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24F" w:rsidRPr="00EF0494" w:rsidRDefault="0032724F" w:rsidP="00BE73A5">
      <w:pPr>
        <w:tabs>
          <w:tab w:val="center" w:pos="4252"/>
        </w:tabs>
        <w:spacing w:after="0"/>
        <w:rPr>
          <w:rFonts w:ascii="Arial" w:hAnsi="Arial" w:cs="Arial"/>
          <w:b/>
          <w:sz w:val="32"/>
          <w:szCs w:val="32"/>
        </w:rPr>
      </w:pPr>
      <w:r w:rsidRPr="00487AD7">
        <w:rPr>
          <w:rFonts w:ascii="Arial" w:hAnsi="Arial" w:cs="Arial"/>
          <w:b/>
          <w:sz w:val="34"/>
          <w:szCs w:val="34"/>
        </w:rPr>
        <w:tab/>
      </w:r>
      <w:r w:rsidRPr="00EF0494">
        <w:rPr>
          <w:rFonts w:ascii="Arial" w:hAnsi="Arial" w:cs="Arial"/>
          <w:b/>
          <w:sz w:val="32"/>
          <w:szCs w:val="32"/>
        </w:rPr>
        <w:t>ESCUELA S</w:t>
      </w:r>
      <w:r w:rsidR="00487AD7" w:rsidRPr="00EF0494">
        <w:rPr>
          <w:rFonts w:ascii="Arial" w:hAnsi="Arial" w:cs="Arial"/>
          <w:b/>
          <w:sz w:val="32"/>
          <w:szCs w:val="32"/>
        </w:rPr>
        <w:t>UPERIOR POLIT</w:t>
      </w:r>
      <w:r w:rsidR="00061E1B">
        <w:rPr>
          <w:rFonts w:ascii="Arial" w:hAnsi="Arial" w:cs="Arial"/>
          <w:b/>
          <w:sz w:val="32"/>
          <w:szCs w:val="32"/>
        </w:rPr>
        <w:t>É</w:t>
      </w:r>
      <w:r w:rsidR="00487AD7" w:rsidRPr="00EF0494">
        <w:rPr>
          <w:rFonts w:ascii="Arial" w:hAnsi="Arial" w:cs="Arial"/>
          <w:b/>
          <w:sz w:val="32"/>
          <w:szCs w:val="32"/>
        </w:rPr>
        <w:t>CNICA DEL LITORAL</w:t>
      </w:r>
    </w:p>
    <w:p w:rsidR="00400199" w:rsidRDefault="00400199" w:rsidP="00BE73A5">
      <w:pPr>
        <w:autoSpaceDE w:val="0"/>
        <w:autoSpaceDN w:val="0"/>
        <w:adjustRightInd w:val="0"/>
        <w:spacing w:after="0"/>
        <w:jc w:val="center"/>
        <w:rPr>
          <w:rFonts w:ascii="Arial" w:hAnsi="Arial" w:cs="Arial"/>
          <w:b/>
          <w:sz w:val="24"/>
          <w:szCs w:val="24"/>
        </w:rPr>
      </w:pPr>
    </w:p>
    <w:p w:rsidR="00EF0494" w:rsidRPr="00487AD7" w:rsidRDefault="00EF0494" w:rsidP="00BE73A5">
      <w:pPr>
        <w:autoSpaceDE w:val="0"/>
        <w:autoSpaceDN w:val="0"/>
        <w:adjustRightInd w:val="0"/>
        <w:spacing w:after="0"/>
        <w:jc w:val="center"/>
        <w:rPr>
          <w:rFonts w:ascii="Arial" w:hAnsi="Arial" w:cs="Arial"/>
          <w:b/>
          <w:sz w:val="24"/>
          <w:szCs w:val="24"/>
        </w:rPr>
      </w:pPr>
    </w:p>
    <w:p w:rsidR="00EF0494" w:rsidRDefault="0032724F" w:rsidP="00EF0494">
      <w:pPr>
        <w:autoSpaceDE w:val="0"/>
        <w:autoSpaceDN w:val="0"/>
        <w:adjustRightInd w:val="0"/>
        <w:spacing w:after="0" w:line="360" w:lineRule="auto"/>
        <w:jc w:val="center"/>
        <w:rPr>
          <w:rFonts w:ascii="Arial" w:hAnsi="Arial" w:cs="Arial"/>
          <w:b/>
          <w:sz w:val="32"/>
          <w:szCs w:val="32"/>
        </w:rPr>
      </w:pPr>
      <w:r w:rsidRPr="00487AD7">
        <w:rPr>
          <w:rFonts w:ascii="Arial" w:hAnsi="Arial" w:cs="Arial"/>
          <w:b/>
          <w:sz w:val="32"/>
          <w:szCs w:val="32"/>
        </w:rPr>
        <w:t xml:space="preserve">Facultad de Ingeniería en Mecánica y Ciencias de la </w:t>
      </w:r>
    </w:p>
    <w:p w:rsidR="0032724F" w:rsidRPr="00487AD7" w:rsidRDefault="0032724F" w:rsidP="00EF0494">
      <w:pPr>
        <w:autoSpaceDE w:val="0"/>
        <w:autoSpaceDN w:val="0"/>
        <w:adjustRightInd w:val="0"/>
        <w:spacing w:after="0" w:line="360" w:lineRule="auto"/>
        <w:jc w:val="center"/>
        <w:rPr>
          <w:rFonts w:ascii="Arial" w:hAnsi="Arial" w:cs="Arial"/>
          <w:b/>
          <w:sz w:val="32"/>
          <w:szCs w:val="32"/>
        </w:rPr>
      </w:pPr>
      <w:r w:rsidRPr="00487AD7">
        <w:rPr>
          <w:rFonts w:ascii="Arial" w:hAnsi="Arial" w:cs="Arial"/>
          <w:b/>
          <w:sz w:val="32"/>
          <w:szCs w:val="32"/>
        </w:rPr>
        <w:t>Producción</w:t>
      </w:r>
      <w:r w:rsidR="00487AD7">
        <w:rPr>
          <w:rFonts w:ascii="Arial" w:hAnsi="Arial" w:cs="Arial"/>
          <w:b/>
          <w:sz w:val="32"/>
          <w:szCs w:val="32"/>
        </w:rPr>
        <w:t xml:space="preserve"> </w:t>
      </w:r>
    </w:p>
    <w:p w:rsidR="0032724F" w:rsidRDefault="0032724F" w:rsidP="00BE73A5">
      <w:pPr>
        <w:autoSpaceDE w:val="0"/>
        <w:autoSpaceDN w:val="0"/>
        <w:adjustRightInd w:val="0"/>
        <w:spacing w:after="0"/>
        <w:jc w:val="center"/>
        <w:rPr>
          <w:rFonts w:ascii="Arial" w:hAnsi="Arial" w:cs="Arial"/>
          <w:b/>
          <w:sz w:val="30"/>
          <w:szCs w:val="30"/>
        </w:rPr>
      </w:pPr>
    </w:p>
    <w:p w:rsidR="00EF0494" w:rsidRPr="00487AD7" w:rsidRDefault="00EF0494" w:rsidP="00BE73A5">
      <w:pPr>
        <w:autoSpaceDE w:val="0"/>
        <w:autoSpaceDN w:val="0"/>
        <w:adjustRightInd w:val="0"/>
        <w:spacing w:after="0"/>
        <w:jc w:val="center"/>
        <w:rPr>
          <w:rFonts w:ascii="Arial" w:hAnsi="Arial" w:cs="Arial"/>
          <w:b/>
          <w:sz w:val="30"/>
          <w:szCs w:val="30"/>
        </w:rPr>
      </w:pPr>
    </w:p>
    <w:p w:rsidR="0032724F" w:rsidRPr="00EF0494" w:rsidRDefault="00061E1B" w:rsidP="00BE73A5">
      <w:pPr>
        <w:autoSpaceDE w:val="0"/>
        <w:autoSpaceDN w:val="0"/>
        <w:adjustRightInd w:val="0"/>
        <w:spacing w:after="0"/>
        <w:jc w:val="center"/>
        <w:rPr>
          <w:rFonts w:ascii="Arial" w:hAnsi="Arial" w:cs="Arial"/>
          <w:sz w:val="28"/>
          <w:szCs w:val="28"/>
        </w:rPr>
      </w:pPr>
      <w:r w:rsidRPr="00EF0494">
        <w:rPr>
          <w:rFonts w:ascii="Arial" w:hAnsi="Arial" w:cs="Arial"/>
          <w:sz w:val="28"/>
          <w:szCs w:val="28"/>
        </w:rPr>
        <w:t xml:space="preserve">“Caracterización Física, Tecnológica </w:t>
      </w:r>
      <w:r>
        <w:rPr>
          <w:rFonts w:ascii="Arial" w:hAnsi="Arial" w:cs="Arial"/>
          <w:sz w:val="28"/>
          <w:szCs w:val="28"/>
        </w:rPr>
        <w:t>y</w:t>
      </w:r>
      <w:r w:rsidRPr="00EF0494">
        <w:rPr>
          <w:rFonts w:ascii="Arial" w:hAnsi="Arial" w:cs="Arial"/>
          <w:sz w:val="28"/>
          <w:szCs w:val="28"/>
        </w:rPr>
        <w:t xml:space="preserve"> Reológica </w:t>
      </w:r>
      <w:r>
        <w:rPr>
          <w:rFonts w:ascii="Arial" w:hAnsi="Arial" w:cs="Arial"/>
          <w:sz w:val="28"/>
          <w:szCs w:val="28"/>
        </w:rPr>
        <w:t>d</w:t>
      </w:r>
      <w:r w:rsidRPr="00EF0494">
        <w:rPr>
          <w:rFonts w:ascii="Arial" w:hAnsi="Arial" w:cs="Arial"/>
          <w:sz w:val="28"/>
          <w:szCs w:val="28"/>
        </w:rPr>
        <w:t xml:space="preserve">e Tres Variedades </w:t>
      </w:r>
      <w:r>
        <w:rPr>
          <w:rFonts w:ascii="Arial" w:hAnsi="Arial" w:cs="Arial"/>
          <w:sz w:val="28"/>
          <w:szCs w:val="28"/>
        </w:rPr>
        <w:t>d</w:t>
      </w:r>
      <w:r w:rsidRPr="00EF0494">
        <w:rPr>
          <w:rFonts w:ascii="Arial" w:hAnsi="Arial" w:cs="Arial"/>
          <w:sz w:val="28"/>
          <w:szCs w:val="28"/>
        </w:rPr>
        <w:t>e Arroz Pilado Ecuatoriano, Cosecha Invierno”</w:t>
      </w:r>
    </w:p>
    <w:p w:rsidR="0032724F" w:rsidRDefault="0032724F" w:rsidP="00BE73A5">
      <w:pPr>
        <w:autoSpaceDE w:val="0"/>
        <w:autoSpaceDN w:val="0"/>
        <w:adjustRightInd w:val="0"/>
        <w:spacing w:after="0"/>
        <w:jc w:val="center"/>
        <w:rPr>
          <w:rFonts w:ascii="Arial" w:hAnsi="Arial" w:cs="Arial"/>
          <w:b/>
          <w:sz w:val="24"/>
          <w:szCs w:val="24"/>
        </w:rPr>
      </w:pPr>
    </w:p>
    <w:p w:rsidR="00EF0494" w:rsidRPr="00061E1B" w:rsidRDefault="00EF0494" w:rsidP="00BE73A5">
      <w:pPr>
        <w:autoSpaceDE w:val="0"/>
        <w:autoSpaceDN w:val="0"/>
        <w:adjustRightInd w:val="0"/>
        <w:spacing w:after="0"/>
        <w:jc w:val="center"/>
        <w:rPr>
          <w:rFonts w:ascii="Arial" w:hAnsi="Arial" w:cs="Arial"/>
          <w:b/>
          <w:sz w:val="36"/>
          <w:szCs w:val="24"/>
        </w:rPr>
      </w:pPr>
    </w:p>
    <w:p w:rsidR="0032724F" w:rsidRPr="00EF0494" w:rsidRDefault="0032724F" w:rsidP="00BE73A5">
      <w:pPr>
        <w:autoSpaceDE w:val="0"/>
        <w:autoSpaceDN w:val="0"/>
        <w:adjustRightInd w:val="0"/>
        <w:spacing w:after="0"/>
        <w:jc w:val="center"/>
        <w:rPr>
          <w:rFonts w:ascii="Arial" w:hAnsi="Arial" w:cs="Arial"/>
          <w:b/>
          <w:sz w:val="32"/>
          <w:szCs w:val="32"/>
        </w:rPr>
      </w:pPr>
      <w:r w:rsidRPr="00EF0494">
        <w:rPr>
          <w:rFonts w:ascii="Arial" w:hAnsi="Arial" w:cs="Arial"/>
          <w:b/>
          <w:sz w:val="32"/>
          <w:szCs w:val="32"/>
        </w:rPr>
        <w:t xml:space="preserve">TESIS DE GRADO </w:t>
      </w:r>
    </w:p>
    <w:p w:rsidR="00EF0494" w:rsidRPr="00061E1B" w:rsidRDefault="00EF0494" w:rsidP="00BE73A5">
      <w:pPr>
        <w:autoSpaceDE w:val="0"/>
        <w:autoSpaceDN w:val="0"/>
        <w:adjustRightInd w:val="0"/>
        <w:spacing w:after="0"/>
        <w:jc w:val="center"/>
        <w:rPr>
          <w:rFonts w:ascii="Arial" w:hAnsi="Arial" w:cs="Arial"/>
          <w:b/>
          <w:sz w:val="48"/>
          <w:szCs w:val="24"/>
        </w:rPr>
      </w:pPr>
    </w:p>
    <w:p w:rsidR="0032724F" w:rsidRDefault="0032724F" w:rsidP="00BE73A5">
      <w:pPr>
        <w:autoSpaceDE w:val="0"/>
        <w:autoSpaceDN w:val="0"/>
        <w:adjustRightInd w:val="0"/>
        <w:spacing w:after="0"/>
        <w:jc w:val="center"/>
        <w:rPr>
          <w:rFonts w:ascii="Arial" w:hAnsi="Arial" w:cs="Arial"/>
          <w:sz w:val="32"/>
          <w:szCs w:val="32"/>
        </w:rPr>
      </w:pPr>
      <w:r w:rsidRPr="00487AD7">
        <w:rPr>
          <w:rFonts w:ascii="Arial" w:hAnsi="Arial" w:cs="Arial"/>
          <w:sz w:val="32"/>
          <w:szCs w:val="32"/>
        </w:rPr>
        <w:t>Previa a la obtención del Título de:</w:t>
      </w:r>
    </w:p>
    <w:p w:rsidR="00455A40" w:rsidRPr="00061E1B" w:rsidRDefault="00455A40" w:rsidP="00BE73A5">
      <w:pPr>
        <w:autoSpaceDE w:val="0"/>
        <w:autoSpaceDN w:val="0"/>
        <w:adjustRightInd w:val="0"/>
        <w:spacing w:after="0"/>
        <w:jc w:val="center"/>
        <w:rPr>
          <w:rFonts w:ascii="Arial" w:hAnsi="Arial" w:cs="Arial"/>
          <w:sz w:val="48"/>
          <w:szCs w:val="32"/>
        </w:rPr>
      </w:pPr>
    </w:p>
    <w:p w:rsidR="0032724F" w:rsidRPr="00EF0494" w:rsidRDefault="0032724F" w:rsidP="00BE73A5">
      <w:pPr>
        <w:autoSpaceDE w:val="0"/>
        <w:autoSpaceDN w:val="0"/>
        <w:adjustRightInd w:val="0"/>
        <w:spacing w:after="0"/>
        <w:jc w:val="center"/>
        <w:rPr>
          <w:rFonts w:ascii="Arial" w:hAnsi="Arial" w:cs="Arial"/>
          <w:b/>
          <w:sz w:val="32"/>
          <w:szCs w:val="32"/>
        </w:rPr>
      </w:pPr>
      <w:r w:rsidRPr="00EF0494">
        <w:rPr>
          <w:rFonts w:ascii="Arial" w:hAnsi="Arial" w:cs="Arial"/>
          <w:b/>
          <w:sz w:val="32"/>
          <w:szCs w:val="32"/>
        </w:rPr>
        <w:t>INGENIERO</w:t>
      </w:r>
      <w:r w:rsidR="00AB1909" w:rsidRPr="00EF0494">
        <w:rPr>
          <w:rFonts w:ascii="Arial" w:hAnsi="Arial" w:cs="Arial"/>
          <w:b/>
          <w:sz w:val="32"/>
          <w:szCs w:val="32"/>
        </w:rPr>
        <w:t>S</w:t>
      </w:r>
      <w:r w:rsidRPr="00EF0494">
        <w:rPr>
          <w:rFonts w:ascii="Arial" w:hAnsi="Arial" w:cs="Arial"/>
          <w:b/>
          <w:sz w:val="32"/>
          <w:szCs w:val="32"/>
        </w:rPr>
        <w:t xml:space="preserve"> EN ALIMENTOS</w:t>
      </w:r>
    </w:p>
    <w:p w:rsidR="0032724F" w:rsidRDefault="0032724F" w:rsidP="00BE73A5">
      <w:pPr>
        <w:autoSpaceDE w:val="0"/>
        <w:autoSpaceDN w:val="0"/>
        <w:adjustRightInd w:val="0"/>
        <w:spacing w:after="0"/>
        <w:jc w:val="center"/>
        <w:rPr>
          <w:rFonts w:ascii="Arial" w:hAnsi="Arial" w:cs="Arial"/>
          <w:b/>
          <w:sz w:val="24"/>
          <w:szCs w:val="24"/>
        </w:rPr>
      </w:pPr>
    </w:p>
    <w:p w:rsidR="00EF0494" w:rsidRPr="00487AD7" w:rsidRDefault="00EF0494" w:rsidP="00BE73A5">
      <w:pPr>
        <w:autoSpaceDE w:val="0"/>
        <w:autoSpaceDN w:val="0"/>
        <w:adjustRightInd w:val="0"/>
        <w:spacing w:after="0"/>
        <w:jc w:val="center"/>
        <w:rPr>
          <w:rFonts w:ascii="Arial" w:hAnsi="Arial" w:cs="Arial"/>
          <w:b/>
          <w:sz w:val="24"/>
          <w:szCs w:val="24"/>
        </w:rPr>
      </w:pPr>
    </w:p>
    <w:p w:rsidR="0032724F" w:rsidRPr="00EF0494" w:rsidRDefault="0032724F" w:rsidP="00BE73A5">
      <w:pPr>
        <w:autoSpaceDE w:val="0"/>
        <w:autoSpaceDN w:val="0"/>
        <w:adjustRightInd w:val="0"/>
        <w:spacing w:after="0"/>
        <w:jc w:val="center"/>
        <w:rPr>
          <w:rFonts w:ascii="Arial" w:hAnsi="Arial" w:cs="Arial"/>
          <w:sz w:val="32"/>
          <w:szCs w:val="32"/>
        </w:rPr>
      </w:pPr>
      <w:r w:rsidRPr="00EF0494">
        <w:rPr>
          <w:rFonts w:ascii="Arial" w:hAnsi="Arial" w:cs="Arial"/>
          <w:sz w:val="32"/>
          <w:szCs w:val="32"/>
        </w:rPr>
        <w:t>Presentado por:</w:t>
      </w:r>
    </w:p>
    <w:p w:rsidR="00455A40" w:rsidRPr="00061E1B" w:rsidRDefault="00455A40" w:rsidP="00BE73A5">
      <w:pPr>
        <w:autoSpaceDE w:val="0"/>
        <w:autoSpaceDN w:val="0"/>
        <w:adjustRightInd w:val="0"/>
        <w:spacing w:after="0"/>
        <w:jc w:val="center"/>
        <w:rPr>
          <w:rFonts w:ascii="Arial" w:hAnsi="Arial" w:cs="Arial"/>
          <w:b/>
          <w:sz w:val="40"/>
          <w:szCs w:val="32"/>
        </w:rPr>
      </w:pPr>
    </w:p>
    <w:p w:rsidR="001D4739" w:rsidRPr="00487AD7" w:rsidRDefault="001D4739" w:rsidP="00061E1B">
      <w:pPr>
        <w:autoSpaceDE w:val="0"/>
        <w:autoSpaceDN w:val="0"/>
        <w:adjustRightInd w:val="0"/>
        <w:spacing w:after="0" w:line="360" w:lineRule="auto"/>
        <w:jc w:val="center"/>
        <w:rPr>
          <w:rFonts w:ascii="Arial" w:hAnsi="Arial" w:cs="Arial"/>
          <w:sz w:val="32"/>
          <w:szCs w:val="32"/>
        </w:rPr>
      </w:pPr>
      <w:r w:rsidRPr="00487AD7">
        <w:rPr>
          <w:rFonts w:ascii="Arial" w:hAnsi="Arial" w:cs="Arial"/>
          <w:sz w:val="32"/>
          <w:szCs w:val="32"/>
        </w:rPr>
        <w:t>Katherine Adriana Ceavichay Coello</w:t>
      </w:r>
    </w:p>
    <w:p w:rsidR="0032724F" w:rsidRPr="00487AD7" w:rsidRDefault="0032724F" w:rsidP="00061E1B">
      <w:pPr>
        <w:autoSpaceDE w:val="0"/>
        <w:autoSpaceDN w:val="0"/>
        <w:adjustRightInd w:val="0"/>
        <w:spacing w:after="0" w:line="360" w:lineRule="auto"/>
        <w:jc w:val="center"/>
        <w:rPr>
          <w:rFonts w:ascii="Arial" w:hAnsi="Arial" w:cs="Arial"/>
          <w:sz w:val="32"/>
          <w:szCs w:val="32"/>
        </w:rPr>
      </w:pPr>
      <w:r w:rsidRPr="00487AD7">
        <w:rPr>
          <w:rFonts w:ascii="Arial" w:hAnsi="Arial" w:cs="Arial"/>
          <w:sz w:val="32"/>
          <w:szCs w:val="32"/>
        </w:rPr>
        <w:t>Juan Diego Valenzuela Cobos</w:t>
      </w:r>
    </w:p>
    <w:p w:rsidR="00E86EC9" w:rsidRDefault="00E86EC9" w:rsidP="00BE73A5">
      <w:pPr>
        <w:autoSpaceDE w:val="0"/>
        <w:autoSpaceDN w:val="0"/>
        <w:adjustRightInd w:val="0"/>
        <w:spacing w:after="0"/>
        <w:jc w:val="center"/>
        <w:rPr>
          <w:rFonts w:ascii="Arial" w:hAnsi="Arial" w:cs="Arial"/>
          <w:b/>
          <w:sz w:val="32"/>
          <w:szCs w:val="32"/>
        </w:rPr>
      </w:pPr>
    </w:p>
    <w:p w:rsidR="00EF0494" w:rsidRPr="00487AD7" w:rsidRDefault="00EF0494" w:rsidP="00BE73A5">
      <w:pPr>
        <w:autoSpaceDE w:val="0"/>
        <w:autoSpaceDN w:val="0"/>
        <w:adjustRightInd w:val="0"/>
        <w:spacing w:after="0"/>
        <w:jc w:val="center"/>
        <w:rPr>
          <w:rFonts w:ascii="Arial" w:hAnsi="Arial" w:cs="Arial"/>
          <w:b/>
          <w:sz w:val="32"/>
          <w:szCs w:val="32"/>
        </w:rPr>
      </w:pPr>
    </w:p>
    <w:p w:rsidR="0032724F" w:rsidRPr="00EF0494" w:rsidRDefault="0032724F" w:rsidP="00BE73A5">
      <w:pPr>
        <w:autoSpaceDE w:val="0"/>
        <w:autoSpaceDN w:val="0"/>
        <w:adjustRightInd w:val="0"/>
        <w:spacing w:after="0"/>
        <w:jc w:val="center"/>
        <w:rPr>
          <w:rFonts w:ascii="Arial" w:hAnsi="Arial" w:cs="Arial"/>
          <w:sz w:val="24"/>
          <w:szCs w:val="24"/>
        </w:rPr>
      </w:pPr>
      <w:r w:rsidRPr="00EF0494">
        <w:rPr>
          <w:rFonts w:ascii="Arial" w:hAnsi="Arial" w:cs="Arial"/>
          <w:sz w:val="32"/>
          <w:szCs w:val="32"/>
        </w:rPr>
        <w:t>GUAYAQUIL – ECUADOR</w:t>
      </w:r>
    </w:p>
    <w:p w:rsidR="0032724F" w:rsidRPr="00061E1B" w:rsidRDefault="0032724F" w:rsidP="00BE73A5">
      <w:pPr>
        <w:autoSpaceDE w:val="0"/>
        <w:autoSpaceDN w:val="0"/>
        <w:adjustRightInd w:val="0"/>
        <w:spacing w:after="0"/>
        <w:jc w:val="center"/>
        <w:rPr>
          <w:rFonts w:ascii="Arial" w:hAnsi="Arial" w:cs="Arial"/>
          <w:b/>
          <w:sz w:val="36"/>
          <w:szCs w:val="24"/>
        </w:rPr>
      </w:pPr>
    </w:p>
    <w:p w:rsidR="0032724F" w:rsidRPr="00061E1B" w:rsidRDefault="0032724F" w:rsidP="00BE73A5">
      <w:pPr>
        <w:autoSpaceDE w:val="0"/>
        <w:autoSpaceDN w:val="0"/>
        <w:adjustRightInd w:val="0"/>
        <w:spacing w:after="0"/>
        <w:jc w:val="center"/>
        <w:rPr>
          <w:rFonts w:ascii="Arial" w:hAnsi="Arial" w:cs="Arial"/>
          <w:sz w:val="32"/>
          <w:szCs w:val="24"/>
        </w:rPr>
      </w:pPr>
      <w:r w:rsidRPr="00061E1B">
        <w:rPr>
          <w:rFonts w:ascii="Arial" w:hAnsi="Arial" w:cs="Arial"/>
          <w:sz w:val="32"/>
          <w:szCs w:val="24"/>
        </w:rPr>
        <w:t>AÑO:</w:t>
      </w:r>
      <w:r w:rsidR="00EF0494" w:rsidRPr="00061E1B">
        <w:rPr>
          <w:rFonts w:ascii="Arial" w:hAnsi="Arial" w:cs="Arial"/>
          <w:sz w:val="32"/>
          <w:szCs w:val="24"/>
        </w:rPr>
        <w:t xml:space="preserve"> </w:t>
      </w:r>
      <w:r w:rsidRPr="00061E1B">
        <w:rPr>
          <w:rFonts w:ascii="Arial" w:hAnsi="Arial" w:cs="Arial"/>
          <w:sz w:val="32"/>
          <w:szCs w:val="24"/>
        </w:rPr>
        <w:t>2012</w:t>
      </w:r>
    </w:p>
    <w:p w:rsidR="009C2613" w:rsidRDefault="009C2613" w:rsidP="009C2613">
      <w:pPr>
        <w:spacing w:after="0" w:line="240" w:lineRule="auto"/>
        <w:jc w:val="center"/>
        <w:rPr>
          <w:rFonts w:ascii="Arial" w:hAnsi="Arial" w:cs="Arial"/>
          <w:b/>
          <w:sz w:val="32"/>
          <w:szCs w:val="32"/>
        </w:rPr>
      </w:pPr>
    </w:p>
    <w:p w:rsidR="009C2613" w:rsidRDefault="009C2613" w:rsidP="009C2613">
      <w:pPr>
        <w:spacing w:after="0" w:line="240" w:lineRule="auto"/>
        <w:jc w:val="center"/>
        <w:rPr>
          <w:rFonts w:ascii="Arial" w:hAnsi="Arial" w:cs="Arial"/>
          <w:b/>
          <w:sz w:val="32"/>
          <w:szCs w:val="32"/>
        </w:rPr>
      </w:pPr>
    </w:p>
    <w:p w:rsidR="0032724F" w:rsidRPr="00455A40" w:rsidRDefault="00EF0494" w:rsidP="009C2613">
      <w:pPr>
        <w:spacing w:after="0" w:line="480" w:lineRule="auto"/>
        <w:jc w:val="center"/>
        <w:rPr>
          <w:rFonts w:ascii="Arial" w:hAnsi="Arial" w:cs="Arial"/>
          <w:b/>
          <w:sz w:val="32"/>
          <w:szCs w:val="32"/>
        </w:rPr>
      </w:pPr>
      <w:r>
        <w:rPr>
          <w:rFonts w:ascii="Arial" w:hAnsi="Arial" w:cs="Arial"/>
          <w:b/>
          <w:sz w:val="32"/>
          <w:szCs w:val="32"/>
        </w:rPr>
        <w:t>A</w:t>
      </w:r>
      <w:r w:rsidR="0032724F" w:rsidRPr="00455A40">
        <w:rPr>
          <w:rFonts w:ascii="Arial" w:hAnsi="Arial" w:cs="Arial"/>
          <w:b/>
          <w:sz w:val="32"/>
          <w:szCs w:val="32"/>
        </w:rPr>
        <w:t>GRADECIMIENTO</w:t>
      </w:r>
    </w:p>
    <w:p w:rsidR="0032724F" w:rsidRPr="00487AD7" w:rsidRDefault="0032724F" w:rsidP="009C2613">
      <w:pPr>
        <w:spacing w:after="0" w:line="480" w:lineRule="auto"/>
        <w:jc w:val="both"/>
        <w:rPr>
          <w:rFonts w:ascii="Arial" w:hAnsi="Arial" w:cs="Arial"/>
          <w:b/>
          <w:sz w:val="24"/>
          <w:szCs w:val="24"/>
        </w:rPr>
      </w:pPr>
    </w:p>
    <w:p w:rsidR="00E83F9D" w:rsidRPr="00487AD7" w:rsidRDefault="00E83F9D" w:rsidP="000A781D">
      <w:pPr>
        <w:spacing w:line="480" w:lineRule="auto"/>
        <w:ind w:left="4253"/>
        <w:jc w:val="both"/>
        <w:rPr>
          <w:rFonts w:ascii="Arial" w:hAnsi="Arial" w:cs="Arial"/>
          <w:sz w:val="24"/>
          <w:szCs w:val="24"/>
        </w:rPr>
      </w:pPr>
      <w:r w:rsidRPr="00487AD7">
        <w:rPr>
          <w:rFonts w:ascii="Arial" w:hAnsi="Arial" w:cs="Arial"/>
          <w:sz w:val="24"/>
          <w:szCs w:val="24"/>
        </w:rPr>
        <w:t xml:space="preserve">Para poder realizar este trabajo de investigación de la mejor manera posible fue necesario el apoyo de varias personas a las que quiero agradecer </w:t>
      </w:r>
      <w:r w:rsidR="00335036">
        <w:rPr>
          <w:rFonts w:ascii="Arial" w:hAnsi="Arial" w:cs="Arial"/>
          <w:sz w:val="24"/>
          <w:szCs w:val="24"/>
        </w:rPr>
        <w:t xml:space="preserve"> en </w:t>
      </w:r>
      <w:r w:rsidRPr="00487AD7">
        <w:rPr>
          <w:rFonts w:ascii="Arial" w:hAnsi="Arial" w:cs="Arial"/>
          <w:sz w:val="24"/>
          <w:szCs w:val="24"/>
        </w:rPr>
        <w:t>esta tesis.</w:t>
      </w:r>
    </w:p>
    <w:p w:rsidR="00E83F9D" w:rsidRPr="00487AD7" w:rsidRDefault="00E83F9D" w:rsidP="000A781D">
      <w:pPr>
        <w:spacing w:line="480" w:lineRule="auto"/>
        <w:ind w:left="4253"/>
        <w:jc w:val="both"/>
        <w:rPr>
          <w:rFonts w:ascii="Arial" w:hAnsi="Arial" w:cs="Arial"/>
          <w:sz w:val="24"/>
          <w:szCs w:val="24"/>
        </w:rPr>
      </w:pPr>
      <w:r w:rsidRPr="00487AD7">
        <w:rPr>
          <w:rFonts w:ascii="Arial" w:hAnsi="Arial" w:cs="Arial"/>
          <w:sz w:val="24"/>
          <w:szCs w:val="24"/>
        </w:rPr>
        <w:t>En primer lugar, a Dios por las bendiciones recibidas y por mantenerme con salud y vida.</w:t>
      </w:r>
    </w:p>
    <w:p w:rsidR="00E83F9D" w:rsidRPr="00487AD7" w:rsidRDefault="00E83F9D" w:rsidP="000A781D">
      <w:pPr>
        <w:spacing w:line="480" w:lineRule="auto"/>
        <w:ind w:left="4253"/>
        <w:jc w:val="both"/>
        <w:rPr>
          <w:rFonts w:ascii="Arial" w:hAnsi="Arial" w:cs="Arial"/>
          <w:sz w:val="24"/>
          <w:szCs w:val="24"/>
        </w:rPr>
      </w:pPr>
      <w:r w:rsidRPr="00487AD7">
        <w:rPr>
          <w:rFonts w:ascii="Arial" w:hAnsi="Arial" w:cs="Arial"/>
          <w:sz w:val="24"/>
          <w:szCs w:val="24"/>
        </w:rPr>
        <w:t>A mis padres Franklin y Marjorie, y a mi tía Manuela quienes han sido un apoyo moral y económico, para alcanzar este logro.</w:t>
      </w:r>
    </w:p>
    <w:p w:rsidR="00E83F9D" w:rsidRPr="00487AD7" w:rsidRDefault="00E83F9D" w:rsidP="000A781D">
      <w:pPr>
        <w:spacing w:line="480" w:lineRule="auto"/>
        <w:ind w:left="4253"/>
        <w:jc w:val="both"/>
        <w:rPr>
          <w:rFonts w:ascii="Arial" w:hAnsi="Arial" w:cs="Arial"/>
          <w:sz w:val="24"/>
          <w:szCs w:val="24"/>
        </w:rPr>
      </w:pPr>
      <w:r w:rsidRPr="00487AD7">
        <w:rPr>
          <w:rFonts w:ascii="Arial" w:hAnsi="Arial" w:cs="Arial"/>
          <w:sz w:val="24"/>
          <w:szCs w:val="24"/>
        </w:rPr>
        <w:t>A mis profesores, y de una manera muy especial a la Ing. Fabiola Cornejo y a la Ing. Grace Vásquez quienes me impartieron sus conocimientos con bondad y dedicación.</w:t>
      </w:r>
    </w:p>
    <w:p w:rsidR="00E83F9D" w:rsidRDefault="00E83F9D" w:rsidP="000A781D">
      <w:pPr>
        <w:spacing w:after="0" w:line="480" w:lineRule="auto"/>
        <w:ind w:left="4253"/>
        <w:jc w:val="both"/>
        <w:rPr>
          <w:rFonts w:ascii="Arial" w:hAnsi="Arial" w:cs="Arial"/>
          <w:sz w:val="24"/>
          <w:szCs w:val="24"/>
        </w:rPr>
      </w:pPr>
      <w:r w:rsidRPr="00487AD7">
        <w:rPr>
          <w:rFonts w:ascii="Arial" w:hAnsi="Arial" w:cs="Arial"/>
          <w:sz w:val="24"/>
          <w:szCs w:val="24"/>
        </w:rPr>
        <w:lastRenderedPageBreak/>
        <w:t>A mi hermana Kamily, a Carlos por haberme impulsado a culminarla, y a mis compañeros de curso en especial a Karina, Karla, Isabela, Fanny, Wlady y Xavi con quien</w:t>
      </w:r>
      <w:r w:rsidR="00335036">
        <w:rPr>
          <w:rFonts w:ascii="Arial" w:hAnsi="Arial" w:cs="Arial"/>
          <w:sz w:val="24"/>
          <w:szCs w:val="24"/>
        </w:rPr>
        <w:t>es</w:t>
      </w:r>
      <w:r w:rsidRPr="00487AD7">
        <w:rPr>
          <w:rFonts w:ascii="Arial" w:hAnsi="Arial" w:cs="Arial"/>
          <w:sz w:val="24"/>
          <w:szCs w:val="24"/>
        </w:rPr>
        <w:t xml:space="preserve"> </w:t>
      </w:r>
      <w:r w:rsidRPr="001E726D">
        <w:rPr>
          <w:rFonts w:ascii="Arial" w:hAnsi="Arial" w:cs="Arial"/>
          <w:sz w:val="24"/>
          <w:szCs w:val="24"/>
        </w:rPr>
        <w:t>he</w:t>
      </w:r>
      <w:r w:rsidRPr="00487AD7">
        <w:rPr>
          <w:rFonts w:ascii="Arial" w:hAnsi="Arial" w:cs="Arial"/>
          <w:sz w:val="24"/>
          <w:szCs w:val="24"/>
        </w:rPr>
        <w:t xml:space="preserve"> compartido tantos momentos que guardar</w:t>
      </w:r>
      <w:r w:rsidR="00335036">
        <w:rPr>
          <w:rFonts w:ascii="Arial" w:hAnsi="Arial" w:cs="Arial"/>
          <w:sz w:val="24"/>
          <w:szCs w:val="24"/>
        </w:rPr>
        <w:t>é</w:t>
      </w:r>
      <w:r w:rsidRPr="00487AD7">
        <w:rPr>
          <w:rFonts w:ascii="Arial" w:hAnsi="Arial" w:cs="Arial"/>
          <w:sz w:val="24"/>
          <w:szCs w:val="24"/>
        </w:rPr>
        <w:t xml:space="preserve"> en mi corazón.</w:t>
      </w:r>
    </w:p>
    <w:p w:rsidR="000A781D" w:rsidRPr="00487AD7" w:rsidRDefault="000A781D" w:rsidP="000A781D">
      <w:pPr>
        <w:spacing w:after="0" w:line="480" w:lineRule="auto"/>
        <w:ind w:left="4253"/>
        <w:jc w:val="both"/>
        <w:rPr>
          <w:rFonts w:ascii="Arial" w:hAnsi="Arial" w:cs="Arial"/>
          <w:sz w:val="24"/>
          <w:szCs w:val="24"/>
        </w:rPr>
      </w:pPr>
    </w:p>
    <w:p w:rsidR="00E83F9D" w:rsidRPr="001D02F9" w:rsidRDefault="00E83F9D" w:rsidP="00455A40">
      <w:pPr>
        <w:spacing w:after="0" w:line="360" w:lineRule="auto"/>
        <w:jc w:val="right"/>
        <w:rPr>
          <w:rFonts w:ascii="Arial" w:hAnsi="Arial" w:cs="Arial"/>
          <w:sz w:val="24"/>
          <w:szCs w:val="24"/>
        </w:rPr>
      </w:pPr>
      <w:r w:rsidRPr="001D02F9">
        <w:rPr>
          <w:rFonts w:ascii="Arial" w:hAnsi="Arial" w:cs="Arial"/>
          <w:b/>
          <w:sz w:val="24"/>
          <w:szCs w:val="24"/>
        </w:rPr>
        <w:t>KATHERINE CEAVICHAY COELLO</w:t>
      </w:r>
    </w:p>
    <w:p w:rsidR="009C2613" w:rsidRDefault="009C2613" w:rsidP="00E83F9D">
      <w:pPr>
        <w:spacing w:after="0" w:line="360" w:lineRule="auto"/>
        <w:jc w:val="center"/>
        <w:rPr>
          <w:rFonts w:ascii="Arial" w:hAnsi="Arial" w:cs="Arial"/>
          <w:b/>
          <w:sz w:val="32"/>
          <w:szCs w:val="32"/>
        </w:rPr>
      </w:pPr>
    </w:p>
    <w:p w:rsidR="009C2613" w:rsidRDefault="009C2613" w:rsidP="00E83F9D">
      <w:pPr>
        <w:spacing w:after="0" w:line="360" w:lineRule="auto"/>
        <w:jc w:val="center"/>
        <w:rPr>
          <w:rFonts w:ascii="Arial" w:hAnsi="Arial" w:cs="Arial"/>
          <w:b/>
          <w:sz w:val="32"/>
          <w:szCs w:val="32"/>
        </w:rPr>
      </w:pPr>
    </w:p>
    <w:p w:rsidR="009C2613" w:rsidRDefault="009C2613"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0A781D" w:rsidRDefault="000A781D" w:rsidP="00E83F9D">
      <w:pPr>
        <w:spacing w:after="0" w:line="360" w:lineRule="auto"/>
        <w:jc w:val="center"/>
        <w:rPr>
          <w:rFonts w:ascii="Arial" w:hAnsi="Arial" w:cs="Arial"/>
          <w:b/>
          <w:sz w:val="32"/>
          <w:szCs w:val="32"/>
        </w:rPr>
      </w:pPr>
    </w:p>
    <w:p w:rsidR="00E83F9D" w:rsidRPr="00455A40" w:rsidRDefault="00E83F9D" w:rsidP="009C2613">
      <w:pPr>
        <w:spacing w:after="0" w:line="480" w:lineRule="auto"/>
        <w:jc w:val="center"/>
        <w:rPr>
          <w:rFonts w:ascii="Arial" w:hAnsi="Arial" w:cs="Arial"/>
          <w:b/>
          <w:sz w:val="32"/>
          <w:szCs w:val="32"/>
        </w:rPr>
      </w:pPr>
      <w:r w:rsidRPr="00455A40">
        <w:rPr>
          <w:rFonts w:ascii="Arial" w:hAnsi="Arial" w:cs="Arial"/>
          <w:b/>
          <w:sz w:val="32"/>
          <w:szCs w:val="32"/>
        </w:rPr>
        <w:lastRenderedPageBreak/>
        <w:t>AGRADECIMIENTO</w:t>
      </w:r>
    </w:p>
    <w:p w:rsidR="00E83F9D" w:rsidRPr="00487AD7" w:rsidRDefault="00E83F9D" w:rsidP="00E83F9D">
      <w:pPr>
        <w:spacing w:after="0" w:line="360" w:lineRule="auto"/>
        <w:ind w:left="4955"/>
        <w:jc w:val="both"/>
        <w:rPr>
          <w:rFonts w:ascii="Arial" w:hAnsi="Arial" w:cs="Arial"/>
          <w:sz w:val="24"/>
          <w:szCs w:val="24"/>
        </w:rPr>
      </w:pPr>
    </w:p>
    <w:p w:rsidR="0032724F" w:rsidRPr="00487AD7" w:rsidRDefault="0032724F" w:rsidP="000A781D">
      <w:pPr>
        <w:spacing w:after="0" w:line="480" w:lineRule="auto"/>
        <w:ind w:left="4253"/>
        <w:jc w:val="both"/>
        <w:rPr>
          <w:rFonts w:ascii="Arial" w:hAnsi="Arial" w:cs="Arial"/>
          <w:sz w:val="24"/>
          <w:szCs w:val="24"/>
        </w:rPr>
      </w:pPr>
      <w:r w:rsidRPr="00487AD7">
        <w:rPr>
          <w:rFonts w:ascii="Arial" w:hAnsi="Arial" w:cs="Arial"/>
          <w:sz w:val="24"/>
          <w:szCs w:val="24"/>
        </w:rPr>
        <w:t xml:space="preserve">Es para mí motivo de gran satisfacción el tener la oportunidad de poder agradecerle al ser supremo DIOS que sin su bendición no hubiera podido terminar esta </w:t>
      </w:r>
      <w:r w:rsidR="00335036">
        <w:rPr>
          <w:rFonts w:ascii="Arial" w:hAnsi="Arial" w:cs="Arial"/>
          <w:sz w:val="24"/>
          <w:szCs w:val="24"/>
        </w:rPr>
        <w:t xml:space="preserve">parte </w:t>
      </w:r>
      <w:r w:rsidRPr="00487AD7">
        <w:rPr>
          <w:rFonts w:ascii="Arial" w:hAnsi="Arial" w:cs="Arial"/>
          <w:sz w:val="24"/>
          <w:szCs w:val="24"/>
        </w:rPr>
        <w:t xml:space="preserve">de mi vida y </w:t>
      </w:r>
      <w:r w:rsidR="00335036">
        <w:rPr>
          <w:rFonts w:ascii="Arial" w:hAnsi="Arial" w:cs="Arial"/>
          <w:sz w:val="24"/>
          <w:szCs w:val="24"/>
        </w:rPr>
        <w:t>É</w:t>
      </w:r>
      <w:r w:rsidRPr="00487AD7">
        <w:rPr>
          <w:rFonts w:ascii="Arial" w:hAnsi="Arial" w:cs="Arial"/>
          <w:sz w:val="24"/>
          <w:szCs w:val="24"/>
        </w:rPr>
        <w:t>l ha sido fundamental en el transcurso de mi vida. A mis Padres, que con su guía siempre abnegada me han labrado un porvenir fructífero y seguro.</w:t>
      </w:r>
    </w:p>
    <w:p w:rsidR="0032724F" w:rsidRPr="00487AD7" w:rsidRDefault="0032724F" w:rsidP="000A781D">
      <w:pPr>
        <w:spacing w:after="0" w:line="480" w:lineRule="auto"/>
        <w:ind w:left="4253"/>
        <w:jc w:val="both"/>
        <w:rPr>
          <w:rFonts w:ascii="Arial" w:hAnsi="Arial" w:cs="Arial"/>
          <w:sz w:val="24"/>
          <w:szCs w:val="24"/>
        </w:rPr>
      </w:pPr>
    </w:p>
    <w:p w:rsidR="0032724F" w:rsidRPr="00487AD7" w:rsidRDefault="0032724F" w:rsidP="000A781D">
      <w:pPr>
        <w:spacing w:after="0" w:line="480" w:lineRule="auto"/>
        <w:ind w:left="4253"/>
        <w:jc w:val="both"/>
        <w:rPr>
          <w:rFonts w:ascii="Arial" w:hAnsi="Arial" w:cs="Arial"/>
          <w:sz w:val="24"/>
          <w:szCs w:val="24"/>
        </w:rPr>
      </w:pPr>
      <w:r w:rsidRPr="00487AD7">
        <w:rPr>
          <w:rFonts w:ascii="Arial" w:hAnsi="Arial" w:cs="Arial"/>
          <w:sz w:val="24"/>
          <w:szCs w:val="24"/>
        </w:rPr>
        <w:t>No podía dejar de agradecer a todas aquellas personas que de distinta manera me brindaron apoyo y optimismo, a mi abuelita MARÍA que siempre me supo apoyar en mis estudios</w:t>
      </w:r>
      <w:r w:rsidR="00335036">
        <w:rPr>
          <w:rFonts w:ascii="Arial" w:hAnsi="Arial" w:cs="Arial"/>
          <w:sz w:val="24"/>
          <w:szCs w:val="24"/>
        </w:rPr>
        <w:t>,</w:t>
      </w:r>
      <w:r w:rsidRPr="00487AD7">
        <w:rPr>
          <w:rFonts w:ascii="Arial" w:hAnsi="Arial" w:cs="Arial"/>
          <w:sz w:val="24"/>
          <w:szCs w:val="24"/>
        </w:rPr>
        <w:t xml:space="preserve"> que ha sido un pilar fundamental en mi formación como persona de bien, y a mis hermanos GABRIELA, MILTON, y BARBIE a mi </w:t>
      </w:r>
      <w:r w:rsidRPr="00487AD7">
        <w:rPr>
          <w:rFonts w:ascii="Arial" w:hAnsi="Arial" w:cs="Arial"/>
          <w:sz w:val="24"/>
          <w:szCs w:val="24"/>
        </w:rPr>
        <w:lastRenderedPageBreak/>
        <w:t xml:space="preserve">novia LOURDES, </w:t>
      </w:r>
      <w:r w:rsidR="00B8741A" w:rsidRPr="00487AD7">
        <w:rPr>
          <w:rFonts w:ascii="Arial" w:hAnsi="Arial" w:cs="Arial"/>
          <w:sz w:val="24"/>
          <w:szCs w:val="24"/>
        </w:rPr>
        <w:t xml:space="preserve">a la Familia Jara Bastidas, </w:t>
      </w:r>
      <w:r w:rsidRPr="00487AD7">
        <w:rPr>
          <w:rFonts w:ascii="Arial" w:hAnsi="Arial" w:cs="Arial"/>
          <w:sz w:val="24"/>
          <w:szCs w:val="24"/>
        </w:rPr>
        <w:t xml:space="preserve">a mis tíos, y a mis primos, les estoy muy agradecido. </w:t>
      </w:r>
    </w:p>
    <w:p w:rsidR="0032724F" w:rsidRPr="00487AD7" w:rsidRDefault="0032724F" w:rsidP="000A781D">
      <w:pPr>
        <w:spacing w:after="0" w:line="480" w:lineRule="auto"/>
        <w:ind w:left="4253"/>
        <w:jc w:val="both"/>
        <w:rPr>
          <w:rFonts w:ascii="Arial" w:hAnsi="Arial" w:cs="Arial"/>
          <w:sz w:val="24"/>
          <w:szCs w:val="24"/>
        </w:rPr>
      </w:pPr>
    </w:p>
    <w:p w:rsidR="0032724F" w:rsidRDefault="0032724F" w:rsidP="000A781D">
      <w:pPr>
        <w:spacing w:after="0" w:line="480" w:lineRule="auto"/>
        <w:ind w:left="4253"/>
        <w:jc w:val="both"/>
        <w:rPr>
          <w:rFonts w:ascii="Arial" w:hAnsi="Arial" w:cs="Arial"/>
          <w:sz w:val="24"/>
          <w:szCs w:val="24"/>
        </w:rPr>
      </w:pPr>
      <w:r w:rsidRPr="00487AD7">
        <w:rPr>
          <w:rFonts w:ascii="Arial" w:hAnsi="Arial" w:cs="Arial"/>
          <w:sz w:val="24"/>
          <w:szCs w:val="24"/>
        </w:rPr>
        <w:t>Y una gratitud muy especial desde el fondo de mi ser a mi querida profesora ING. GRACE V</w:t>
      </w:r>
      <w:r w:rsidR="00335036">
        <w:rPr>
          <w:rFonts w:ascii="Arial" w:hAnsi="Arial" w:cs="Arial"/>
          <w:sz w:val="24"/>
          <w:szCs w:val="24"/>
        </w:rPr>
        <w:t>Á</w:t>
      </w:r>
      <w:r w:rsidRPr="00487AD7">
        <w:rPr>
          <w:rFonts w:ascii="Arial" w:hAnsi="Arial" w:cs="Arial"/>
          <w:sz w:val="24"/>
          <w:szCs w:val="24"/>
        </w:rPr>
        <w:t>SQUEZ</w:t>
      </w:r>
      <w:r w:rsidR="00335036">
        <w:rPr>
          <w:rFonts w:ascii="Arial" w:hAnsi="Arial" w:cs="Arial"/>
          <w:sz w:val="24"/>
          <w:szCs w:val="24"/>
        </w:rPr>
        <w:t>,</w:t>
      </w:r>
      <w:r w:rsidRPr="00487AD7">
        <w:rPr>
          <w:rFonts w:ascii="Arial" w:hAnsi="Arial" w:cs="Arial"/>
          <w:sz w:val="24"/>
          <w:szCs w:val="24"/>
        </w:rPr>
        <w:t xml:space="preserve"> que gracias a sus consejos he podido terminar este tramo de mi vida.</w:t>
      </w:r>
    </w:p>
    <w:p w:rsidR="00335036" w:rsidRPr="00487AD7" w:rsidRDefault="00335036" w:rsidP="000A781D">
      <w:pPr>
        <w:spacing w:after="0" w:line="480" w:lineRule="auto"/>
        <w:ind w:left="4253"/>
        <w:jc w:val="both"/>
        <w:rPr>
          <w:rFonts w:ascii="Arial" w:hAnsi="Arial" w:cs="Arial"/>
          <w:sz w:val="24"/>
          <w:szCs w:val="24"/>
        </w:rPr>
      </w:pPr>
    </w:p>
    <w:p w:rsidR="0032724F" w:rsidRPr="00487AD7" w:rsidRDefault="0032724F" w:rsidP="000A781D">
      <w:pPr>
        <w:spacing w:after="0" w:line="480" w:lineRule="auto"/>
        <w:ind w:left="4253"/>
        <w:jc w:val="both"/>
        <w:rPr>
          <w:rFonts w:ascii="Arial" w:hAnsi="Arial" w:cs="Arial"/>
          <w:sz w:val="24"/>
          <w:szCs w:val="24"/>
        </w:rPr>
      </w:pPr>
      <w:r w:rsidRPr="00487AD7">
        <w:rPr>
          <w:rFonts w:ascii="Arial" w:hAnsi="Arial" w:cs="Arial"/>
          <w:sz w:val="24"/>
          <w:szCs w:val="24"/>
        </w:rPr>
        <w:t>A mi directora de tesis: ING. FABIOLA CORNEJO cuyas enseñanzas me acompañar</w:t>
      </w:r>
      <w:r w:rsidR="00335036">
        <w:rPr>
          <w:rFonts w:ascii="Arial" w:hAnsi="Arial" w:cs="Arial"/>
          <w:sz w:val="24"/>
          <w:szCs w:val="24"/>
        </w:rPr>
        <w:t>á</w:t>
      </w:r>
      <w:r w:rsidRPr="00487AD7">
        <w:rPr>
          <w:rFonts w:ascii="Arial" w:hAnsi="Arial" w:cs="Arial"/>
          <w:sz w:val="24"/>
          <w:szCs w:val="24"/>
        </w:rPr>
        <w:t>n siempre y será</w:t>
      </w:r>
      <w:r w:rsidR="00335036">
        <w:rPr>
          <w:rFonts w:ascii="Arial" w:hAnsi="Arial" w:cs="Arial"/>
          <w:sz w:val="24"/>
          <w:szCs w:val="24"/>
        </w:rPr>
        <w:t>n</w:t>
      </w:r>
      <w:r w:rsidRPr="00487AD7">
        <w:rPr>
          <w:rFonts w:ascii="Arial" w:hAnsi="Arial" w:cs="Arial"/>
          <w:sz w:val="24"/>
          <w:szCs w:val="24"/>
        </w:rPr>
        <w:t xml:space="preserve"> testigo fiel de lo que he aprendido.</w:t>
      </w:r>
    </w:p>
    <w:p w:rsidR="0032724F" w:rsidRPr="00487AD7" w:rsidRDefault="0032724F" w:rsidP="00EF0494">
      <w:pPr>
        <w:autoSpaceDE w:val="0"/>
        <w:autoSpaceDN w:val="0"/>
        <w:adjustRightInd w:val="0"/>
        <w:spacing w:after="0" w:line="360" w:lineRule="auto"/>
        <w:jc w:val="both"/>
        <w:rPr>
          <w:rFonts w:ascii="Arial" w:hAnsi="Arial" w:cs="Arial"/>
          <w:b/>
          <w:sz w:val="24"/>
          <w:szCs w:val="24"/>
        </w:rPr>
      </w:pPr>
    </w:p>
    <w:p w:rsidR="00623EE9" w:rsidRPr="00487AD7" w:rsidRDefault="00E83F9D" w:rsidP="00EF0494">
      <w:pPr>
        <w:spacing w:after="0" w:line="360" w:lineRule="auto"/>
        <w:jc w:val="center"/>
        <w:rPr>
          <w:rFonts w:ascii="Arial" w:hAnsi="Arial" w:cs="Arial"/>
          <w:b/>
          <w:sz w:val="24"/>
          <w:szCs w:val="24"/>
        </w:rPr>
      </w:pPr>
      <w:r w:rsidRPr="00487AD7">
        <w:rPr>
          <w:rFonts w:ascii="Arial" w:hAnsi="Arial" w:cs="Arial"/>
          <w:b/>
          <w:sz w:val="24"/>
          <w:szCs w:val="24"/>
        </w:rPr>
        <w:t xml:space="preserve">                                                                    </w:t>
      </w:r>
      <w:r w:rsidR="00206865" w:rsidRPr="00487AD7">
        <w:rPr>
          <w:rFonts w:ascii="Arial" w:hAnsi="Arial" w:cs="Arial"/>
          <w:b/>
          <w:sz w:val="24"/>
          <w:szCs w:val="24"/>
        </w:rPr>
        <w:t>DIEGO VALENZUELA COBOS</w:t>
      </w:r>
      <w:r w:rsidR="0032724F" w:rsidRPr="00487AD7">
        <w:rPr>
          <w:rFonts w:ascii="Arial" w:hAnsi="Arial" w:cs="Arial"/>
          <w:b/>
          <w:sz w:val="24"/>
          <w:szCs w:val="24"/>
        </w:rPr>
        <w:br w:type="page"/>
      </w:r>
    </w:p>
    <w:p w:rsidR="00E83F9D" w:rsidRPr="00455A40" w:rsidRDefault="00E83F9D" w:rsidP="00E83F9D">
      <w:pPr>
        <w:spacing w:after="0" w:line="360" w:lineRule="auto"/>
        <w:jc w:val="center"/>
        <w:rPr>
          <w:rFonts w:ascii="Arial" w:hAnsi="Arial" w:cs="Arial"/>
          <w:b/>
          <w:sz w:val="32"/>
          <w:szCs w:val="32"/>
        </w:rPr>
      </w:pPr>
      <w:r w:rsidRPr="00455A40">
        <w:rPr>
          <w:rFonts w:ascii="Arial" w:hAnsi="Arial" w:cs="Arial"/>
          <w:b/>
          <w:sz w:val="32"/>
          <w:szCs w:val="32"/>
        </w:rPr>
        <w:lastRenderedPageBreak/>
        <w:t>DEDICATORIA</w:t>
      </w:r>
    </w:p>
    <w:p w:rsidR="00623EE9" w:rsidRDefault="00623EE9" w:rsidP="00E83F9D">
      <w:pPr>
        <w:spacing w:after="0" w:line="360" w:lineRule="auto"/>
        <w:jc w:val="center"/>
        <w:rPr>
          <w:rFonts w:ascii="Arial" w:hAnsi="Arial" w:cs="Arial"/>
          <w:b/>
          <w:sz w:val="24"/>
          <w:szCs w:val="24"/>
        </w:rPr>
      </w:pPr>
    </w:p>
    <w:p w:rsidR="009C2613" w:rsidRDefault="009C2613" w:rsidP="00E83F9D">
      <w:pPr>
        <w:spacing w:after="0" w:line="360" w:lineRule="auto"/>
        <w:jc w:val="center"/>
        <w:rPr>
          <w:rFonts w:ascii="Arial" w:hAnsi="Arial" w:cs="Arial"/>
          <w:b/>
          <w:sz w:val="24"/>
          <w:szCs w:val="24"/>
        </w:rPr>
      </w:pPr>
    </w:p>
    <w:p w:rsidR="009C2613" w:rsidRDefault="009C2613" w:rsidP="00E83F9D">
      <w:pPr>
        <w:spacing w:after="0" w:line="360" w:lineRule="auto"/>
        <w:jc w:val="center"/>
        <w:rPr>
          <w:rFonts w:ascii="Arial" w:hAnsi="Arial" w:cs="Arial"/>
          <w:b/>
          <w:sz w:val="24"/>
          <w:szCs w:val="24"/>
        </w:rPr>
      </w:pPr>
    </w:p>
    <w:p w:rsidR="009C2613" w:rsidRDefault="009C2613" w:rsidP="00E83F9D">
      <w:pPr>
        <w:spacing w:after="0" w:line="360" w:lineRule="auto"/>
        <w:jc w:val="center"/>
        <w:rPr>
          <w:rFonts w:ascii="Arial" w:hAnsi="Arial" w:cs="Arial"/>
          <w:b/>
          <w:sz w:val="24"/>
          <w:szCs w:val="24"/>
        </w:rPr>
      </w:pPr>
    </w:p>
    <w:p w:rsidR="009C2613" w:rsidRDefault="009C2613" w:rsidP="00E83F9D">
      <w:pPr>
        <w:spacing w:after="0" w:line="360" w:lineRule="auto"/>
        <w:jc w:val="center"/>
        <w:rPr>
          <w:rFonts w:ascii="Arial" w:hAnsi="Arial" w:cs="Arial"/>
          <w:b/>
          <w:sz w:val="24"/>
          <w:szCs w:val="24"/>
        </w:rPr>
      </w:pPr>
    </w:p>
    <w:p w:rsidR="009C2613" w:rsidRDefault="009C2613" w:rsidP="00E83F9D">
      <w:pPr>
        <w:spacing w:after="0" w:line="360" w:lineRule="auto"/>
        <w:jc w:val="center"/>
        <w:rPr>
          <w:rFonts w:ascii="Arial" w:hAnsi="Arial" w:cs="Arial"/>
          <w:b/>
          <w:sz w:val="24"/>
          <w:szCs w:val="24"/>
        </w:rPr>
      </w:pPr>
    </w:p>
    <w:p w:rsidR="009C2613" w:rsidRDefault="009C2613" w:rsidP="00E83F9D">
      <w:pPr>
        <w:spacing w:after="0" w:line="360" w:lineRule="auto"/>
        <w:jc w:val="center"/>
        <w:rPr>
          <w:rFonts w:ascii="Arial" w:hAnsi="Arial" w:cs="Arial"/>
          <w:b/>
          <w:sz w:val="24"/>
          <w:szCs w:val="24"/>
        </w:rPr>
      </w:pPr>
    </w:p>
    <w:p w:rsidR="009C2613" w:rsidRDefault="009C2613" w:rsidP="00E83F9D">
      <w:pPr>
        <w:spacing w:after="0" w:line="360" w:lineRule="auto"/>
        <w:jc w:val="center"/>
        <w:rPr>
          <w:rFonts w:ascii="Arial" w:hAnsi="Arial" w:cs="Arial"/>
          <w:b/>
          <w:sz w:val="24"/>
          <w:szCs w:val="24"/>
        </w:rPr>
      </w:pPr>
    </w:p>
    <w:p w:rsidR="009C2613" w:rsidRPr="00487AD7" w:rsidRDefault="009C2613" w:rsidP="00E83F9D">
      <w:pPr>
        <w:spacing w:after="0" w:line="360" w:lineRule="auto"/>
        <w:jc w:val="center"/>
        <w:rPr>
          <w:rFonts w:ascii="Arial" w:hAnsi="Arial" w:cs="Arial"/>
          <w:b/>
          <w:sz w:val="24"/>
          <w:szCs w:val="24"/>
        </w:rPr>
      </w:pPr>
    </w:p>
    <w:p w:rsidR="00E83F9D" w:rsidRPr="00487AD7" w:rsidRDefault="00283F56" w:rsidP="00455A40">
      <w:pPr>
        <w:pStyle w:val="Ttulo3"/>
        <w:spacing w:line="480" w:lineRule="auto"/>
        <w:ind w:left="4962"/>
        <w:jc w:val="both"/>
        <w:rPr>
          <w:rFonts w:ascii="Arial" w:eastAsiaTheme="minorEastAsia" w:hAnsi="Arial" w:cs="Arial"/>
          <w:b w:val="0"/>
          <w:bCs w:val="0"/>
          <w:color w:val="auto"/>
          <w:sz w:val="24"/>
          <w:szCs w:val="24"/>
        </w:rPr>
      </w:pPr>
      <w:bookmarkStart w:id="0" w:name="_Toc337712672"/>
      <w:r>
        <w:rPr>
          <w:rFonts w:ascii="Arial" w:eastAsiaTheme="minorEastAsia" w:hAnsi="Arial" w:cs="Arial"/>
          <w:b w:val="0"/>
          <w:bCs w:val="0"/>
          <w:color w:val="auto"/>
          <w:sz w:val="24"/>
          <w:szCs w:val="24"/>
        </w:rPr>
        <w:t xml:space="preserve">A </w:t>
      </w:r>
      <w:r w:rsidR="00F520C0" w:rsidRPr="00487AD7">
        <w:rPr>
          <w:rFonts w:ascii="Arial" w:eastAsiaTheme="minorEastAsia" w:hAnsi="Arial" w:cs="Arial"/>
          <w:b w:val="0"/>
          <w:bCs w:val="0"/>
          <w:color w:val="auto"/>
          <w:sz w:val="24"/>
          <w:szCs w:val="24"/>
        </w:rPr>
        <w:t xml:space="preserve">DIOS, A MIS PADRES FRANKLIN Y MARJORIE, A MIS TÍAS, A MIS MAESTROS, A MI </w:t>
      </w:r>
      <w:r w:rsidR="00AC1DB7" w:rsidRPr="00487AD7">
        <w:rPr>
          <w:rFonts w:ascii="Arial" w:eastAsiaTheme="minorEastAsia" w:hAnsi="Arial" w:cs="Arial"/>
          <w:b w:val="0"/>
          <w:bCs w:val="0"/>
          <w:color w:val="auto"/>
          <w:sz w:val="24"/>
          <w:szCs w:val="24"/>
        </w:rPr>
        <w:t>HERMANA KAMILY, Y AL AMOR DE MIS DIAS CARLOS</w:t>
      </w:r>
      <w:r w:rsidR="00F520C0" w:rsidRPr="00487AD7">
        <w:rPr>
          <w:rFonts w:ascii="Arial" w:eastAsiaTheme="minorEastAsia" w:hAnsi="Arial" w:cs="Arial"/>
          <w:b w:val="0"/>
          <w:bCs w:val="0"/>
          <w:color w:val="auto"/>
          <w:sz w:val="24"/>
          <w:szCs w:val="24"/>
        </w:rPr>
        <w:t>.</w:t>
      </w:r>
      <w:bookmarkEnd w:id="0"/>
    </w:p>
    <w:p w:rsidR="0032724F" w:rsidRPr="00487AD7" w:rsidRDefault="0032724F" w:rsidP="00BE73A5">
      <w:pPr>
        <w:tabs>
          <w:tab w:val="center" w:pos="4252"/>
        </w:tabs>
        <w:spacing w:after="0" w:line="360" w:lineRule="auto"/>
        <w:ind w:left="4955"/>
        <w:rPr>
          <w:rFonts w:ascii="Arial" w:hAnsi="Arial" w:cs="Arial"/>
          <w:b/>
          <w:sz w:val="24"/>
          <w:szCs w:val="24"/>
          <w:lang w:val="es-MX"/>
        </w:rPr>
      </w:pPr>
    </w:p>
    <w:p w:rsidR="000E5946" w:rsidRPr="00487AD7" w:rsidRDefault="000E5946" w:rsidP="00BE73A5">
      <w:pPr>
        <w:tabs>
          <w:tab w:val="center" w:pos="4252"/>
        </w:tabs>
        <w:spacing w:after="0" w:line="360" w:lineRule="auto"/>
        <w:ind w:left="4955"/>
        <w:rPr>
          <w:rFonts w:ascii="Arial" w:hAnsi="Arial" w:cs="Arial"/>
          <w:b/>
          <w:sz w:val="24"/>
          <w:szCs w:val="24"/>
          <w:lang w:val="es-MX"/>
        </w:rPr>
      </w:pPr>
    </w:p>
    <w:p w:rsidR="000E5946" w:rsidRPr="00487AD7" w:rsidRDefault="001F3F6E" w:rsidP="000E5946">
      <w:pPr>
        <w:spacing w:after="0" w:line="360" w:lineRule="auto"/>
        <w:ind w:left="4955"/>
        <w:jc w:val="both"/>
        <w:rPr>
          <w:rFonts w:ascii="Arial" w:hAnsi="Arial" w:cs="Arial"/>
          <w:sz w:val="24"/>
          <w:szCs w:val="24"/>
        </w:rPr>
      </w:pPr>
      <w:r w:rsidRPr="00487AD7">
        <w:rPr>
          <w:rFonts w:ascii="Arial" w:hAnsi="Arial" w:cs="Arial"/>
          <w:b/>
          <w:sz w:val="24"/>
          <w:szCs w:val="24"/>
        </w:rPr>
        <w:t>Katherine Ceavichay Coello</w:t>
      </w:r>
    </w:p>
    <w:p w:rsidR="009C2613" w:rsidRDefault="009C2613" w:rsidP="00BE73A5">
      <w:pPr>
        <w:spacing w:after="0" w:line="360" w:lineRule="auto"/>
        <w:jc w:val="center"/>
        <w:rPr>
          <w:rFonts w:ascii="Arial" w:hAnsi="Arial" w:cs="Arial"/>
          <w:b/>
          <w:sz w:val="32"/>
          <w:szCs w:val="32"/>
        </w:rPr>
      </w:pPr>
    </w:p>
    <w:p w:rsidR="009C2613" w:rsidRDefault="009C2613" w:rsidP="00BE73A5">
      <w:pPr>
        <w:spacing w:after="0" w:line="360" w:lineRule="auto"/>
        <w:jc w:val="center"/>
        <w:rPr>
          <w:rFonts w:ascii="Arial" w:hAnsi="Arial" w:cs="Arial"/>
          <w:b/>
          <w:sz w:val="32"/>
          <w:szCs w:val="32"/>
        </w:rPr>
      </w:pPr>
    </w:p>
    <w:p w:rsidR="009C2613" w:rsidRDefault="009C2613" w:rsidP="00BE73A5">
      <w:pPr>
        <w:spacing w:after="0" w:line="360" w:lineRule="auto"/>
        <w:jc w:val="center"/>
        <w:rPr>
          <w:rFonts w:ascii="Arial" w:hAnsi="Arial" w:cs="Arial"/>
          <w:b/>
          <w:sz w:val="32"/>
          <w:szCs w:val="32"/>
        </w:rPr>
      </w:pPr>
    </w:p>
    <w:p w:rsidR="000A781D" w:rsidRDefault="000A781D" w:rsidP="00BE73A5">
      <w:pPr>
        <w:spacing w:after="0" w:line="360" w:lineRule="auto"/>
        <w:jc w:val="center"/>
        <w:rPr>
          <w:rFonts w:ascii="Arial" w:hAnsi="Arial" w:cs="Arial"/>
          <w:b/>
          <w:sz w:val="32"/>
          <w:szCs w:val="32"/>
        </w:rPr>
      </w:pPr>
    </w:p>
    <w:p w:rsidR="001F3F6E" w:rsidRDefault="001F3F6E" w:rsidP="00BE73A5">
      <w:pPr>
        <w:spacing w:after="0" w:line="360" w:lineRule="auto"/>
        <w:jc w:val="center"/>
        <w:rPr>
          <w:rFonts w:ascii="Arial" w:hAnsi="Arial" w:cs="Arial"/>
          <w:b/>
          <w:sz w:val="32"/>
          <w:szCs w:val="32"/>
        </w:rPr>
      </w:pPr>
    </w:p>
    <w:p w:rsidR="000A781D" w:rsidRDefault="000A781D" w:rsidP="00BE73A5">
      <w:pPr>
        <w:spacing w:after="0" w:line="360" w:lineRule="auto"/>
        <w:jc w:val="center"/>
        <w:rPr>
          <w:rFonts w:ascii="Arial" w:hAnsi="Arial" w:cs="Arial"/>
          <w:b/>
          <w:sz w:val="32"/>
          <w:szCs w:val="32"/>
        </w:rPr>
      </w:pPr>
    </w:p>
    <w:p w:rsidR="0032724F" w:rsidRPr="009C2613" w:rsidRDefault="0032724F" w:rsidP="00BE73A5">
      <w:pPr>
        <w:spacing w:after="0" w:line="360" w:lineRule="auto"/>
        <w:jc w:val="center"/>
        <w:rPr>
          <w:rFonts w:ascii="Arial" w:hAnsi="Arial" w:cs="Arial"/>
          <w:b/>
          <w:sz w:val="32"/>
          <w:szCs w:val="32"/>
        </w:rPr>
      </w:pPr>
      <w:r w:rsidRPr="009C2613">
        <w:rPr>
          <w:rFonts w:ascii="Arial" w:hAnsi="Arial" w:cs="Arial"/>
          <w:b/>
          <w:sz w:val="32"/>
          <w:szCs w:val="32"/>
        </w:rPr>
        <w:lastRenderedPageBreak/>
        <w:t>DEDICATORIA</w:t>
      </w:r>
    </w:p>
    <w:p w:rsidR="0032724F" w:rsidRPr="00487AD7" w:rsidRDefault="0032724F" w:rsidP="00BE73A5">
      <w:pPr>
        <w:spacing w:after="0" w:line="360" w:lineRule="auto"/>
        <w:jc w:val="both"/>
        <w:rPr>
          <w:rFonts w:ascii="Arial" w:hAnsi="Arial" w:cs="Arial"/>
          <w:b/>
          <w:sz w:val="24"/>
          <w:szCs w:val="24"/>
        </w:rPr>
      </w:pPr>
    </w:p>
    <w:p w:rsidR="0032724F" w:rsidRPr="00487AD7" w:rsidRDefault="0032724F" w:rsidP="000A781D">
      <w:pPr>
        <w:spacing w:after="0" w:line="360" w:lineRule="auto"/>
        <w:ind w:left="4253"/>
        <w:jc w:val="both"/>
        <w:rPr>
          <w:rFonts w:ascii="Arial" w:hAnsi="Arial" w:cs="Arial"/>
          <w:sz w:val="24"/>
          <w:szCs w:val="24"/>
        </w:rPr>
      </w:pPr>
      <w:r w:rsidRPr="00487AD7">
        <w:rPr>
          <w:rFonts w:ascii="Arial" w:hAnsi="Arial" w:cs="Arial"/>
          <w:sz w:val="24"/>
          <w:szCs w:val="24"/>
        </w:rPr>
        <w:t xml:space="preserve">A mis </w:t>
      </w:r>
      <w:r w:rsidR="00335036">
        <w:rPr>
          <w:rFonts w:ascii="Arial" w:hAnsi="Arial" w:cs="Arial"/>
          <w:sz w:val="24"/>
          <w:szCs w:val="24"/>
        </w:rPr>
        <w:t>padres</w:t>
      </w:r>
      <w:r w:rsidRPr="00487AD7">
        <w:rPr>
          <w:rFonts w:ascii="Arial" w:hAnsi="Arial" w:cs="Arial"/>
          <w:sz w:val="24"/>
          <w:szCs w:val="24"/>
        </w:rPr>
        <w:t xml:space="preserve">, </w:t>
      </w:r>
      <w:r w:rsidR="00335036">
        <w:rPr>
          <w:rFonts w:ascii="Arial" w:hAnsi="Arial" w:cs="Arial"/>
          <w:sz w:val="24"/>
          <w:szCs w:val="24"/>
        </w:rPr>
        <w:t>a</w:t>
      </w:r>
      <w:r w:rsidRPr="00487AD7">
        <w:rPr>
          <w:rFonts w:ascii="Arial" w:hAnsi="Arial" w:cs="Arial"/>
          <w:sz w:val="24"/>
          <w:szCs w:val="24"/>
        </w:rPr>
        <w:t xml:space="preserve"> mi </w:t>
      </w:r>
      <w:r w:rsidR="00335036">
        <w:rPr>
          <w:rFonts w:ascii="Arial" w:hAnsi="Arial" w:cs="Arial"/>
          <w:sz w:val="24"/>
          <w:szCs w:val="24"/>
        </w:rPr>
        <w:t>abuelita</w:t>
      </w:r>
      <w:r w:rsidRPr="00487AD7">
        <w:rPr>
          <w:rFonts w:ascii="Arial" w:hAnsi="Arial" w:cs="Arial"/>
          <w:sz w:val="24"/>
          <w:szCs w:val="24"/>
        </w:rPr>
        <w:t xml:space="preserve"> MARÍA y </w:t>
      </w:r>
      <w:r w:rsidR="00335036">
        <w:rPr>
          <w:rFonts w:ascii="Arial" w:hAnsi="Arial" w:cs="Arial"/>
          <w:sz w:val="24"/>
          <w:szCs w:val="24"/>
        </w:rPr>
        <w:t>a</w:t>
      </w:r>
      <w:r w:rsidRPr="00487AD7">
        <w:rPr>
          <w:rFonts w:ascii="Arial" w:hAnsi="Arial" w:cs="Arial"/>
          <w:sz w:val="24"/>
          <w:szCs w:val="24"/>
        </w:rPr>
        <w:t xml:space="preserve"> mi </w:t>
      </w:r>
      <w:r w:rsidR="00335036">
        <w:rPr>
          <w:rFonts w:ascii="Arial" w:hAnsi="Arial" w:cs="Arial"/>
          <w:sz w:val="24"/>
          <w:szCs w:val="24"/>
        </w:rPr>
        <w:t>tío</w:t>
      </w:r>
      <w:r w:rsidRPr="00487AD7">
        <w:rPr>
          <w:rFonts w:ascii="Arial" w:hAnsi="Arial" w:cs="Arial"/>
          <w:sz w:val="24"/>
          <w:szCs w:val="24"/>
        </w:rPr>
        <w:t xml:space="preserve"> DAVID:</w:t>
      </w:r>
    </w:p>
    <w:p w:rsidR="0032724F" w:rsidRPr="00487AD7" w:rsidRDefault="0032724F" w:rsidP="000A781D">
      <w:pPr>
        <w:spacing w:after="0" w:line="360" w:lineRule="auto"/>
        <w:ind w:left="4253"/>
        <w:jc w:val="both"/>
        <w:rPr>
          <w:rFonts w:ascii="Arial" w:hAnsi="Arial" w:cs="Arial"/>
          <w:b/>
          <w:sz w:val="24"/>
          <w:szCs w:val="24"/>
        </w:rPr>
      </w:pPr>
    </w:p>
    <w:p w:rsidR="0032724F" w:rsidRPr="00487AD7" w:rsidRDefault="0032724F" w:rsidP="000A781D">
      <w:pPr>
        <w:spacing w:before="174" w:after="0" w:line="360" w:lineRule="auto"/>
        <w:ind w:left="4253"/>
        <w:jc w:val="both"/>
        <w:rPr>
          <w:rFonts w:ascii="Arial" w:hAnsi="Arial" w:cs="Arial"/>
          <w:sz w:val="24"/>
          <w:szCs w:val="24"/>
        </w:rPr>
      </w:pPr>
      <w:r w:rsidRPr="00487AD7">
        <w:rPr>
          <w:rFonts w:ascii="Arial" w:hAnsi="Arial" w:cs="Arial"/>
          <w:sz w:val="24"/>
          <w:szCs w:val="24"/>
        </w:rPr>
        <w:t xml:space="preserve">Este trabajo monográfico va dedicado con mucho cariño a los grandes seres de mi vidas mis Padres: MILTON y CINTHIA, a mi abuelita MARÍA y a mi </w:t>
      </w:r>
      <w:r w:rsidR="00183050">
        <w:rPr>
          <w:rFonts w:ascii="Arial" w:hAnsi="Arial" w:cs="Arial"/>
          <w:sz w:val="24"/>
          <w:szCs w:val="24"/>
        </w:rPr>
        <w:t>t</w:t>
      </w:r>
      <w:r w:rsidRPr="00487AD7">
        <w:rPr>
          <w:rFonts w:ascii="Arial" w:hAnsi="Arial" w:cs="Arial"/>
          <w:sz w:val="24"/>
          <w:szCs w:val="24"/>
        </w:rPr>
        <w:t>ío DAVID que me acompaña desde el cielo, cuya ayuda moral que me inculcaron desde los primeros años, iluminando mi sendero con cariño y ternura, abnegación y sacrificio sin pedir ni recibir recompensa alguna; desde entonces han venido guiándome en cada momento de mi existencia.</w:t>
      </w:r>
    </w:p>
    <w:p w:rsidR="0032724F" w:rsidRPr="00487AD7" w:rsidRDefault="0032724F" w:rsidP="000A781D">
      <w:pPr>
        <w:spacing w:after="0" w:line="360" w:lineRule="auto"/>
        <w:ind w:left="4253"/>
        <w:jc w:val="both"/>
        <w:rPr>
          <w:rFonts w:ascii="Arial" w:hAnsi="Arial" w:cs="Arial"/>
          <w:sz w:val="24"/>
          <w:szCs w:val="24"/>
        </w:rPr>
      </w:pPr>
      <w:r w:rsidRPr="00487AD7">
        <w:rPr>
          <w:rFonts w:ascii="Arial" w:hAnsi="Arial" w:cs="Arial"/>
          <w:sz w:val="24"/>
          <w:szCs w:val="24"/>
        </w:rPr>
        <w:t>Ya que con su ayuda tanto mora</w:t>
      </w:r>
      <w:r w:rsidR="009C2613">
        <w:rPr>
          <w:rFonts w:ascii="Arial" w:hAnsi="Arial" w:cs="Arial"/>
          <w:sz w:val="24"/>
          <w:szCs w:val="24"/>
        </w:rPr>
        <w:t xml:space="preserve">l como </w:t>
      </w:r>
      <w:r w:rsidRPr="00487AD7">
        <w:rPr>
          <w:rFonts w:ascii="Arial" w:hAnsi="Arial" w:cs="Arial"/>
          <w:sz w:val="24"/>
          <w:szCs w:val="24"/>
        </w:rPr>
        <w:t>económica complementaron el esfuerzo y la dedicación que supieron cultivar en mí.</w:t>
      </w:r>
    </w:p>
    <w:p w:rsidR="0032724F" w:rsidRPr="00487AD7" w:rsidRDefault="0032724F" w:rsidP="000A781D">
      <w:pPr>
        <w:spacing w:after="0" w:line="360" w:lineRule="auto"/>
        <w:ind w:left="4253"/>
        <w:jc w:val="both"/>
        <w:rPr>
          <w:rFonts w:ascii="Arial" w:hAnsi="Arial" w:cs="Arial"/>
          <w:sz w:val="24"/>
          <w:szCs w:val="24"/>
        </w:rPr>
      </w:pPr>
    </w:p>
    <w:p w:rsidR="0032724F" w:rsidRPr="00487AD7" w:rsidRDefault="0032724F" w:rsidP="000A781D">
      <w:pPr>
        <w:spacing w:after="0" w:line="360" w:lineRule="auto"/>
        <w:ind w:left="4253"/>
        <w:jc w:val="both"/>
        <w:rPr>
          <w:rFonts w:ascii="Arial" w:hAnsi="Arial" w:cs="Arial"/>
          <w:sz w:val="24"/>
          <w:szCs w:val="24"/>
        </w:rPr>
      </w:pPr>
      <w:r w:rsidRPr="00487AD7">
        <w:rPr>
          <w:rFonts w:ascii="Arial" w:hAnsi="Arial" w:cs="Arial"/>
          <w:sz w:val="24"/>
          <w:szCs w:val="24"/>
        </w:rPr>
        <w:t>Para ellos que me acompañaron en el sendero de la información, científico y cultural va dedicado todo mi esfuerzo reflejado en esta tesis.</w:t>
      </w:r>
    </w:p>
    <w:p w:rsidR="0032724F" w:rsidRPr="00487AD7" w:rsidRDefault="0032724F" w:rsidP="000A781D">
      <w:pPr>
        <w:spacing w:after="0" w:line="360" w:lineRule="auto"/>
        <w:ind w:left="4253"/>
        <w:jc w:val="both"/>
        <w:rPr>
          <w:rFonts w:ascii="Arial" w:hAnsi="Arial" w:cs="Arial"/>
          <w:sz w:val="24"/>
          <w:szCs w:val="24"/>
        </w:rPr>
      </w:pPr>
    </w:p>
    <w:p w:rsidR="0032724F" w:rsidRPr="00487AD7" w:rsidRDefault="000A781D" w:rsidP="000A781D">
      <w:pPr>
        <w:spacing w:after="0" w:line="360" w:lineRule="auto"/>
        <w:ind w:left="4253"/>
        <w:jc w:val="both"/>
        <w:rPr>
          <w:rFonts w:ascii="Arial" w:hAnsi="Arial" w:cs="Arial"/>
          <w:b/>
          <w:sz w:val="24"/>
          <w:szCs w:val="24"/>
        </w:rPr>
      </w:pPr>
      <w:r>
        <w:rPr>
          <w:rFonts w:ascii="Arial" w:hAnsi="Arial" w:cs="Arial"/>
          <w:b/>
          <w:sz w:val="24"/>
          <w:szCs w:val="24"/>
        </w:rPr>
        <w:t xml:space="preserve">Juan </w:t>
      </w:r>
      <w:r w:rsidRPr="00487AD7">
        <w:rPr>
          <w:rFonts w:ascii="Arial" w:hAnsi="Arial" w:cs="Arial"/>
          <w:b/>
          <w:sz w:val="24"/>
          <w:szCs w:val="24"/>
        </w:rPr>
        <w:t>Diego Valenzuela Cobos</w:t>
      </w:r>
    </w:p>
    <w:p w:rsidR="00A623F9" w:rsidRDefault="00A623F9" w:rsidP="00812C09">
      <w:pPr>
        <w:spacing w:after="0" w:line="360" w:lineRule="auto"/>
        <w:jc w:val="center"/>
        <w:rPr>
          <w:rFonts w:ascii="Arial" w:hAnsi="Arial" w:cs="Arial"/>
          <w:b/>
          <w:sz w:val="32"/>
          <w:szCs w:val="32"/>
        </w:rPr>
      </w:pPr>
      <w:r w:rsidRPr="009C2613">
        <w:rPr>
          <w:rFonts w:ascii="Arial" w:hAnsi="Arial" w:cs="Arial"/>
          <w:b/>
          <w:sz w:val="32"/>
          <w:szCs w:val="32"/>
        </w:rPr>
        <w:lastRenderedPageBreak/>
        <w:t>TRIBUNAL DE GRADUACIÓN</w:t>
      </w:r>
    </w:p>
    <w:p w:rsidR="009C2613" w:rsidRPr="009C2613" w:rsidRDefault="009C2613" w:rsidP="00BE73A5">
      <w:pPr>
        <w:tabs>
          <w:tab w:val="left" w:pos="3045"/>
        </w:tabs>
        <w:spacing w:line="360" w:lineRule="auto"/>
        <w:jc w:val="center"/>
        <w:rPr>
          <w:rFonts w:ascii="Arial" w:hAnsi="Arial" w:cs="Arial"/>
          <w:b/>
          <w:sz w:val="32"/>
          <w:szCs w:val="32"/>
        </w:rPr>
      </w:pPr>
    </w:p>
    <w:p w:rsidR="00A623F9" w:rsidRPr="00487AD7" w:rsidRDefault="00A623F9" w:rsidP="00BE73A5">
      <w:pPr>
        <w:tabs>
          <w:tab w:val="left" w:pos="3045"/>
        </w:tabs>
        <w:spacing w:line="360" w:lineRule="auto"/>
        <w:rPr>
          <w:rFonts w:ascii="Arial" w:hAnsi="Arial" w:cs="Arial"/>
          <w:sz w:val="24"/>
          <w:szCs w:val="24"/>
        </w:rPr>
      </w:pPr>
    </w:p>
    <w:p w:rsidR="00A623F9" w:rsidRPr="00487AD7" w:rsidRDefault="00A623F9" w:rsidP="00BE73A5">
      <w:pPr>
        <w:tabs>
          <w:tab w:val="left" w:pos="3045"/>
        </w:tabs>
        <w:spacing w:line="360" w:lineRule="auto"/>
        <w:rPr>
          <w:rFonts w:ascii="Arial" w:hAnsi="Arial" w:cs="Arial"/>
          <w:sz w:val="24"/>
          <w:szCs w:val="24"/>
        </w:rPr>
      </w:pPr>
    </w:p>
    <w:p w:rsidR="00A623F9" w:rsidRPr="00487AD7" w:rsidRDefault="00A623F9" w:rsidP="00BE73A5">
      <w:pPr>
        <w:tabs>
          <w:tab w:val="left" w:pos="3045"/>
        </w:tabs>
        <w:spacing w:line="360" w:lineRule="auto"/>
        <w:rPr>
          <w:rFonts w:ascii="Arial" w:hAnsi="Arial" w:cs="Arial"/>
          <w:sz w:val="24"/>
          <w:szCs w:val="24"/>
        </w:rPr>
      </w:pPr>
    </w:p>
    <w:p w:rsidR="00A623F9" w:rsidRPr="00487AD7" w:rsidRDefault="00A623F9" w:rsidP="00BE73A5">
      <w:pPr>
        <w:tabs>
          <w:tab w:val="left" w:pos="3045"/>
        </w:tabs>
        <w:spacing w:line="360" w:lineRule="auto"/>
        <w:rPr>
          <w:rFonts w:ascii="Arial" w:hAnsi="Arial" w:cs="Arial"/>
          <w:sz w:val="24"/>
          <w:szCs w:val="24"/>
        </w:rPr>
      </w:pPr>
    </w:p>
    <w:p w:rsidR="00A623F9" w:rsidRPr="00487AD7" w:rsidRDefault="00F503B1" w:rsidP="00BE73A5">
      <w:pPr>
        <w:tabs>
          <w:tab w:val="left" w:pos="3045"/>
        </w:tabs>
        <w:spacing w:line="360" w:lineRule="auto"/>
        <w:rPr>
          <w:rFonts w:ascii="Arial" w:hAnsi="Arial" w:cs="Arial"/>
          <w:sz w:val="24"/>
          <w:szCs w:val="24"/>
        </w:rPr>
      </w:pPr>
      <w:r>
        <w:rPr>
          <w:rFonts w:ascii="Arial" w:hAnsi="Arial" w:cs="Arial"/>
          <w:noProof/>
          <w:sz w:val="24"/>
          <w:szCs w:val="24"/>
          <w:lang w:val="es-AR" w:eastAsia="es-AR"/>
        </w:rPr>
        <w:pict>
          <v:line id="Line 6"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4.35pt,21.1pt" to="410.5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Jp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"/>
        </w:pict>
      </w:r>
      <w:r>
        <w:rPr>
          <w:rFonts w:ascii="Arial" w:hAnsi="Arial" w:cs="Arial"/>
          <w:noProof/>
          <w:sz w:val="24"/>
          <w:szCs w:val="24"/>
          <w:lang w:val="es-AR" w:eastAsia="es-AR"/>
        </w:rPr>
        <w:pict>
          <v:line id="Line 7" o:spid="_x0000_s1028"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21.1pt" to="14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bs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"/>
        </w:pict>
      </w:r>
    </w:p>
    <w:p w:rsidR="00A623F9" w:rsidRPr="00487AD7" w:rsidRDefault="00A623F9" w:rsidP="00BE6E97">
      <w:pPr>
        <w:tabs>
          <w:tab w:val="left" w:pos="3045"/>
        </w:tabs>
        <w:spacing w:after="0" w:line="240" w:lineRule="auto"/>
        <w:rPr>
          <w:rFonts w:ascii="Arial" w:hAnsi="Arial" w:cs="Arial"/>
          <w:sz w:val="24"/>
          <w:szCs w:val="24"/>
        </w:rPr>
      </w:pPr>
      <w:r w:rsidRPr="00487AD7">
        <w:rPr>
          <w:rFonts w:ascii="Arial" w:hAnsi="Arial" w:cs="Arial"/>
          <w:sz w:val="24"/>
          <w:szCs w:val="24"/>
        </w:rPr>
        <w:t xml:space="preserve">   </w:t>
      </w:r>
      <w:r w:rsidR="00E84D5F">
        <w:rPr>
          <w:rFonts w:ascii="Arial" w:hAnsi="Arial" w:cs="Arial"/>
          <w:sz w:val="24"/>
          <w:szCs w:val="24"/>
        </w:rPr>
        <w:t xml:space="preserve">  </w:t>
      </w:r>
      <w:r w:rsidR="00E84D5F" w:rsidRPr="0065224B">
        <w:rPr>
          <w:rFonts w:ascii="Arial" w:hAnsi="Arial" w:cs="Arial"/>
          <w:sz w:val="24"/>
          <w:szCs w:val="24"/>
        </w:rPr>
        <w:t>Dr</w:t>
      </w:r>
      <w:r w:rsidRPr="0065224B">
        <w:rPr>
          <w:rFonts w:ascii="Arial" w:hAnsi="Arial" w:cs="Arial"/>
          <w:sz w:val="24"/>
          <w:szCs w:val="24"/>
        </w:rPr>
        <w:t xml:space="preserve">. </w:t>
      </w:r>
      <w:proofErr w:type="spellStart"/>
      <w:r w:rsidR="00E84D5F" w:rsidRPr="0065224B">
        <w:rPr>
          <w:rFonts w:ascii="Arial" w:hAnsi="Arial" w:cs="Arial"/>
          <w:sz w:val="24"/>
          <w:szCs w:val="24"/>
        </w:rPr>
        <w:t>Kl</w:t>
      </w:r>
      <w:r w:rsidR="00390B2C">
        <w:rPr>
          <w:rFonts w:ascii="Arial" w:hAnsi="Arial" w:cs="Arial"/>
          <w:sz w:val="24"/>
          <w:szCs w:val="24"/>
        </w:rPr>
        <w:t>é</w:t>
      </w:r>
      <w:r w:rsidR="00E84D5F" w:rsidRPr="0065224B">
        <w:rPr>
          <w:rFonts w:ascii="Arial" w:hAnsi="Arial" w:cs="Arial"/>
          <w:sz w:val="24"/>
          <w:szCs w:val="24"/>
        </w:rPr>
        <w:t>ber</w:t>
      </w:r>
      <w:proofErr w:type="spellEnd"/>
      <w:r w:rsidR="00E84D5F" w:rsidRPr="0065224B">
        <w:rPr>
          <w:rFonts w:ascii="Arial" w:hAnsi="Arial" w:cs="Arial"/>
          <w:sz w:val="24"/>
          <w:szCs w:val="24"/>
        </w:rPr>
        <w:t xml:space="preserve"> Barcia V</w:t>
      </w:r>
      <w:r w:rsidR="00BE6E97" w:rsidRPr="0065224B">
        <w:rPr>
          <w:rFonts w:ascii="Arial" w:hAnsi="Arial" w:cs="Arial"/>
          <w:sz w:val="24"/>
          <w:szCs w:val="24"/>
        </w:rPr>
        <w:t>.</w:t>
      </w:r>
      <w:r w:rsidRPr="0065224B">
        <w:rPr>
          <w:rFonts w:ascii="Arial" w:hAnsi="Arial" w:cs="Arial"/>
          <w:sz w:val="24"/>
          <w:szCs w:val="24"/>
        </w:rPr>
        <w:t xml:space="preserve">              </w:t>
      </w:r>
      <w:r w:rsidR="009C5B77" w:rsidRPr="0065224B">
        <w:rPr>
          <w:rFonts w:ascii="Arial" w:hAnsi="Arial" w:cs="Arial"/>
          <w:sz w:val="24"/>
          <w:szCs w:val="24"/>
        </w:rPr>
        <w:t xml:space="preserve">   </w:t>
      </w:r>
      <w:r w:rsidRPr="0065224B">
        <w:rPr>
          <w:rFonts w:ascii="Arial" w:hAnsi="Arial" w:cs="Arial"/>
          <w:sz w:val="24"/>
          <w:szCs w:val="24"/>
        </w:rPr>
        <w:t xml:space="preserve">   </w:t>
      </w:r>
      <w:r w:rsidR="009C2613" w:rsidRPr="0065224B">
        <w:rPr>
          <w:rFonts w:ascii="Arial" w:hAnsi="Arial" w:cs="Arial"/>
          <w:sz w:val="24"/>
          <w:szCs w:val="24"/>
        </w:rPr>
        <w:t xml:space="preserve">   </w:t>
      </w:r>
      <w:r w:rsidRPr="0065224B">
        <w:rPr>
          <w:rFonts w:ascii="Arial" w:hAnsi="Arial" w:cs="Arial"/>
          <w:sz w:val="24"/>
          <w:szCs w:val="24"/>
        </w:rPr>
        <w:t xml:space="preserve">   </w:t>
      </w:r>
      <w:r w:rsidR="009C5B77" w:rsidRPr="0065224B">
        <w:rPr>
          <w:rFonts w:ascii="Arial" w:hAnsi="Arial" w:cs="Arial"/>
          <w:sz w:val="24"/>
          <w:szCs w:val="24"/>
        </w:rPr>
        <w:t xml:space="preserve"> </w:t>
      </w:r>
      <w:r w:rsidRPr="0065224B">
        <w:rPr>
          <w:rFonts w:ascii="Arial" w:hAnsi="Arial" w:cs="Arial"/>
          <w:sz w:val="24"/>
          <w:szCs w:val="24"/>
        </w:rPr>
        <w:t xml:space="preserve">              </w:t>
      </w:r>
      <w:r w:rsidR="00E84D5F" w:rsidRPr="0065224B">
        <w:rPr>
          <w:rFonts w:ascii="Arial" w:hAnsi="Arial" w:cs="Arial"/>
          <w:sz w:val="24"/>
          <w:szCs w:val="24"/>
        </w:rPr>
        <w:t xml:space="preserve">     </w:t>
      </w:r>
      <w:r w:rsidRPr="0065224B">
        <w:rPr>
          <w:rFonts w:ascii="Arial" w:hAnsi="Arial" w:cs="Arial"/>
          <w:sz w:val="24"/>
          <w:szCs w:val="24"/>
        </w:rPr>
        <w:t xml:space="preserve"> Ing. Fabiola Cornejo Z.</w:t>
      </w:r>
    </w:p>
    <w:p w:rsidR="00A623F9" w:rsidRPr="00487AD7" w:rsidRDefault="00A623F9" w:rsidP="00BE6E97">
      <w:pPr>
        <w:tabs>
          <w:tab w:val="left" w:pos="3045"/>
        </w:tabs>
        <w:spacing w:after="0" w:line="240" w:lineRule="auto"/>
        <w:rPr>
          <w:rFonts w:ascii="Arial" w:hAnsi="Arial" w:cs="Arial"/>
          <w:sz w:val="24"/>
          <w:szCs w:val="24"/>
        </w:rPr>
      </w:pPr>
      <w:r w:rsidRPr="00487AD7">
        <w:rPr>
          <w:rFonts w:ascii="Arial" w:hAnsi="Arial" w:cs="Arial"/>
          <w:sz w:val="24"/>
          <w:szCs w:val="24"/>
        </w:rPr>
        <w:t xml:space="preserve">   DECANO DE LA FIMCP</w:t>
      </w:r>
      <w:r w:rsidR="009C2613">
        <w:rPr>
          <w:rFonts w:ascii="Arial" w:hAnsi="Arial" w:cs="Arial"/>
          <w:sz w:val="24"/>
          <w:szCs w:val="24"/>
        </w:rPr>
        <w:t xml:space="preserve"> </w:t>
      </w:r>
      <w:r w:rsidR="009C2613">
        <w:rPr>
          <w:rFonts w:ascii="Arial" w:hAnsi="Arial" w:cs="Arial"/>
          <w:sz w:val="24"/>
          <w:szCs w:val="24"/>
        </w:rPr>
        <w:tab/>
      </w:r>
      <w:r w:rsidR="009C2613">
        <w:rPr>
          <w:rFonts w:ascii="Arial" w:hAnsi="Arial" w:cs="Arial"/>
          <w:sz w:val="24"/>
          <w:szCs w:val="24"/>
        </w:rPr>
        <w:tab/>
      </w:r>
      <w:r w:rsidR="009C2613">
        <w:rPr>
          <w:rFonts w:ascii="Arial" w:hAnsi="Arial" w:cs="Arial"/>
          <w:sz w:val="24"/>
          <w:szCs w:val="24"/>
        </w:rPr>
        <w:tab/>
        <w:t xml:space="preserve">         </w:t>
      </w:r>
      <w:r w:rsidRPr="00487AD7">
        <w:rPr>
          <w:rFonts w:ascii="Arial" w:hAnsi="Arial" w:cs="Arial"/>
          <w:sz w:val="24"/>
          <w:szCs w:val="24"/>
        </w:rPr>
        <w:t xml:space="preserve">                </w:t>
      </w:r>
      <w:r w:rsidR="00812C09">
        <w:rPr>
          <w:rFonts w:ascii="Arial" w:hAnsi="Arial" w:cs="Arial"/>
          <w:sz w:val="24"/>
          <w:szCs w:val="24"/>
        </w:rPr>
        <w:t xml:space="preserve">  </w:t>
      </w:r>
      <w:r w:rsidRPr="00487AD7">
        <w:rPr>
          <w:rFonts w:ascii="Arial" w:hAnsi="Arial" w:cs="Arial"/>
          <w:sz w:val="24"/>
          <w:szCs w:val="24"/>
        </w:rPr>
        <w:t>DIRECTORA</w:t>
      </w:r>
    </w:p>
    <w:p w:rsidR="00A623F9" w:rsidRPr="00487AD7" w:rsidRDefault="00A623F9" w:rsidP="00BE6E97">
      <w:pPr>
        <w:tabs>
          <w:tab w:val="left" w:pos="3045"/>
        </w:tabs>
        <w:spacing w:after="0" w:line="360" w:lineRule="auto"/>
        <w:rPr>
          <w:rFonts w:ascii="Arial" w:hAnsi="Arial" w:cs="Arial"/>
          <w:sz w:val="24"/>
          <w:szCs w:val="24"/>
        </w:rPr>
      </w:pPr>
      <w:r w:rsidRPr="00487AD7">
        <w:rPr>
          <w:rFonts w:ascii="Arial" w:hAnsi="Arial" w:cs="Arial"/>
          <w:sz w:val="24"/>
          <w:szCs w:val="24"/>
        </w:rPr>
        <w:t xml:space="preserve">         PRESIDENTE </w:t>
      </w:r>
    </w:p>
    <w:p w:rsidR="00A623F9" w:rsidRPr="00487AD7" w:rsidRDefault="00A623F9" w:rsidP="00BE73A5">
      <w:pPr>
        <w:tabs>
          <w:tab w:val="left" w:pos="3045"/>
        </w:tabs>
        <w:spacing w:line="360" w:lineRule="auto"/>
        <w:rPr>
          <w:rFonts w:ascii="Arial" w:hAnsi="Arial" w:cs="Arial"/>
          <w:sz w:val="24"/>
          <w:szCs w:val="24"/>
        </w:rPr>
      </w:pPr>
    </w:p>
    <w:p w:rsidR="00A623F9" w:rsidRPr="00487AD7" w:rsidRDefault="00A623F9" w:rsidP="00BE73A5">
      <w:pPr>
        <w:tabs>
          <w:tab w:val="left" w:pos="3045"/>
        </w:tabs>
        <w:spacing w:line="360" w:lineRule="auto"/>
        <w:rPr>
          <w:rFonts w:ascii="Arial" w:hAnsi="Arial" w:cs="Arial"/>
          <w:sz w:val="24"/>
          <w:szCs w:val="24"/>
        </w:rPr>
      </w:pPr>
    </w:p>
    <w:p w:rsidR="00A623F9" w:rsidRPr="00487AD7" w:rsidRDefault="00A623F9" w:rsidP="00BE73A5">
      <w:pPr>
        <w:tabs>
          <w:tab w:val="left" w:pos="3045"/>
        </w:tabs>
        <w:spacing w:line="360" w:lineRule="auto"/>
        <w:rPr>
          <w:rFonts w:ascii="Arial" w:hAnsi="Arial" w:cs="Arial"/>
          <w:sz w:val="24"/>
          <w:szCs w:val="24"/>
        </w:rPr>
      </w:pPr>
    </w:p>
    <w:p w:rsidR="00A623F9" w:rsidRPr="00487AD7" w:rsidRDefault="00F503B1" w:rsidP="00BE73A5">
      <w:pPr>
        <w:tabs>
          <w:tab w:val="left" w:pos="3045"/>
        </w:tabs>
        <w:spacing w:line="360" w:lineRule="auto"/>
        <w:jc w:val="center"/>
        <w:rPr>
          <w:rFonts w:ascii="Arial" w:hAnsi="Arial" w:cs="Arial"/>
          <w:sz w:val="24"/>
          <w:szCs w:val="24"/>
        </w:rPr>
      </w:pPr>
      <w:r>
        <w:rPr>
          <w:rFonts w:ascii="Arial" w:hAnsi="Arial" w:cs="Arial"/>
          <w:noProof/>
          <w:sz w:val="24"/>
          <w:szCs w:val="24"/>
          <w:lang w:val="es-AR" w:eastAsia="es-AR"/>
        </w:rPr>
        <w:pict>
          <v:line id="Line 8" o:spid="_x0000_s1027" style="position:absolute;left:0;text-align:left;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9pt,21.75pt" to="2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"/>
        </w:pict>
      </w:r>
    </w:p>
    <w:p w:rsidR="00A623F9" w:rsidRPr="00487AD7" w:rsidRDefault="00E84D5F" w:rsidP="00BE6E97">
      <w:pPr>
        <w:tabs>
          <w:tab w:val="left" w:pos="3045"/>
        </w:tabs>
        <w:spacing w:after="0" w:line="240" w:lineRule="auto"/>
        <w:jc w:val="center"/>
        <w:rPr>
          <w:rFonts w:ascii="Arial" w:hAnsi="Arial" w:cs="Arial"/>
          <w:sz w:val="24"/>
          <w:szCs w:val="24"/>
        </w:rPr>
      </w:pPr>
      <w:r>
        <w:rPr>
          <w:rFonts w:ascii="Arial" w:hAnsi="Arial" w:cs="Arial"/>
          <w:sz w:val="24"/>
          <w:szCs w:val="24"/>
        </w:rPr>
        <w:t xml:space="preserve"> </w:t>
      </w:r>
      <w:r w:rsidR="00A623F9" w:rsidRPr="00487AD7">
        <w:rPr>
          <w:rFonts w:ascii="Arial" w:hAnsi="Arial" w:cs="Arial"/>
          <w:sz w:val="24"/>
          <w:szCs w:val="24"/>
        </w:rPr>
        <w:t>Ing. Grace Vásquez V.</w:t>
      </w:r>
    </w:p>
    <w:p w:rsidR="00A623F9" w:rsidRPr="00487AD7" w:rsidRDefault="00A623F9" w:rsidP="00BE6E97">
      <w:pPr>
        <w:spacing w:after="0" w:line="240" w:lineRule="auto"/>
        <w:jc w:val="center"/>
        <w:rPr>
          <w:rFonts w:ascii="Arial" w:hAnsi="Arial" w:cs="Arial"/>
          <w:b/>
          <w:sz w:val="24"/>
          <w:szCs w:val="24"/>
        </w:rPr>
      </w:pPr>
      <w:r w:rsidRPr="00487AD7">
        <w:rPr>
          <w:rFonts w:ascii="Arial" w:hAnsi="Arial" w:cs="Arial"/>
          <w:sz w:val="24"/>
          <w:szCs w:val="24"/>
        </w:rPr>
        <w:t>VOCAL</w:t>
      </w:r>
    </w:p>
    <w:p w:rsidR="00A623F9" w:rsidRPr="00487AD7" w:rsidRDefault="00A623F9" w:rsidP="00BE73A5">
      <w:pPr>
        <w:spacing w:line="360" w:lineRule="auto"/>
        <w:jc w:val="center"/>
        <w:rPr>
          <w:rFonts w:ascii="Arial" w:hAnsi="Arial" w:cs="Arial"/>
          <w:b/>
          <w:sz w:val="24"/>
          <w:szCs w:val="24"/>
        </w:rPr>
      </w:pPr>
    </w:p>
    <w:p w:rsidR="0031137B" w:rsidRDefault="0031137B" w:rsidP="00BE73A5">
      <w:pPr>
        <w:tabs>
          <w:tab w:val="left" w:pos="3045"/>
        </w:tabs>
        <w:spacing w:line="360" w:lineRule="auto"/>
        <w:jc w:val="center"/>
        <w:rPr>
          <w:rFonts w:ascii="Arial" w:hAnsi="Arial" w:cs="Arial"/>
          <w:b/>
          <w:sz w:val="24"/>
          <w:szCs w:val="24"/>
        </w:rPr>
      </w:pPr>
    </w:p>
    <w:p w:rsidR="00812C09" w:rsidRDefault="00812C09" w:rsidP="00BE73A5">
      <w:pPr>
        <w:tabs>
          <w:tab w:val="left" w:pos="3045"/>
        </w:tabs>
        <w:spacing w:line="360" w:lineRule="auto"/>
        <w:jc w:val="center"/>
        <w:rPr>
          <w:rFonts w:ascii="Arial" w:hAnsi="Arial" w:cs="Arial"/>
          <w:b/>
          <w:sz w:val="24"/>
          <w:szCs w:val="24"/>
        </w:rPr>
      </w:pPr>
    </w:p>
    <w:p w:rsidR="00812C09" w:rsidRPr="00487AD7" w:rsidRDefault="00812C09" w:rsidP="00BE73A5">
      <w:pPr>
        <w:tabs>
          <w:tab w:val="left" w:pos="3045"/>
        </w:tabs>
        <w:spacing w:line="360" w:lineRule="auto"/>
        <w:jc w:val="center"/>
        <w:rPr>
          <w:rFonts w:ascii="Arial" w:hAnsi="Arial" w:cs="Arial"/>
          <w:b/>
          <w:sz w:val="24"/>
          <w:szCs w:val="24"/>
        </w:rPr>
      </w:pPr>
    </w:p>
    <w:p w:rsidR="008727DF" w:rsidRDefault="008727DF" w:rsidP="00BE73A5">
      <w:pPr>
        <w:tabs>
          <w:tab w:val="left" w:pos="3045"/>
        </w:tabs>
        <w:spacing w:line="360" w:lineRule="auto"/>
        <w:jc w:val="center"/>
        <w:rPr>
          <w:rFonts w:ascii="Arial" w:hAnsi="Arial" w:cs="Arial"/>
          <w:b/>
          <w:sz w:val="32"/>
          <w:szCs w:val="32"/>
        </w:rPr>
      </w:pPr>
    </w:p>
    <w:p w:rsidR="008727DF" w:rsidRDefault="008727DF" w:rsidP="00BE73A5">
      <w:pPr>
        <w:tabs>
          <w:tab w:val="left" w:pos="3045"/>
        </w:tabs>
        <w:spacing w:line="360" w:lineRule="auto"/>
        <w:jc w:val="center"/>
        <w:rPr>
          <w:rFonts w:ascii="Arial" w:hAnsi="Arial" w:cs="Arial"/>
          <w:b/>
          <w:sz w:val="32"/>
          <w:szCs w:val="32"/>
        </w:rPr>
      </w:pPr>
    </w:p>
    <w:p w:rsidR="00A623F9" w:rsidRPr="00BE6E97" w:rsidRDefault="00E84D5F" w:rsidP="00BE73A5">
      <w:pPr>
        <w:tabs>
          <w:tab w:val="left" w:pos="3045"/>
        </w:tabs>
        <w:spacing w:line="360" w:lineRule="auto"/>
        <w:jc w:val="center"/>
        <w:rPr>
          <w:rFonts w:ascii="Arial" w:hAnsi="Arial" w:cs="Arial"/>
          <w:b/>
          <w:sz w:val="32"/>
          <w:szCs w:val="32"/>
        </w:rPr>
      </w:pPr>
      <w:r>
        <w:rPr>
          <w:rFonts w:ascii="Arial" w:hAnsi="Arial" w:cs="Arial"/>
          <w:b/>
          <w:sz w:val="32"/>
          <w:szCs w:val="32"/>
        </w:rPr>
        <w:lastRenderedPageBreak/>
        <w:t xml:space="preserve">      </w:t>
      </w:r>
      <w:r w:rsidR="00A623F9" w:rsidRPr="00BE6E97">
        <w:rPr>
          <w:rFonts w:ascii="Arial" w:hAnsi="Arial" w:cs="Arial"/>
          <w:b/>
          <w:sz w:val="32"/>
          <w:szCs w:val="32"/>
        </w:rPr>
        <w:t>DECLARACIÓN EXPRESA</w:t>
      </w:r>
    </w:p>
    <w:p w:rsidR="00A623F9" w:rsidRPr="00487AD7" w:rsidRDefault="00A623F9" w:rsidP="00E84D5F">
      <w:pPr>
        <w:spacing w:line="360" w:lineRule="auto"/>
        <w:ind w:left="993"/>
        <w:jc w:val="center"/>
        <w:rPr>
          <w:rFonts w:ascii="Arial" w:hAnsi="Arial" w:cs="Arial"/>
          <w:sz w:val="24"/>
          <w:szCs w:val="24"/>
        </w:rPr>
      </w:pPr>
    </w:p>
    <w:p w:rsidR="00A623F9" w:rsidRPr="00812C09" w:rsidRDefault="00A623F9" w:rsidP="00E84D5F">
      <w:pPr>
        <w:spacing w:line="480" w:lineRule="auto"/>
        <w:ind w:left="993" w:right="1757"/>
        <w:mirrorIndents/>
        <w:jc w:val="both"/>
        <w:rPr>
          <w:rFonts w:ascii="Arial" w:hAnsi="Arial" w:cs="Arial"/>
          <w:sz w:val="28"/>
          <w:szCs w:val="24"/>
        </w:rPr>
      </w:pPr>
      <w:r w:rsidRPr="00812C09">
        <w:rPr>
          <w:rFonts w:ascii="Arial" w:hAnsi="Arial" w:cs="Arial"/>
          <w:sz w:val="28"/>
          <w:szCs w:val="24"/>
        </w:rPr>
        <w:t>“La respon</w:t>
      </w:r>
      <w:r w:rsidR="000D2040" w:rsidRPr="00812C09">
        <w:rPr>
          <w:rFonts w:ascii="Arial" w:hAnsi="Arial" w:cs="Arial"/>
          <w:sz w:val="28"/>
          <w:szCs w:val="24"/>
        </w:rPr>
        <w:t xml:space="preserve">sabilidad del contenido de esta Tesis de Grado </w:t>
      </w:r>
      <w:r w:rsidRPr="001E726D">
        <w:rPr>
          <w:rFonts w:ascii="Arial" w:hAnsi="Arial" w:cs="Arial"/>
          <w:sz w:val="28"/>
          <w:szCs w:val="24"/>
        </w:rPr>
        <w:t>nos</w:t>
      </w:r>
      <w:r w:rsidRPr="00812C09">
        <w:rPr>
          <w:rFonts w:ascii="Arial" w:hAnsi="Arial" w:cs="Arial"/>
          <w:sz w:val="28"/>
          <w:szCs w:val="24"/>
        </w:rPr>
        <w:t xml:space="preserve"> corresponde exclusivamente; y el patrimonio intelectual de</w:t>
      </w:r>
      <w:r w:rsidR="001E726D">
        <w:rPr>
          <w:rFonts w:ascii="Arial" w:hAnsi="Arial" w:cs="Arial"/>
          <w:sz w:val="28"/>
          <w:szCs w:val="24"/>
        </w:rPr>
        <w:t xml:space="preserve"> </w:t>
      </w:r>
      <w:r w:rsidRPr="00812C09">
        <w:rPr>
          <w:rFonts w:ascii="Arial" w:hAnsi="Arial" w:cs="Arial"/>
          <w:sz w:val="28"/>
          <w:szCs w:val="24"/>
        </w:rPr>
        <w:t>l</w:t>
      </w:r>
      <w:r w:rsidR="001E726D">
        <w:rPr>
          <w:rFonts w:ascii="Arial" w:hAnsi="Arial" w:cs="Arial"/>
          <w:sz w:val="28"/>
          <w:szCs w:val="24"/>
        </w:rPr>
        <w:t>a</w:t>
      </w:r>
      <w:r w:rsidRPr="00812C09">
        <w:rPr>
          <w:rFonts w:ascii="Arial" w:hAnsi="Arial" w:cs="Arial"/>
          <w:sz w:val="28"/>
          <w:szCs w:val="24"/>
        </w:rPr>
        <w:t xml:space="preserve"> mism</w:t>
      </w:r>
      <w:r w:rsidR="001E726D">
        <w:rPr>
          <w:rFonts w:ascii="Arial" w:hAnsi="Arial" w:cs="Arial"/>
          <w:sz w:val="28"/>
          <w:szCs w:val="24"/>
        </w:rPr>
        <w:t>a</w:t>
      </w:r>
      <w:r w:rsidRPr="00812C09">
        <w:rPr>
          <w:rFonts w:ascii="Arial" w:hAnsi="Arial" w:cs="Arial"/>
          <w:sz w:val="28"/>
          <w:szCs w:val="24"/>
        </w:rPr>
        <w:t xml:space="preserve"> a la ESCUELA SUPERIOR POLITÉCNICA DEL LITORAL”</w:t>
      </w:r>
    </w:p>
    <w:p w:rsidR="00A623F9" w:rsidRPr="00487AD7" w:rsidRDefault="00A623F9" w:rsidP="00BE73A5">
      <w:pPr>
        <w:spacing w:line="360" w:lineRule="auto"/>
        <w:ind w:left="1134" w:right="1134"/>
        <w:mirrorIndents/>
        <w:rPr>
          <w:rFonts w:ascii="Arial" w:hAnsi="Arial" w:cs="Arial"/>
          <w:sz w:val="24"/>
          <w:szCs w:val="24"/>
        </w:rPr>
      </w:pPr>
    </w:p>
    <w:p w:rsidR="00A623F9" w:rsidRPr="00487AD7" w:rsidRDefault="00812C09" w:rsidP="00812C09">
      <w:pPr>
        <w:tabs>
          <w:tab w:val="left" w:pos="1560"/>
        </w:tabs>
        <w:spacing w:line="360" w:lineRule="auto"/>
        <w:rPr>
          <w:rFonts w:ascii="Arial" w:hAnsi="Arial" w:cs="Arial"/>
          <w:sz w:val="24"/>
          <w:szCs w:val="24"/>
        </w:rPr>
      </w:pPr>
      <w:r>
        <w:rPr>
          <w:rFonts w:ascii="Arial" w:hAnsi="Arial" w:cs="Arial"/>
          <w:sz w:val="24"/>
          <w:szCs w:val="24"/>
        </w:rPr>
        <w:tab/>
      </w:r>
      <w:r w:rsidR="00A623F9" w:rsidRPr="00487AD7">
        <w:rPr>
          <w:rFonts w:ascii="Arial" w:hAnsi="Arial" w:cs="Arial"/>
          <w:sz w:val="24"/>
          <w:szCs w:val="24"/>
        </w:rPr>
        <w:t>(Reglamento de Graduación de la ESPOL)</w:t>
      </w:r>
    </w:p>
    <w:p w:rsidR="00A623F9" w:rsidRDefault="00A623F9" w:rsidP="00BE73A5">
      <w:pPr>
        <w:spacing w:line="360" w:lineRule="auto"/>
        <w:jc w:val="center"/>
        <w:rPr>
          <w:rFonts w:ascii="Arial" w:hAnsi="Arial" w:cs="Arial"/>
          <w:sz w:val="24"/>
          <w:szCs w:val="24"/>
        </w:rPr>
      </w:pPr>
    </w:p>
    <w:p w:rsidR="00EA120F" w:rsidRDefault="00EA120F" w:rsidP="00BE73A5">
      <w:pPr>
        <w:spacing w:line="360" w:lineRule="auto"/>
        <w:jc w:val="center"/>
        <w:rPr>
          <w:rFonts w:ascii="Arial" w:hAnsi="Arial" w:cs="Arial"/>
          <w:sz w:val="24"/>
          <w:szCs w:val="24"/>
        </w:rPr>
      </w:pPr>
    </w:p>
    <w:p w:rsidR="00EA120F" w:rsidRPr="00487AD7" w:rsidRDefault="00EA120F" w:rsidP="00BE73A5">
      <w:pPr>
        <w:spacing w:line="360" w:lineRule="auto"/>
        <w:jc w:val="center"/>
        <w:rPr>
          <w:rFonts w:ascii="Arial" w:hAnsi="Arial" w:cs="Arial"/>
          <w:sz w:val="24"/>
          <w:szCs w:val="24"/>
        </w:rPr>
      </w:pPr>
    </w:p>
    <w:p w:rsidR="00A623F9" w:rsidRPr="00487AD7" w:rsidRDefault="00A623F9" w:rsidP="00BE73A5">
      <w:pPr>
        <w:spacing w:line="360" w:lineRule="auto"/>
        <w:jc w:val="center"/>
        <w:rPr>
          <w:rFonts w:ascii="Arial" w:hAnsi="Arial" w:cs="Arial"/>
          <w:sz w:val="24"/>
          <w:szCs w:val="24"/>
        </w:rPr>
      </w:pPr>
    </w:p>
    <w:p w:rsidR="00A623F9" w:rsidRPr="00487AD7" w:rsidRDefault="00575773" w:rsidP="00575773">
      <w:pPr>
        <w:spacing w:after="120" w:line="240" w:lineRule="auto"/>
        <w:rPr>
          <w:rFonts w:ascii="Arial" w:hAnsi="Arial" w:cs="Arial"/>
          <w:sz w:val="24"/>
          <w:szCs w:val="24"/>
        </w:rPr>
      </w:pPr>
      <w:r>
        <w:rPr>
          <w:rFonts w:ascii="Arial" w:hAnsi="Arial" w:cs="Arial"/>
          <w:sz w:val="24"/>
          <w:szCs w:val="24"/>
        </w:rPr>
        <w:t>_____________________________</w:t>
      </w:r>
      <w:r>
        <w:rPr>
          <w:rFonts w:ascii="Arial" w:hAnsi="Arial" w:cs="Arial"/>
          <w:sz w:val="24"/>
          <w:szCs w:val="24"/>
        </w:rPr>
        <w:tab/>
        <w:t xml:space="preserve">      ________________________</w:t>
      </w:r>
    </w:p>
    <w:p w:rsidR="00A623F9" w:rsidRDefault="00A623F9" w:rsidP="00BE73A5">
      <w:pPr>
        <w:spacing w:line="360" w:lineRule="auto"/>
        <w:rPr>
          <w:rFonts w:ascii="Arial" w:hAnsi="Arial" w:cs="Arial"/>
          <w:sz w:val="24"/>
          <w:szCs w:val="24"/>
        </w:rPr>
      </w:pPr>
      <w:r w:rsidRPr="00487AD7">
        <w:rPr>
          <w:rFonts w:ascii="Arial" w:hAnsi="Arial" w:cs="Arial"/>
          <w:sz w:val="24"/>
          <w:szCs w:val="24"/>
        </w:rPr>
        <w:t>Katherine</w:t>
      </w:r>
      <w:r w:rsidR="00812C09">
        <w:rPr>
          <w:rFonts w:ascii="Arial" w:hAnsi="Arial" w:cs="Arial"/>
          <w:sz w:val="24"/>
          <w:szCs w:val="24"/>
        </w:rPr>
        <w:t xml:space="preserve"> Adriana </w:t>
      </w:r>
      <w:r w:rsidRPr="00487AD7">
        <w:rPr>
          <w:rFonts w:ascii="Arial" w:hAnsi="Arial" w:cs="Arial"/>
          <w:sz w:val="24"/>
          <w:szCs w:val="24"/>
        </w:rPr>
        <w:t xml:space="preserve"> Ceavichay C</w:t>
      </w:r>
      <w:r w:rsidR="00812C09">
        <w:rPr>
          <w:rFonts w:ascii="Arial" w:hAnsi="Arial" w:cs="Arial"/>
          <w:sz w:val="24"/>
          <w:szCs w:val="24"/>
        </w:rPr>
        <w:t>oello</w:t>
      </w:r>
      <w:r w:rsidRPr="00487AD7">
        <w:rPr>
          <w:rFonts w:ascii="Arial" w:hAnsi="Arial" w:cs="Arial"/>
          <w:sz w:val="24"/>
          <w:szCs w:val="24"/>
        </w:rPr>
        <w:t xml:space="preserve">     </w:t>
      </w:r>
      <w:r w:rsidR="00812C09">
        <w:rPr>
          <w:rFonts w:ascii="Arial" w:hAnsi="Arial" w:cs="Arial"/>
          <w:sz w:val="24"/>
          <w:szCs w:val="24"/>
        </w:rPr>
        <w:t xml:space="preserve">    </w:t>
      </w:r>
      <w:r w:rsidR="00575773">
        <w:rPr>
          <w:rFonts w:ascii="Arial" w:hAnsi="Arial" w:cs="Arial"/>
          <w:sz w:val="24"/>
          <w:szCs w:val="24"/>
        </w:rPr>
        <w:t xml:space="preserve"> </w:t>
      </w:r>
      <w:r w:rsidRPr="00487AD7">
        <w:rPr>
          <w:rFonts w:ascii="Arial" w:hAnsi="Arial" w:cs="Arial"/>
          <w:sz w:val="24"/>
          <w:szCs w:val="24"/>
        </w:rPr>
        <w:t xml:space="preserve"> </w:t>
      </w:r>
      <w:r w:rsidR="00812C09">
        <w:rPr>
          <w:rFonts w:ascii="Arial" w:hAnsi="Arial" w:cs="Arial"/>
          <w:sz w:val="24"/>
          <w:szCs w:val="24"/>
        </w:rPr>
        <w:t>Juan</w:t>
      </w:r>
      <w:r w:rsidRPr="00487AD7">
        <w:rPr>
          <w:rFonts w:ascii="Arial" w:hAnsi="Arial" w:cs="Arial"/>
          <w:sz w:val="24"/>
          <w:szCs w:val="24"/>
        </w:rPr>
        <w:t xml:space="preserve"> Diego Valenzuela C</w:t>
      </w:r>
      <w:r w:rsidR="00812C09">
        <w:rPr>
          <w:rFonts w:ascii="Arial" w:hAnsi="Arial" w:cs="Arial"/>
          <w:sz w:val="24"/>
          <w:szCs w:val="24"/>
        </w:rPr>
        <w:t>obos</w:t>
      </w:r>
      <w:r w:rsidRPr="00487AD7">
        <w:rPr>
          <w:rFonts w:ascii="Arial" w:hAnsi="Arial" w:cs="Arial"/>
          <w:sz w:val="24"/>
          <w:szCs w:val="24"/>
        </w:rPr>
        <w:t>.</w:t>
      </w:r>
    </w:p>
    <w:p w:rsidR="001E726D" w:rsidRDefault="001E726D" w:rsidP="00BE73A5">
      <w:pPr>
        <w:spacing w:line="360" w:lineRule="auto"/>
        <w:rPr>
          <w:rFonts w:ascii="Arial" w:hAnsi="Arial" w:cs="Arial"/>
          <w:sz w:val="24"/>
          <w:szCs w:val="24"/>
        </w:rPr>
      </w:pPr>
    </w:p>
    <w:p w:rsidR="001E726D" w:rsidRDefault="001E726D" w:rsidP="00BE73A5">
      <w:pPr>
        <w:spacing w:line="360" w:lineRule="auto"/>
        <w:rPr>
          <w:rFonts w:ascii="Arial" w:hAnsi="Arial" w:cs="Arial"/>
          <w:sz w:val="24"/>
          <w:szCs w:val="24"/>
        </w:rPr>
      </w:pPr>
    </w:p>
    <w:p w:rsidR="001E726D" w:rsidRDefault="001E726D" w:rsidP="00BE73A5">
      <w:pPr>
        <w:spacing w:line="360" w:lineRule="auto"/>
        <w:rPr>
          <w:rFonts w:ascii="Arial" w:hAnsi="Arial" w:cs="Arial"/>
          <w:sz w:val="24"/>
          <w:szCs w:val="24"/>
        </w:rPr>
      </w:pPr>
    </w:p>
    <w:p w:rsidR="001E726D" w:rsidRDefault="001E726D" w:rsidP="00BE73A5">
      <w:pPr>
        <w:spacing w:line="360" w:lineRule="auto"/>
        <w:rPr>
          <w:rFonts w:ascii="Arial" w:hAnsi="Arial" w:cs="Arial"/>
          <w:sz w:val="24"/>
          <w:szCs w:val="24"/>
        </w:rPr>
      </w:pPr>
    </w:p>
    <w:p w:rsidR="001E726D" w:rsidRPr="00487AD7" w:rsidRDefault="001E726D" w:rsidP="00BE73A5">
      <w:pPr>
        <w:spacing w:line="360" w:lineRule="auto"/>
        <w:rPr>
          <w:rFonts w:ascii="Arial" w:hAnsi="Arial" w:cs="Arial"/>
          <w:sz w:val="24"/>
          <w:szCs w:val="24"/>
        </w:rPr>
        <w:sectPr w:rsidR="001E726D" w:rsidRPr="00487AD7" w:rsidSect="00E84D5F">
          <w:footerReference w:type="default" r:id="rId8"/>
          <w:pgSz w:w="11907" w:h="16840" w:code="9"/>
          <w:pgMar w:top="2268" w:right="1361" w:bottom="2268" w:left="2268" w:header="709" w:footer="709" w:gutter="0"/>
          <w:cols w:space="708"/>
          <w:docGrid w:linePitch="360"/>
        </w:sectPr>
      </w:pPr>
    </w:p>
    <w:p w:rsidR="00786ADC" w:rsidRPr="00E7460E" w:rsidRDefault="00786ADC" w:rsidP="000C5A3B">
      <w:pPr>
        <w:tabs>
          <w:tab w:val="left" w:pos="3045"/>
        </w:tabs>
        <w:spacing w:line="480" w:lineRule="auto"/>
        <w:jc w:val="center"/>
        <w:rPr>
          <w:rFonts w:ascii="Arial" w:hAnsi="Arial" w:cs="Arial"/>
          <w:b/>
          <w:sz w:val="32"/>
          <w:szCs w:val="32"/>
        </w:rPr>
      </w:pPr>
      <w:r w:rsidRPr="00E7460E">
        <w:rPr>
          <w:rFonts w:ascii="Arial" w:hAnsi="Arial" w:cs="Arial"/>
          <w:b/>
          <w:sz w:val="32"/>
          <w:szCs w:val="32"/>
        </w:rPr>
        <w:lastRenderedPageBreak/>
        <w:t>RESUMEN</w:t>
      </w:r>
    </w:p>
    <w:p w:rsidR="00051133" w:rsidRDefault="00051133" w:rsidP="00CD474E">
      <w:pPr>
        <w:spacing w:after="0" w:line="480" w:lineRule="auto"/>
        <w:ind w:right="56"/>
        <w:jc w:val="both"/>
        <w:rPr>
          <w:rFonts w:ascii="Arial" w:hAnsi="Arial" w:cs="Arial"/>
          <w:sz w:val="24"/>
          <w:szCs w:val="24"/>
        </w:rPr>
      </w:pPr>
      <w:r w:rsidRPr="00487AD7">
        <w:rPr>
          <w:rFonts w:ascii="Arial" w:hAnsi="Arial" w:cs="Arial"/>
          <w:sz w:val="24"/>
          <w:szCs w:val="24"/>
        </w:rPr>
        <w:t>El arroz es el principal componente de la canasta básica ecuatoriana</w:t>
      </w:r>
      <w:r>
        <w:rPr>
          <w:rFonts w:ascii="Arial" w:hAnsi="Arial" w:cs="Arial"/>
          <w:sz w:val="24"/>
          <w:szCs w:val="24"/>
        </w:rPr>
        <w:t>.  Por lo general, l</w:t>
      </w:r>
      <w:r w:rsidRPr="00487AD7">
        <w:rPr>
          <w:rFonts w:ascii="Arial" w:hAnsi="Arial" w:cs="Arial"/>
          <w:sz w:val="24"/>
          <w:szCs w:val="24"/>
        </w:rPr>
        <w:t>as varieda</w:t>
      </w:r>
      <w:r>
        <w:rPr>
          <w:rFonts w:ascii="Arial" w:hAnsi="Arial" w:cs="Arial"/>
          <w:sz w:val="24"/>
          <w:szCs w:val="24"/>
        </w:rPr>
        <w:t xml:space="preserve">des </w:t>
      </w:r>
      <w:r w:rsidRPr="00487AD7">
        <w:rPr>
          <w:rFonts w:ascii="Arial" w:hAnsi="Arial" w:cs="Arial"/>
          <w:sz w:val="24"/>
          <w:szCs w:val="24"/>
        </w:rPr>
        <w:t>de</w:t>
      </w:r>
      <w:r>
        <w:rPr>
          <w:rFonts w:ascii="Arial" w:hAnsi="Arial" w:cs="Arial"/>
          <w:sz w:val="24"/>
          <w:szCs w:val="24"/>
        </w:rPr>
        <w:t xml:space="preserve"> arroz </w:t>
      </w:r>
      <w:r w:rsidRPr="00487AD7">
        <w:rPr>
          <w:rFonts w:ascii="Arial" w:hAnsi="Arial" w:cs="Arial"/>
          <w:sz w:val="24"/>
          <w:szCs w:val="24"/>
        </w:rPr>
        <w:t>sembradas en el Ecuador son procedentes de hibridaciones</w:t>
      </w:r>
      <w:r>
        <w:rPr>
          <w:rFonts w:ascii="Arial" w:hAnsi="Arial" w:cs="Arial"/>
          <w:sz w:val="24"/>
          <w:szCs w:val="24"/>
        </w:rPr>
        <w:t xml:space="preserve"> que han sido realizadas</w:t>
      </w:r>
      <w:r w:rsidRPr="00487AD7">
        <w:rPr>
          <w:rFonts w:ascii="Arial" w:hAnsi="Arial" w:cs="Arial"/>
          <w:sz w:val="24"/>
          <w:szCs w:val="24"/>
        </w:rPr>
        <w:t xml:space="preserve"> con el objet</w:t>
      </w:r>
      <w:r>
        <w:rPr>
          <w:rFonts w:ascii="Arial" w:hAnsi="Arial" w:cs="Arial"/>
          <w:sz w:val="24"/>
          <w:szCs w:val="24"/>
        </w:rPr>
        <w:t>iv</w:t>
      </w:r>
      <w:r w:rsidRPr="00487AD7">
        <w:rPr>
          <w:rFonts w:ascii="Arial" w:hAnsi="Arial" w:cs="Arial"/>
          <w:sz w:val="24"/>
          <w:szCs w:val="24"/>
        </w:rPr>
        <w:t>o de aumentar su resistencia a las plagas</w:t>
      </w:r>
      <w:r>
        <w:rPr>
          <w:rFonts w:ascii="Arial" w:hAnsi="Arial" w:cs="Arial"/>
          <w:sz w:val="24"/>
          <w:szCs w:val="24"/>
        </w:rPr>
        <w:t>. E</w:t>
      </w:r>
      <w:r w:rsidRPr="00487AD7">
        <w:rPr>
          <w:rFonts w:ascii="Arial" w:hAnsi="Arial" w:cs="Arial"/>
          <w:sz w:val="24"/>
          <w:szCs w:val="24"/>
        </w:rPr>
        <w:t>stos cambios genéticos</w:t>
      </w:r>
      <w:r>
        <w:rPr>
          <w:rFonts w:ascii="Arial" w:hAnsi="Arial" w:cs="Arial"/>
          <w:sz w:val="24"/>
          <w:szCs w:val="24"/>
        </w:rPr>
        <w:t xml:space="preserve"> pueden</w:t>
      </w:r>
      <w:r w:rsidRPr="00487AD7">
        <w:rPr>
          <w:rFonts w:ascii="Arial" w:hAnsi="Arial" w:cs="Arial"/>
          <w:sz w:val="24"/>
          <w:szCs w:val="24"/>
        </w:rPr>
        <w:t xml:space="preserve"> variar las características físicas, tecnológicas y reológicas del grano de arroz.  </w:t>
      </w:r>
      <w:r>
        <w:rPr>
          <w:rFonts w:ascii="Arial" w:hAnsi="Arial" w:cs="Arial"/>
          <w:sz w:val="24"/>
          <w:szCs w:val="24"/>
        </w:rPr>
        <w:t>Por lo tanto, el objetivo de esta tesis fue el de analizar los cambios en estas propiedades debido a estas hibridaciones y recom</w:t>
      </w:r>
      <w:r w:rsidRPr="00487AD7">
        <w:rPr>
          <w:rFonts w:ascii="Arial" w:hAnsi="Arial" w:cs="Arial"/>
          <w:sz w:val="24"/>
          <w:szCs w:val="24"/>
        </w:rPr>
        <w:t>endar un posib</w:t>
      </w:r>
      <w:r>
        <w:rPr>
          <w:rFonts w:ascii="Arial" w:hAnsi="Arial" w:cs="Arial"/>
          <w:sz w:val="24"/>
          <w:szCs w:val="24"/>
        </w:rPr>
        <w:t>le uso industrial</w:t>
      </w:r>
      <w:r w:rsidRPr="00487AD7">
        <w:rPr>
          <w:rFonts w:ascii="Arial" w:hAnsi="Arial" w:cs="Arial"/>
          <w:sz w:val="24"/>
          <w:szCs w:val="24"/>
        </w:rPr>
        <w:t xml:space="preserve">. </w:t>
      </w:r>
    </w:p>
    <w:p w:rsidR="000C5A3B" w:rsidRPr="00487AD7" w:rsidRDefault="000C5A3B" w:rsidP="00051133">
      <w:pPr>
        <w:spacing w:after="0" w:line="480" w:lineRule="auto"/>
        <w:ind w:left="283" w:right="278"/>
        <w:jc w:val="both"/>
        <w:rPr>
          <w:rFonts w:ascii="Arial" w:hAnsi="Arial" w:cs="Arial"/>
          <w:sz w:val="24"/>
          <w:szCs w:val="24"/>
        </w:rPr>
      </w:pPr>
    </w:p>
    <w:p w:rsidR="00051133" w:rsidRDefault="00051133" w:rsidP="00CD474E">
      <w:pPr>
        <w:spacing w:after="0" w:line="480" w:lineRule="auto"/>
        <w:ind w:right="56"/>
        <w:jc w:val="both"/>
        <w:rPr>
          <w:rFonts w:ascii="Arial" w:hAnsi="Arial" w:cs="Arial"/>
          <w:sz w:val="24"/>
          <w:szCs w:val="24"/>
        </w:rPr>
      </w:pPr>
      <w:r w:rsidRPr="00487AD7">
        <w:rPr>
          <w:rFonts w:ascii="Arial" w:hAnsi="Arial" w:cs="Arial"/>
          <w:sz w:val="24"/>
          <w:szCs w:val="24"/>
        </w:rPr>
        <w:t>Entre las caracterí</w:t>
      </w:r>
      <w:r>
        <w:rPr>
          <w:rFonts w:ascii="Arial" w:hAnsi="Arial" w:cs="Arial"/>
          <w:sz w:val="24"/>
          <w:szCs w:val="24"/>
        </w:rPr>
        <w:t>sticas físicas que se estudiaron se demostró que no existen diferencias significativas entre los valores obtenidos en cada uno de los tratamientos realizados en las variedades de arroz. Los resultados indicaron que los valores de</w:t>
      </w:r>
      <w:r w:rsidRPr="00487AD7">
        <w:rPr>
          <w:rFonts w:ascii="Arial" w:hAnsi="Arial" w:cs="Arial"/>
          <w:sz w:val="24"/>
          <w:szCs w:val="24"/>
        </w:rPr>
        <w:t xml:space="preserve"> la temperatura de gelatinización</w:t>
      </w:r>
      <w:r>
        <w:rPr>
          <w:rFonts w:ascii="Arial" w:hAnsi="Arial" w:cs="Arial"/>
          <w:sz w:val="24"/>
          <w:szCs w:val="24"/>
        </w:rPr>
        <w:t xml:space="preserve"> oscilan entre 71 +/- 1°C, por lo que, se podría usar en productos que necesiten ser esterilizados. Mientras que los valores obtenidos del</w:t>
      </w:r>
      <w:r w:rsidRPr="00487AD7">
        <w:rPr>
          <w:rFonts w:ascii="Arial" w:hAnsi="Arial" w:cs="Arial"/>
          <w:sz w:val="24"/>
          <w:szCs w:val="24"/>
        </w:rPr>
        <w:t xml:space="preserve"> grado de blancura</w:t>
      </w:r>
      <w:r>
        <w:rPr>
          <w:rFonts w:ascii="Arial" w:hAnsi="Arial" w:cs="Arial"/>
          <w:sz w:val="24"/>
          <w:szCs w:val="24"/>
        </w:rPr>
        <w:t xml:space="preserve"> fluctúan entre 40 +/- 2 Kett</w:t>
      </w:r>
      <w:r w:rsidRPr="00487AD7">
        <w:rPr>
          <w:rFonts w:ascii="Arial" w:hAnsi="Arial" w:cs="Arial"/>
          <w:sz w:val="24"/>
          <w:szCs w:val="24"/>
        </w:rPr>
        <w:t xml:space="preserve">, </w:t>
      </w:r>
      <w:r>
        <w:rPr>
          <w:rFonts w:ascii="Arial" w:hAnsi="Arial" w:cs="Arial"/>
          <w:sz w:val="24"/>
          <w:szCs w:val="24"/>
        </w:rPr>
        <w:t xml:space="preserve">el porcentaje de </w:t>
      </w:r>
      <w:r w:rsidRPr="00487AD7">
        <w:rPr>
          <w:rFonts w:ascii="Arial" w:hAnsi="Arial" w:cs="Arial"/>
          <w:sz w:val="24"/>
          <w:szCs w:val="24"/>
        </w:rPr>
        <w:t>granos rojos</w:t>
      </w:r>
      <w:r>
        <w:rPr>
          <w:rFonts w:ascii="Arial" w:hAnsi="Arial" w:cs="Arial"/>
          <w:sz w:val="24"/>
          <w:szCs w:val="24"/>
        </w:rPr>
        <w:t xml:space="preserve"> </w:t>
      </w:r>
      <w:r w:rsidRPr="00487AD7">
        <w:rPr>
          <w:rFonts w:ascii="Arial" w:hAnsi="Arial" w:cs="Arial"/>
          <w:sz w:val="24"/>
          <w:szCs w:val="24"/>
        </w:rPr>
        <w:t>y granos partidos</w:t>
      </w:r>
      <w:r>
        <w:rPr>
          <w:rFonts w:ascii="Arial" w:hAnsi="Arial" w:cs="Arial"/>
          <w:sz w:val="24"/>
          <w:szCs w:val="24"/>
        </w:rPr>
        <w:t xml:space="preserve"> se encuentran entre 0.75 +/- 0.06%</w:t>
      </w:r>
      <w:r w:rsidRPr="00487AD7">
        <w:rPr>
          <w:rFonts w:ascii="Arial" w:hAnsi="Arial" w:cs="Arial"/>
          <w:sz w:val="24"/>
          <w:szCs w:val="24"/>
        </w:rPr>
        <w:t xml:space="preserve"> </w:t>
      </w:r>
      <w:r>
        <w:rPr>
          <w:rFonts w:ascii="Arial" w:hAnsi="Arial" w:cs="Arial"/>
          <w:sz w:val="24"/>
          <w:szCs w:val="24"/>
        </w:rPr>
        <w:t>y 13.5 +/- 0.3% respectivamente</w:t>
      </w:r>
      <w:r w:rsidRPr="00487AD7">
        <w:rPr>
          <w:rFonts w:ascii="Arial" w:hAnsi="Arial" w:cs="Arial"/>
          <w:sz w:val="24"/>
          <w:szCs w:val="24"/>
        </w:rPr>
        <w:t xml:space="preserve">. </w:t>
      </w:r>
      <w:r>
        <w:rPr>
          <w:rFonts w:ascii="Arial" w:hAnsi="Arial" w:cs="Arial"/>
          <w:sz w:val="24"/>
          <w:szCs w:val="24"/>
        </w:rPr>
        <w:t>Por lo tanto, los resultados obtenidos se encuentran en los parámetros requeridos para su exportación.</w:t>
      </w:r>
    </w:p>
    <w:p w:rsidR="00051133" w:rsidRDefault="00051133" w:rsidP="00051133">
      <w:pPr>
        <w:spacing w:after="0" w:line="480" w:lineRule="auto"/>
        <w:ind w:left="283" w:right="278"/>
        <w:jc w:val="both"/>
        <w:rPr>
          <w:rFonts w:ascii="Arial" w:hAnsi="Arial" w:cs="Arial"/>
          <w:sz w:val="24"/>
          <w:szCs w:val="24"/>
        </w:rPr>
      </w:pPr>
      <w:r>
        <w:rPr>
          <w:rFonts w:ascii="Arial" w:hAnsi="Arial" w:cs="Arial"/>
          <w:sz w:val="24"/>
          <w:szCs w:val="24"/>
        </w:rPr>
        <w:t xml:space="preserve"> </w:t>
      </w:r>
    </w:p>
    <w:p w:rsidR="00051133" w:rsidRDefault="00051133" w:rsidP="00CD474E">
      <w:pPr>
        <w:spacing w:after="0" w:line="480" w:lineRule="auto"/>
        <w:ind w:right="56"/>
        <w:jc w:val="both"/>
        <w:rPr>
          <w:rFonts w:ascii="Arial" w:hAnsi="Arial" w:cs="Arial"/>
          <w:sz w:val="24"/>
          <w:szCs w:val="24"/>
        </w:rPr>
      </w:pPr>
      <w:r>
        <w:rPr>
          <w:rFonts w:ascii="Arial" w:hAnsi="Arial" w:cs="Arial"/>
          <w:sz w:val="24"/>
          <w:szCs w:val="24"/>
        </w:rPr>
        <w:lastRenderedPageBreak/>
        <w:t>Luego,</w:t>
      </w:r>
      <w:r w:rsidRPr="00487AD7">
        <w:rPr>
          <w:rFonts w:ascii="Arial" w:hAnsi="Arial" w:cs="Arial"/>
          <w:sz w:val="24"/>
          <w:szCs w:val="24"/>
        </w:rPr>
        <w:t xml:space="preserve"> se realizó una caracterización tecnológica del arroz analizando su índice de absorción de agua, poder de hinchamiento, y la claridad de los geles de almidón. </w:t>
      </w:r>
      <w:r>
        <w:rPr>
          <w:rFonts w:ascii="Arial" w:hAnsi="Arial" w:cs="Arial"/>
          <w:sz w:val="24"/>
          <w:szCs w:val="24"/>
        </w:rPr>
        <w:t>Los resultados obtenidos demostraron que no existen diferencias significativas entre cada uno de los tratamientos realizados. Por lo tanto, es recomendable el uso de estas harinas para productos opacos y productos que no necesiten retener agua, debido a que su valores de índice de absorción y poder de hinchamiento se encuentran entre 0.95 +/- 0.05.</w:t>
      </w:r>
    </w:p>
    <w:p w:rsidR="00EA120F" w:rsidRDefault="00EA120F" w:rsidP="00051133">
      <w:pPr>
        <w:spacing w:after="0" w:line="480" w:lineRule="auto"/>
        <w:ind w:left="283" w:right="278"/>
        <w:jc w:val="both"/>
        <w:rPr>
          <w:rFonts w:ascii="Arial" w:hAnsi="Arial" w:cs="Arial"/>
          <w:sz w:val="24"/>
          <w:szCs w:val="24"/>
        </w:rPr>
      </w:pPr>
    </w:p>
    <w:p w:rsidR="00051133" w:rsidRDefault="00051133" w:rsidP="00CD474E">
      <w:pPr>
        <w:spacing w:after="0" w:line="480" w:lineRule="auto"/>
        <w:ind w:right="56"/>
        <w:jc w:val="both"/>
        <w:rPr>
          <w:rFonts w:ascii="Arial" w:hAnsi="Arial" w:cs="Arial"/>
          <w:sz w:val="24"/>
          <w:szCs w:val="24"/>
        </w:rPr>
      </w:pPr>
      <w:r w:rsidRPr="00487AD7">
        <w:rPr>
          <w:rFonts w:ascii="Arial" w:hAnsi="Arial" w:cs="Arial"/>
          <w:sz w:val="24"/>
          <w:szCs w:val="24"/>
        </w:rPr>
        <w:t xml:space="preserve">Entre las características reológicas se comparó las viscosidades y los números de caídas de las muestras. </w:t>
      </w:r>
      <w:r>
        <w:rPr>
          <w:rFonts w:ascii="Arial" w:hAnsi="Arial" w:cs="Arial"/>
          <w:sz w:val="24"/>
          <w:szCs w:val="24"/>
        </w:rPr>
        <w:t xml:space="preserve"> Se encontró que si hubo diferencias significativas entre los tratamientos realizados a las variedades de arroz. La</w:t>
      </w:r>
      <w:r w:rsidRPr="00487AD7">
        <w:rPr>
          <w:rFonts w:ascii="Arial" w:hAnsi="Arial" w:cs="Arial"/>
          <w:sz w:val="24"/>
          <w:szCs w:val="24"/>
        </w:rPr>
        <w:t xml:space="preserve"> viscosidades</w:t>
      </w:r>
      <w:r>
        <w:rPr>
          <w:rFonts w:ascii="Arial" w:hAnsi="Arial" w:cs="Arial"/>
          <w:sz w:val="24"/>
          <w:szCs w:val="24"/>
        </w:rPr>
        <w:t xml:space="preserve"> de las variedades fluctúan entre 3150 +/- 150</w:t>
      </w:r>
      <w:r w:rsidRPr="00487AD7">
        <w:rPr>
          <w:rFonts w:ascii="Arial" w:hAnsi="Arial" w:cs="Arial"/>
          <w:sz w:val="24"/>
          <w:szCs w:val="24"/>
        </w:rPr>
        <w:t xml:space="preserve"> y los números de caídas</w:t>
      </w:r>
      <w:r>
        <w:rPr>
          <w:rFonts w:ascii="Arial" w:hAnsi="Arial" w:cs="Arial"/>
          <w:sz w:val="24"/>
          <w:szCs w:val="24"/>
        </w:rPr>
        <w:t xml:space="preserve"> para INIAP 14, INIAP 15 e INIAP 17 son 180, 560, 320 respectivamente. Por el alto valor de viscosidad se recomienda la utilización de estas harinas como espesante. Mientras que por sus valores de índice de caída las variedades INIAP 15 e INIAP 17 son recomendables para la panificación.</w:t>
      </w:r>
    </w:p>
    <w:p w:rsidR="00051133" w:rsidRDefault="00051133" w:rsidP="00051133">
      <w:pPr>
        <w:spacing w:after="0" w:line="480" w:lineRule="auto"/>
        <w:ind w:left="284" w:right="278"/>
        <w:jc w:val="both"/>
        <w:rPr>
          <w:rFonts w:ascii="Arial" w:hAnsi="Arial" w:cs="Arial"/>
          <w:sz w:val="24"/>
          <w:szCs w:val="24"/>
        </w:rPr>
      </w:pPr>
      <w:r>
        <w:rPr>
          <w:rFonts w:ascii="Arial" w:hAnsi="Arial" w:cs="Arial"/>
          <w:sz w:val="24"/>
          <w:szCs w:val="24"/>
        </w:rPr>
        <w:t xml:space="preserve"> </w:t>
      </w:r>
    </w:p>
    <w:p w:rsidR="00051133" w:rsidRPr="00487AD7" w:rsidRDefault="00051133" w:rsidP="00CD474E">
      <w:pPr>
        <w:spacing w:after="0" w:line="480" w:lineRule="auto"/>
        <w:jc w:val="both"/>
        <w:rPr>
          <w:rFonts w:ascii="Arial" w:hAnsi="Arial" w:cs="Arial"/>
          <w:b/>
          <w:sz w:val="24"/>
          <w:szCs w:val="24"/>
        </w:rPr>
      </w:pPr>
      <w:r>
        <w:rPr>
          <w:rFonts w:ascii="Arial" w:hAnsi="Arial" w:cs="Arial"/>
          <w:sz w:val="24"/>
          <w:szCs w:val="24"/>
        </w:rPr>
        <w:t xml:space="preserve">En conclusión se recomienda industrializar el uso de estas variedades de arroz. Ya que pueden ser empleadas en la elaboración de productos enlatados y espesantes para salsas. Además, las variedades INIAP 15 e INIAP 17 se podrían destinar para panificación. </w:t>
      </w:r>
    </w:p>
    <w:p w:rsidR="00133E32" w:rsidRDefault="00133E32" w:rsidP="00037CE0">
      <w:pPr>
        <w:pStyle w:val="Ttulo6"/>
        <w:keepNext w:val="0"/>
        <w:keepLines w:val="0"/>
        <w:spacing w:before="0" w:line="360" w:lineRule="auto"/>
        <w:jc w:val="center"/>
        <w:rPr>
          <w:rFonts w:ascii="Arial" w:eastAsia="Times New Roman" w:hAnsi="Arial" w:cs="Arial"/>
          <w:b/>
          <w:i w:val="0"/>
          <w:iCs w:val="0"/>
          <w:color w:val="auto"/>
          <w:sz w:val="32"/>
          <w:szCs w:val="32"/>
          <w:lang w:eastAsia="es-ES"/>
        </w:rPr>
      </w:pPr>
    </w:p>
    <w:p w:rsidR="00037CE0" w:rsidRPr="00BE6E97" w:rsidRDefault="00037CE0" w:rsidP="00037CE0">
      <w:pPr>
        <w:pStyle w:val="Ttulo6"/>
        <w:keepNext w:val="0"/>
        <w:keepLines w:val="0"/>
        <w:spacing w:before="0" w:line="360" w:lineRule="auto"/>
        <w:jc w:val="center"/>
        <w:rPr>
          <w:rFonts w:ascii="Arial" w:eastAsia="Times New Roman" w:hAnsi="Arial" w:cs="Arial"/>
          <w:b/>
          <w:i w:val="0"/>
          <w:iCs w:val="0"/>
          <w:color w:val="auto"/>
          <w:sz w:val="32"/>
          <w:szCs w:val="32"/>
          <w:lang w:eastAsia="es-ES"/>
        </w:rPr>
      </w:pPr>
      <w:r w:rsidRPr="00BE6E97">
        <w:rPr>
          <w:rFonts w:ascii="Arial" w:eastAsia="Times New Roman" w:hAnsi="Arial" w:cs="Arial"/>
          <w:b/>
          <w:i w:val="0"/>
          <w:iCs w:val="0"/>
          <w:color w:val="auto"/>
          <w:sz w:val="32"/>
          <w:szCs w:val="32"/>
          <w:lang w:eastAsia="es-ES"/>
        </w:rPr>
        <w:t>ÍNDICE GENERAL</w:t>
      </w:r>
    </w:p>
    <w:p w:rsidR="00037CE0" w:rsidRPr="00487AD7" w:rsidRDefault="00037CE0" w:rsidP="00037CE0">
      <w:pPr>
        <w:spacing w:line="360" w:lineRule="auto"/>
        <w:jc w:val="right"/>
        <w:rPr>
          <w:rFonts w:ascii="Arial" w:hAnsi="Arial" w:cs="Arial"/>
          <w:b/>
          <w:sz w:val="24"/>
          <w:szCs w:val="24"/>
        </w:rPr>
      </w:pPr>
      <w:r w:rsidRPr="00487AD7">
        <w:rPr>
          <w:rFonts w:ascii="Arial" w:hAnsi="Arial" w:cs="Arial"/>
          <w:b/>
          <w:sz w:val="24"/>
          <w:szCs w:val="24"/>
        </w:rPr>
        <w:t>Pág.</w:t>
      </w:r>
    </w:p>
    <w:p w:rsidR="00037CE0" w:rsidRPr="006776FB" w:rsidRDefault="00F503B1" w:rsidP="00CF2A50">
      <w:pPr>
        <w:pStyle w:val="TDC1"/>
        <w:tabs>
          <w:tab w:val="clear" w:pos="8647"/>
          <w:tab w:val="right" w:leader="dot" w:pos="8222"/>
        </w:tabs>
        <w:spacing w:line="360" w:lineRule="auto"/>
        <w:rPr>
          <w:rFonts w:eastAsiaTheme="minorEastAsia" w:cs="Arial"/>
          <w:b w:val="0"/>
          <w:lang w:val="es-MX" w:eastAsia="es-MX"/>
        </w:rPr>
      </w:pPr>
      <w:r w:rsidRPr="00F503B1">
        <w:rPr>
          <w:rFonts w:cs="Arial"/>
        </w:rPr>
        <w:fldChar w:fldCharType="begin"/>
      </w:r>
      <w:r w:rsidR="00037CE0" w:rsidRPr="00487AD7">
        <w:rPr>
          <w:rFonts w:cs="Arial"/>
        </w:rPr>
        <w:instrText xml:space="preserve"> TOC \h \z \u \t "Título 1,2,Título 2,3,Título 3,4,Título 4,5,Título 6,1" </w:instrText>
      </w:r>
      <w:r w:rsidRPr="00F503B1">
        <w:rPr>
          <w:rFonts w:cs="Arial"/>
        </w:rPr>
        <w:fldChar w:fldCharType="separate"/>
      </w:r>
      <w:hyperlink w:anchor="_Toc331780243" w:history="1">
        <w:r w:rsidR="00037CE0" w:rsidRPr="006776FB">
          <w:rPr>
            <w:rStyle w:val="Hipervnculo"/>
            <w:rFonts w:cs="Arial"/>
            <w:b w:val="0"/>
          </w:rPr>
          <w:t>RESUMEN</w:t>
        </w:r>
        <w:r w:rsidR="00037CE0" w:rsidRPr="006776FB">
          <w:rPr>
            <w:rFonts w:cs="Arial"/>
            <w:b w:val="0"/>
            <w:webHidden/>
          </w:rPr>
          <w:tab/>
        </w:r>
      </w:hyperlink>
      <w:r w:rsidR="00992B23" w:rsidRPr="006776FB">
        <w:rPr>
          <w:b w:val="0"/>
        </w:rPr>
        <w:t>II</w:t>
      </w:r>
    </w:p>
    <w:p w:rsidR="00037CE0" w:rsidRPr="006776FB" w:rsidRDefault="00F503B1" w:rsidP="00CF2A50">
      <w:pPr>
        <w:pStyle w:val="TDC1"/>
        <w:tabs>
          <w:tab w:val="clear" w:pos="8647"/>
          <w:tab w:val="right" w:leader="dot" w:pos="8222"/>
        </w:tabs>
        <w:spacing w:line="360" w:lineRule="auto"/>
        <w:rPr>
          <w:rFonts w:eastAsiaTheme="minorEastAsia" w:cs="Arial"/>
          <w:b w:val="0"/>
          <w:lang w:val="es-MX" w:eastAsia="es-MX"/>
        </w:rPr>
      </w:pPr>
      <w:hyperlink w:anchor="_Toc331780244" w:history="1">
        <w:r w:rsidR="00037CE0" w:rsidRPr="006776FB">
          <w:rPr>
            <w:rStyle w:val="Hipervnculo"/>
            <w:rFonts w:cs="Arial"/>
            <w:b w:val="0"/>
          </w:rPr>
          <w:t>ÍNDICE GENERAL</w:t>
        </w:r>
        <w:r w:rsidR="00037CE0" w:rsidRPr="006776FB">
          <w:rPr>
            <w:rFonts w:cs="Arial"/>
            <w:b w:val="0"/>
            <w:webHidden/>
          </w:rPr>
          <w:tab/>
        </w:r>
      </w:hyperlink>
      <w:r w:rsidR="00992B23" w:rsidRPr="006776FB">
        <w:rPr>
          <w:b w:val="0"/>
        </w:rPr>
        <w:t>I</w:t>
      </w:r>
      <w:r w:rsidR="00271B12" w:rsidRPr="006776FB">
        <w:rPr>
          <w:b w:val="0"/>
        </w:rPr>
        <w:t>V</w:t>
      </w:r>
    </w:p>
    <w:p w:rsidR="00037CE0" w:rsidRPr="006776FB" w:rsidRDefault="00F503B1" w:rsidP="00CF2A50">
      <w:pPr>
        <w:pStyle w:val="TDC1"/>
        <w:tabs>
          <w:tab w:val="clear" w:pos="8647"/>
          <w:tab w:val="right" w:leader="dot" w:pos="8222"/>
        </w:tabs>
        <w:spacing w:line="360" w:lineRule="auto"/>
        <w:rPr>
          <w:rFonts w:eastAsiaTheme="minorEastAsia" w:cs="Arial"/>
          <w:b w:val="0"/>
          <w:lang w:val="es-MX" w:eastAsia="es-MX"/>
        </w:rPr>
      </w:pPr>
      <w:hyperlink w:anchor="_Toc331780245" w:history="1">
        <w:r w:rsidR="00037CE0" w:rsidRPr="006776FB">
          <w:rPr>
            <w:rStyle w:val="Hipervnculo"/>
            <w:rFonts w:cs="Arial"/>
            <w:b w:val="0"/>
          </w:rPr>
          <w:t>ABREVIATURAS</w:t>
        </w:r>
        <w:r w:rsidR="00037CE0" w:rsidRPr="006776FB">
          <w:rPr>
            <w:rFonts w:cs="Arial"/>
            <w:b w:val="0"/>
            <w:webHidden/>
          </w:rPr>
          <w:tab/>
        </w:r>
      </w:hyperlink>
      <w:r w:rsidR="00992B23" w:rsidRPr="006776FB">
        <w:rPr>
          <w:b w:val="0"/>
        </w:rPr>
        <w:t>VII</w:t>
      </w:r>
    </w:p>
    <w:p w:rsidR="00037CE0" w:rsidRPr="006776FB" w:rsidRDefault="00F503B1" w:rsidP="00CF2A50">
      <w:pPr>
        <w:pStyle w:val="TDC1"/>
        <w:tabs>
          <w:tab w:val="clear" w:pos="8647"/>
          <w:tab w:val="right" w:leader="dot" w:pos="8222"/>
        </w:tabs>
        <w:spacing w:line="360" w:lineRule="auto"/>
        <w:rPr>
          <w:rFonts w:eastAsiaTheme="minorEastAsia" w:cs="Arial"/>
          <w:b w:val="0"/>
          <w:lang w:val="es-MX" w:eastAsia="es-MX"/>
        </w:rPr>
      </w:pPr>
      <w:hyperlink w:anchor="_Toc331780246" w:history="1">
        <w:r w:rsidR="00037CE0" w:rsidRPr="006776FB">
          <w:rPr>
            <w:rStyle w:val="Hipervnculo"/>
            <w:rFonts w:cs="Arial"/>
            <w:b w:val="0"/>
          </w:rPr>
          <w:t>SIMBOLOGÍA</w:t>
        </w:r>
        <w:r w:rsidR="00037CE0" w:rsidRPr="006776FB">
          <w:rPr>
            <w:rFonts w:cs="Arial"/>
            <w:b w:val="0"/>
            <w:webHidden/>
          </w:rPr>
          <w:tab/>
        </w:r>
      </w:hyperlink>
      <w:r w:rsidR="00992B23" w:rsidRPr="006776FB">
        <w:rPr>
          <w:b w:val="0"/>
        </w:rPr>
        <w:t>VIII</w:t>
      </w:r>
    </w:p>
    <w:p w:rsidR="00037CE0" w:rsidRPr="006776FB" w:rsidRDefault="00F503B1" w:rsidP="00CF2A50">
      <w:pPr>
        <w:pStyle w:val="TDC1"/>
        <w:tabs>
          <w:tab w:val="clear" w:pos="8647"/>
          <w:tab w:val="right" w:leader="dot" w:pos="8222"/>
        </w:tabs>
        <w:spacing w:line="360" w:lineRule="auto"/>
        <w:rPr>
          <w:rFonts w:eastAsiaTheme="minorEastAsia" w:cs="Arial"/>
          <w:b w:val="0"/>
          <w:lang w:val="es-MX" w:eastAsia="es-MX"/>
        </w:rPr>
      </w:pPr>
      <w:hyperlink w:anchor="_Toc331780247" w:history="1">
        <w:r w:rsidR="00037CE0" w:rsidRPr="006776FB">
          <w:rPr>
            <w:rStyle w:val="Hipervnculo"/>
            <w:rFonts w:cs="Arial"/>
            <w:b w:val="0"/>
          </w:rPr>
          <w:t>ÍNDICE DE FIGURAS</w:t>
        </w:r>
        <w:r w:rsidR="00037CE0" w:rsidRPr="006776FB">
          <w:rPr>
            <w:rFonts w:cs="Arial"/>
            <w:b w:val="0"/>
            <w:webHidden/>
          </w:rPr>
          <w:tab/>
        </w:r>
      </w:hyperlink>
      <w:r w:rsidR="00992B23" w:rsidRPr="006776FB">
        <w:rPr>
          <w:b w:val="0"/>
        </w:rPr>
        <w:t>I</w:t>
      </w:r>
      <w:r w:rsidR="00183050" w:rsidRPr="006776FB">
        <w:rPr>
          <w:b w:val="0"/>
        </w:rPr>
        <w:t>X</w:t>
      </w:r>
    </w:p>
    <w:p w:rsidR="00037CE0" w:rsidRPr="006776FB" w:rsidRDefault="00F503B1" w:rsidP="00CF2A50">
      <w:pPr>
        <w:pStyle w:val="TDC1"/>
        <w:tabs>
          <w:tab w:val="clear" w:pos="8647"/>
          <w:tab w:val="right" w:leader="dot" w:pos="8222"/>
        </w:tabs>
        <w:spacing w:line="360" w:lineRule="auto"/>
        <w:rPr>
          <w:rFonts w:eastAsiaTheme="minorEastAsia" w:cs="Arial"/>
          <w:b w:val="0"/>
          <w:lang w:val="es-MX" w:eastAsia="es-MX"/>
        </w:rPr>
      </w:pPr>
      <w:hyperlink w:anchor="_Toc331780248" w:history="1">
        <w:r w:rsidR="00037CE0" w:rsidRPr="006776FB">
          <w:rPr>
            <w:rStyle w:val="Hipervnculo"/>
            <w:rFonts w:cs="Arial"/>
            <w:b w:val="0"/>
          </w:rPr>
          <w:t>ÍNDICE DE TABLAS</w:t>
        </w:r>
        <w:r w:rsidR="00037CE0" w:rsidRPr="006776FB">
          <w:rPr>
            <w:rFonts w:cs="Arial"/>
            <w:b w:val="0"/>
            <w:webHidden/>
          </w:rPr>
          <w:tab/>
        </w:r>
      </w:hyperlink>
      <w:r w:rsidR="00992B23" w:rsidRPr="006776FB">
        <w:rPr>
          <w:b w:val="0"/>
        </w:rPr>
        <w:t>X</w:t>
      </w:r>
    </w:p>
    <w:p w:rsidR="00037CE0" w:rsidRPr="006776FB" w:rsidRDefault="00F503B1" w:rsidP="00CF2A50">
      <w:pPr>
        <w:pStyle w:val="TDC1"/>
        <w:tabs>
          <w:tab w:val="clear" w:pos="8647"/>
          <w:tab w:val="right" w:leader="dot" w:pos="8222"/>
        </w:tabs>
        <w:spacing w:line="360" w:lineRule="auto"/>
        <w:rPr>
          <w:b w:val="0"/>
        </w:rPr>
      </w:pPr>
      <w:hyperlink w:anchor="_Toc331780250" w:history="1">
        <w:r w:rsidR="00037CE0" w:rsidRPr="006776FB">
          <w:rPr>
            <w:rStyle w:val="Hipervnculo"/>
            <w:rFonts w:cs="Arial"/>
            <w:b w:val="0"/>
          </w:rPr>
          <w:t>INTRODUCCIÓN</w:t>
        </w:r>
        <w:r w:rsidR="00037CE0" w:rsidRPr="006776FB">
          <w:rPr>
            <w:rFonts w:cs="Arial"/>
            <w:b w:val="0"/>
            <w:webHidden/>
          </w:rPr>
          <w:tab/>
        </w:r>
      </w:hyperlink>
      <w:r w:rsidR="00992B23" w:rsidRPr="006776FB">
        <w:rPr>
          <w:b w:val="0"/>
        </w:rPr>
        <w:t>1</w:t>
      </w:r>
    </w:p>
    <w:p w:rsidR="00EA120F" w:rsidRPr="00EA120F" w:rsidRDefault="00EA120F" w:rsidP="00CF2A50">
      <w:pPr>
        <w:tabs>
          <w:tab w:val="right" w:leader="dot" w:pos="8222"/>
        </w:tabs>
        <w:rPr>
          <w:lang w:eastAsia="es-ES"/>
        </w:rPr>
      </w:pPr>
    </w:p>
    <w:p w:rsidR="00037CE0" w:rsidRPr="00EA120F" w:rsidRDefault="00F503B1" w:rsidP="00CF2A50">
      <w:pPr>
        <w:pStyle w:val="TDC2"/>
        <w:tabs>
          <w:tab w:val="right" w:leader="dot" w:pos="8222"/>
        </w:tabs>
        <w:rPr>
          <w:rFonts w:eastAsiaTheme="minorEastAsia"/>
          <w:lang w:val="es-MX" w:eastAsia="es-MX"/>
        </w:rPr>
      </w:pPr>
      <w:hyperlink w:anchor="_Toc331780251" w:history="1">
        <w:r w:rsidR="00037CE0" w:rsidRPr="00EA120F">
          <w:rPr>
            <w:rStyle w:val="Hipervnculo"/>
            <w:b/>
          </w:rPr>
          <w:t>CAPÍTULO 1</w:t>
        </w:r>
      </w:hyperlink>
    </w:p>
    <w:p w:rsidR="00037CE0" w:rsidRPr="00BE6E97" w:rsidRDefault="00F503B1" w:rsidP="00CF2A50">
      <w:pPr>
        <w:pStyle w:val="TDC3"/>
        <w:tabs>
          <w:tab w:val="clear" w:pos="8601"/>
          <w:tab w:val="right" w:leader="dot" w:pos="8222"/>
        </w:tabs>
        <w:spacing w:line="360" w:lineRule="auto"/>
        <w:rPr>
          <w:rFonts w:eastAsiaTheme="minorEastAsia" w:cs="Arial"/>
          <w:noProof/>
          <w:lang w:val="es-MX" w:eastAsia="es-MX"/>
        </w:rPr>
      </w:pPr>
      <w:hyperlink w:anchor="_Toc331780252" w:history="1">
        <w:r w:rsidR="00037CE0" w:rsidRPr="00BE6E97">
          <w:rPr>
            <w:rStyle w:val="Hipervnculo"/>
            <w:rFonts w:cs="Arial"/>
            <w:noProof/>
          </w:rPr>
          <w:t>1.</w:t>
        </w:r>
        <w:r w:rsidR="00037CE0" w:rsidRPr="00BE6E97">
          <w:rPr>
            <w:rFonts w:eastAsiaTheme="minorEastAsia" w:cs="Arial"/>
            <w:noProof/>
            <w:lang w:val="es-MX" w:eastAsia="es-MX"/>
          </w:rPr>
          <w:tab/>
        </w:r>
        <w:r w:rsidR="00037CE0" w:rsidRPr="00BE6E97">
          <w:rPr>
            <w:rStyle w:val="Hipervnculo"/>
            <w:rFonts w:cs="Arial"/>
            <w:noProof/>
          </w:rPr>
          <w:t>EL PROBLEMA</w:t>
        </w:r>
        <w:r w:rsidR="00037CE0" w:rsidRPr="00BE6E97">
          <w:rPr>
            <w:rFonts w:cs="Arial"/>
            <w:noProof/>
            <w:webHidden/>
          </w:rPr>
          <w:tab/>
        </w:r>
      </w:hyperlink>
      <w:r w:rsidR="006776FB">
        <w:t>2</w:t>
      </w:r>
    </w:p>
    <w:p w:rsidR="00037CE0" w:rsidRPr="00BE6E97" w:rsidRDefault="00F503B1" w:rsidP="00CF2A50">
      <w:pPr>
        <w:pStyle w:val="TDC4"/>
        <w:tabs>
          <w:tab w:val="clear" w:pos="8601"/>
          <w:tab w:val="right" w:leader="dot" w:pos="8222"/>
        </w:tabs>
        <w:spacing w:line="360" w:lineRule="auto"/>
        <w:rPr>
          <w:rFonts w:eastAsiaTheme="minorEastAsia" w:cs="Arial"/>
          <w:noProof/>
          <w:lang w:val="es-MX" w:eastAsia="es-MX"/>
        </w:rPr>
      </w:pPr>
      <w:hyperlink w:anchor="_Toc331780253" w:history="1">
        <w:r w:rsidR="00037CE0" w:rsidRPr="00BE6E97">
          <w:rPr>
            <w:rStyle w:val="Hipervnculo"/>
            <w:rFonts w:cs="Arial"/>
            <w:noProof/>
          </w:rPr>
          <w:t>1.1.</w:t>
        </w:r>
        <w:r w:rsidR="00037CE0" w:rsidRPr="00BE6E97">
          <w:rPr>
            <w:rFonts w:eastAsiaTheme="minorEastAsia" w:cs="Arial"/>
            <w:noProof/>
            <w:lang w:val="es-MX" w:eastAsia="es-MX"/>
          </w:rPr>
          <w:tab/>
        </w:r>
        <w:r w:rsidR="00037CE0" w:rsidRPr="00BE6E97">
          <w:rPr>
            <w:rStyle w:val="Hipervnculo"/>
            <w:rFonts w:cs="Arial"/>
            <w:noProof/>
          </w:rPr>
          <w:t>Planteamiento del problema</w:t>
        </w:r>
        <w:r w:rsidR="00037CE0" w:rsidRPr="00BE6E97">
          <w:rPr>
            <w:rFonts w:cs="Arial"/>
            <w:noProof/>
            <w:webHidden/>
          </w:rPr>
          <w:tab/>
        </w:r>
      </w:hyperlink>
      <w:r w:rsidR="006776FB">
        <w:t>2</w:t>
      </w:r>
    </w:p>
    <w:p w:rsidR="00037CE0" w:rsidRPr="00BE6E97" w:rsidRDefault="00F503B1" w:rsidP="00CF2A50">
      <w:pPr>
        <w:pStyle w:val="TDC4"/>
        <w:tabs>
          <w:tab w:val="clear" w:pos="8601"/>
          <w:tab w:val="right" w:leader="dot" w:pos="8222"/>
        </w:tabs>
        <w:spacing w:line="360" w:lineRule="auto"/>
        <w:rPr>
          <w:rFonts w:eastAsiaTheme="minorEastAsia" w:cs="Arial"/>
          <w:noProof/>
          <w:lang w:val="es-MX" w:eastAsia="es-MX"/>
        </w:rPr>
      </w:pPr>
      <w:hyperlink w:anchor="_Toc331780255" w:history="1">
        <w:r w:rsidR="00037CE0" w:rsidRPr="00BE6E97">
          <w:rPr>
            <w:rStyle w:val="Hipervnculo"/>
            <w:rFonts w:cs="Arial"/>
            <w:noProof/>
          </w:rPr>
          <w:t>1.2.</w:t>
        </w:r>
        <w:r w:rsidR="00037CE0" w:rsidRPr="00BE6E97">
          <w:rPr>
            <w:rFonts w:eastAsiaTheme="minorEastAsia" w:cs="Arial"/>
            <w:noProof/>
            <w:lang w:val="es-MX" w:eastAsia="es-MX"/>
          </w:rPr>
          <w:tab/>
        </w:r>
        <w:r w:rsidR="00037CE0" w:rsidRPr="00BE6E97">
          <w:rPr>
            <w:rStyle w:val="Hipervnculo"/>
            <w:rFonts w:cs="Arial"/>
            <w:noProof/>
          </w:rPr>
          <w:t>Objetivos</w:t>
        </w:r>
        <w:r w:rsidR="00037CE0" w:rsidRPr="00BE6E97">
          <w:rPr>
            <w:rFonts w:cs="Arial"/>
            <w:noProof/>
            <w:webHidden/>
          </w:rPr>
          <w:tab/>
        </w:r>
        <w:r w:rsidR="00183050">
          <w:rPr>
            <w:rFonts w:cs="Arial"/>
            <w:noProof/>
            <w:webHidden/>
          </w:rPr>
          <w:t>4</w:t>
        </w:r>
      </w:hyperlink>
    </w:p>
    <w:p w:rsidR="00037CE0" w:rsidRDefault="00F503B1" w:rsidP="00CF2A50">
      <w:pPr>
        <w:pStyle w:val="TDC4"/>
        <w:tabs>
          <w:tab w:val="clear" w:pos="8601"/>
          <w:tab w:val="right" w:leader="dot" w:pos="8222"/>
        </w:tabs>
        <w:spacing w:line="360" w:lineRule="auto"/>
      </w:pPr>
      <w:hyperlink w:anchor="_Toc331780259" w:history="1">
        <w:r w:rsidR="00037CE0" w:rsidRPr="00BE6E97">
          <w:rPr>
            <w:rStyle w:val="Hipervnculo"/>
            <w:rFonts w:cs="Arial"/>
            <w:noProof/>
          </w:rPr>
          <w:t>1.5.</w:t>
        </w:r>
        <w:r w:rsidR="00037CE0" w:rsidRPr="00BE6E97">
          <w:rPr>
            <w:rFonts w:eastAsiaTheme="minorEastAsia" w:cs="Arial"/>
            <w:noProof/>
            <w:lang w:val="es-MX" w:eastAsia="es-MX"/>
          </w:rPr>
          <w:tab/>
        </w:r>
        <w:r w:rsidR="00037CE0" w:rsidRPr="00BE6E97">
          <w:rPr>
            <w:rStyle w:val="Hipervnculo"/>
            <w:rFonts w:cs="Arial"/>
            <w:noProof/>
          </w:rPr>
          <w:t>Limitaciones</w:t>
        </w:r>
        <w:r w:rsidR="00037CE0" w:rsidRPr="00BE6E97">
          <w:rPr>
            <w:rFonts w:cs="Arial"/>
            <w:noProof/>
            <w:webHidden/>
          </w:rPr>
          <w:tab/>
        </w:r>
        <w:r w:rsidR="00183050">
          <w:rPr>
            <w:rFonts w:cs="Arial"/>
            <w:noProof/>
            <w:webHidden/>
          </w:rPr>
          <w:t>4</w:t>
        </w:r>
      </w:hyperlink>
    </w:p>
    <w:p w:rsidR="00EA120F" w:rsidRPr="00EA120F" w:rsidRDefault="00EA120F" w:rsidP="00CF2A50">
      <w:pPr>
        <w:tabs>
          <w:tab w:val="right" w:leader="dot" w:pos="8222"/>
        </w:tabs>
        <w:rPr>
          <w:lang w:eastAsia="es-ES"/>
        </w:rPr>
      </w:pPr>
    </w:p>
    <w:p w:rsidR="00037CE0" w:rsidRPr="00BE6E97" w:rsidRDefault="00F503B1" w:rsidP="00CF2A50">
      <w:pPr>
        <w:pStyle w:val="TDC2"/>
        <w:tabs>
          <w:tab w:val="right" w:leader="dot" w:pos="8222"/>
        </w:tabs>
        <w:rPr>
          <w:rFonts w:eastAsiaTheme="minorEastAsia"/>
          <w:lang w:val="es-MX" w:eastAsia="es-MX"/>
        </w:rPr>
      </w:pPr>
      <w:hyperlink w:anchor="_Toc331780260" w:history="1">
        <w:r w:rsidR="00037CE0" w:rsidRPr="00BE6E97">
          <w:rPr>
            <w:rStyle w:val="Hipervnculo"/>
            <w:b/>
          </w:rPr>
          <w:t>CAPÍTULO 2</w:t>
        </w:r>
      </w:hyperlink>
    </w:p>
    <w:p w:rsidR="00037CE0" w:rsidRPr="00BE6E97" w:rsidRDefault="00F503B1" w:rsidP="00CF2A50">
      <w:pPr>
        <w:pStyle w:val="TDC3"/>
        <w:tabs>
          <w:tab w:val="right" w:leader="dot" w:pos="8222"/>
        </w:tabs>
        <w:spacing w:line="360" w:lineRule="auto"/>
        <w:rPr>
          <w:rFonts w:eastAsiaTheme="minorEastAsia" w:cs="Arial"/>
          <w:noProof/>
          <w:lang w:val="es-MX" w:eastAsia="es-MX"/>
        </w:rPr>
      </w:pPr>
      <w:hyperlink w:anchor="_Toc331780261" w:history="1">
        <w:r w:rsidR="00037CE0" w:rsidRPr="00BE6E97">
          <w:rPr>
            <w:rStyle w:val="Hipervnculo"/>
            <w:rFonts w:cs="Arial"/>
            <w:noProof/>
          </w:rPr>
          <w:t>2.</w:t>
        </w:r>
        <w:r w:rsidR="00037CE0" w:rsidRPr="00BE6E97">
          <w:rPr>
            <w:rFonts w:eastAsiaTheme="minorEastAsia" w:cs="Arial"/>
            <w:noProof/>
            <w:lang w:val="es-MX" w:eastAsia="es-MX"/>
          </w:rPr>
          <w:tab/>
        </w:r>
        <w:r w:rsidR="00037CE0" w:rsidRPr="00BE6E97">
          <w:rPr>
            <w:rStyle w:val="Hipervnculo"/>
            <w:rFonts w:cs="Arial"/>
            <w:noProof/>
          </w:rPr>
          <w:t>MARCO TE</w:t>
        </w:r>
        <w:r w:rsidR="00EA120F">
          <w:rPr>
            <w:rStyle w:val="Hipervnculo"/>
            <w:rFonts w:cs="Arial"/>
            <w:noProof/>
          </w:rPr>
          <w:t>Ó</w:t>
        </w:r>
        <w:r w:rsidR="00037CE0" w:rsidRPr="00BE6E97">
          <w:rPr>
            <w:rStyle w:val="Hipervnculo"/>
            <w:rFonts w:cs="Arial"/>
            <w:noProof/>
          </w:rPr>
          <w:t>RICO</w:t>
        </w:r>
        <w:r w:rsidR="00037CE0" w:rsidRPr="00BE6E97">
          <w:rPr>
            <w:rFonts w:cs="Arial"/>
            <w:noProof/>
            <w:webHidden/>
          </w:rPr>
          <w:tab/>
        </w:r>
        <w:r w:rsidR="00183050">
          <w:rPr>
            <w:rFonts w:cs="Arial"/>
            <w:noProof/>
            <w:webHidden/>
          </w:rPr>
          <w:t>5</w:t>
        </w:r>
      </w:hyperlink>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62" w:history="1">
        <w:r w:rsidR="00037CE0" w:rsidRPr="00BE6E97">
          <w:rPr>
            <w:rStyle w:val="Hipervnculo"/>
            <w:rFonts w:cs="Arial"/>
            <w:noProof/>
          </w:rPr>
          <w:t>2.1.</w:t>
        </w:r>
        <w:r w:rsidR="00037CE0" w:rsidRPr="00BE6E97">
          <w:rPr>
            <w:rStyle w:val="Hipervnculo"/>
            <w:rFonts w:cs="Arial"/>
            <w:noProof/>
          </w:rPr>
          <w:tab/>
          <w:t>Situación actual de los cultivos de arroz en el Ecuador</w:t>
        </w:r>
        <w:r w:rsidR="00037CE0" w:rsidRPr="00BE6E97">
          <w:rPr>
            <w:rFonts w:cs="Arial"/>
            <w:noProof/>
            <w:webHidden/>
          </w:rPr>
          <w:tab/>
        </w:r>
        <w:r w:rsidR="00183050">
          <w:rPr>
            <w:rFonts w:cs="Arial"/>
            <w:noProof/>
            <w:webHidden/>
          </w:rPr>
          <w:t>5</w:t>
        </w:r>
      </w:hyperlink>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67" w:history="1">
        <w:r w:rsidR="00037CE0" w:rsidRPr="00BE6E97">
          <w:rPr>
            <w:rStyle w:val="Hipervnculo"/>
            <w:rFonts w:cs="Arial"/>
            <w:noProof/>
          </w:rPr>
          <w:t>2.2.</w:t>
        </w:r>
        <w:r w:rsidR="00037CE0" w:rsidRPr="00BE6E97">
          <w:rPr>
            <w:rFonts w:eastAsiaTheme="minorEastAsia" w:cs="Arial"/>
            <w:noProof/>
            <w:lang w:val="es-MX" w:eastAsia="es-MX"/>
          </w:rPr>
          <w:tab/>
        </w:r>
        <w:r w:rsidR="00037CE0" w:rsidRPr="00BE6E97">
          <w:rPr>
            <w:rStyle w:val="Hipervnculo"/>
            <w:rFonts w:cs="Arial"/>
            <w:noProof/>
          </w:rPr>
          <w:t>Obtención de arroz integral</w:t>
        </w:r>
        <w:r w:rsidR="00037CE0" w:rsidRPr="00BE6E97">
          <w:rPr>
            <w:rFonts w:cs="Arial"/>
            <w:noProof/>
            <w:webHidden/>
          </w:rPr>
          <w:tab/>
        </w:r>
        <w:r w:rsidR="00183050">
          <w:rPr>
            <w:rFonts w:cs="Arial"/>
            <w:noProof/>
            <w:webHidden/>
          </w:rPr>
          <w:t>7</w:t>
        </w:r>
      </w:hyperlink>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69" w:history="1">
        <w:r w:rsidR="00037CE0" w:rsidRPr="00BE6E97">
          <w:rPr>
            <w:rStyle w:val="Hipervnculo"/>
            <w:rFonts w:cs="Arial"/>
            <w:noProof/>
          </w:rPr>
          <w:t>2.3.</w:t>
        </w:r>
        <w:r w:rsidR="00037CE0" w:rsidRPr="00BE6E97">
          <w:rPr>
            <w:rFonts w:eastAsiaTheme="minorEastAsia" w:cs="Arial"/>
            <w:noProof/>
            <w:lang w:val="es-MX" w:eastAsia="es-MX"/>
          </w:rPr>
          <w:tab/>
        </w:r>
        <w:r w:rsidR="00037CE0" w:rsidRPr="00BE6E97">
          <w:rPr>
            <w:rStyle w:val="Hipervnculo"/>
            <w:rFonts w:cs="Arial"/>
            <w:noProof/>
          </w:rPr>
          <w:t>Composición del arroz</w:t>
        </w:r>
        <w:r w:rsidR="00037CE0" w:rsidRPr="00BE6E97">
          <w:rPr>
            <w:rFonts w:cs="Arial"/>
            <w:noProof/>
            <w:webHidden/>
          </w:rPr>
          <w:tab/>
        </w:r>
        <w:r w:rsidR="00183050">
          <w:rPr>
            <w:rFonts w:cs="Arial"/>
            <w:noProof/>
            <w:webHidden/>
          </w:rPr>
          <w:t>8</w:t>
        </w:r>
      </w:hyperlink>
    </w:p>
    <w:p w:rsidR="00037CE0" w:rsidRPr="00BE6E97" w:rsidRDefault="00F503B1" w:rsidP="00CF2A50">
      <w:pPr>
        <w:pStyle w:val="TDC4"/>
        <w:tabs>
          <w:tab w:val="right" w:leader="dot" w:pos="8222"/>
        </w:tabs>
        <w:spacing w:line="360" w:lineRule="auto"/>
        <w:rPr>
          <w:rFonts w:cs="Arial"/>
        </w:rPr>
      </w:pPr>
      <w:hyperlink w:anchor="_Toc331780277" w:history="1">
        <w:r w:rsidR="00037CE0" w:rsidRPr="00BE6E97">
          <w:rPr>
            <w:rStyle w:val="Hipervnculo"/>
            <w:rFonts w:cs="Arial"/>
            <w:noProof/>
          </w:rPr>
          <w:t>2.4.</w:t>
        </w:r>
        <w:r w:rsidR="00037CE0" w:rsidRPr="00BE6E97">
          <w:rPr>
            <w:rFonts w:eastAsiaTheme="minorEastAsia" w:cs="Arial"/>
            <w:noProof/>
            <w:lang w:val="es-MX" w:eastAsia="es-MX"/>
          </w:rPr>
          <w:tab/>
        </w:r>
        <w:r w:rsidR="00037CE0" w:rsidRPr="00BE6E97">
          <w:rPr>
            <w:rStyle w:val="Hipervnculo"/>
            <w:rFonts w:cs="Arial"/>
            <w:noProof/>
          </w:rPr>
          <w:t>Requisitos del arroz pilado</w:t>
        </w:r>
        <w:r w:rsidR="00037CE0" w:rsidRPr="00BE6E97">
          <w:rPr>
            <w:rFonts w:cs="Arial"/>
            <w:noProof/>
            <w:webHidden/>
          </w:rPr>
          <w:tab/>
        </w:r>
        <w:r w:rsidR="00183050">
          <w:rPr>
            <w:rFonts w:cs="Arial"/>
            <w:noProof/>
            <w:webHidden/>
          </w:rPr>
          <w:t>14</w:t>
        </w:r>
      </w:hyperlink>
    </w:p>
    <w:p w:rsidR="00037CE0" w:rsidRDefault="00F503B1" w:rsidP="00CF2A50">
      <w:pPr>
        <w:pStyle w:val="TDC4"/>
        <w:tabs>
          <w:tab w:val="right" w:leader="dot" w:pos="8222"/>
        </w:tabs>
        <w:spacing w:line="360" w:lineRule="auto"/>
      </w:pPr>
      <w:hyperlink w:anchor="_Toc331780277" w:history="1">
        <w:r w:rsidR="00037CE0" w:rsidRPr="00BE6E97">
          <w:rPr>
            <w:rStyle w:val="Hipervnculo"/>
            <w:rFonts w:cs="Arial"/>
            <w:noProof/>
          </w:rPr>
          <w:t>2.5.</w:t>
        </w:r>
        <w:r w:rsidR="00037CE0" w:rsidRPr="00BE6E97">
          <w:rPr>
            <w:rFonts w:eastAsiaTheme="minorEastAsia" w:cs="Arial"/>
            <w:noProof/>
            <w:lang w:val="es-MX" w:eastAsia="es-MX"/>
          </w:rPr>
          <w:tab/>
        </w:r>
        <w:r w:rsidR="00037CE0" w:rsidRPr="00BE6E97">
          <w:rPr>
            <w:rStyle w:val="Hipervnculo"/>
            <w:rFonts w:cs="Arial"/>
            <w:noProof/>
          </w:rPr>
          <w:t>Usos tecnológicos del almidón</w:t>
        </w:r>
        <w:r w:rsidR="00037CE0" w:rsidRPr="00BE6E97">
          <w:rPr>
            <w:rFonts w:cs="Arial"/>
            <w:noProof/>
            <w:webHidden/>
          </w:rPr>
          <w:tab/>
        </w:r>
        <w:r w:rsidR="00183050">
          <w:rPr>
            <w:rFonts w:cs="Arial"/>
            <w:noProof/>
            <w:webHidden/>
          </w:rPr>
          <w:t>18</w:t>
        </w:r>
      </w:hyperlink>
    </w:p>
    <w:p w:rsidR="00EA120F" w:rsidRPr="00EA120F" w:rsidRDefault="00EA120F" w:rsidP="00CF2A50">
      <w:pPr>
        <w:tabs>
          <w:tab w:val="right" w:leader="dot" w:pos="8222"/>
        </w:tabs>
        <w:rPr>
          <w:lang w:eastAsia="es-ES"/>
        </w:rPr>
      </w:pPr>
    </w:p>
    <w:p w:rsidR="00037CE0" w:rsidRPr="00BE6E97" w:rsidRDefault="00F503B1" w:rsidP="00CF2A50">
      <w:pPr>
        <w:pStyle w:val="TDC2"/>
        <w:tabs>
          <w:tab w:val="right" w:leader="dot" w:pos="8222"/>
        </w:tabs>
        <w:rPr>
          <w:rFonts w:eastAsiaTheme="minorEastAsia"/>
          <w:lang w:val="es-MX" w:eastAsia="es-MX"/>
        </w:rPr>
      </w:pPr>
      <w:hyperlink w:anchor="_Toc331780280" w:history="1">
        <w:r w:rsidR="00037CE0" w:rsidRPr="00BE6E97">
          <w:rPr>
            <w:rStyle w:val="Hipervnculo"/>
            <w:b/>
          </w:rPr>
          <w:t>CAPÍTULO 3</w:t>
        </w:r>
      </w:hyperlink>
    </w:p>
    <w:p w:rsidR="00037CE0" w:rsidRPr="00BE6E97" w:rsidRDefault="00F503B1" w:rsidP="00CF2A50">
      <w:pPr>
        <w:pStyle w:val="TDC3"/>
        <w:tabs>
          <w:tab w:val="right" w:leader="dot" w:pos="8222"/>
        </w:tabs>
        <w:spacing w:line="360" w:lineRule="auto"/>
        <w:rPr>
          <w:rFonts w:eastAsiaTheme="minorEastAsia" w:cs="Arial"/>
          <w:noProof/>
          <w:lang w:val="es-MX" w:eastAsia="es-MX"/>
        </w:rPr>
      </w:pPr>
      <w:hyperlink w:anchor="_Toc331780281" w:history="1">
        <w:r w:rsidR="00037CE0" w:rsidRPr="00BE6E97">
          <w:rPr>
            <w:rStyle w:val="Hipervnculo"/>
            <w:rFonts w:cs="Arial"/>
            <w:noProof/>
          </w:rPr>
          <w:t>3.</w:t>
        </w:r>
        <w:r w:rsidR="00037CE0" w:rsidRPr="00BE6E97">
          <w:rPr>
            <w:rFonts w:eastAsiaTheme="minorEastAsia" w:cs="Arial"/>
            <w:noProof/>
            <w:lang w:val="es-MX" w:eastAsia="es-MX"/>
          </w:rPr>
          <w:tab/>
        </w:r>
        <w:r w:rsidR="00037CE0" w:rsidRPr="00BE6E97">
          <w:rPr>
            <w:rStyle w:val="Hipervnculo"/>
            <w:rFonts w:cs="Arial"/>
            <w:noProof/>
          </w:rPr>
          <w:t>MATERIALES Y MÉTODOS</w:t>
        </w:r>
        <w:r w:rsidR="00037CE0" w:rsidRPr="00BE6E97">
          <w:rPr>
            <w:rFonts w:cs="Arial"/>
            <w:noProof/>
            <w:webHidden/>
          </w:rPr>
          <w:tab/>
        </w:r>
        <w:r w:rsidR="00183050">
          <w:rPr>
            <w:rFonts w:cs="Arial"/>
            <w:noProof/>
            <w:webHidden/>
          </w:rPr>
          <w:t>26</w:t>
        </w:r>
      </w:hyperlink>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82" w:history="1">
        <w:r w:rsidR="00037CE0" w:rsidRPr="00BE6E97">
          <w:rPr>
            <w:rStyle w:val="Hipervnculo"/>
            <w:rFonts w:cs="Arial"/>
            <w:noProof/>
          </w:rPr>
          <w:t>3.1.</w:t>
        </w:r>
        <w:r w:rsidR="00037CE0" w:rsidRPr="00BE6E97">
          <w:rPr>
            <w:rFonts w:eastAsiaTheme="minorEastAsia" w:cs="Arial"/>
            <w:noProof/>
            <w:lang w:val="es-MX" w:eastAsia="es-MX"/>
          </w:rPr>
          <w:tab/>
        </w:r>
        <w:r w:rsidR="00037CE0" w:rsidRPr="00BE6E97">
          <w:rPr>
            <w:rStyle w:val="Hipervnculo"/>
            <w:rFonts w:cs="Arial"/>
            <w:noProof/>
          </w:rPr>
          <w:t>Materia prima</w:t>
        </w:r>
        <w:r w:rsidR="00037CE0" w:rsidRPr="00BE6E97">
          <w:rPr>
            <w:rFonts w:cs="Arial"/>
            <w:noProof/>
            <w:webHidden/>
          </w:rPr>
          <w:tab/>
        </w:r>
        <w:r w:rsidR="00183050">
          <w:rPr>
            <w:rFonts w:cs="Arial"/>
            <w:noProof/>
            <w:webHidden/>
          </w:rPr>
          <w:t>26</w:t>
        </w:r>
      </w:hyperlink>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85" w:history="1">
        <w:r w:rsidR="00037CE0" w:rsidRPr="00BE6E97">
          <w:rPr>
            <w:rStyle w:val="Hipervnculo"/>
            <w:rFonts w:cs="Arial"/>
            <w:noProof/>
          </w:rPr>
          <w:t>3.2.</w:t>
        </w:r>
        <w:r w:rsidR="00037CE0" w:rsidRPr="00BE6E97">
          <w:rPr>
            <w:rFonts w:eastAsiaTheme="minorEastAsia" w:cs="Arial"/>
            <w:noProof/>
            <w:lang w:val="es-MX" w:eastAsia="es-MX"/>
          </w:rPr>
          <w:tab/>
        </w:r>
        <w:r w:rsidR="00037CE0" w:rsidRPr="00BE6E97">
          <w:rPr>
            <w:rStyle w:val="Hipervnculo"/>
            <w:rFonts w:cs="Arial"/>
            <w:noProof/>
          </w:rPr>
          <w:t>Caracterización física</w:t>
        </w:r>
        <w:r w:rsidR="00037CE0" w:rsidRPr="00BE6E97">
          <w:rPr>
            <w:rFonts w:cs="Arial"/>
            <w:noProof/>
            <w:webHidden/>
          </w:rPr>
          <w:tab/>
        </w:r>
        <w:r w:rsidR="006776FB">
          <w:rPr>
            <w:rFonts w:cs="Arial"/>
            <w:noProof/>
            <w:webHidden/>
          </w:rPr>
          <w:t>34</w:t>
        </w:r>
        <w:r w:rsidR="000E173B">
          <w:rPr>
            <w:rFonts w:cs="Arial"/>
            <w:noProof/>
            <w:webHidden/>
          </w:rPr>
          <w:t xml:space="preserve">           </w:t>
        </w:r>
      </w:hyperlink>
    </w:p>
    <w:p w:rsidR="00037CE0" w:rsidRPr="00BE6E97" w:rsidRDefault="00F503B1" w:rsidP="00CF2A50">
      <w:pPr>
        <w:pStyle w:val="TDC5"/>
        <w:tabs>
          <w:tab w:val="left" w:pos="1920"/>
          <w:tab w:val="right" w:leader="dot" w:pos="8222"/>
          <w:tab w:val="right" w:leader="dot" w:pos="8601"/>
        </w:tabs>
        <w:spacing w:line="360" w:lineRule="auto"/>
        <w:rPr>
          <w:rFonts w:eastAsiaTheme="minorEastAsia" w:cs="Arial"/>
          <w:noProof/>
          <w:lang w:val="es-MX" w:eastAsia="es-MX"/>
        </w:rPr>
      </w:pPr>
      <w:hyperlink w:anchor="_Toc331780286" w:history="1">
        <w:r w:rsidR="00037CE0" w:rsidRPr="00BE6E97">
          <w:rPr>
            <w:rStyle w:val="Hipervnculo"/>
            <w:rFonts w:cs="Arial"/>
            <w:noProof/>
          </w:rPr>
          <w:t>3.2.1.</w:t>
        </w:r>
        <w:r w:rsidR="00037CE0" w:rsidRPr="00BE6E97">
          <w:rPr>
            <w:rFonts w:eastAsiaTheme="minorEastAsia" w:cs="Arial"/>
            <w:noProof/>
            <w:lang w:val="es-MX" w:eastAsia="es-MX"/>
          </w:rPr>
          <w:tab/>
        </w:r>
        <w:r w:rsidR="00037CE0" w:rsidRPr="00BE6E97">
          <w:rPr>
            <w:rStyle w:val="Hipervnculo"/>
            <w:rFonts w:cs="Arial"/>
            <w:noProof/>
          </w:rPr>
          <w:t xml:space="preserve">Temperatura de gelatinización </w:t>
        </w:r>
        <w:r w:rsidR="00037CE0" w:rsidRPr="00BE6E97">
          <w:rPr>
            <w:rFonts w:cs="Arial"/>
            <w:noProof/>
            <w:webHidden/>
          </w:rPr>
          <w:tab/>
        </w:r>
      </w:hyperlink>
      <w:r w:rsidR="006776FB">
        <w:t>34</w:t>
      </w:r>
    </w:p>
    <w:p w:rsidR="00037CE0" w:rsidRPr="00BE6E97" w:rsidRDefault="00F503B1" w:rsidP="00CF2A50">
      <w:pPr>
        <w:pStyle w:val="TDC5"/>
        <w:tabs>
          <w:tab w:val="left" w:pos="1920"/>
          <w:tab w:val="right" w:leader="dot" w:pos="8222"/>
          <w:tab w:val="right" w:leader="dot" w:pos="8601"/>
        </w:tabs>
        <w:spacing w:line="360" w:lineRule="auto"/>
        <w:rPr>
          <w:rFonts w:eastAsiaTheme="minorEastAsia" w:cs="Arial"/>
          <w:noProof/>
          <w:lang w:val="es-MX" w:eastAsia="es-MX"/>
        </w:rPr>
      </w:pPr>
      <w:hyperlink w:anchor="_Toc331780287" w:history="1">
        <w:r w:rsidR="00037CE0" w:rsidRPr="00BE6E97">
          <w:rPr>
            <w:rStyle w:val="Hipervnculo"/>
            <w:rFonts w:cs="Arial"/>
            <w:noProof/>
          </w:rPr>
          <w:t>3.2.2.</w:t>
        </w:r>
        <w:r w:rsidR="00037CE0" w:rsidRPr="00BE6E97">
          <w:rPr>
            <w:rFonts w:eastAsiaTheme="minorEastAsia" w:cs="Arial"/>
            <w:noProof/>
            <w:lang w:val="es-MX" w:eastAsia="es-MX"/>
          </w:rPr>
          <w:tab/>
        </w:r>
        <w:r w:rsidR="00037CE0" w:rsidRPr="00BE6E97">
          <w:rPr>
            <w:rStyle w:val="Hipervnculo"/>
            <w:rFonts w:cs="Arial"/>
            <w:noProof/>
          </w:rPr>
          <w:t>Grado de blancura</w:t>
        </w:r>
        <w:r w:rsidR="00037CE0" w:rsidRPr="00BE6E97">
          <w:rPr>
            <w:rFonts w:cs="Arial"/>
            <w:noProof/>
            <w:webHidden/>
          </w:rPr>
          <w:tab/>
        </w:r>
      </w:hyperlink>
      <w:r w:rsidR="006776FB">
        <w:t>34</w:t>
      </w:r>
    </w:p>
    <w:p w:rsidR="00037CE0" w:rsidRPr="00BE6E97" w:rsidRDefault="00F503B1" w:rsidP="00CF2A50">
      <w:pPr>
        <w:pStyle w:val="TDC5"/>
        <w:tabs>
          <w:tab w:val="left" w:pos="1920"/>
          <w:tab w:val="right" w:leader="dot" w:pos="8222"/>
          <w:tab w:val="right" w:leader="dot" w:pos="8601"/>
        </w:tabs>
        <w:spacing w:line="360" w:lineRule="auto"/>
        <w:rPr>
          <w:rFonts w:cs="Arial"/>
        </w:rPr>
      </w:pPr>
      <w:hyperlink w:anchor="_Toc331780288" w:history="1">
        <w:r w:rsidR="00037CE0" w:rsidRPr="00BE6E97">
          <w:rPr>
            <w:rStyle w:val="Hipervnculo"/>
            <w:rFonts w:cs="Arial"/>
            <w:noProof/>
          </w:rPr>
          <w:t>3.2.3.</w:t>
        </w:r>
        <w:r w:rsidR="00037CE0" w:rsidRPr="00BE6E97">
          <w:rPr>
            <w:rFonts w:eastAsiaTheme="minorEastAsia" w:cs="Arial"/>
            <w:noProof/>
            <w:lang w:val="es-MX" w:eastAsia="es-MX"/>
          </w:rPr>
          <w:tab/>
        </w:r>
        <w:r w:rsidR="00037CE0" w:rsidRPr="00BE6E97">
          <w:rPr>
            <w:rStyle w:val="Hipervnculo"/>
            <w:rFonts w:cs="Arial"/>
            <w:noProof/>
          </w:rPr>
          <w:t>Granos rojos</w:t>
        </w:r>
        <w:r w:rsidR="00037CE0" w:rsidRPr="00BE6E97">
          <w:rPr>
            <w:rFonts w:cs="Arial"/>
            <w:noProof/>
            <w:webHidden/>
          </w:rPr>
          <w:tab/>
        </w:r>
      </w:hyperlink>
      <w:r w:rsidR="006776FB">
        <w:t>36</w:t>
      </w:r>
    </w:p>
    <w:p w:rsidR="00037CE0" w:rsidRPr="00BE6E97" w:rsidRDefault="00F503B1" w:rsidP="00CF2A50">
      <w:pPr>
        <w:pStyle w:val="TDC5"/>
        <w:tabs>
          <w:tab w:val="left" w:pos="1920"/>
          <w:tab w:val="right" w:leader="dot" w:pos="8222"/>
          <w:tab w:val="right" w:leader="dot" w:pos="8601"/>
        </w:tabs>
        <w:spacing w:line="360" w:lineRule="auto"/>
        <w:rPr>
          <w:rFonts w:cs="Arial"/>
        </w:rPr>
      </w:pPr>
      <w:hyperlink w:anchor="_Toc331780287" w:history="1">
        <w:r w:rsidR="00037CE0" w:rsidRPr="00BE6E97">
          <w:rPr>
            <w:rStyle w:val="Hipervnculo"/>
            <w:rFonts w:cs="Arial"/>
            <w:noProof/>
          </w:rPr>
          <w:t>3.2.4.</w:t>
        </w:r>
        <w:r w:rsidR="00037CE0" w:rsidRPr="00BE6E97">
          <w:rPr>
            <w:rFonts w:eastAsiaTheme="minorEastAsia" w:cs="Arial"/>
            <w:noProof/>
            <w:lang w:val="es-MX" w:eastAsia="es-MX"/>
          </w:rPr>
          <w:tab/>
        </w:r>
        <w:r w:rsidR="00037CE0" w:rsidRPr="00BE6E97">
          <w:rPr>
            <w:rStyle w:val="Hipervnculo"/>
            <w:rFonts w:cs="Arial"/>
            <w:noProof/>
          </w:rPr>
          <w:t>Granos partidos</w:t>
        </w:r>
        <w:r w:rsidR="00037CE0" w:rsidRPr="00BE6E97">
          <w:rPr>
            <w:rFonts w:cs="Arial"/>
            <w:noProof/>
            <w:webHidden/>
          </w:rPr>
          <w:tab/>
        </w:r>
      </w:hyperlink>
      <w:r w:rsidR="006776FB">
        <w:t>36</w:t>
      </w:r>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85" w:history="1">
        <w:r w:rsidR="00037CE0" w:rsidRPr="00BE6E97">
          <w:rPr>
            <w:rStyle w:val="Hipervnculo"/>
            <w:rFonts w:cs="Arial"/>
            <w:noProof/>
          </w:rPr>
          <w:t>3.3.</w:t>
        </w:r>
        <w:r w:rsidR="00037CE0" w:rsidRPr="00BE6E97">
          <w:rPr>
            <w:rFonts w:eastAsiaTheme="minorEastAsia" w:cs="Arial"/>
            <w:noProof/>
            <w:lang w:val="es-MX" w:eastAsia="es-MX"/>
          </w:rPr>
          <w:tab/>
        </w:r>
        <w:r w:rsidR="00037CE0" w:rsidRPr="00BE6E97">
          <w:rPr>
            <w:rStyle w:val="Hipervnculo"/>
            <w:rFonts w:cs="Arial"/>
            <w:noProof/>
          </w:rPr>
          <w:t>Caracterización tecnológica</w:t>
        </w:r>
        <w:r w:rsidR="00037CE0" w:rsidRPr="00BE6E97">
          <w:rPr>
            <w:rFonts w:cs="Arial"/>
            <w:noProof/>
            <w:webHidden/>
          </w:rPr>
          <w:tab/>
        </w:r>
      </w:hyperlink>
      <w:r w:rsidR="006776FB">
        <w:t>37</w:t>
      </w:r>
    </w:p>
    <w:p w:rsidR="00037CE0" w:rsidRPr="00BE6E97" w:rsidRDefault="00F503B1" w:rsidP="00CF2A50">
      <w:pPr>
        <w:pStyle w:val="TDC5"/>
        <w:tabs>
          <w:tab w:val="left" w:pos="1920"/>
          <w:tab w:val="right" w:leader="dot" w:pos="8222"/>
          <w:tab w:val="right" w:leader="dot" w:pos="8601"/>
        </w:tabs>
        <w:spacing w:line="360" w:lineRule="auto"/>
        <w:rPr>
          <w:rFonts w:eastAsiaTheme="minorEastAsia" w:cs="Arial"/>
          <w:noProof/>
          <w:lang w:val="es-MX" w:eastAsia="es-MX"/>
        </w:rPr>
      </w:pPr>
      <w:hyperlink w:anchor="_Toc331780286" w:history="1">
        <w:r w:rsidR="00037CE0" w:rsidRPr="00BE6E97">
          <w:rPr>
            <w:rStyle w:val="Hipervnculo"/>
            <w:rFonts w:cs="Arial"/>
            <w:noProof/>
          </w:rPr>
          <w:t>3.3.1.</w:t>
        </w:r>
        <w:r w:rsidR="00037CE0" w:rsidRPr="00BE6E97">
          <w:rPr>
            <w:rFonts w:eastAsiaTheme="minorEastAsia" w:cs="Arial"/>
            <w:noProof/>
            <w:lang w:val="es-MX" w:eastAsia="es-MX"/>
          </w:rPr>
          <w:tab/>
        </w:r>
        <w:r w:rsidR="00037CE0" w:rsidRPr="00BE6E97">
          <w:rPr>
            <w:rStyle w:val="Hipervnculo"/>
            <w:rFonts w:cs="Arial"/>
            <w:noProof/>
          </w:rPr>
          <w:t xml:space="preserve">Índice de absorción de agua </w:t>
        </w:r>
        <w:r w:rsidR="00037CE0" w:rsidRPr="00BE6E97">
          <w:rPr>
            <w:rFonts w:cs="Arial"/>
            <w:noProof/>
            <w:webHidden/>
          </w:rPr>
          <w:tab/>
        </w:r>
      </w:hyperlink>
      <w:r w:rsidR="006776FB">
        <w:t>37</w:t>
      </w:r>
    </w:p>
    <w:p w:rsidR="00037CE0" w:rsidRPr="00BE6E97" w:rsidRDefault="00F503B1" w:rsidP="00CF2A50">
      <w:pPr>
        <w:pStyle w:val="TDC5"/>
        <w:tabs>
          <w:tab w:val="left" w:pos="1920"/>
          <w:tab w:val="right" w:leader="dot" w:pos="8222"/>
          <w:tab w:val="right" w:leader="dot" w:pos="8601"/>
        </w:tabs>
        <w:spacing w:line="360" w:lineRule="auto"/>
        <w:rPr>
          <w:rFonts w:eastAsiaTheme="minorEastAsia" w:cs="Arial"/>
          <w:noProof/>
          <w:lang w:val="es-MX" w:eastAsia="es-MX"/>
        </w:rPr>
      </w:pPr>
      <w:hyperlink w:anchor="_Toc331780287" w:history="1">
        <w:r w:rsidR="00037CE0" w:rsidRPr="0065224B">
          <w:rPr>
            <w:rStyle w:val="Hipervnculo"/>
            <w:rFonts w:cs="Arial"/>
            <w:noProof/>
          </w:rPr>
          <w:t>3.3.2.</w:t>
        </w:r>
        <w:r w:rsidR="00037CE0" w:rsidRPr="0065224B">
          <w:rPr>
            <w:rFonts w:eastAsiaTheme="minorEastAsia" w:cs="Arial"/>
            <w:noProof/>
            <w:lang w:val="es-MX" w:eastAsia="es-MX"/>
          </w:rPr>
          <w:tab/>
        </w:r>
        <w:r w:rsidR="00037CE0" w:rsidRPr="0065224B">
          <w:rPr>
            <w:rStyle w:val="Hipervnculo"/>
            <w:rFonts w:cs="Arial"/>
            <w:noProof/>
          </w:rPr>
          <w:t>Poder de hinchamiento</w:t>
        </w:r>
        <w:r w:rsidR="00037CE0" w:rsidRPr="0065224B">
          <w:rPr>
            <w:rFonts w:cs="Arial"/>
            <w:noProof/>
            <w:webHidden/>
          </w:rPr>
          <w:tab/>
        </w:r>
      </w:hyperlink>
      <w:r w:rsidR="00EC56B8" w:rsidRPr="0065224B">
        <w:t>38</w:t>
      </w:r>
    </w:p>
    <w:p w:rsidR="00037CE0" w:rsidRPr="00BE6E97" w:rsidRDefault="00F503B1" w:rsidP="00CF2A50">
      <w:pPr>
        <w:pStyle w:val="TDC5"/>
        <w:tabs>
          <w:tab w:val="left" w:pos="1920"/>
          <w:tab w:val="right" w:leader="dot" w:pos="8222"/>
          <w:tab w:val="right" w:leader="dot" w:pos="8601"/>
        </w:tabs>
        <w:spacing w:line="360" w:lineRule="auto"/>
        <w:rPr>
          <w:rFonts w:cs="Arial"/>
        </w:rPr>
      </w:pPr>
      <w:hyperlink w:anchor="_Toc331780288" w:history="1">
        <w:r w:rsidR="00037CE0" w:rsidRPr="00BE6E97">
          <w:rPr>
            <w:rStyle w:val="Hipervnculo"/>
            <w:rFonts w:cs="Arial"/>
            <w:noProof/>
          </w:rPr>
          <w:t>3.3.3.</w:t>
        </w:r>
        <w:r w:rsidR="00037CE0" w:rsidRPr="00BE6E97">
          <w:rPr>
            <w:rFonts w:eastAsiaTheme="minorEastAsia" w:cs="Arial"/>
            <w:noProof/>
            <w:lang w:val="es-MX" w:eastAsia="es-MX"/>
          </w:rPr>
          <w:tab/>
        </w:r>
        <w:r w:rsidR="00037CE0" w:rsidRPr="00BE6E97">
          <w:rPr>
            <w:rStyle w:val="Hipervnculo"/>
            <w:rFonts w:cs="Arial"/>
            <w:noProof/>
          </w:rPr>
          <w:t>Claridad de los geles</w:t>
        </w:r>
        <w:r w:rsidR="00037CE0" w:rsidRPr="00BE6E97">
          <w:rPr>
            <w:rFonts w:cs="Arial"/>
            <w:noProof/>
            <w:webHidden/>
          </w:rPr>
          <w:tab/>
        </w:r>
      </w:hyperlink>
      <w:r w:rsidR="006776FB">
        <w:t>3</w:t>
      </w:r>
      <w:r w:rsidR="00EC56B8">
        <w:t>9</w:t>
      </w:r>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85" w:history="1">
        <w:r w:rsidR="00037CE0" w:rsidRPr="00BE6E97">
          <w:rPr>
            <w:rStyle w:val="Hipervnculo"/>
            <w:rFonts w:cs="Arial"/>
            <w:noProof/>
          </w:rPr>
          <w:t>3.4.</w:t>
        </w:r>
        <w:r w:rsidR="00037CE0" w:rsidRPr="00BE6E97">
          <w:rPr>
            <w:rFonts w:eastAsiaTheme="minorEastAsia" w:cs="Arial"/>
            <w:noProof/>
            <w:lang w:val="es-MX" w:eastAsia="es-MX"/>
          </w:rPr>
          <w:tab/>
        </w:r>
        <w:r w:rsidR="00037CE0" w:rsidRPr="00BE6E97">
          <w:rPr>
            <w:rStyle w:val="Hipervnculo"/>
            <w:rFonts w:cs="Arial"/>
            <w:noProof/>
          </w:rPr>
          <w:t>Caracterización reológica</w:t>
        </w:r>
        <w:r w:rsidR="00037CE0" w:rsidRPr="00BE6E97">
          <w:rPr>
            <w:rFonts w:cs="Arial"/>
            <w:noProof/>
            <w:webHidden/>
          </w:rPr>
          <w:tab/>
        </w:r>
        <w:r w:rsidR="00183050">
          <w:rPr>
            <w:rFonts w:cs="Arial"/>
            <w:noProof/>
            <w:webHidden/>
          </w:rPr>
          <w:t>40</w:t>
        </w:r>
      </w:hyperlink>
    </w:p>
    <w:p w:rsidR="00037CE0" w:rsidRPr="00BE6E97" w:rsidRDefault="00F503B1" w:rsidP="00CF2A50">
      <w:pPr>
        <w:pStyle w:val="TDC5"/>
        <w:tabs>
          <w:tab w:val="left" w:pos="1920"/>
          <w:tab w:val="right" w:leader="dot" w:pos="8222"/>
          <w:tab w:val="right" w:leader="dot" w:pos="8601"/>
        </w:tabs>
        <w:spacing w:line="360" w:lineRule="auto"/>
        <w:rPr>
          <w:rFonts w:eastAsiaTheme="minorEastAsia" w:cs="Arial"/>
          <w:noProof/>
          <w:lang w:val="es-MX" w:eastAsia="es-MX"/>
        </w:rPr>
      </w:pPr>
      <w:hyperlink w:anchor="_Toc331780286" w:history="1">
        <w:r w:rsidR="00037CE0" w:rsidRPr="00BE6E97">
          <w:rPr>
            <w:rStyle w:val="Hipervnculo"/>
            <w:rFonts w:cs="Arial"/>
            <w:noProof/>
          </w:rPr>
          <w:t>3.</w:t>
        </w:r>
        <w:r w:rsidR="00EC56B8">
          <w:rPr>
            <w:rStyle w:val="Hipervnculo"/>
            <w:rFonts w:cs="Arial"/>
            <w:noProof/>
          </w:rPr>
          <w:t>4</w:t>
        </w:r>
        <w:r w:rsidR="00037CE0" w:rsidRPr="00BE6E97">
          <w:rPr>
            <w:rStyle w:val="Hipervnculo"/>
            <w:rFonts w:cs="Arial"/>
            <w:noProof/>
          </w:rPr>
          <w:t>.1.</w:t>
        </w:r>
        <w:r w:rsidR="00037CE0" w:rsidRPr="00BE6E97">
          <w:rPr>
            <w:rFonts w:eastAsiaTheme="minorEastAsia" w:cs="Arial"/>
            <w:noProof/>
            <w:lang w:val="es-MX" w:eastAsia="es-MX"/>
          </w:rPr>
          <w:tab/>
        </w:r>
        <w:r w:rsidR="00037CE0" w:rsidRPr="00BE6E97">
          <w:rPr>
            <w:rStyle w:val="Hipervnculo"/>
            <w:rFonts w:cs="Arial"/>
            <w:noProof/>
          </w:rPr>
          <w:t>Viscosidad</w:t>
        </w:r>
        <w:r w:rsidR="00037CE0" w:rsidRPr="00BE6E97">
          <w:rPr>
            <w:rFonts w:cs="Arial"/>
            <w:noProof/>
            <w:webHidden/>
          </w:rPr>
          <w:tab/>
        </w:r>
        <w:r w:rsidR="00183050">
          <w:rPr>
            <w:rFonts w:cs="Arial"/>
            <w:noProof/>
            <w:webHidden/>
          </w:rPr>
          <w:t>40</w:t>
        </w:r>
      </w:hyperlink>
    </w:p>
    <w:p w:rsidR="00037CE0" w:rsidRPr="00BE6E97" w:rsidRDefault="00F503B1" w:rsidP="00CF2A50">
      <w:pPr>
        <w:pStyle w:val="TDC5"/>
        <w:tabs>
          <w:tab w:val="left" w:pos="1920"/>
          <w:tab w:val="right" w:leader="dot" w:pos="8222"/>
          <w:tab w:val="right" w:leader="dot" w:pos="8601"/>
        </w:tabs>
        <w:spacing w:line="360" w:lineRule="auto"/>
        <w:rPr>
          <w:rFonts w:cs="Arial"/>
        </w:rPr>
      </w:pPr>
      <w:hyperlink w:anchor="_Toc331780287" w:history="1">
        <w:r w:rsidR="00037CE0" w:rsidRPr="00BE6E97">
          <w:rPr>
            <w:rStyle w:val="Hipervnculo"/>
            <w:rFonts w:cs="Arial"/>
            <w:noProof/>
          </w:rPr>
          <w:t>3.</w:t>
        </w:r>
        <w:r w:rsidR="00EC56B8">
          <w:rPr>
            <w:rStyle w:val="Hipervnculo"/>
            <w:rFonts w:cs="Arial"/>
            <w:noProof/>
          </w:rPr>
          <w:t>4</w:t>
        </w:r>
        <w:r w:rsidR="00037CE0" w:rsidRPr="00BE6E97">
          <w:rPr>
            <w:rStyle w:val="Hipervnculo"/>
            <w:rFonts w:cs="Arial"/>
            <w:noProof/>
          </w:rPr>
          <w:t>.2.</w:t>
        </w:r>
        <w:r w:rsidR="00037CE0" w:rsidRPr="00BE6E97">
          <w:rPr>
            <w:rFonts w:eastAsiaTheme="minorEastAsia" w:cs="Arial"/>
            <w:noProof/>
            <w:lang w:val="es-MX" w:eastAsia="es-MX"/>
          </w:rPr>
          <w:tab/>
        </w:r>
        <w:r w:rsidR="00037CE0" w:rsidRPr="00BE6E97">
          <w:rPr>
            <w:rStyle w:val="Hipervnculo"/>
            <w:rFonts w:cs="Arial"/>
            <w:noProof/>
          </w:rPr>
          <w:t>Número de caída</w:t>
        </w:r>
        <w:r w:rsidR="00037CE0" w:rsidRPr="00BE6E97">
          <w:rPr>
            <w:rFonts w:cs="Arial"/>
            <w:noProof/>
            <w:webHidden/>
          </w:rPr>
          <w:tab/>
        </w:r>
        <w:r w:rsidR="00183050">
          <w:rPr>
            <w:rFonts w:cs="Arial"/>
            <w:noProof/>
            <w:webHidden/>
          </w:rPr>
          <w:t>41</w:t>
        </w:r>
      </w:hyperlink>
    </w:p>
    <w:p w:rsidR="00037CE0" w:rsidRDefault="00F503B1" w:rsidP="00CF2A50">
      <w:pPr>
        <w:pStyle w:val="TDC4"/>
        <w:tabs>
          <w:tab w:val="right" w:leader="dot" w:pos="8222"/>
        </w:tabs>
        <w:spacing w:line="360" w:lineRule="auto"/>
      </w:pPr>
      <w:hyperlink w:anchor="_Toc331780285" w:history="1">
        <w:r w:rsidR="00037CE0" w:rsidRPr="00BE6E97">
          <w:rPr>
            <w:rStyle w:val="Hipervnculo"/>
            <w:rFonts w:cs="Arial"/>
            <w:noProof/>
          </w:rPr>
          <w:t>3.5.</w:t>
        </w:r>
        <w:r w:rsidR="00037CE0" w:rsidRPr="00BE6E97">
          <w:rPr>
            <w:rFonts w:eastAsiaTheme="minorEastAsia" w:cs="Arial"/>
            <w:noProof/>
            <w:lang w:val="es-MX" w:eastAsia="es-MX"/>
          </w:rPr>
          <w:tab/>
        </w:r>
        <w:r w:rsidR="00037CE0" w:rsidRPr="00BE6E97">
          <w:rPr>
            <w:rStyle w:val="Hipervnculo"/>
            <w:rFonts w:cs="Arial"/>
            <w:noProof/>
          </w:rPr>
          <w:t>Procesamiento de los datos estadísticos</w:t>
        </w:r>
        <w:r w:rsidR="00037CE0" w:rsidRPr="00BE6E97">
          <w:rPr>
            <w:rFonts w:cs="Arial"/>
            <w:noProof/>
            <w:webHidden/>
          </w:rPr>
          <w:tab/>
        </w:r>
        <w:r w:rsidR="00183050">
          <w:rPr>
            <w:rFonts w:cs="Arial"/>
            <w:noProof/>
            <w:webHidden/>
          </w:rPr>
          <w:t>42</w:t>
        </w:r>
      </w:hyperlink>
    </w:p>
    <w:p w:rsidR="00EA120F" w:rsidRPr="00EA120F" w:rsidRDefault="00EA120F" w:rsidP="00CF2A50">
      <w:pPr>
        <w:tabs>
          <w:tab w:val="right" w:leader="dot" w:pos="8222"/>
        </w:tabs>
        <w:rPr>
          <w:lang w:eastAsia="es-ES"/>
        </w:rPr>
      </w:pPr>
    </w:p>
    <w:p w:rsidR="00037CE0" w:rsidRPr="00BE6E97" w:rsidRDefault="00F503B1" w:rsidP="00CF2A50">
      <w:pPr>
        <w:pStyle w:val="TDC2"/>
        <w:tabs>
          <w:tab w:val="right" w:leader="dot" w:pos="8222"/>
        </w:tabs>
        <w:rPr>
          <w:rFonts w:eastAsiaTheme="minorEastAsia"/>
          <w:lang w:val="es-MX" w:eastAsia="es-MX"/>
        </w:rPr>
      </w:pPr>
      <w:hyperlink w:anchor="_Toc331780289" w:history="1">
        <w:r w:rsidR="00037CE0" w:rsidRPr="00BE6E97">
          <w:rPr>
            <w:rStyle w:val="Hipervnculo"/>
            <w:b/>
          </w:rPr>
          <w:t>CAPÍTULO 4</w:t>
        </w:r>
      </w:hyperlink>
    </w:p>
    <w:p w:rsidR="00037CE0" w:rsidRPr="00BE6E97" w:rsidRDefault="00F503B1" w:rsidP="00CF2A50">
      <w:pPr>
        <w:pStyle w:val="TDC3"/>
        <w:tabs>
          <w:tab w:val="right" w:leader="dot" w:pos="8222"/>
        </w:tabs>
        <w:spacing w:line="360" w:lineRule="auto"/>
        <w:rPr>
          <w:rFonts w:eastAsiaTheme="minorEastAsia" w:cs="Arial"/>
          <w:noProof/>
          <w:lang w:val="es-MX" w:eastAsia="es-MX"/>
        </w:rPr>
      </w:pPr>
      <w:hyperlink w:anchor="_Toc331780290" w:history="1">
        <w:r w:rsidR="00037CE0" w:rsidRPr="00BE6E97">
          <w:rPr>
            <w:rStyle w:val="Hipervnculo"/>
            <w:rFonts w:cs="Arial"/>
            <w:noProof/>
          </w:rPr>
          <w:t>4.</w:t>
        </w:r>
        <w:r w:rsidR="00037CE0" w:rsidRPr="00BE6E97">
          <w:rPr>
            <w:rFonts w:eastAsiaTheme="minorEastAsia" w:cs="Arial"/>
            <w:noProof/>
            <w:lang w:val="es-MX" w:eastAsia="es-MX"/>
          </w:rPr>
          <w:tab/>
        </w:r>
        <w:r w:rsidR="00037CE0" w:rsidRPr="00BE6E97">
          <w:rPr>
            <w:rStyle w:val="Hipervnculo"/>
            <w:rFonts w:cs="Arial"/>
            <w:noProof/>
          </w:rPr>
          <w:t>RESULTADOS</w:t>
        </w:r>
        <w:r w:rsidR="00037CE0" w:rsidRPr="00BE6E97">
          <w:rPr>
            <w:rFonts w:cs="Arial"/>
            <w:noProof/>
            <w:webHidden/>
          </w:rPr>
          <w:tab/>
        </w:r>
      </w:hyperlink>
      <w:r w:rsidR="006776FB">
        <w:t>4</w:t>
      </w:r>
      <w:r w:rsidR="00EC56B8">
        <w:t>4</w:t>
      </w:r>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91" w:history="1">
        <w:r w:rsidR="00037CE0" w:rsidRPr="00BE6E97">
          <w:rPr>
            <w:rStyle w:val="Hipervnculo"/>
            <w:rFonts w:cs="Arial"/>
            <w:noProof/>
          </w:rPr>
          <w:t>4.1.</w:t>
        </w:r>
        <w:r w:rsidR="00037CE0" w:rsidRPr="00BE6E97">
          <w:rPr>
            <w:rFonts w:eastAsiaTheme="minorEastAsia" w:cs="Arial"/>
            <w:noProof/>
            <w:lang w:val="es-MX" w:eastAsia="es-MX"/>
          </w:rPr>
          <w:tab/>
        </w:r>
        <w:r w:rsidR="00037CE0" w:rsidRPr="00BE6E97">
          <w:rPr>
            <w:rStyle w:val="Hipervnculo"/>
            <w:rFonts w:cs="Arial"/>
            <w:noProof/>
          </w:rPr>
          <w:t>Analísis de las características físicas de las variedades de arroz</w:t>
        </w:r>
        <w:r w:rsidR="00037CE0" w:rsidRPr="00BE6E97">
          <w:rPr>
            <w:rFonts w:cs="Arial"/>
            <w:noProof/>
            <w:webHidden/>
          </w:rPr>
          <w:tab/>
        </w:r>
      </w:hyperlink>
      <w:r w:rsidR="00140F4C">
        <w:t>4</w:t>
      </w:r>
      <w:r w:rsidR="00EC56B8">
        <w:t>4</w:t>
      </w:r>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92" w:history="1">
        <w:r w:rsidR="00037CE0" w:rsidRPr="00BE6E97">
          <w:rPr>
            <w:rStyle w:val="Hipervnculo"/>
            <w:rFonts w:cs="Arial"/>
            <w:noProof/>
          </w:rPr>
          <w:t>4.2.</w:t>
        </w:r>
        <w:r w:rsidR="00037CE0" w:rsidRPr="00BE6E97">
          <w:rPr>
            <w:rFonts w:eastAsiaTheme="minorEastAsia" w:cs="Arial"/>
            <w:noProof/>
            <w:lang w:val="es-MX" w:eastAsia="es-MX"/>
          </w:rPr>
          <w:tab/>
        </w:r>
        <w:r w:rsidR="00037CE0" w:rsidRPr="00BE6E97">
          <w:rPr>
            <w:rStyle w:val="Hipervnculo"/>
            <w:rFonts w:cs="Arial"/>
            <w:noProof/>
          </w:rPr>
          <w:t>Analísis de las características tecnológicas de las variedades de arroz……………</w:t>
        </w:r>
        <w:r w:rsidR="00037CE0" w:rsidRPr="00BE6E97">
          <w:rPr>
            <w:rFonts w:cs="Arial"/>
            <w:noProof/>
            <w:webHidden/>
          </w:rPr>
          <w:tab/>
        </w:r>
      </w:hyperlink>
      <w:r w:rsidR="00EC56B8">
        <w:t>50</w:t>
      </w:r>
    </w:p>
    <w:p w:rsidR="00037CE0" w:rsidRPr="00BE6E97" w:rsidRDefault="00F503B1" w:rsidP="00CF2A50">
      <w:pPr>
        <w:pStyle w:val="TDC4"/>
        <w:tabs>
          <w:tab w:val="right" w:leader="dot" w:pos="8222"/>
        </w:tabs>
        <w:spacing w:line="360" w:lineRule="auto"/>
        <w:rPr>
          <w:rFonts w:eastAsiaTheme="minorEastAsia" w:cs="Arial"/>
          <w:noProof/>
          <w:lang w:val="es-MX" w:eastAsia="es-MX"/>
        </w:rPr>
      </w:pPr>
      <w:hyperlink w:anchor="_Toc331780293" w:history="1">
        <w:r w:rsidR="00037CE0" w:rsidRPr="00BE6E97">
          <w:rPr>
            <w:rStyle w:val="Hipervnculo"/>
            <w:rFonts w:cs="Arial"/>
            <w:noProof/>
          </w:rPr>
          <w:t>4.3.</w:t>
        </w:r>
        <w:r w:rsidR="00037CE0" w:rsidRPr="00BE6E97">
          <w:rPr>
            <w:rFonts w:eastAsiaTheme="minorEastAsia" w:cs="Arial"/>
            <w:noProof/>
            <w:lang w:val="es-MX" w:eastAsia="es-MX"/>
          </w:rPr>
          <w:tab/>
        </w:r>
        <w:r w:rsidR="00037CE0" w:rsidRPr="00BE6E97">
          <w:rPr>
            <w:rStyle w:val="Hipervnculo"/>
            <w:rFonts w:cs="Arial"/>
            <w:noProof/>
          </w:rPr>
          <w:t>Analísis de las características reológicas de las variedades de arroz…….</w:t>
        </w:r>
        <w:r w:rsidR="00037CE0" w:rsidRPr="00BE6E97">
          <w:rPr>
            <w:rFonts w:cs="Arial"/>
            <w:noProof/>
            <w:webHidden/>
          </w:rPr>
          <w:tab/>
        </w:r>
        <w:r w:rsidR="00315D25">
          <w:rPr>
            <w:rFonts w:cs="Arial"/>
            <w:noProof/>
            <w:webHidden/>
          </w:rPr>
          <w:t>.</w:t>
        </w:r>
        <w:r w:rsidR="00183050">
          <w:rPr>
            <w:rFonts w:cs="Arial"/>
            <w:noProof/>
            <w:webHidden/>
          </w:rPr>
          <w:t>5</w:t>
        </w:r>
        <w:r w:rsidR="00EC56B8">
          <w:rPr>
            <w:rFonts w:cs="Arial"/>
            <w:noProof/>
            <w:webHidden/>
          </w:rPr>
          <w:t>5</w:t>
        </w:r>
      </w:hyperlink>
    </w:p>
    <w:p w:rsidR="00037CE0" w:rsidRDefault="00F503B1" w:rsidP="00CF2A50">
      <w:pPr>
        <w:pStyle w:val="TDC4"/>
        <w:tabs>
          <w:tab w:val="right" w:leader="dot" w:pos="8222"/>
        </w:tabs>
        <w:spacing w:line="360" w:lineRule="auto"/>
      </w:pPr>
      <w:hyperlink w:anchor="_Toc331780294" w:history="1">
        <w:r w:rsidR="00037CE0" w:rsidRPr="00BE6E97">
          <w:rPr>
            <w:rStyle w:val="Hipervnculo"/>
            <w:rFonts w:cs="Arial"/>
            <w:noProof/>
          </w:rPr>
          <w:t>4.4.</w:t>
        </w:r>
        <w:r w:rsidR="00037CE0" w:rsidRPr="00BE6E97">
          <w:rPr>
            <w:rFonts w:eastAsiaTheme="minorEastAsia" w:cs="Arial"/>
            <w:noProof/>
            <w:lang w:val="es-MX" w:eastAsia="es-MX"/>
          </w:rPr>
          <w:tab/>
        </w:r>
        <w:r w:rsidR="00037CE0" w:rsidRPr="00BE6E97">
          <w:rPr>
            <w:rStyle w:val="Hipervnculo"/>
            <w:rFonts w:cs="Arial"/>
            <w:noProof/>
          </w:rPr>
          <w:t>Posibles usos de las variedades de arroz INIAP</w:t>
        </w:r>
        <w:r w:rsidR="00037CE0" w:rsidRPr="00BE6E97">
          <w:rPr>
            <w:rFonts w:cs="Arial"/>
            <w:noProof/>
            <w:webHidden/>
          </w:rPr>
          <w:tab/>
        </w:r>
        <w:r w:rsidR="00183050">
          <w:rPr>
            <w:rFonts w:cs="Arial"/>
            <w:noProof/>
            <w:webHidden/>
          </w:rPr>
          <w:t>5</w:t>
        </w:r>
        <w:r w:rsidR="00EC56B8">
          <w:rPr>
            <w:rFonts w:cs="Arial"/>
            <w:noProof/>
            <w:webHidden/>
          </w:rPr>
          <w:t>8</w:t>
        </w:r>
      </w:hyperlink>
    </w:p>
    <w:p w:rsidR="00EA120F" w:rsidRPr="00EA120F" w:rsidRDefault="00EA120F" w:rsidP="00CF2A50">
      <w:pPr>
        <w:tabs>
          <w:tab w:val="right" w:leader="dot" w:pos="8222"/>
        </w:tabs>
        <w:rPr>
          <w:lang w:eastAsia="es-ES"/>
        </w:rPr>
      </w:pPr>
    </w:p>
    <w:p w:rsidR="00037CE0" w:rsidRPr="00BE6E97" w:rsidRDefault="00F503B1" w:rsidP="00CF2A50">
      <w:pPr>
        <w:pStyle w:val="TDC2"/>
        <w:tabs>
          <w:tab w:val="right" w:leader="dot" w:pos="8222"/>
        </w:tabs>
        <w:rPr>
          <w:rFonts w:eastAsiaTheme="minorEastAsia"/>
          <w:lang w:val="es-MX" w:eastAsia="es-MX"/>
        </w:rPr>
      </w:pPr>
      <w:hyperlink w:anchor="_Toc331780295" w:history="1">
        <w:r w:rsidR="00037CE0" w:rsidRPr="00BE6E97">
          <w:rPr>
            <w:rStyle w:val="Hipervnculo"/>
            <w:b/>
          </w:rPr>
          <w:t>CAPÍTULO 5</w:t>
        </w:r>
      </w:hyperlink>
    </w:p>
    <w:p w:rsidR="00037CE0" w:rsidRDefault="00F503B1" w:rsidP="00CF2A50">
      <w:pPr>
        <w:pStyle w:val="TDC3"/>
        <w:tabs>
          <w:tab w:val="right" w:leader="dot" w:pos="8222"/>
        </w:tabs>
        <w:spacing w:line="360" w:lineRule="auto"/>
      </w:pPr>
      <w:hyperlink w:anchor="_Toc331780296" w:history="1">
        <w:r w:rsidR="00037CE0" w:rsidRPr="00BE6E97">
          <w:rPr>
            <w:rStyle w:val="Hipervnculo"/>
            <w:rFonts w:cs="Arial"/>
            <w:noProof/>
          </w:rPr>
          <w:t>5.</w:t>
        </w:r>
        <w:r w:rsidR="00037CE0" w:rsidRPr="00BE6E97">
          <w:rPr>
            <w:rFonts w:eastAsiaTheme="minorEastAsia" w:cs="Arial"/>
            <w:noProof/>
            <w:lang w:val="es-MX" w:eastAsia="es-MX"/>
          </w:rPr>
          <w:tab/>
        </w:r>
        <w:r w:rsidR="00037CE0" w:rsidRPr="00BE6E97">
          <w:rPr>
            <w:rStyle w:val="Hipervnculo"/>
            <w:rFonts w:cs="Arial"/>
            <w:noProof/>
          </w:rPr>
          <w:t>CONCLUSIONES Y RECOMENDACIONES</w:t>
        </w:r>
        <w:r w:rsidR="00037CE0" w:rsidRPr="00BE6E97">
          <w:rPr>
            <w:rFonts w:cs="Arial"/>
            <w:noProof/>
            <w:webHidden/>
          </w:rPr>
          <w:tab/>
        </w:r>
        <w:r w:rsidR="00EC56B8">
          <w:rPr>
            <w:rFonts w:cs="Arial"/>
            <w:noProof/>
            <w:webHidden/>
          </w:rPr>
          <w:t>60</w:t>
        </w:r>
      </w:hyperlink>
    </w:p>
    <w:p w:rsidR="00EA120F" w:rsidRPr="00EA120F" w:rsidRDefault="00EA120F" w:rsidP="00EA120F">
      <w:pPr>
        <w:rPr>
          <w:lang w:eastAsia="es-ES"/>
        </w:rPr>
      </w:pPr>
    </w:p>
    <w:p w:rsidR="00037CE0" w:rsidRPr="00BE6E97" w:rsidRDefault="00F503B1" w:rsidP="00037CE0">
      <w:pPr>
        <w:pStyle w:val="TDC1"/>
        <w:tabs>
          <w:tab w:val="right" w:pos="8838"/>
        </w:tabs>
        <w:spacing w:line="360" w:lineRule="auto"/>
        <w:rPr>
          <w:rFonts w:cs="Arial"/>
          <w:b w:val="0"/>
        </w:rPr>
      </w:pPr>
      <w:hyperlink w:anchor="_Toc331780297" w:history="1">
        <w:r w:rsidR="00037CE0" w:rsidRPr="00EA120F">
          <w:rPr>
            <w:rStyle w:val="Hipervnculo"/>
            <w:rFonts w:cs="Arial"/>
          </w:rPr>
          <w:t>BIBLIOGRAFÍA</w:t>
        </w:r>
      </w:hyperlink>
    </w:p>
    <w:p w:rsidR="00037CE0" w:rsidRPr="00487AD7" w:rsidRDefault="00F503B1" w:rsidP="00037CE0">
      <w:pPr>
        <w:pStyle w:val="TDC1"/>
        <w:tabs>
          <w:tab w:val="right" w:pos="8838"/>
        </w:tabs>
        <w:spacing w:line="360" w:lineRule="auto"/>
        <w:rPr>
          <w:rFonts w:eastAsiaTheme="minorEastAsia" w:cs="Arial"/>
          <w:b w:val="0"/>
          <w:lang w:val="es-MX" w:eastAsia="es-MX"/>
        </w:rPr>
      </w:pPr>
      <w:hyperlink w:anchor="_Toc331780297" w:history="1">
        <w:r w:rsidR="00037CE0" w:rsidRPr="00EA120F">
          <w:rPr>
            <w:rStyle w:val="Hipervnculo"/>
            <w:rFonts w:cs="Arial"/>
          </w:rPr>
          <w:t>ANEXOS</w:t>
        </w:r>
        <w:r w:rsidR="00EA120F">
          <w:rPr>
            <w:rStyle w:val="Hipervnculo"/>
            <w:rFonts w:cs="Arial"/>
          </w:rPr>
          <w:t xml:space="preserve">  </w:t>
        </w:r>
      </w:hyperlink>
    </w:p>
    <w:p w:rsidR="004F5EF1" w:rsidRPr="00487AD7" w:rsidRDefault="00F503B1" w:rsidP="00037CE0">
      <w:pPr>
        <w:spacing w:line="360" w:lineRule="auto"/>
        <w:jc w:val="center"/>
        <w:rPr>
          <w:rFonts w:ascii="Arial" w:hAnsi="Arial" w:cs="Arial"/>
          <w:sz w:val="24"/>
          <w:szCs w:val="24"/>
        </w:rPr>
      </w:pPr>
      <w:r w:rsidRPr="00487AD7">
        <w:rPr>
          <w:rFonts w:ascii="Arial" w:hAnsi="Arial" w:cs="Arial"/>
          <w:sz w:val="24"/>
          <w:szCs w:val="24"/>
        </w:rPr>
        <w:fldChar w:fldCharType="end"/>
      </w:r>
    </w:p>
    <w:p w:rsidR="00EF29B7" w:rsidRDefault="00EF29B7" w:rsidP="00EF29B7">
      <w:pPr>
        <w:spacing w:line="360" w:lineRule="auto"/>
        <w:jc w:val="center"/>
        <w:rPr>
          <w:rFonts w:ascii="Arial" w:hAnsi="Arial" w:cs="Arial"/>
          <w:b/>
          <w:sz w:val="24"/>
          <w:szCs w:val="24"/>
          <w:lang w:eastAsia="en-US"/>
        </w:rPr>
      </w:pPr>
    </w:p>
    <w:p w:rsidR="00EF29B7" w:rsidRDefault="00EF29B7" w:rsidP="00EF29B7">
      <w:pPr>
        <w:spacing w:line="360" w:lineRule="auto"/>
        <w:jc w:val="center"/>
        <w:rPr>
          <w:rFonts w:ascii="Arial" w:hAnsi="Arial" w:cs="Arial"/>
          <w:b/>
          <w:sz w:val="24"/>
          <w:szCs w:val="24"/>
          <w:lang w:eastAsia="en-US"/>
        </w:rPr>
      </w:pPr>
    </w:p>
    <w:p w:rsidR="00E10D74" w:rsidRDefault="00E10D74" w:rsidP="00EF29B7">
      <w:pPr>
        <w:spacing w:line="360" w:lineRule="auto"/>
        <w:jc w:val="center"/>
        <w:rPr>
          <w:rFonts w:ascii="Arial" w:hAnsi="Arial" w:cs="Arial"/>
          <w:b/>
          <w:sz w:val="24"/>
          <w:szCs w:val="24"/>
          <w:lang w:eastAsia="en-US"/>
        </w:rPr>
      </w:pPr>
    </w:p>
    <w:p w:rsidR="00E10D74" w:rsidRDefault="00E10D74" w:rsidP="00EF29B7">
      <w:pPr>
        <w:spacing w:line="360" w:lineRule="auto"/>
        <w:jc w:val="center"/>
        <w:rPr>
          <w:rFonts w:ascii="Arial" w:hAnsi="Arial" w:cs="Arial"/>
          <w:b/>
          <w:sz w:val="24"/>
          <w:szCs w:val="24"/>
          <w:lang w:eastAsia="en-US"/>
        </w:rPr>
      </w:pPr>
    </w:p>
    <w:p w:rsidR="00E10D74" w:rsidRDefault="00E10D74" w:rsidP="00EF29B7">
      <w:pPr>
        <w:spacing w:line="360" w:lineRule="auto"/>
        <w:jc w:val="center"/>
        <w:rPr>
          <w:rFonts w:ascii="Arial" w:hAnsi="Arial" w:cs="Arial"/>
          <w:b/>
          <w:sz w:val="24"/>
          <w:szCs w:val="24"/>
          <w:lang w:eastAsia="en-US"/>
        </w:rPr>
      </w:pPr>
    </w:p>
    <w:p w:rsidR="00E10D74" w:rsidRDefault="00E10D74" w:rsidP="00EF29B7">
      <w:pPr>
        <w:spacing w:line="360" w:lineRule="auto"/>
        <w:jc w:val="center"/>
        <w:rPr>
          <w:rFonts w:ascii="Arial" w:hAnsi="Arial" w:cs="Arial"/>
          <w:b/>
          <w:sz w:val="24"/>
          <w:szCs w:val="24"/>
          <w:lang w:eastAsia="en-US"/>
        </w:rPr>
      </w:pPr>
    </w:p>
    <w:p w:rsidR="00E10D74" w:rsidRDefault="00E10D74" w:rsidP="00EF29B7">
      <w:pPr>
        <w:spacing w:line="360" w:lineRule="auto"/>
        <w:jc w:val="center"/>
        <w:rPr>
          <w:rFonts w:ascii="Arial" w:hAnsi="Arial" w:cs="Arial"/>
          <w:b/>
          <w:sz w:val="24"/>
          <w:szCs w:val="24"/>
          <w:lang w:eastAsia="en-US"/>
        </w:rPr>
      </w:pPr>
    </w:p>
    <w:p w:rsidR="00E10D74" w:rsidRDefault="00E10D74" w:rsidP="00EF29B7">
      <w:pPr>
        <w:spacing w:line="360" w:lineRule="auto"/>
        <w:jc w:val="center"/>
        <w:rPr>
          <w:rFonts w:ascii="Arial" w:hAnsi="Arial" w:cs="Arial"/>
          <w:b/>
          <w:sz w:val="24"/>
          <w:szCs w:val="24"/>
          <w:lang w:eastAsia="en-US"/>
        </w:rPr>
      </w:pPr>
    </w:p>
    <w:p w:rsidR="00E10D74" w:rsidRDefault="00E10D74" w:rsidP="00EF29B7">
      <w:pPr>
        <w:spacing w:line="360" w:lineRule="auto"/>
        <w:jc w:val="center"/>
        <w:rPr>
          <w:rFonts w:ascii="Arial" w:hAnsi="Arial" w:cs="Arial"/>
          <w:b/>
          <w:sz w:val="24"/>
          <w:szCs w:val="24"/>
          <w:lang w:eastAsia="en-US"/>
        </w:rPr>
      </w:pPr>
    </w:p>
    <w:p w:rsidR="00E10D74" w:rsidRDefault="00E10D74" w:rsidP="00EF29B7">
      <w:pPr>
        <w:spacing w:line="360" w:lineRule="auto"/>
        <w:jc w:val="center"/>
        <w:rPr>
          <w:rFonts w:ascii="Arial" w:hAnsi="Arial" w:cs="Arial"/>
          <w:b/>
          <w:sz w:val="24"/>
          <w:szCs w:val="24"/>
          <w:lang w:eastAsia="en-US"/>
        </w:rPr>
      </w:pPr>
    </w:p>
    <w:p w:rsidR="00E10D74" w:rsidRDefault="00E10D74" w:rsidP="00EF29B7">
      <w:pPr>
        <w:spacing w:line="360" w:lineRule="auto"/>
        <w:jc w:val="center"/>
        <w:rPr>
          <w:rFonts w:ascii="Arial" w:hAnsi="Arial" w:cs="Arial"/>
          <w:b/>
          <w:sz w:val="24"/>
          <w:szCs w:val="24"/>
          <w:lang w:eastAsia="en-US"/>
        </w:rPr>
      </w:pPr>
    </w:p>
    <w:p w:rsidR="00EF29B7" w:rsidRDefault="00EF29B7" w:rsidP="00EF29B7">
      <w:pPr>
        <w:spacing w:line="360" w:lineRule="auto"/>
        <w:jc w:val="center"/>
        <w:rPr>
          <w:rFonts w:ascii="Arial" w:hAnsi="Arial" w:cs="Arial"/>
          <w:b/>
          <w:sz w:val="24"/>
          <w:szCs w:val="24"/>
          <w:lang w:eastAsia="en-US"/>
        </w:rPr>
      </w:pPr>
    </w:p>
    <w:p w:rsidR="00EF29B7" w:rsidRDefault="00EF29B7" w:rsidP="00EF29B7">
      <w:pPr>
        <w:spacing w:line="360" w:lineRule="auto"/>
        <w:jc w:val="center"/>
        <w:rPr>
          <w:rFonts w:ascii="Arial" w:hAnsi="Arial" w:cs="Arial"/>
          <w:b/>
          <w:sz w:val="24"/>
          <w:szCs w:val="24"/>
          <w:lang w:eastAsia="en-US"/>
        </w:rPr>
      </w:pPr>
    </w:p>
    <w:p w:rsidR="00EF29B7" w:rsidRPr="00EF29B7" w:rsidRDefault="00EF29B7" w:rsidP="00E10D74">
      <w:pPr>
        <w:spacing w:line="480" w:lineRule="auto"/>
        <w:jc w:val="center"/>
        <w:rPr>
          <w:rFonts w:ascii="Arial" w:hAnsi="Arial" w:cs="Arial"/>
          <w:b/>
          <w:sz w:val="32"/>
          <w:szCs w:val="32"/>
          <w:lang w:eastAsia="en-US"/>
        </w:rPr>
      </w:pPr>
      <w:r w:rsidRPr="00EF29B7">
        <w:rPr>
          <w:rFonts w:ascii="Arial" w:hAnsi="Arial" w:cs="Arial"/>
          <w:b/>
          <w:sz w:val="32"/>
          <w:szCs w:val="32"/>
          <w:lang w:eastAsia="en-US"/>
        </w:rPr>
        <w:t>ABREVIATURAS</w:t>
      </w:r>
    </w:p>
    <w:tbl>
      <w:tblPr>
        <w:tblStyle w:val="Tablaconcuadrcula"/>
        <w:tblW w:w="8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602"/>
      </w:tblGrid>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°C</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Grados centígrados</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proofErr w:type="spellStart"/>
            <w:r w:rsidRPr="00481712">
              <w:rPr>
                <w:rFonts w:ascii="Arial" w:hAnsi="Arial" w:cs="Arial"/>
                <w:sz w:val="24"/>
                <w:szCs w:val="24"/>
              </w:rPr>
              <w:t>b.s</w:t>
            </w:r>
            <w:proofErr w:type="spellEnd"/>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Base seca</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CORPCOM</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Corporación de Industriales Arroceros del Ecuador</w:t>
            </w:r>
          </w:p>
        </w:tc>
      </w:tr>
      <w:tr w:rsidR="00EF29B7" w:rsidRPr="00487AD7" w:rsidTr="00E7460E">
        <w:trPr>
          <w:jc w:val="center"/>
        </w:trPr>
        <w:tc>
          <w:tcPr>
            <w:tcW w:w="2376"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cm</w:t>
            </w:r>
          </w:p>
        </w:tc>
        <w:tc>
          <w:tcPr>
            <w:tcW w:w="6602"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Centímetros</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proofErr w:type="spellStart"/>
            <w:r w:rsidRPr="00481712">
              <w:rPr>
                <w:rFonts w:ascii="Arial" w:hAnsi="Arial" w:cs="Arial"/>
                <w:sz w:val="24"/>
                <w:szCs w:val="24"/>
              </w:rPr>
              <w:t>cP</w:t>
            </w:r>
            <w:proofErr w:type="spellEnd"/>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Centipoises</w:t>
            </w:r>
          </w:p>
        </w:tc>
      </w:tr>
      <w:tr w:rsidR="00EF29B7" w:rsidRPr="00487AD7" w:rsidTr="00E7460E">
        <w:trPr>
          <w:jc w:val="center"/>
        </w:trPr>
        <w:tc>
          <w:tcPr>
            <w:tcW w:w="2376" w:type="dxa"/>
          </w:tcPr>
          <w:p w:rsidR="00EF29B7" w:rsidRPr="00481712" w:rsidRDefault="00EF29B7" w:rsidP="00481712">
            <w:pPr>
              <w:ind w:left="360"/>
              <w:rPr>
                <w:rFonts w:ascii="Arial" w:hAnsi="Arial" w:cs="Arial"/>
                <w:sz w:val="24"/>
                <w:szCs w:val="24"/>
              </w:rPr>
            </w:pPr>
            <w:proofErr w:type="spellStart"/>
            <w:r w:rsidRPr="00481712">
              <w:rPr>
                <w:rFonts w:ascii="Arial" w:hAnsi="Arial" w:cs="Arial"/>
                <w:sz w:val="24"/>
                <w:szCs w:val="24"/>
              </w:rPr>
              <w:t>Ec.</w:t>
            </w:r>
            <w:proofErr w:type="spellEnd"/>
          </w:p>
        </w:tc>
        <w:tc>
          <w:tcPr>
            <w:tcW w:w="6602"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Ecuación</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FAO</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Organización de las Naciones Unidas para la Alimentación y la Agricultura</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FDA</w:t>
            </w:r>
          </w:p>
        </w:tc>
        <w:tc>
          <w:tcPr>
            <w:tcW w:w="6602" w:type="dxa"/>
            <w:hideMark/>
          </w:tcPr>
          <w:p w:rsidR="00EF29B7" w:rsidRPr="00481712" w:rsidRDefault="00EF29B7" w:rsidP="00481712">
            <w:pPr>
              <w:ind w:left="360"/>
              <w:rPr>
                <w:rFonts w:ascii="Arial" w:hAnsi="Arial" w:cs="Arial"/>
                <w:sz w:val="24"/>
                <w:szCs w:val="24"/>
              </w:rPr>
            </w:pPr>
            <w:proofErr w:type="spellStart"/>
            <w:r w:rsidRPr="00481712">
              <w:rPr>
                <w:rFonts w:ascii="Arial" w:hAnsi="Arial" w:cs="Arial"/>
                <w:sz w:val="24"/>
                <w:szCs w:val="24"/>
              </w:rPr>
              <w:t>Food</w:t>
            </w:r>
            <w:proofErr w:type="spellEnd"/>
            <w:r w:rsidRPr="00481712">
              <w:rPr>
                <w:rFonts w:ascii="Arial" w:hAnsi="Arial" w:cs="Arial"/>
                <w:sz w:val="24"/>
                <w:szCs w:val="24"/>
              </w:rPr>
              <w:t xml:space="preserve"> and </w:t>
            </w:r>
            <w:proofErr w:type="spellStart"/>
            <w:r w:rsidRPr="00481712">
              <w:rPr>
                <w:rFonts w:ascii="Arial" w:hAnsi="Arial" w:cs="Arial"/>
                <w:sz w:val="24"/>
                <w:szCs w:val="24"/>
              </w:rPr>
              <w:t>Drug</w:t>
            </w:r>
            <w:proofErr w:type="spellEnd"/>
            <w:r w:rsidRPr="00481712">
              <w:rPr>
                <w:rFonts w:ascii="Arial" w:hAnsi="Arial" w:cs="Arial"/>
                <w:sz w:val="24"/>
                <w:szCs w:val="24"/>
              </w:rPr>
              <w:t xml:space="preserve"> </w:t>
            </w:r>
            <w:proofErr w:type="spellStart"/>
            <w:r w:rsidRPr="00481712">
              <w:rPr>
                <w:rFonts w:ascii="Arial" w:hAnsi="Arial" w:cs="Arial"/>
                <w:sz w:val="24"/>
                <w:szCs w:val="24"/>
              </w:rPr>
              <w:t>Administration</w:t>
            </w:r>
            <w:proofErr w:type="spellEnd"/>
          </w:p>
        </w:tc>
      </w:tr>
      <w:tr w:rsidR="00EF29B7" w:rsidRPr="00487AD7" w:rsidTr="00E7460E">
        <w:trPr>
          <w:jc w:val="center"/>
        </w:trPr>
        <w:tc>
          <w:tcPr>
            <w:tcW w:w="2376"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Fig.</w:t>
            </w:r>
          </w:p>
        </w:tc>
        <w:tc>
          <w:tcPr>
            <w:tcW w:w="6602"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Figura</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g</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Gramo</w:t>
            </w:r>
          </w:p>
        </w:tc>
      </w:tr>
      <w:tr w:rsidR="00EF29B7" w:rsidRPr="00487AD7" w:rsidTr="00E7460E">
        <w:trPr>
          <w:jc w:val="center"/>
        </w:trPr>
        <w:tc>
          <w:tcPr>
            <w:tcW w:w="2376"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GP</w:t>
            </w:r>
          </w:p>
        </w:tc>
        <w:tc>
          <w:tcPr>
            <w:tcW w:w="6602"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Granos rojos</w:t>
            </w:r>
          </w:p>
        </w:tc>
      </w:tr>
      <w:tr w:rsidR="00EF29B7" w:rsidRPr="00487AD7" w:rsidTr="00E7460E">
        <w:trPr>
          <w:jc w:val="center"/>
        </w:trPr>
        <w:tc>
          <w:tcPr>
            <w:tcW w:w="2376"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GR</w:t>
            </w:r>
          </w:p>
        </w:tc>
        <w:tc>
          <w:tcPr>
            <w:tcW w:w="6602"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Granos partidos</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IAA</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Índice de absorción de agua</w:t>
            </w:r>
          </w:p>
        </w:tc>
      </w:tr>
      <w:tr w:rsidR="00EF29B7" w:rsidRPr="00487AD7" w:rsidTr="00E7460E">
        <w:trPr>
          <w:trHeight w:val="281"/>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INIAP</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Instituto Nacional Autónomo de Investigaciones Agropecuarias</w:t>
            </w:r>
          </w:p>
        </w:tc>
      </w:tr>
      <w:tr w:rsidR="00EF29B7" w:rsidRPr="00487AD7" w:rsidTr="00E7460E">
        <w:trPr>
          <w:trHeight w:val="281"/>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INEC</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Instituto Nacional de Estadísticas y Censos</w:t>
            </w:r>
          </w:p>
        </w:tc>
      </w:tr>
      <w:tr w:rsidR="00EF29B7" w:rsidRPr="00487AD7" w:rsidTr="00E7460E">
        <w:trPr>
          <w:trHeight w:val="281"/>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INEN</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Instituto Ecuatoriano de Normalización</w:t>
            </w:r>
          </w:p>
        </w:tc>
      </w:tr>
      <w:tr w:rsidR="00EF29B7" w:rsidRPr="00487AD7" w:rsidTr="00E7460E">
        <w:trPr>
          <w:trHeight w:val="281"/>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LSD</w:t>
            </w:r>
          </w:p>
        </w:tc>
        <w:tc>
          <w:tcPr>
            <w:tcW w:w="6602" w:type="dxa"/>
          </w:tcPr>
          <w:p w:rsidR="00EF29B7" w:rsidRPr="00481712" w:rsidRDefault="00EF29B7" w:rsidP="00481712">
            <w:pPr>
              <w:ind w:left="360"/>
              <w:rPr>
                <w:rFonts w:ascii="Arial" w:hAnsi="Arial" w:cs="Arial"/>
                <w:sz w:val="24"/>
                <w:szCs w:val="24"/>
              </w:rPr>
            </w:pPr>
            <w:proofErr w:type="spellStart"/>
            <w:r w:rsidRPr="00481712">
              <w:rPr>
                <w:rFonts w:ascii="Arial" w:hAnsi="Arial" w:cs="Arial"/>
                <w:sz w:val="24"/>
                <w:szCs w:val="24"/>
              </w:rPr>
              <w:t>Least</w:t>
            </w:r>
            <w:proofErr w:type="spellEnd"/>
            <w:r w:rsidRPr="00481712">
              <w:rPr>
                <w:rFonts w:ascii="Arial" w:hAnsi="Arial" w:cs="Arial"/>
                <w:sz w:val="24"/>
                <w:szCs w:val="24"/>
              </w:rPr>
              <w:t xml:space="preserve"> </w:t>
            </w:r>
            <w:proofErr w:type="spellStart"/>
            <w:r w:rsidRPr="00481712">
              <w:rPr>
                <w:rFonts w:ascii="Arial" w:hAnsi="Arial" w:cs="Arial"/>
                <w:sz w:val="24"/>
                <w:szCs w:val="24"/>
              </w:rPr>
              <w:t>square</w:t>
            </w:r>
            <w:proofErr w:type="spellEnd"/>
            <w:r w:rsidRPr="00481712">
              <w:rPr>
                <w:rFonts w:ascii="Arial" w:hAnsi="Arial" w:cs="Arial"/>
                <w:sz w:val="24"/>
                <w:szCs w:val="24"/>
              </w:rPr>
              <w:t xml:space="preserve"> </w:t>
            </w:r>
            <w:proofErr w:type="spellStart"/>
            <w:r w:rsidRPr="00481712">
              <w:rPr>
                <w:rFonts w:ascii="Arial" w:hAnsi="Arial" w:cs="Arial"/>
                <w:sz w:val="24"/>
                <w:szCs w:val="24"/>
              </w:rPr>
              <w:t>deviation</w:t>
            </w:r>
            <w:proofErr w:type="spellEnd"/>
          </w:p>
        </w:tc>
      </w:tr>
      <w:tr w:rsidR="00EF29B7" w:rsidRPr="00487AD7" w:rsidTr="00E7460E">
        <w:trPr>
          <w:trHeight w:val="281"/>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MAGAP</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Ministerio de Agricultura, Ganadería y Pesca</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mg</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Miligramos</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ml</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Mililitros</w:t>
            </w:r>
          </w:p>
        </w:tc>
      </w:tr>
      <w:tr w:rsidR="00EF29B7" w:rsidRPr="00487AD7" w:rsidTr="00E7460E">
        <w:trPr>
          <w:jc w:val="center"/>
        </w:trPr>
        <w:tc>
          <w:tcPr>
            <w:tcW w:w="2376"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mm</w:t>
            </w:r>
          </w:p>
        </w:tc>
        <w:tc>
          <w:tcPr>
            <w:tcW w:w="6602" w:type="dxa"/>
          </w:tcPr>
          <w:p w:rsidR="00EF29B7" w:rsidRPr="00481712" w:rsidRDefault="009854E3" w:rsidP="00481712">
            <w:pPr>
              <w:ind w:left="360"/>
              <w:rPr>
                <w:rFonts w:ascii="Arial" w:hAnsi="Arial" w:cs="Arial"/>
                <w:sz w:val="24"/>
                <w:szCs w:val="24"/>
              </w:rPr>
            </w:pPr>
            <w:r w:rsidRPr="00481712">
              <w:rPr>
                <w:rFonts w:ascii="Arial" w:hAnsi="Arial" w:cs="Arial"/>
                <w:sz w:val="24"/>
                <w:szCs w:val="24"/>
              </w:rPr>
              <w:t>Milímetros</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proofErr w:type="spellStart"/>
            <w:r w:rsidRPr="00481712">
              <w:rPr>
                <w:rFonts w:ascii="Arial" w:hAnsi="Arial" w:cs="Arial"/>
                <w:sz w:val="24"/>
                <w:szCs w:val="24"/>
              </w:rPr>
              <w:t>nm</w:t>
            </w:r>
            <w:proofErr w:type="spellEnd"/>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Nanómetros</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OMS</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Organización mundial de la salud</w:t>
            </w:r>
          </w:p>
        </w:tc>
      </w:tr>
      <w:tr w:rsidR="00EF29B7" w:rsidRPr="00487AD7" w:rsidTr="00E7460E">
        <w:trPr>
          <w:jc w:val="center"/>
        </w:trPr>
        <w:tc>
          <w:tcPr>
            <w:tcW w:w="2376" w:type="dxa"/>
          </w:tcPr>
          <w:p w:rsidR="00EF29B7" w:rsidRPr="00481712" w:rsidRDefault="00EF29B7" w:rsidP="00481712">
            <w:pPr>
              <w:ind w:left="360"/>
              <w:rPr>
                <w:rFonts w:ascii="Arial" w:hAnsi="Arial" w:cs="Arial"/>
                <w:sz w:val="24"/>
                <w:szCs w:val="24"/>
              </w:rPr>
            </w:pPr>
            <w:r w:rsidRPr="00481712">
              <w:rPr>
                <w:rFonts w:ascii="Arial" w:hAnsi="Arial" w:cs="Arial"/>
                <w:b/>
                <w:sz w:val="24"/>
                <w:szCs w:val="24"/>
              </w:rPr>
              <w:br w:type="page"/>
            </w:r>
            <w:r w:rsidRPr="00481712">
              <w:rPr>
                <w:rFonts w:ascii="Arial" w:hAnsi="Arial" w:cs="Arial"/>
                <w:sz w:val="24"/>
                <w:szCs w:val="24"/>
              </w:rPr>
              <w:t>%p/p</w:t>
            </w:r>
          </w:p>
        </w:tc>
        <w:tc>
          <w:tcPr>
            <w:tcW w:w="6602" w:type="dxa"/>
          </w:tcPr>
          <w:p w:rsidR="00EF29B7" w:rsidRPr="00481712" w:rsidRDefault="00F503B1" w:rsidP="00481712">
            <w:pPr>
              <w:ind w:left="360"/>
              <w:rPr>
                <w:rFonts w:ascii="Arial" w:hAnsi="Arial" w:cs="Arial"/>
                <w:sz w:val="24"/>
                <w:szCs w:val="24"/>
              </w:rPr>
            </w:pPr>
            <w:hyperlink r:id="rId9" w:tooltip="Porcentaje" w:history="1">
              <w:r w:rsidR="00EF29B7" w:rsidRPr="00481712">
                <w:rPr>
                  <w:rFonts w:ascii="Arial" w:hAnsi="Arial" w:cs="Arial"/>
                  <w:sz w:val="24"/>
                  <w:szCs w:val="24"/>
                </w:rPr>
                <w:t>Porcentaje</w:t>
              </w:r>
            </w:hyperlink>
            <w:r w:rsidR="00EF29B7" w:rsidRPr="00481712">
              <w:rPr>
                <w:rFonts w:ascii="Arial" w:hAnsi="Arial" w:cs="Arial"/>
                <w:sz w:val="24"/>
                <w:szCs w:val="24"/>
              </w:rPr>
              <w:t> </w:t>
            </w:r>
            <w:hyperlink r:id="rId10" w:tooltip="Concentración" w:history="1">
              <w:r w:rsidR="00EF29B7" w:rsidRPr="00481712">
                <w:rPr>
                  <w:rFonts w:ascii="Arial" w:hAnsi="Arial" w:cs="Arial"/>
                  <w:sz w:val="24"/>
                  <w:szCs w:val="24"/>
                </w:rPr>
                <w:t>peso de soluto</w:t>
              </w:r>
            </w:hyperlink>
            <w:r w:rsidR="00EF29B7" w:rsidRPr="00481712">
              <w:rPr>
                <w:rFonts w:ascii="Arial" w:hAnsi="Arial" w:cs="Arial"/>
                <w:sz w:val="24"/>
                <w:szCs w:val="24"/>
              </w:rPr>
              <w:t>/peso de una solución</w:t>
            </w:r>
          </w:p>
        </w:tc>
      </w:tr>
      <w:tr w:rsidR="00EF29B7" w:rsidRPr="00487AD7" w:rsidTr="00E7460E">
        <w:trPr>
          <w:jc w:val="center"/>
        </w:trPr>
        <w:tc>
          <w:tcPr>
            <w:tcW w:w="2376" w:type="dxa"/>
          </w:tcPr>
          <w:p w:rsidR="00EF29B7" w:rsidRPr="00481712" w:rsidRDefault="009854E3" w:rsidP="00481712">
            <w:pPr>
              <w:ind w:left="360"/>
              <w:rPr>
                <w:rFonts w:ascii="Arial" w:hAnsi="Arial" w:cs="Arial"/>
                <w:sz w:val="24"/>
                <w:szCs w:val="24"/>
              </w:rPr>
            </w:pPr>
            <w:r w:rsidRPr="00481712">
              <w:rPr>
                <w:rFonts w:ascii="Arial" w:hAnsi="Arial" w:cs="Arial"/>
                <w:sz w:val="24"/>
                <w:szCs w:val="24"/>
              </w:rPr>
              <w:t>Pág</w:t>
            </w:r>
            <w:r w:rsidR="00EF29B7" w:rsidRPr="00481712">
              <w:rPr>
                <w:rFonts w:ascii="Arial" w:hAnsi="Arial" w:cs="Arial"/>
                <w:sz w:val="24"/>
                <w:szCs w:val="24"/>
              </w:rPr>
              <w:t>.</w:t>
            </w:r>
          </w:p>
        </w:tc>
        <w:tc>
          <w:tcPr>
            <w:tcW w:w="6602"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Página</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PH</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Poder de hinchamiento</w:t>
            </w:r>
          </w:p>
        </w:tc>
      </w:tr>
      <w:tr w:rsidR="00716F9B" w:rsidRPr="00487AD7" w:rsidTr="00E7460E">
        <w:trPr>
          <w:jc w:val="center"/>
        </w:trPr>
        <w:tc>
          <w:tcPr>
            <w:tcW w:w="2376" w:type="dxa"/>
          </w:tcPr>
          <w:p w:rsidR="00716F9B" w:rsidRPr="00481712" w:rsidRDefault="00716F9B" w:rsidP="00481712">
            <w:pPr>
              <w:ind w:left="360"/>
              <w:rPr>
                <w:rFonts w:ascii="Arial" w:hAnsi="Arial" w:cs="Arial"/>
                <w:sz w:val="24"/>
                <w:szCs w:val="24"/>
              </w:rPr>
            </w:pPr>
            <w:r w:rsidRPr="00481712">
              <w:rPr>
                <w:rFonts w:ascii="Arial" w:hAnsi="Arial" w:cs="Arial"/>
                <w:sz w:val="24"/>
                <w:szCs w:val="24"/>
              </w:rPr>
              <w:t>P.P.M</w:t>
            </w:r>
          </w:p>
        </w:tc>
        <w:tc>
          <w:tcPr>
            <w:tcW w:w="6602" w:type="dxa"/>
          </w:tcPr>
          <w:p w:rsidR="00716F9B" w:rsidRPr="00481712" w:rsidRDefault="00716F9B" w:rsidP="00481712">
            <w:pPr>
              <w:ind w:left="360"/>
              <w:rPr>
                <w:rFonts w:ascii="Arial" w:hAnsi="Arial" w:cs="Arial"/>
                <w:sz w:val="24"/>
                <w:szCs w:val="24"/>
              </w:rPr>
            </w:pPr>
            <w:r w:rsidRPr="00481712">
              <w:rPr>
                <w:rFonts w:ascii="Arial" w:hAnsi="Arial" w:cs="Arial"/>
                <w:sz w:val="24"/>
                <w:szCs w:val="24"/>
              </w:rPr>
              <w:t>Partes por millón</w:t>
            </w:r>
          </w:p>
        </w:tc>
      </w:tr>
      <w:tr w:rsidR="00EF29B7" w:rsidRPr="00487AD7" w:rsidTr="00E7460E">
        <w:trPr>
          <w:jc w:val="center"/>
        </w:trPr>
        <w:tc>
          <w:tcPr>
            <w:tcW w:w="2376"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%T</w:t>
            </w:r>
          </w:p>
        </w:tc>
        <w:tc>
          <w:tcPr>
            <w:tcW w:w="6602" w:type="dxa"/>
          </w:tcPr>
          <w:p w:rsidR="00EF29B7" w:rsidRPr="00481712" w:rsidRDefault="00EF29B7" w:rsidP="00481712">
            <w:pPr>
              <w:ind w:left="360"/>
              <w:rPr>
                <w:rFonts w:ascii="Arial" w:hAnsi="Arial" w:cs="Arial"/>
                <w:sz w:val="24"/>
                <w:szCs w:val="24"/>
              </w:rPr>
            </w:pPr>
            <w:r w:rsidRPr="00481712">
              <w:rPr>
                <w:rFonts w:ascii="Arial" w:hAnsi="Arial" w:cs="Arial"/>
                <w:sz w:val="24"/>
                <w:szCs w:val="24"/>
              </w:rPr>
              <w:t>Porcentaje de transmitancia</w:t>
            </w:r>
          </w:p>
        </w:tc>
      </w:tr>
      <w:tr w:rsidR="00EF29B7" w:rsidRPr="00487AD7" w:rsidTr="00E7460E">
        <w:trPr>
          <w:jc w:val="center"/>
        </w:trPr>
        <w:tc>
          <w:tcPr>
            <w:tcW w:w="2376"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Rpm</w:t>
            </w:r>
          </w:p>
        </w:tc>
        <w:tc>
          <w:tcPr>
            <w:tcW w:w="6602" w:type="dxa"/>
            <w:hideMark/>
          </w:tcPr>
          <w:p w:rsidR="00EF29B7" w:rsidRPr="00481712" w:rsidRDefault="00EF29B7" w:rsidP="00481712">
            <w:pPr>
              <w:ind w:left="360"/>
              <w:rPr>
                <w:rFonts w:ascii="Arial" w:hAnsi="Arial" w:cs="Arial"/>
                <w:sz w:val="24"/>
                <w:szCs w:val="24"/>
              </w:rPr>
            </w:pPr>
            <w:r w:rsidRPr="00481712">
              <w:rPr>
                <w:rFonts w:ascii="Arial" w:hAnsi="Arial" w:cs="Arial"/>
                <w:sz w:val="24"/>
                <w:szCs w:val="24"/>
              </w:rPr>
              <w:t>Rapidez por minuto</w:t>
            </w:r>
          </w:p>
        </w:tc>
      </w:tr>
    </w:tbl>
    <w:p w:rsidR="000717E7" w:rsidRDefault="000717E7" w:rsidP="000717E7">
      <w:pPr>
        <w:pStyle w:val="ecxmsonormal"/>
        <w:spacing w:before="0" w:beforeAutospacing="0" w:after="0" w:afterAutospacing="0"/>
        <w:jc w:val="center"/>
        <w:rPr>
          <w:rFonts w:ascii="Arial" w:eastAsiaTheme="minorEastAsia" w:hAnsi="Arial" w:cs="Arial"/>
          <w:b/>
          <w:sz w:val="32"/>
          <w:szCs w:val="32"/>
          <w:lang w:eastAsia="en-US"/>
        </w:rPr>
      </w:pPr>
    </w:p>
    <w:p w:rsidR="000717E7" w:rsidRDefault="000717E7" w:rsidP="000717E7">
      <w:pPr>
        <w:pStyle w:val="ecxmsonormal"/>
        <w:spacing w:before="0" w:beforeAutospacing="0" w:after="0" w:afterAutospacing="0"/>
        <w:jc w:val="center"/>
        <w:rPr>
          <w:rFonts w:ascii="Arial" w:eastAsiaTheme="minorEastAsia" w:hAnsi="Arial" w:cs="Arial"/>
          <w:b/>
          <w:sz w:val="32"/>
          <w:szCs w:val="32"/>
          <w:lang w:eastAsia="en-US"/>
        </w:rPr>
      </w:pPr>
    </w:p>
    <w:p w:rsidR="000717E7" w:rsidRDefault="000717E7" w:rsidP="000717E7">
      <w:pPr>
        <w:pStyle w:val="ecxmsonormal"/>
        <w:spacing w:before="0" w:beforeAutospacing="0" w:after="0" w:afterAutospacing="0"/>
        <w:jc w:val="center"/>
        <w:rPr>
          <w:rFonts w:ascii="Arial" w:eastAsiaTheme="minorEastAsia" w:hAnsi="Arial" w:cs="Arial"/>
          <w:b/>
          <w:sz w:val="32"/>
          <w:szCs w:val="32"/>
          <w:lang w:eastAsia="en-US"/>
        </w:rPr>
      </w:pPr>
    </w:p>
    <w:p w:rsidR="000717E7" w:rsidRDefault="000717E7" w:rsidP="000717E7">
      <w:pPr>
        <w:pStyle w:val="ecxmsonormal"/>
        <w:spacing w:before="0" w:beforeAutospacing="0" w:after="0" w:afterAutospacing="0"/>
        <w:jc w:val="center"/>
        <w:rPr>
          <w:rFonts w:ascii="Arial" w:eastAsiaTheme="minorEastAsia" w:hAnsi="Arial" w:cs="Arial"/>
          <w:b/>
          <w:sz w:val="32"/>
          <w:szCs w:val="32"/>
          <w:lang w:eastAsia="en-US"/>
        </w:rPr>
      </w:pPr>
    </w:p>
    <w:p w:rsidR="000717E7" w:rsidRDefault="000717E7" w:rsidP="000717E7">
      <w:pPr>
        <w:pStyle w:val="ecxmsonormal"/>
        <w:spacing w:before="0" w:beforeAutospacing="0" w:after="0" w:afterAutospacing="0"/>
        <w:jc w:val="center"/>
        <w:rPr>
          <w:rFonts w:ascii="Arial" w:eastAsiaTheme="minorEastAsia" w:hAnsi="Arial" w:cs="Arial"/>
          <w:b/>
          <w:sz w:val="32"/>
          <w:szCs w:val="32"/>
          <w:lang w:eastAsia="en-US"/>
        </w:rPr>
      </w:pPr>
    </w:p>
    <w:p w:rsidR="000717E7" w:rsidRDefault="000717E7" w:rsidP="000717E7">
      <w:pPr>
        <w:pStyle w:val="ecxmsonormal"/>
        <w:spacing w:before="0" w:beforeAutospacing="0" w:after="0" w:afterAutospacing="0"/>
        <w:jc w:val="center"/>
        <w:rPr>
          <w:rFonts w:ascii="Arial" w:eastAsiaTheme="minorEastAsia" w:hAnsi="Arial" w:cs="Arial"/>
          <w:b/>
          <w:sz w:val="32"/>
          <w:szCs w:val="32"/>
          <w:lang w:eastAsia="en-US"/>
        </w:rPr>
      </w:pPr>
    </w:p>
    <w:p w:rsidR="00EF29B7" w:rsidRDefault="00EF29B7" w:rsidP="000717E7">
      <w:pPr>
        <w:pStyle w:val="ecxmsonormal"/>
        <w:spacing w:before="0" w:beforeAutospacing="0" w:after="0" w:afterAutospacing="0"/>
        <w:jc w:val="center"/>
        <w:rPr>
          <w:rFonts w:ascii="Arial" w:eastAsiaTheme="minorEastAsia" w:hAnsi="Arial" w:cs="Arial"/>
          <w:b/>
          <w:sz w:val="32"/>
          <w:szCs w:val="32"/>
          <w:lang w:eastAsia="en-US"/>
        </w:rPr>
      </w:pPr>
      <w:r w:rsidRPr="00EF29B7">
        <w:rPr>
          <w:rFonts w:ascii="Arial" w:eastAsiaTheme="minorEastAsia" w:hAnsi="Arial" w:cs="Arial"/>
          <w:b/>
          <w:sz w:val="32"/>
          <w:szCs w:val="32"/>
          <w:lang w:eastAsia="en-US"/>
        </w:rPr>
        <w:t>SIMBOLOGÍA</w:t>
      </w:r>
    </w:p>
    <w:p w:rsidR="004C507E" w:rsidRDefault="004C507E" w:rsidP="000717E7">
      <w:pPr>
        <w:pStyle w:val="ecxmsonormal"/>
        <w:spacing w:before="0" w:beforeAutospacing="0" w:after="0" w:afterAutospacing="0"/>
        <w:jc w:val="center"/>
        <w:rPr>
          <w:rFonts w:ascii="Arial" w:eastAsiaTheme="minorEastAsia" w:hAnsi="Arial" w:cs="Arial"/>
          <w:b/>
          <w:sz w:val="32"/>
          <w:szCs w:val="32"/>
          <w:lang w:eastAsia="en-US"/>
        </w:rPr>
      </w:pPr>
    </w:p>
    <w:tbl>
      <w:tblPr>
        <w:tblStyle w:val="Tablaconcuadrcula"/>
        <w:tblW w:w="4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
        <w:gridCol w:w="3405"/>
      </w:tblGrid>
      <w:tr w:rsidR="00272B69" w:rsidRPr="00487AD7" w:rsidTr="00E7460E">
        <w:trPr>
          <w:trHeight w:val="319"/>
          <w:jc w:val="center"/>
        </w:trPr>
        <w:tc>
          <w:tcPr>
            <w:tcW w:w="795" w:type="dxa"/>
          </w:tcPr>
          <w:p w:rsidR="00272B69" w:rsidRPr="00F35C53" w:rsidRDefault="00272B69" w:rsidP="00272B69">
            <w:pPr>
              <w:rPr>
                <w:rFonts w:ascii="Arial" w:hAnsi="Arial" w:cs="Arial"/>
                <w:sz w:val="28"/>
                <w:szCs w:val="24"/>
              </w:rPr>
            </w:pPr>
            <w:r w:rsidRPr="00F35C53">
              <w:rPr>
                <w:rFonts w:ascii="Arial" w:hAnsi="Arial" w:cs="Arial"/>
                <w:sz w:val="28"/>
                <w:szCs w:val="24"/>
              </w:rPr>
              <w:t xml:space="preserve"> °</w:t>
            </w:r>
          </w:p>
        </w:tc>
        <w:tc>
          <w:tcPr>
            <w:tcW w:w="3405" w:type="dxa"/>
          </w:tcPr>
          <w:p w:rsidR="00272B69" w:rsidRPr="00487AD7" w:rsidRDefault="00272B69" w:rsidP="00272B69">
            <w:pPr>
              <w:rPr>
                <w:rFonts w:ascii="Arial" w:hAnsi="Arial" w:cs="Arial"/>
                <w:sz w:val="24"/>
                <w:szCs w:val="24"/>
              </w:rPr>
            </w:pPr>
            <w:r w:rsidRPr="00487AD7">
              <w:rPr>
                <w:rFonts w:ascii="Arial" w:hAnsi="Arial" w:cs="Arial"/>
                <w:sz w:val="24"/>
                <w:szCs w:val="24"/>
              </w:rPr>
              <w:t>Grados</w:t>
            </w:r>
          </w:p>
        </w:tc>
      </w:tr>
      <w:tr w:rsidR="00272B69" w:rsidRPr="00487AD7" w:rsidTr="00E7460E">
        <w:trPr>
          <w:trHeight w:val="331"/>
          <w:jc w:val="center"/>
        </w:trPr>
        <w:tc>
          <w:tcPr>
            <w:tcW w:w="795" w:type="dxa"/>
          </w:tcPr>
          <w:p w:rsidR="00272B69" w:rsidRPr="00487AD7" w:rsidRDefault="00272B69" w:rsidP="00272B69">
            <w:pPr>
              <w:rPr>
                <w:rFonts w:ascii="Arial" w:hAnsi="Arial" w:cs="Arial"/>
                <w:sz w:val="24"/>
                <w:szCs w:val="24"/>
              </w:rPr>
            </w:pPr>
            <w:r>
              <w:rPr>
                <w:rFonts w:ascii="Arial" w:hAnsi="Arial" w:cs="Arial"/>
                <w:sz w:val="24"/>
                <w:szCs w:val="24"/>
              </w:rPr>
              <w:t xml:space="preserve"> </w:t>
            </w:r>
            <w:r w:rsidRPr="00487AD7">
              <w:rPr>
                <w:rFonts w:ascii="Arial" w:hAnsi="Arial" w:cs="Arial"/>
                <w:sz w:val="24"/>
                <w:szCs w:val="24"/>
              </w:rPr>
              <w:t>±</w:t>
            </w:r>
          </w:p>
        </w:tc>
        <w:tc>
          <w:tcPr>
            <w:tcW w:w="3405" w:type="dxa"/>
          </w:tcPr>
          <w:p w:rsidR="00272B69" w:rsidRPr="00487AD7" w:rsidRDefault="00272B69" w:rsidP="00272B69">
            <w:pPr>
              <w:rPr>
                <w:rFonts w:ascii="Arial" w:hAnsi="Arial" w:cs="Arial"/>
                <w:sz w:val="24"/>
                <w:szCs w:val="24"/>
              </w:rPr>
            </w:pPr>
            <w:r w:rsidRPr="00487AD7">
              <w:rPr>
                <w:rFonts w:ascii="Arial" w:hAnsi="Arial" w:cs="Arial"/>
                <w:sz w:val="24"/>
                <w:szCs w:val="24"/>
              </w:rPr>
              <w:t>Más – Menos</w:t>
            </w:r>
          </w:p>
        </w:tc>
      </w:tr>
      <w:tr w:rsidR="00272B69" w:rsidRPr="00487AD7" w:rsidTr="00E7460E">
        <w:trPr>
          <w:trHeight w:val="319"/>
          <w:jc w:val="center"/>
        </w:trPr>
        <w:tc>
          <w:tcPr>
            <w:tcW w:w="795" w:type="dxa"/>
          </w:tcPr>
          <w:p w:rsidR="00272B69" w:rsidRPr="00487AD7" w:rsidRDefault="00272B69" w:rsidP="00272B69">
            <w:pPr>
              <w:rPr>
                <w:rFonts w:ascii="Arial" w:hAnsi="Arial" w:cs="Arial"/>
                <w:sz w:val="24"/>
                <w:szCs w:val="24"/>
              </w:rPr>
            </w:pPr>
            <w:r>
              <w:rPr>
                <w:rFonts w:ascii="Arial" w:hAnsi="Arial" w:cs="Arial"/>
                <w:sz w:val="24"/>
                <w:szCs w:val="24"/>
              </w:rPr>
              <w:t xml:space="preserve"> </w:t>
            </w:r>
            <w:r w:rsidRPr="00487AD7">
              <w:rPr>
                <w:rFonts w:ascii="Arial" w:hAnsi="Arial" w:cs="Arial"/>
                <w:sz w:val="24"/>
                <w:szCs w:val="24"/>
              </w:rPr>
              <w:t>%</w:t>
            </w:r>
          </w:p>
        </w:tc>
        <w:tc>
          <w:tcPr>
            <w:tcW w:w="3405" w:type="dxa"/>
          </w:tcPr>
          <w:p w:rsidR="00272B69" w:rsidRPr="00487AD7" w:rsidRDefault="00272B69" w:rsidP="00272B69">
            <w:pPr>
              <w:rPr>
                <w:rFonts w:ascii="Arial" w:hAnsi="Arial" w:cs="Arial"/>
                <w:sz w:val="24"/>
                <w:szCs w:val="24"/>
              </w:rPr>
            </w:pPr>
            <w:r w:rsidRPr="00487AD7">
              <w:rPr>
                <w:rFonts w:ascii="Arial" w:hAnsi="Arial" w:cs="Arial"/>
                <w:sz w:val="24"/>
                <w:szCs w:val="24"/>
              </w:rPr>
              <w:t>Porcentaje</w:t>
            </w:r>
          </w:p>
        </w:tc>
      </w:tr>
      <w:tr w:rsidR="00272B69" w:rsidRPr="00487AD7" w:rsidTr="00E7460E">
        <w:trPr>
          <w:trHeight w:val="331"/>
          <w:jc w:val="center"/>
        </w:trPr>
        <w:tc>
          <w:tcPr>
            <w:tcW w:w="795" w:type="dxa"/>
          </w:tcPr>
          <w:p w:rsidR="00272B69" w:rsidRPr="00487AD7" w:rsidRDefault="00272B69" w:rsidP="00272B69">
            <w:pPr>
              <w:rPr>
                <w:rFonts w:ascii="Arial" w:hAnsi="Arial" w:cs="Arial"/>
                <w:sz w:val="24"/>
                <w:szCs w:val="24"/>
              </w:rPr>
            </w:pPr>
            <w:r>
              <w:rPr>
                <w:rFonts w:ascii="Arial" w:hAnsi="Arial" w:cs="Arial"/>
                <w:sz w:val="24"/>
                <w:szCs w:val="24"/>
              </w:rPr>
              <w:t xml:space="preserve"> </w:t>
            </w:r>
            <w:r w:rsidRPr="00487AD7">
              <w:rPr>
                <w:rFonts w:ascii="Arial" w:hAnsi="Arial" w:cs="Arial"/>
                <w:sz w:val="24"/>
                <w:szCs w:val="24"/>
              </w:rPr>
              <w:t>#</w:t>
            </w:r>
          </w:p>
        </w:tc>
        <w:tc>
          <w:tcPr>
            <w:tcW w:w="3405" w:type="dxa"/>
          </w:tcPr>
          <w:p w:rsidR="00272B69" w:rsidRPr="00487AD7" w:rsidRDefault="00272B69" w:rsidP="00272B69">
            <w:pPr>
              <w:rPr>
                <w:rFonts w:ascii="Arial" w:hAnsi="Arial" w:cs="Arial"/>
                <w:sz w:val="24"/>
                <w:szCs w:val="24"/>
              </w:rPr>
            </w:pPr>
            <w:r w:rsidRPr="00487AD7">
              <w:rPr>
                <w:rFonts w:ascii="Arial" w:hAnsi="Arial" w:cs="Arial"/>
                <w:sz w:val="24"/>
                <w:szCs w:val="24"/>
              </w:rPr>
              <w:t>Número</w:t>
            </w:r>
          </w:p>
        </w:tc>
      </w:tr>
    </w:tbl>
    <w:p w:rsidR="00EF29B7" w:rsidRPr="00EF29B7" w:rsidRDefault="00EF29B7" w:rsidP="00EF29B7">
      <w:pPr>
        <w:pStyle w:val="ecxmsonormal"/>
        <w:spacing w:before="0" w:beforeAutospacing="0" w:after="0" w:afterAutospacing="0" w:line="480" w:lineRule="auto"/>
        <w:jc w:val="center"/>
        <w:rPr>
          <w:rFonts w:ascii="Arial" w:eastAsiaTheme="minorEastAsia" w:hAnsi="Arial" w:cs="Arial"/>
          <w:b/>
          <w:sz w:val="32"/>
          <w:szCs w:val="32"/>
          <w:lang w:eastAsia="en-US"/>
        </w:rPr>
      </w:pPr>
    </w:p>
    <w:p w:rsidR="00EF29B7" w:rsidRDefault="00EF29B7" w:rsidP="00EF29B7">
      <w:pPr>
        <w:spacing w:line="360" w:lineRule="auto"/>
        <w:jc w:val="center"/>
        <w:rPr>
          <w:rFonts w:ascii="Arial" w:hAnsi="Arial" w:cs="Arial"/>
          <w:b/>
          <w:sz w:val="24"/>
          <w:szCs w:val="24"/>
          <w:lang w:eastAsia="en-US"/>
        </w:rPr>
      </w:pPr>
    </w:p>
    <w:p w:rsidR="00272B69" w:rsidRDefault="00272B69" w:rsidP="00EF29B7">
      <w:pPr>
        <w:spacing w:line="360" w:lineRule="auto"/>
        <w:jc w:val="center"/>
        <w:rPr>
          <w:rFonts w:ascii="Arial" w:hAnsi="Arial" w:cs="Arial"/>
          <w:b/>
          <w:sz w:val="24"/>
          <w:szCs w:val="24"/>
          <w:lang w:eastAsia="en-US"/>
        </w:rPr>
      </w:pPr>
    </w:p>
    <w:p w:rsidR="009B598D" w:rsidRDefault="009B598D" w:rsidP="00EF29B7">
      <w:pPr>
        <w:spacing w:line="360" w:lineRule="auto"/>
        <w:jc w:val="center"/>
        <w:rPr>
          <w:rFonts w:ascii="Arial" w:hAnsi="Arial" w:cs="Arial"/>
          <w:b/>
          <w:sz w:val="24"/>
          <w:szCs w:val="24"/>
          <w:lang w:eastAsia="en-US"/>
        </w:rPr>
      </w:pPr>
    </w:p>
    <w:p w:rsidR="009B598D" w:rsidRDefault="009B598D" w:rsidP="00EF29B7">
      <w:pPr>
        <w:spacing w:line="360" w:lineRule="auto"/>
        <w:jc w:val="center"/>
        <w:rPr>
          <w:rFonts w:ascii="Arial" w:hAnsi="Arial" w:cs="Arial"/>
          <w:b/>
          <w:sz w:val="24"/>
          <w:szCs w:val="24"/>
          <w:lang w:eastAsia="en-US"/>
        </w:rPr>
      </w:pPr>
    </w:p>
    <w:p w:rsidR="009B598D" w:rsidRDefault="009B598D" w:rsidP="00EF29B7">
      <w:pPr>
        <w:spacing w:line="360" w:lineRule="auto"/>
        <w:jc w:val="center"/>
        <w:rPr>
          <w:rFonts w:ascii="Arial" w:hAnsi="Arial" w:cs="Arial"/>
          <w:b/>
          <w:sz w:val="24"/>
          <w:szCs w:val="24"/>
          <w:lang w:eastAsia="en-US"/>
        </w:rPr>
      </w:pPr>
    </w:p>
    <w:p w:rsidR="009B598D" w:rsidRDefault="009B598D" w:rsidP="00EF29B7">
      <w:pPr>
        <w:spacing w:line="360" w:lineRule="auto"/>
        <w:jc w:val="center"/>
        <w:rPr>
          <w:rFonts w:ascii="Arial" w:hAnsi="Arial" w:cs="Arial"/>
          <w:b/>
          <w:sz w:val="24"/>
          <w:szCs w:val="24"/>
          <w:lang w:eastAsia="en-US"/>
        </w:rPr>
      </w:pPr>
    </w:p>
    <w:p w:rsidR="009B598D" w:rsidRDefault="009B598D" w:rsidP="00EF29B7">
      <w:pPr>
        <w:spacing w:line="360" w:lineRule="auto"/>
        <w:jc w:val="center"/>
        <w:rPr>
          <w:rFonts w:ascii="Arial" w:hAnsi="Arial" w:cs="Arial"/>
          <w:b/>
          <w:sz w:val="32"/>
          <w:szCs w:val="32"/>
          <w:lang w:eastAsia="en-US"/>
        </w:rPr>
      </w:pPr>
    </w:p>
    <w:p w:rsidR="009B598D" w:rsidRDefault="009B598D" w:rsidP="00EF29B7">
      <w:pPr>
        <w:spacing w:line="360" w:lineRule="auto"/>
        <w:jc w:val="center"/>
        <w:rPr>
          <w:rFonts w:ascii="Arial" w:hAnsi="Arial" w:cs="Arial"/>
          <w:b/>
          <w:sz w:val="32"/>
          <w:szCs w:val="32"/>
          <w:lang w:eastAsia="en-US"/>
        </w:rPr>
      </w:pPr>
    </w:p>
    <w:p w:rsidR="000717E7" w:rsidRDefault="000717E7" w:rsidP="00EF29B7">
      <w:pPr>
        <w:spacing w:line="360" w:lineRule="auto"/>
        <w:jc w:val="center"/>
        <w:rPr>
          <w:rFonts w:ascii="Arial" w:hAnsi="Arial" w:cs="Arial"/>
          <w:b/>
          <w:sz w:val="32"/>
          <w:szCs w:val="32"/>
          <w:lang w:eastAsia="en-US"/>
        </w:rPr>
      </w:pPr>
    </w:p>
    <w:p w:rsidR="000717E7" w:rsidRDefault="000717E7" w:rsidP="000717E7">
      <w:pPr>
        <w:spacing w:line="480" w:lineRule="auto"/>
        <w:jc w:val="center"/>
        <w:rPr>
          <w:rFonts w:ascii="Arial" w:hAnsi="Arial" w:cs="Arial"/>
          <w:b/>
          <w:sz w:val="32"/>
          <w:szCs w:val="32"/>
          <w:lang w:eastAsia="en-US"/>
        </w:rPr>
      </w:pPr>
    </w:p>
    <w:p w:rsidR="00AE2D2A" w:rsidRDefault="00AE2D2A" w:rsidP="000717E7">
      <w:pPr>
        <w:spacing w:line="480" w:lineRule="auto"/>
        <w:jc w:val="center"/>
        <w:rPr>
          <w:rFonts w:ascii="Arial" w:hAnsi="Arial" w:cs="Arial"/>
          <w:b/>
          <w:sz w:val="32"/>
          <w:szCs w:val="32"/>
          <w:lang w:eastAsia="en-US"/>
        </w:rPr>
      </w:pPr>
    </w:p>
    <w:p w:rsidR="00AE2D2A" w:rsidRDefault="00AE2D2A" w:rsidP="000717E7">
      <w:pPr>
        <w:spacing w:line="480" w:lineRule="auto"/>
        <w:jc w:val="center"/>
        <w:rPr>
          <w:rFonts w:ascii="Arial" w:hAnsi="Arial" w:cs="Arial"/>
          <w:b/>
          <w:sz w:val="32"/>
          <w:szCs w:val="32"/>
          <w:lang w:eastAsia="en-US"/>
        </w:rPr>
      </w:pPr>
    </w:p>
    <w:p w:rsidR="00E7460E" w:rsidRDefault="00E7460E" w:rsidP="000717E7">
      <w:pPr>
        <w:spacing w:line="480" w:lineRule="auto"/>
        <w:jc w:val="center"/>
        <w:rPr>
          <w:rFonts w:ascii="Arial" w:hAnsi="Arial" w:cs="Arial"/>
          <w:b/>
          <w:sz w:val="32"/>
          <w:szCs w:val="32"/>
          <w:lang w:eastAsia="en-US"/>
        </w:rPr>
      </w:pPr>
    </w:p>
    <w:p w:rsidR="00EF29B7" w:rsidRDefault="00EF29B7" w:rsidP="000717E7">
      <w:pPr>
        <w:spacing w:line="480" w:lineRule="auto"/>
        <w:jc w:val="center"/>
        <w:rPr>
          <w:rFonts w:ascii="Arial" w:hAnsi="Arial" w:cs="Arial"/>
          <w:b/>
          <w:sz w:val="32"/>
          <w:szCs w:val="32"/>
          <w:lang w:eastAsia="en-US"/>
        </w:rPr>
      </w:pPr>
      <w:r w:rsidRPr="009B598D">
        <w:rPr>
          <w:rFonts w:ascii="Arial" w:hAnsi="Arial" w:cs="Arial"/>
          <w:b/>
          <w:sz w:val="32"/>
          <w:szCs w:val="32"/>
          <w:lang w:eastAsia="en-US"/>
        </w:rPr>
        <w:lastRenderedPageBreak/>
        <w:t>ÍNDICE DE FIGURAS</w:t>
      </w:r>
    </w:p>
    <w:tbl>
      <w:tblPr>
        <w:tblW w:w="8570" w:type="dxa"/>
        <w:tblLook w:val="04A0"/>
      </w:tblPr>
      <w:tblGrid>
        <w:gridCol w:w="1380"/>
        <w:gridCol w:w="6370"/>
        <w:gridCol w:w="820"/>
      </w:tblGrid>
      <w:tr w:rsidR="00E10D74" w:rsidRPr="00235F9C" w:rsidTr="007A2A25">
        <w:tc>
          <w:tcPr>
            <w:tcW w:w="1384" w:type="dxa"/>
          </w:tcPr>
          <w:p w:rsidR="00E10D74" w:rsidRPr="00235F9C" w:rsidRDefault="00E10D74" w:rsidP="001D02F9">
            <w:pPr>
              <w:spacing w:after="0" w:line="240" w:lineRule="auto"/>
              <w:jc w:val="center"/>
              <w:rPr>
                <w:rFonts w:ascii="Arial" w:hAnsi="Arial" w:cs="Arial"/>
                <w:b/>
                <w:bCs/>
                <w:sz w:val="24"/>
                <w:szCs w:val="24"/>
              </w:rPr>
            </w:pPr>
          </w:p>
        </w:tc>
        <w:tc>
          <w:tcPr>
            <w:tcW w:w="6379" w:type="dxa"/>
          </w:tcPr>
          <w:p w:rsidR="00E10D74" w:rsidRPr="00235F9C" w:rsidRDefault="00E10D74" w:rsidP="001D02F9">
            <w:pPr>
              <w:spacing w:after="0" w:line="240" w:lineRule="auto"/>
              <w:ind w:right="-108"/>
              <w:jc w:val="center"/>
              <w:rPr>
                <w:rFonts w:ascii="Arial" w:hAnsi="Arial" w:cs="Arial"/>
                <w:b/>
                <w:bCs/>
                <w:sz w:val="24"/>
                <w:szCs w:val="24"/>
              </w:rPr>
            </w:pPr>
          </w:p>
        </w:tc>
        <w:tc>
          <w:tcPr>
            <w:tcW w:w="807" w:type="dxa"/>
          </w:tcPr>
          <w:p w:rsidR="00E10D74" w:rsidRPr="00235F9C" w:rsidRDefault="00E10D74" w:rsidP="001D02F9">
            <w:pPr>
              <w:spacing w:after="0" w:line="240" w:lineRule="auto"/>
              <w:jc w:val="right"/>
              <w:rPr>
                <w:rFonts w:ascii="Arial" w:hAnsi="Arial" w:cs="Arial"/>
                <w:bCs/>
                <w:sz w:val="24"/>
                <w:szCs w:val="24"/>
              </w:rPr>
            </w:pPr>
            <w:r w:rsidRPr="00235F9C">
              <w:rPr>
                <w:rFonts w:ascii="Arial" w:hAnsi="Arial" w:cs="Arial"/>
                <w:bCs/>
                <w:sz w:val="24"/>
                <w:szCs w:val="24"/>
              </w:rPr>
              <w:t>Pág.</w:t>
            </w:r>
          </w:p>
          <w:p w:rsidR="00E10D74" w:rsidRPr="00235F9C" w:rsidRDefault="00E10D74" w:rsidP="001D02F9">
            <w:pPr>
              <w:spacing w:after="0" w:line="240" w:lineRule="auto"/>
              <w:jc w:val="right"/>
              <w:rPr>
                <w:rFonts w:ascii="Arial" w:hAnsi="Arial" w:cs="Arial"/>
                <w:bCs/>
                <w:sz w:val="24"/>
                <w:szCs w:val="24"/>
              </w:rPr>
            </w:pPr>
          </w:p>
        </w:tc>
      </w:tr>
      <w:tr w:rsidR="00E10D74" w:rsidRPr="00235F9C" w:rsidTr="007A2A25">
        <w:tc>
          <w:tcPr>
            <w:tcW w:w="1384" w:type="dxa"/>
          </w:tcPr>
          <w:p w:rsidR="00E10D74" w:rsidRPr="00235F9C" w:rsidRDefault="00E10D74" w:rsidP="001D02F9">
            <w:pPr>
              <w:spacing w:after="0" w:line="240" w:lineRule="auto"/>
              <w:rPr>
                <w:rFonts w:ascii="Arial" w:hAnsi="Arial" w:cs="Arial"/>
                <w:bCs/>
                <w:sz w:val="24"/>
                <w:szCs w:val="24"/>
              </w:rPr>
            </w:pPr>
            <w:r>
              <w:rPr>
                <w:rFonts w:ascii="Arial" w:hAnsi="Arial" w:cs="Arial"/>
                <w:bCs/>
                <w:sz w:val="24"/>
                <w:szCs w:val="24"/>
              </w:rPr>
              <w:t>Figura 3</w:t>
            </w:r>
            <w:r w:rsidRPr="00235F9C">
              <w:rPr>
                <w:rFonts w:ascii="Arial" w:hAnsi="Arial" w:cs="Arial"/>
                <w:bCs/>
                <w:sz w:val="24"/>
                <w:szCs w:val="24"/>
              </w:rPr>
              <w:t>.1</w:t>
            </w:r>
          </w:p>
        </w:tc>
        <w:tc>
          <w:tcPr>
            <w:tcW w:w="6379" w:type="dxa"/>
          </w:tcPr>
          <w:p w:rsidR="00E10D74" w:rsidRPr="00235F9C" w:rsidRDefault="00E10D74" w:rsidP="00AE2D2A">
            <w:pPr>
              <w:spacing w:after="0" w:line="240" w:lineRule="auto"/>
              <w:ind w:right="-250"/>
              <w:rPr>
                <w:rFonts w:ascii="Arial" w:hAnsi="Arial" w:cs="Arial"/>
                <w:bCs/>
                <w:sz w:val="24"/>
                <w:szCs w:val="24"/>
              </w:rPr>
            </w:pPr>
            <w:r w:rsidRPr="00487AD7">
              <w:rPr>
                <w:rFonts w:ascii="Arial" w:eastAsiaTheme="minorHAnsi" w:hAnsi="Arial" w:cs="Arial"/>
                <w:sz w:val="24"/>
                <w:szCs w:val="24"/>
                <w:lang w:eastAsia="en-US"/>
              </w:rPr>
              <w:t>Medidor Digital de Blancura de Arroz KETT (C-300)</w:t>
            </w:r>
            <w:r w:rsidRPr="00235F9C">
              <w:rPr>
                <w:rFonts w:ascii="Arial" w:hAnsi="Arial" w:cs="Arial"/>
                <w:bCs/>
                <w:sz w:val="24"/>
                <w:szCs w:val="24"/>
              </w:rPr>
              <w:t>…</w:t>
            </w:r>
            <w:r w:rsidR="00D152B3">
              <w:rPr>
                <w:rFonts w:ascii="Arial" w:hAnsi="Arial" w:cs="Arial"/>
                <w:bCs/>
                <w:sz w:val="24"/>
                <w:szCs w:val="24"/>
              </w:rPr>
              <w:t>...</w:t>
            </w:r>
            <w:r w:rsidR="001A28D2">
              <w:rPr>
                <w:rFonts w:ascii="Arial" w:hAnsi="Arial" w:cs="Arial"/>
                <w:bCs/>
                <w:sz w:val="24"/>
                <w:szCs w:val="24"/>
              </w:rPr>
              <w:t>...</w:t>
            </w:r>
            <w:r w:rsidR="00C544C5">
              <w:rPr>
                <w:rFonts w:ascii="Arial" w:hAnsi="Arial" w:cs="Arial"/>
                <w:bCs/>
                <w:sz w:val="24"/>
                <w:szCs w:val="24"/>
              </w:rPr>
              <w:t>....</w:t>
            </w:r>
          </w:p>
        </w:tc>
        <w:tc>
          <w:tcPr>
            <w:tcW w:w="807" w:type="dxa"/>
          </w:tcPr>
          <w:p w:rsidR="00E10D74" w:rsidRPr="00235F9C" w:rsidRDefault="00C544C5" w:rsidP="008E7EAF">
            <w:pPr>
              <w:spacing w:after="0" w:line="240" w:lineRule="auto"/>
              <w:ind w:left="-210"/>
              <w:jc w:val="right"/>
              <w:rPr>
                <w:rFonts w:ascii="Arial" w:hAnsi="Arial" w:cs="Arial"/>
                <w:bCs/>
                <w:sz w:val="24"/>
                <w:szCs w:val="24"/>
              </w:rPr>
            </w:pPr>
            <w:r>
              <w:rPr>
                <w:rFonts w:ascii="Arial" w:hAnsi="Arial" w:cs="Arial"/>
                <w:bCs/>
                <w:sz w:val="24"/>
                <w:szCs w:val="24"/>
              </w:rPr>
              <w:t>….</w:t>
            </w:r>
            <w:r w:rsidR="00A011A4">
              <w:rPr>
                <w:rFonts w:ascii="Arial" w:hAnsi="Arial" w:cs="Arial"/>
                <w:bCs/>
                <w:sz w:val="24"/>
                <w:szCs w:val="24"/>
              </w:rPr>
              <w:t>…</w:t>
            </w:r>
            <w:r w:rsidR="008E7EAF">
              <w:rPr>
                <w:rFonts w:ascii="Arial" w:hAnsi="Arial" w:cs="Arial"/>
                <w:bCs/>
                <w:sz w:val="24"/>
                <w:szCs w:val="24"/>
              </w:rPr>
              <w:t>35</w:t>
            </w:r>
          </w:p>
        </w:tc>
      </w:tr>
      <w:tr w:rsidR="00E10D74" w:rsidRPr="00235F9C" w:rsidTr="007A2A25">
        <w:tc>
          <w:tcPr>
            <w:tcW w:w="1384" w:type="dxa"/>
          </w:tcPr>
          <w:p w:rsidR="00E10D74" w:rsidRPr="00235F9C" w:rsidRDefault="00E10D74" w:rsidP="001D02F9">
            <w:pPr>
              <w:spacing w:after="0" w:line="240" w:lineRule="auto"/>
              <w:rPr>
                <w:rFonts w:ascii="Arial" w:hAnsi="Arial" w:cs="Arial"/>
                <w:bCs/>
                <w:sz w:val="24"/>
                <w:szCs w:val="24"/>
              </w:rPr>
            </w:pPr>
            <w:r>
              <w:rPr>
                <w:rFonts w:ascii="Arial" w:hAnsi="Arial" w:cs="Arial"/>
                <w:bCs/>
                <w:sz w:val="24"/>
                <w:szCs w:val="24"/>
              </w:rPr>
              <w:t>Figura 3.2</w:t>
            </w:r>
          </w:p>
        </w:tc>
        <w:tc>
          <w:tcPr>
            <w:tcW w:w="6379" w:type="dxa"/>
          </w:tcPr>
          <w:p w:rsidR="00E10D74" w:rsidRPr="00235F9C" w:rsidRDefault="00E10D74" w:rsidP="007A2A25">
            <w:pPr>
              <w:spacing w:after="0" w:line="240" w:lineRule="auto"/>
              <w:ind w:right="-250"/>
              <w:rPr>
                <w:rFonts w:ascii="Arial" w:hAnsi="Arial" w:cs="Arial"/>
                <w:bCs/>
                <w:sz w:val="24"/>
                <w:szCs w:val="24"/>
              </w:rPr>
            </w:pPr>
            <w:r w:rsidRPr="00487AD7">
              <w:rPr>
                <w:rFonts w:ascii="Arial" w:eastAsiaTheme="minorHAnsi" w:hAnsi="Arial" w:cs="Arial"/>
                <w:sz w:val="24"/>
                <w:szCs w:val="24"/>
                <w:lang w:eastAsia="en-US"/>
              </w:rPr>
              <w:t>Centrifuga Hermie</w:t>
            </w:r>
            <w:r>
              <w:rPr>
                <w:rFonts w:ascii="Arial" w:eastAsiaTheme="minorHAnsi" w:hAnsi="Arial" w:cs="Arial"/>
                <w:sz w:val="24"/>
                <w:szCs w:val="24"/>
                <w:lang w:eastAsia="en-US"/>
              </w:rPr>
              <w:t>.</w:t>
            </w:r>
            <w:r>
              <w:rPr>
                <w:rFonts w:ascii="Arial" w:hAnsi="Arial" w:cs="Arial"/>
                <w:bCs/>
                <w:sz w:val="24"/>
                <w:szCs w:val="24"/>
              </w:rPr>
              <w:t>..................................</w:t>
            </w:r>
            <w:r w:rsidRPr="00235F9C">
              <w:rPr>
                <w:rFonts w:ascii="Arial" w:hAnsi="Arial" w:cs="Arial"/>
                <w:bCs/>
                <w:sz w:val="24"/>
                <w:szCs w:val="24"/>
              </w:rPr>
              <w:t>…………….…...</w:t>
            </w:r>
            <w:r w:rsidR="00A011A4">
              <w:rPr>
                <w:rFonts w:ascii="Arial" w:hAnsi="Arial" w:cs="Arial"/>
                <w:bCs/>
                <w:sz w:val="24"/>
                <w:szCs w:val="24"/>
              </w:rPr>
              <w:t>...</w:t>
            </w:r>
            <w:r w:rsidR="001A28D2">
              <w:rPr>
                <w:rFonts w:ascii="Arial" w:hAnsi="Arial" w:cs="Arial"/>
                <w:bCs/>
                <w:sz w:val="24"/>
                <w:szCs w:val="24"/>
              </w:rPr>
              <w:t>...</w:t>
            </w:r>
          </w:p>
        </w:tc>
        <w:tc>
          <w:tcPr>
            <w:tcW w:w="807" w:type="dxa"/>
          </w:tcPr>
          <w:p w:rsidR="00E10D74" w:rsidRPr="00235F9C" w:rsidRDefault="001A28D2" w:rsidP="008E7EAF">
            <w:pPr>
              <w:spacing w:after="0" w:line="240" w:lineRule="auto"/>
              <w:ind w:left="-210"/>
              <w:jc w:val="right"/>
            </w:pPr>
            <w:r>
              <w:rPr>
                <w:rFonts w:ascii="Arial" w:hAnsi="Arial" w:cs="Arial"/>
                <w:bCs/>
                <w:sz w:val="24"/>
                <w:szCs w:val="24"/>
              </w:rPr>
              <w:t>.</w:t>
            </w:r>
            <w:r w:rsidR="00D152B3">
              <w:rPr>
                <w:rFonts w:ascii="Arial" w:hAnsi="Arial" w:cs="Arial"/>
                <w:bCs/>
                <w:sz w:val="24"/>
                <w:szCs w:val="24"/>
              </w:rPr>
              <w:t>…..</w:t>
            </w:r>
            <w:r w:rsidR="008E7EAF">
              <w:rPr>
                <w:rFonts w:ascii="Arial" w:hAnsi="Arial" w:cs="Arial"/>
                <w:bCs/>
                <w:sz w:val="24"/>
                <w:szCs w:val="24"/>
              </w:rPr>
              <w:t>38</w:t>
            </w:r>
          </w:p>
        </w:tc>
      </w:tr>
      <w:tr w:rsidR="00E10D74" w:rsidRPr="00235F9C" w:rsidTr="007A2A25">
        <w:tc>
          <w:tcPr>
            <w:tcW w:w="1384" w:type="dxa"/>
          </w:tcPr>
          <w:p w:rsidR="00E10D74" w:rsidRPr="00235F9C" w:rsidRDefault="00E10D74" w:rsidP="001D02F9">
            <w:pPr>
              <w:spacing w:after="0" w:line="240" w:lineRule="auto"/>
              <w:rPr>
                <w:rFonts w:ascii="Arial" w:hAnsi="Arial" w:cs="Arial"/>
                <w:bCs/>
                <w:sz w:val="24"/>
                <w:szCs w:val="24"/>
              </w:rPr>
            </w:pPr>
            <w:r>
              <w:rPr>
                <w:rFonts w:ascii="Arial" w:hAnsi="Arial" w:cs="Arial"/>
                <w:bCs/>
                <w:sz w:val="24"/>
                <w:szCs w:val="24"/>
              </w:rPr>
              <w:t>Figura 3.3</w:t>
            </w:r>
          </w:p>
        </w:tc>
        <w:tc>
          <w:tcPr>
            <w:tcW w:w="6379" w:type="dxa"/>
          </w:tcPr>
          <w:p w:rsidR="00E10D74" w:rsidRPr="00235F9C" w:rsidRDefault="00E10D74" w:rsidP="007A2A25">
            <w:pPr>
              <w:spacing w:after="0" w:line="240" w:lineRule="auto"/>
              <w:ind w:right="-250"/>
              <w:rPr>
                <w:rFonts w:ascii="Arial" w:hAnsi="Arial" w:cs="Arial"/>
                <w:bCs/>
                <w:sz w:val="24"/>
                <w:szCs w:val="24"/>
              </w:rPr>
            </w:pPr>
            <w:r w:rsidRPr="00D152B3">
              <w:rPr>
                <w:rFonts w:ascii="Arial" w:hAnsi="Arial" w:cs="Arial"/>
                <w:bCs/>
                <w:sz w:val="24"/>
                <w:szCs w:val="24"/>
              </w:rPr>
              <w:t>Espectrofotómetro</w:t>
            </w:r>
            <w:r w:rsidR="00D152B3" w:rsidRPr="00D152B3">
              <w:rPr>
                <w:rFonts w:ascii="Arial" w:hAnsi="Arial" w:cs="Arial"/>
                <w:bCs/>
                <w:sz w:val="24"/>
                <w:szCs w:val="24"/>
              </w:rPr>
              <w:t xml:space="preserve"> UV/VIS </w:t>
            </w:r>
            <w:proofErr w:type="spellStart"/>
            <w:r w:rsidR="00D152B3" w:rsidRPr="00D152B3">
              <w:rPr>
                <w:rFonts w:ascii="Arial" w:hAnsi="Arial" w:cs="Arial"/>
                <w:bCs/>
                <w:sz w:val="24"/>
                <w:szCs w:val="24"/>
              </w:rPr>
              <w:t>Perkin</w:t>
            </w:r>
            <w:proofErr w:type="spellEnd"/>
            <w:r w:rsidR="001A28D2">
              <w:rPr>
                <w:rFonts w:ascii="Arial" w:hAnsi="Arial" w:cs="Arial"/>
                <w:bCs/>
                <w:sz w:val="24"/>
                <w:szCs w:val="24"/>
              </w:rPr>
              <w:t xml:space="preserve"> </w:t>
            </w:r>
            <w:r w:rsidR="00D152B3" w:rsidRPr="00D152B3">
              <w:rPr>
                <w:rFonts w:ascii="Arial" w:hAnsi="Arial" w:cs="Arial"/>
                <w:bCs/>
                <w:sz w:val="24"/>
                <w:szCs w:val="24"/>
              </w:rPr>
              <w:t>Elmer (Lambda 25</w:t>
            </w:r>
            <w:r w:rsidR="00D152B3">
              <w:rPr>
                <w:rFonts w:ascii="Arial" w:hAnsi="Arial" w:cs="Arial"/>
                <w:bCs/>
              </w:rPr>
              <w:t>).....</w:t>
            </w:r>
            <w:r w:rsidRPr="00235F9C">
              <w:rPr>
                <w:rFonts w:ascii="Arial" w:hAnsi="Arial" w:cs="Arial"/>
                <w:bCs/>
                <w:sz w:val="24"/>
                <w:szCs w:val="24"/>
              </w:rPr>
              <w:t>….</w:t>
            </w:r>
            <w:r w:rsidR="001A28D2">
              <w:rPr>
                <w:rFonts w:ascii="Arial" w:hAnsi="Arial" w:cs="Arial"/>
                <w:bCs/>
                <w:sz w:val="24"/>
                <w:szCs w:val="24"/>
              </w:rPr>
              <w:t>.</w:t>
            </w:r>
          </w:p>
        </w:tc>
        <w:tc>
          <w:tcPr>
            <w:tcW w:w="807" w:type="dxa"/>
          </w:tcPr>
          <w:p w:rsidR="00E10D74" w:rsidRPr="00235F9C" w:rsidRDefault="00D152B3" w:rsidP="00207265">
            <w:pPr>
              <w:spacing w:after="0" w:line="240" w:lineRule="auto"/>
              <w:ind w:left="-210"/>
              <w:jc w:val="right"/>
            </w:pPr>
            <w:r>
              <w:rPr>
                <w:rFonts w:ascii="Arial" w:hAnsi="Arial" w:cs="Arial"/>
                <w:bCs/>
                <w:sz w:val="24"/>
                <w:szCs w:val="24"/>
              </w:rPr>
              <w:t>……</w:t>
            </w:r>
            <w:r w:rsidR="00207265">
              <w:rPr>
                <w:rFonts w:ascii="Arial" w:hAnsi="Arial" w:cs="Arial"/>
                <w:bCs/>
                <w:sz w:val="24"/>
                <w:szCs w:val="24"/>
              </w:rPr>
              <w:t>40</w:t>
            </w:r>
          </w:p>
        </w:tc>
      </w:tr>
      <w:tr w:rsidR="00E10D74" w:rsidRPr="00235F9C" w:rsidTr="007A2A25">
        <w:tc>
          <w:tcPr>
            <w:tcW w:w="1384" w:type="dxa"/>
          </w:tcPr>
          <w:p w:rsidR="00E10D74" w:rsidRPr="00235F9C" w:rsidRDefault="00E10D74" w:rsidP="00D152B3">
            <w:pPr>
              <w:spacing w:after="0" w:line="240" w:lineRule="auto"/>
              <w:rPr>
                <w:rFonts w:ascii="Arial" w:hAnsi="Arial" w:cs="Arial"/>
                <w:bCs/>
                <w:sz w:val="24"/>
                <w:szCs w:val="24"/>
              </w:rPr>
            </w:pPr>
            <w:r w:rsidRPr="00235F9C">
              <w:rPr>
                <w:rFonts w:ascii="Arial" w:hAnsi="Arial" w:cs="Arial"/>
                <w:bCs/>
                <w:sz w:val="24"/>
                <w:szCs w:val="24"/>
              </w:rPr>
              <w:t>Figura 3.</w:t>
            </w:r>
            <w:r w:rsidR="00D152B3">
              <w:rPr>
                <w:rFonts w:ascii="Arial" w:hAnsi="Arial" w:cs="Arial"/>
                <w:bCs/>
                <w:sz w:val="24"/>
                <w:szCs w:val="24"/>
              </w:rPr>
              <w:t>4</w:t>
            </w:r>
          </w:p>
        </w:tc>
        <w:tc>
          <w:tcPr>
            <w:tcW w:w="6379" w:type="dxa"/>
          </w:tcPr>
          <w:p w:rsidR="00E10D74" w:rsidRPr="00D152B3" w:rsidRDefault="00D152B3" w:rsidP="007A2A25">
            <w:pPr>
              <w:spacing w:after="0" w:line="240" w:lineRule="auto"/>
              <w:ind w:right="-250"/>
              <w:rPr>
                <w:rFonts w:ascii="Arial" w:hAnsi="Arial" w:cs="Arial"/>
                <w:bCs/>
                <w:sz w:val="24"/>
                <w:szCs w:val="24"/>
                <w:lang w:val="en-US"/>
              </w:rPr>
            </w:pPr>
            <w:r w:rsidRPr="00487AD7">
              <w:rPr>
                <w:rFonts w:ascii="Arial" w:eastAsiaTheme="minorHAnsi" w:hAnsi="Arial" w:cs="Arial"/>
                <w:sz w:val="24"/>
                <w:szCs w:val="24"/>
                <w:lang w:val="en-US" w:eastAsia="en-US"/>
              </w:rPr>
              <w:t>Visc</w:t>
            </w:r>
            <w:r>
              <w:rPr>
                <w:rFonts w:ascii="Arial" w:eastAsiaTheme="minorHAnsi" w:hAnsi="Arial" w:cs="Arial"/>
                <w:sz w:val="24"/>
                <w:szCs w:val="24"/>
                <w:lang w:val="en-US" w:eastAsia="en-US"/>
              </w:rPr>
              <w:t>osímetro Brookfield (DV-II +Pro……….</w:t>
            </w:r>
            <w:r w:rsidR="00E10D74" w:rsidRPr="00D152B3">
              <w:rPr>
                <w:rFonts w:ascii="Arial" w:hAnsi="Arial" w:cs="Arial"/>
                <w:bCs/>
                <w:sz w:val="24"/>
                <w:szCs w:val="24"/>
                <w:lang w:val="en-US"/>
              </w:rPr>
              <w:t>……….……</w:t>
            </w:r>
            <w:r w:rsidR="00A011A4">
              <w:rPr>
                <w:rFonts w:ascii="Arial" w:hAnsi="Arial" w:cs="Arial"/>
                <w:bCs/>
                <w:sz w:val="24"/>
                <w:szCs w:val="24"/>
                <w:lang w:val="en-US"/>
              </w:rPr>
              <w:t>…</w:t>
            </w:r>
            <w:r w:rsidR="001A28D2">
              <w:rPr>
                <w:rFonts w:ascii="Arial" w:hAnsi="Arial" w:cs="Arial"/>
                <w:bCs/>
                <w:sz w:val="24"/>
                <w:szCs w:val="24"/>
                <w:lang w:val="en-US"/>
              </w:rPr>
              <w:t>..</w:t>
            </w:r>
          </w:p>
        </w:tc>
        <w:tc>
          <w:tcPr>
            <w:tcW w:w="807" w:type="dxa"/>
          </w:tcPr>
          <w:p w:rsidR="00E10D74" w:rsidRPr="00235F9C" w:rsidRDefault="00D152B3" w:rsidP="00207265">
            <w:pPr>
              <w:spacing w:after="0" w:line="240" w:lineRule="auto"/>
              <w:ind w:left="-210"/>
              <w:jc w:val="right"/>
            </w:pPr>
            <w:r>
              <w:rPr>
                <w:rFonts w:ascii="Arial" w:hAnsi="Arial" w:cs="Arial"/>
                <w:bCs/>
                <w:sz w:val="24"/>
                <w:szCs w:val="24"/>
              </w:rPr>
              <w:t>……</w:t>
            </w:r>
            <w:r w:rsidR="008E7EAF">
              <w:rPr>
                <w:rFonts w:ascii="Arial" w:hAnsi="Arial" w:cs="Arial"/>
                <w:bCs/>
                <w:sz w:val="24"/>
                <w:szCs w:val="24"/>
              </w:rPr>
              <w:t>4</w:t>
            </w:r>
            <w:r w:rsidR="00207265">
              <w:rPr>
                <w:rFonts w:ascii="Arial" w:hAnsi="Arial" w:cs="Arial"/>
                <w:bCs/>
                <w:sz w:val="24"/>
                <w:szCs w:val="24"/>
              </w:rPr>
              <w:t>1</w:t>
            </w:r>
          </w:p>
        </w:tc>
      </w:tr>
      <w:tr w:rsidR="00E10D74" w:rsidRPr="00235F9C" w:rsidTr="007A2A25">
        <w:tc>
          <w:tcPr>
            <w:tcW w:w="1384" w:type="dxa"/>
          </w:tcPr>
          <w:p w:rsidR="00E10D74" w:rsidRPr="00235F9C" w:rsidRDefault="00D152B3" w:rsidP="001D02F9">
            <w:pPr>
              <w:spacing w:after="0" w:line="240" w:lineRule="auto"/>
              <w:rPr>
                <w:rFonts w:ascii="Arial" w:hAnsi="Arial" w:cs="Arial"/>
                <w:bCs/>
                <w:sz w:val="24"/>
                <w:szCs w:val="24"/>
              </w:rPr>
            </w:pPr>
            <w:r>
              <w:rPr>
                <w:rFonts w:ascii="Arial" w:hAnsi="Arial" w:cs="Arial"/>
                <w:bCs/>
                <w:sz w:val="24"/>
                <w:szCs w:val="24"/>
              </w:rPr>
              <w:t>Figura 3.5</w:t>
            </w:r>
          </w:p>
        </w:tc>
        <w:tc>
          <w:tcPr>
            <w:tcW w:w="6379" w:type="dxa"/>
          </w:tcPr>
          <w:p w:rsidR="00E10D74" w:rsidRPr="00235F9C" w:rsidRDefault="00D152B3" w:rsidP="007A2A25">
            <w:pPr>
              <w:spacing w:after="0" w:line="240" w:lineRule="auto"/>
              <w:ind w:right="-250"/>
              <w:rPr>
                <w:rFonts w:ascii="Arial" w:hAnsi="Arial" w:cs="Arial"/>
                <w:bCs/>
                <w:sz w:val="24"/>
                <w:szCs w:val="24"/>
              </w:rPr>
            </w:pPr>
            <w:r w:rsidRPr="00487AD7">
              <w:rPr>
                <w:rFonts w:ascii="Arial" w:eastAsiaTheme="minorHAnsi" w:hAnsi="Arial" w:cs="Arial"/>
                <w:sz w:val="24"/>
                <w:szCs w:val="24"/>
                <w:lang w:val="en-US" w:eastAsia="en-US"/>
              </w:rPr>
              <w:t>Falling Number (FN 1500)</w:t>
            </w:r>
            <w:r>
              <w:rPr>
                <w:rFonts w:ascii="Arial" w:eastAsiaTheme="minorHAnsi" w:hAnsi="Arial" w:cs="Arial"/>
                <w:sz w:val="24"/>
                <w:szCs w:val="24"/>
                <w:lang w:val="en-US" w:eastAsia="en-US"/>
              </w:rPr>
              <w:t>………</w:t>
            </w:r>
            <w:r w:rsidR="00E10D74" w:rsidRPr="00235F9C">
              <w:rPr>
                <w:rFonts w:ascii="Arial" w:hAnsi="Arial" w:cs="Arial"/>
                <w:bCs/>
                <w:sz w:val="24"/>
                <w:szCs w:val="24"/>
              </w:rPr>
              <w:t>…….………………….</w:t>
            </w:r>
            <w:r w:rsidR="00A011A4">
              <w:rPr>
                <w:rFonts w:ascii="Arial" w:hAnsi="Arial" w:cs="Arial"/>
                <w:bCs/>
                <w:sz w:val="24"/>
                <w:szCs w:val="24"/>
              </w:rPr>
              <w:t>...</w:t>
            </w:r>
            <w:r w:rsidR="001A28D2">
              <w:rPr>
                <w:rFonts w:ascii="Arial" w:hAnsi="Arial" w:cs="Arial"/>
                <w:bCs/>
                <w:sz w:val="24"/>
                <w:szCs w:val="24"/>
              </w:rPr>
              <w:t>....</w:t>
            </w:r>
          </w:p>
        </w:tc>
        <w:tc>
          <w:tcPr>
            <w:tcW w:w="807" w:type="dxa"/>
          </w:tcPr>
          <w:p w:rsidR="00E10D74" w:rsidRPr="00235F9C" w:rsidRDefault="00D152B3" w:rsidP="00207265">
            <w:pPr>
              <w:spacing w:after="0" w:line="240" w:lineRule="auto"/>
              <w:ind w:left="-210"/>
              <w:jc w:val="right"/>
            </w:pPr>
            <w:r>
              <w:rPr>
                <w:rFonts w:ascii="Arial" w:hAnsi="Arial" w:cs="Arial"/>
                <w:bCs/>
                <w:sz w:val="24"/>
                <w:szCs w:val="24"/>
              </w:rPr>
              <w:t>……</w:t>
            </w:r>
            <w:r w:rsidR="008E7EAF">
              <w:rPr>
                <w:rFonts w:ascii="Arial" w:hAnsi="Arial" w:cs="Arial"/>
                <w:bCs/>
                <w:sz w:val="24"/>
                <w:szCs w:val="24"/>
              </w:rPr>
              <w:t>4</w:t>
            </w:r>
            <w:r w:rsidR="00207265">
              <w:rPr>
                <w:rFonts w:ascii="Arial" w:hAnsi="Arial" w:cs="Arial"/>
                <w:bCs/>
                <w:sz w:val="24"/>
                <w:szCs w:val="24"/>
              </w:rPr>
              <w:t>2</w:t>
            </w:r>
          </w:p>
        </w:tc>
      </w:tr>
      <w:tr w:rsidR="00F82C75" w:rsidRPr="00235F9C" w:rsidTr="007A2A25">
        <w:tc>
          <w:tcPr>
            <w:tcW w:w="1384" w:type="dxa"/>
          </w:tcPr>
          <w:p w:rsidR="00F82C75" w:rsidRDefault="00F82C75" w:rsidP="001D02F9">
            <w:pPr>
              <w:spacing w:after="0" w:line="240" w:lineRule="auto"/>
              <w:rPr>
                <w:rFonts w:ascii="Arial" w:hAnsi="Arial" w:cs="Arial"/>
                <w:bCs/>
                <w:sz w:val="24"/>
                <w:szCs w:val="24"/>
              </w:rPr>
            </w:pPr>
            <w:r>
              <w:rPr>
                <w:rFonts w:ascii="Arial" w:hAnsi="Arial" w:cs="Arial"/>
                <w:bCs/>
                <w:sz w:val="24"/>
                <w:szCs w:val="24"/>
              </w:rPr>
              <w:t>Figura 4</w:t>
            </w:r>
            <w:r w:rsidRPr="00235F9C">
              <w:rPr>
                <w:rFonts w:ascii="Arial" w:hAnsi="Arial" w:cs="Arial"/>
                <w:bCs/>
                <w:sz w:val="24"/>
                <w:szCs w:val="24"/>
              </w:rPr>
              <w:t>.</w:t>
            </w:r>
            <w:r>
              <w:rPr>
                <w:rFonts w:ascii="Arial" w:hAnsi="Arial" w:cs="Arial"/>
                <w:bCs/>
                <w:sz w:val="24"/>
                <w:szCs w:val="24"/>
              </w:rPr>
              <w:t>1</w:t>
            </w:r>
          </w:p>
        </w:tc>
        <w:tc>
          <w:tcPr>
            <w:tcW w:w="6379" w:type="dxa"/>
          </w:tcPr>
          <w:p w:rsidR="00F82C75" w:rsidRPr="00F82C75" w:rsidRDefault="00E21181" w:rsidP="007A2A25">
            <w:pPr>
              <w:spacing w:after="0" w:line="240" w:lineRule="auto"/>
              <w:ind w:right="-238"/>
              <w:rPr>
                <w:rFonts w:ascii="Arial" w:eastAsiaTheme="minorHAnsi" w:hAnsi="Arial" w:cs="Arial"/>
                <w:sz w:val="24"/>
                <w:szCs w:val="24"/>
                <w:lang w:eastAsia="en-US"/>
              </w:rPr>
            </w:pPr>
            <w:r w:rsidRPr="001A28D2">
              <w:rPr>
                <w:rFonts w:ascii="Arial" w:eastAsiaTheme="minorHAnsi" w:hAnsi="Arial" w:cs="Arial"/>
                <w:sz w:val="24"/>
                <w:szCs w:val="24"/>
                <w:lang w:eastAsia="en-US"/>
              </w:rPr>
              <w:t>Gr</w:t>
            </w:r>
            <w:r>
              <w:rPr>
                <w:rFonts w:ascii="Arial" w:eastAsiaTheme="minorHAnsi" w:hAnsi="Arial" w:cs="Arial"/>
                <w:sz w:val="24"/>
                <w:szCs w:val="24"/>
                <w:lang w:eastAsia="en-US"/>
              </w:rPr>
              <w:t>á</w:t>
            </w:r>
            <w:r w:rsidRPr="001A28D2">
              <w:rPr>
                <w:rFonts w:ascii="Arial" w:eastAsiaTheme="minorHAnsi" w:hAnsi="Arial" w:cs="Arial"/>
                <w:sz w:val="24"/>
                <w:szCs w:val="24"/>
                <w:lang w:eastAsia="en-US"/>
              </w:rPr>
              <w:t>fico</w:t>
            </w:r>
            <w:r w:rsidR="00F82C75" w:rsidRPr="00487AD7">
              <w:rPr>
                <w:rFonts w:ascii="Arial" w:eastAsiaTheme="minorHAnsi" w:hAnsi="Arial" w:cs="Arial"/>
                <w:sz w:val="24"/>
                <w:szCs w:val="24"/>
                <w:lang w:eastAsia="en-US"/>
              </w:rPr>
              <w:t xml:space="preserve"> de  Caja y </w:t>
            </w:r>
            <w:r w:rsidR="00F82C75">
              <w:rPr>
                <w:rFonts w:ascii="Arial" w:eastAsiaTheme="minorHAnsi" w:hAnsi="Arial" w:cs="Arial"/>
                <w:sz w:val="24"/>
                <w:szCs w:val="24"/>
                <w:lang w:eastAsia="en-US"/>
              </w:rPr>
              <w:t>Bigote de Temperatura de Gelatiniza</w:t>
            </w:r>
            <w:r w:rsidR="00F82C75" w:rsidRPr="00487AD7">
              <w:rPr>
                <w:rFonts w:ascii="Arial" w:eastAsiaTheme="minorHAnsi" w:hAnsi="Arial" w:cs="Arial"/>
                <w:sz w:val="24"/>
                <w:szCs w:val="24"/>
                <w:lang w:eastAsia="en-US"/>
              </w:rPr>
              <w:t>ció</w:t>
            </w:r>
            <w:r w:rsidR="00F82C75">
              <w:rPr>
                <w:rFonts w:ascii="Arial" w:eastAsiaTheme="minorHAnsi" w:hAnsi="Arial" w:cs="Arial"/>
                <w:sz w:val="24"/>
                <w:szCs w:val="24"/>
                <w:lang w:eastAsia="en-US"/>
              </w:rPr>
              <w:t>n</w:t>
            </w:r>
            <w:r w:rsidR="00F82C75" w:rsidRPr="00487AD7">
              <w:rPr>
                <w:rFonts w:ascii="Arial" w:eastAsiaTheme="minorHAnsi" w:hAnsi="Arial" w:cs="Arial"/>
                <w:sz w:val="24"/>
                <w:szCs w:val="24"/>
                <w:lang w:eastAsia="en-US"/>
              </w:rPr>
              <w:t xml:space="preserve"> de Arroz </w:t>
            </w:r>
            <w:r w:rsidR="00F82C75">
              <w:rPr>
                <w:rFonts w:ascii="Arial" w:eastAsiaTheme="minorHAnsi" w:hAnsi="Arial" w:cs="Arial"/>
                <w:sz w:val="24"/>
                <w:szCs w:val="24"/>
                <w:lang w:eastAsia="en-US"/>
              </w:rPr>
              <w:t>de INIAP 14, INIAP15 y INIAP 17......................</w:t>
            </w:r>
            <w:r w:rsidR="001A28D2">
              <w:rPr>
                <w:rFonts w:ascii="Arial" w:eastAsiaTheme="minorHAnsi" w:hAnsi="Arial" w:cs="Arial"/>
                <w:sz w:val="24"/>
                <w:szCs w:val="24"/>
                <w:lang w:eastAsia="en-US"/>
              </w:rPr>
              <w:t>.</w:t>
            </w:r>
            <w:r w:rsidR="00F82C75">
              <w:rPr>
                <w:rFonts w:ascii="Arial" w:eastAsiaTheme="minorHAnsi" w:hAnsi="Arial" w:cs="Arial"/>
                <w:sz w:val="24"/>
                <w:szCs w:val="24"/>
                <w:lang w:eastAsia="en-US"/>
              </w:rPr>
              <w:t>.</w:t>
            </w:r>
            <w:r w:rsidR="00C544C5">
              <w:rPr>
                <w:rFonts w:ascii="Arial" w:eastAsiaTheme="minorHAnsi" w:hAnsi="Arial" w:cs="Arial"/>
                <w:sz w:val="24"/>
                <w:szCs w:val="24"/>
                <w:lang w:eastAsia="en-US"/>
              </w:rPr>
              <w:t>...</w:t>
            </w:r>
          </w:p>
        </w:tc>
        <w:tc>
          <w:tcPr>
            <w:tcW w:w="807" w:type="dxa"/>
          </w:tcPr>
          <w:p w:rsidR="00F82C75" w:rsidRDefault="00F82C75" w:rsidP="001D02F9">
            <w:pPr>
              <w:spacing w:after="0" w:line="240" w:lineRule="auto"/>
              <w:ind w:left="-210"/>
              <w:jc w:val="right"/>
              <w:rPr>
                <w:rFonts w:ascii="Arial" w:hAnsi="Arial" w:cs="Arial"/>
                <w:bCs/>
                <w:sz w:val="24"/>
                <w:szCs w:val="24"/>
              </w:rPr>
            </w:pPr>
          </w:p>
          <w:p w:rsidR="00F82C75" w:rsidRDefault="00F82C75" w:rsidP="00207265">
            <w:pPr>
              <w:spacing w:after="0" w:line="240" w:lineRule="auto"/>
              <w:ind w:left="-210"/>
              <w:jc w:val="right"/>
              <w:rPr>
                <w:rFonts w:ascii="Arial" w:hAnsi="Arial" w:cs="Arial"/>
                <w:bCs/>
                <w:sz w:val="24"/>
                <w:szCs w:val="24"/>
              </w:rPr>
            </w:pPr>
            <w:r>
              <w:rPr>
                <w:rFonts w:ascii="Arial" w:hAnsi="Arial" w:cs="Arial"/>
                <w:bCs/>
                <w:sz w:val="24"/>
                <w:szCs w:val="24"/>
              </w:rPr>
              <w:t>........</w:t>
            </w:r>
            <w:r w:rsidR="008E7EAF">
              <w:rPr>
                <w:rFonts w:ascii="Arial" w:hAnsi="Arial" w:cs="Arial"/>
                <w:bCs/>
                <w:sz w:val="24"/>
                <w:szCs w:val="24"/>
              </w:rPr>
              <w:t>4</w:t>
            </w:r>
            <w:r w:rsidR="00207265">
              <w:rPr>
                <w:rFonts w:ascii="Arial" w:hAnsi="Arial" w:cs="Arial"/>
                <w:bCs/>
                <w:sz w:val="24"/>
                <w:szCs w:val="24"/>
              </w:rPr>
              <w:t>6</w:t>
            </w:r>
          </w:p>
        </w:tc>
      </w:tr>
      <w:tr w:rsidR="00F82C75" w:rsidRPr="00235F9C" w:rsidTr="007A2A25">
        <w:tc>
          <w:tcPr>
            <w:tcW w:w="1384" w:type="dxa"/>
          </w:tcPr>
          <w:p w:rsidR="00F82C75" w:rsidRDefault="00F82C75" w:rsidP="001D02F9">
            <w:pPr>
              <w:spacing w:after="0" w:line="240" w:lineRule="auto"/>
              <w:rPr>
                <w:rFonts w:ascii="Arial" w:hAnsi="Arial" w:cs="Arial"/>
                <w:bCs/>
                <w:sz w:val="24"/>
                <w:szCs w:val="24"/>
              </w:rPr>
            </w:pPr>
            <w:r>
              <w:rPr>
                <w:rFonts w:ascii="Arial" w:hAnsi="Arial" w:cs="Arial"/>
                <w:bCs/>
                <w:sz w:val="24"/>
                <w:szCs w:val="24"/>
              </w:rPr>
              <w:t>Figura 4.2</w:t>
            </w:r>
          </w:p>
        </w:tc>
        <w:tc>
          <w:tcPr>
            <w:tcW w:w="6379" w:type="dxa"/>
          </w:tcPr>
          <w:p w:rsidR="00F82C75" w:rsidRPr="00F82C75" w:rsidRDefault="00E21181" w:rsidP="007A2A25">
            <w:pPr>
              <w:spacing w:after="0" w:line="240" w:lineRule="auto"/>
              <w:ind w:right="-238"/>
              <w:rPr>
                <w:rFonts w:ascii="Arial" w:eastAsiaTheme="minorHAnsi" w:hAnsi="Arial" w:cs="Arial"/>
                <w:sz w:val="24"/>
                <w:szCs w:val="24"/>
                <w:lang w:eastAsia="en-US"/>
              </w:rPr>
            </w:pPr>
            <w:r w:rsidRPr="001A28D2">
              <w:rPr>
                <w:rFonts w:ascii="Arial" w:eastAsiaTheme="minorHAnsi" w:hAnsi="Arial" w:cs="Arial"/>
                <w:sz w:val="24"/>
                <w:szCs w:val="24"/>
                <w:lang w:eastAsia="en-US"/>
              </w:rPr>
              <w:t>Gr</w:t>
            </w:r>
            <w:r>
              <w:rPr>
                <w:rFonts w:ascii="Arial" w:eastAsiaTheme="minorHAnsi" w:hAnsi="Arial" w:cs="Arial"/>
                <w:sz w:val="24"/>
                <w:szCs w:val="24"/>
                <w:lang w:eastAsia="en-US"/>
              </w:rPr>
              <w:t>á</w:t>
            </w:r>
            <w:r w:rsidRPr="001A28D2">
              <w:rPr>
                <w:rFonts w:ascii="Arial" w:eastAsiaTheme="minorHAnsi" w:hAnsi="Arial" w:cs="Arial"/>
                <w:sz w:val="24"/>
                <w:szCs w:val="24"/>
                <w:lang w:eastAsia="en-US"/>
              </w:rPr>
              <w:t>fico</w:t>
            </w:r>
            <w:r w:rsidR="00F82C75" w:rsidRPr="00487AD7">
              <w:rPr>
                <w:rFonts w:ascii="Arial" w:eastAsiaTheme="minorHAnsi" w:hAnsi="Arial" w:cs="Arial"/>
                <w:sz w:val="24"/>
                <w:szCs w:val="24"/>
                <w:lang w:eastAsia="en-US"/>
              </w:rPr>
              <w:t xml:space="preserve"> de  Caja y </w:t>
            </w:r>
            <w:r w:rsidR="00F82C75">
              <w:rPr>
                <w:rFonts w:ascii="Arial" w:eastAsiaTheme="minorHAnsi" w:hAnsi="Arial" w:cs="Arial"/>
                <w:sz w:val="24"/>
                <w:szCs w:val="24"/>
                <w:lang w:eastAsia="en-US"/>
              </w:rPr>
              <w:t xml:space="preserve">Bigote de </w:t>
            </w:r>
            <w:r w:rsidR="00F82C75" w:rsidRPr="00487AD7">
              <w:rPr>
                <w:rFonts w:ascii="Arial" w:eastAsiaTheme="minorHAnsi" w:hAnsi="Arial" w:cs="Arial"/>
                <w:sz w:val="24"/>
                <w:szCs w:val="24"/>
                <w:lang w:eastAsia="en-US"/>
              </w:rPr>
              <w:t xml:space="preserve">Grado de Blancura de Arroz </w:t>
            </w:r>
            <w:r w:rsidR="00F82C75">
              <w:rPr>
                <w:rFonts w:ascii="Arial" w:eastAsiaTheme="minorHAnsi" w:hAnsi="Arial" w:cs="Arial"/>
                <w:sz w:val="24"/>
                <w:szCs w:val="24"/>
                <w:lang w:eastAsia="en-US"/>
              </w:rPr>
              <w:t>de INIAP 14, INIAP15 y INIAP 17...........................................</w:t>
            </w:r>
            <w:r w:rsidR="00C544C5">
              <w:rPr>
                <w:rFonts w:ascii="Arial" w:eastAsiaTheme="minorHAnsi" w:hAnsi="Arial" w:cs="Arial"/>
                <w:sz w:val="24"/>
                <w:szCs w:val="24"/>
                <w:lang w:eastAsia="en-US"/>
              </w:rPr>
              <w:t>...</w:t>
            </w:r>
          </w:p>
        </w:tc>
        <w:tc>
          <w:tcPr>
            <w:tcW w:w="807" w:type="dxa"/>
          </w:tcPr>
          <w:p w:rsidR="00F82C75" w:rsidRDefault="00F82C75" w:rsidP="006C4454">
            <w:pPr>
              <w:spacing w:after="0" w:line="240" w:lineRule="auto"/>
              <w:ind w:left="-210"/>
              <w:jc w:val="right"/>
              <w:rPr>
                <w:rFonts w:ascii="Arial" w:hAnsi="Arial" w:cs="Arial"/>
                <w:bCs/>
                <w:sz w:val="24"/>
                <w:szCs w:val="24"/>
              </w:rPr>
            </w:pPr>
          </w:p>
          <w:p w:rsidR="00F82C75" w:rsidRDefault="00F82C75" w:rsidP="00207265">
            <w:pPr>
              <w:spacing w:after="0" w:line="240" w:lineRule="auto"/>
              <w:ind w:left="-210"/>
              <w:jc w:val="right"/>
              <w:rPr>
                <w:rFonts w:ascii="Arial" w:hAnsi="Arial" w:cs="Arial"/>
                <w:bCs/>
                <w:sz w:val="24"/>
                <w:szCs w:val="24"/>
              </w:rPr>
            </w:pPr>
            <w:r>
              <w:rPr>
                <w:rFonts w:ascii="Arial" w:hAnsi="Arial" w:cs="Arial"/>
                <w:bCs/>
                <w:sz w:val="24"/>
                <w:szCs w:val="24"/>
              </w:rPr>
              <w:t>........</w:t>
            </w:r>
            <w:r w:rsidR="008E7EAF">
              <w:rPr>
                <w:rFonts w:ascii="Arial" w:hAnsi="Arial" w:cs="Arial"/>
                <w:bCs/>
                <w:sz w:val="24"/>
                <w:szCs w:val="24"/>
              </w:rPr>
              <w:t>4</w:t>
            </w:r>
            <w:r w:rsidR="00207265">
              <w:rPr>
                <w:rFonts w:ascii="Arial" w:hAnsi="Arial" w:cs="Arial"/>
                <w:bCs/>
                <w:sz w:val="24"/>
                <w:szCs w:val="24"/>
              </w:rPr>
              <w:t>7</w:t>
            </w:r>
          </w:p>
        </w:tc>
      </w:tr>
      <w:tr w:rsidR="00F82C75" w:rsidRPr="00235F9C" w:rsidTr="007A2A25">
        <w:tc>
          <w:tcPr>
            <w:tcW w:w="1384" w:type="dxa"/>
          </w:tcPr>
          <w:p w:rsidR="00F82C75" w:rsidRDefault="00F82C75" w:rsidP="001D02F9">
            <w:pPr>
              <w:spacing w:after="0" w:line="240" w:lineRule="auto"/>
              <w:rPr>
                <w:rFonts w:ascii="Arial" w:hAnsi="Arial" w:cs="Arial"/>
                <w:bCs/>
                <w:sz w:val="24"/>
                <w:szCs w:val="24"/>
              </w:rPr>
            </w:pPr>
            <w:r w:rsidRPr="00235F9C">
              <w:rPr>
                <w:rFonts w:ascii="Arial" w:hAnsi="Arial" w:cs="Arial"/>
                <w:bCs/>
                <w:sz w:val="24"/>
                <w:szCs w:val="24"/>
              </w:rPr>
              <w:t xml:space="preserve">Figura </w:t>
            </w:r>
            <w:r>
              <w:rPr>
                <w:rFonts w:ascii="Arial" w:hAnsi="Arial" w:cs="Arial"/>
                <w:bCs/>
                <w:sz w:val="24"/>
                <w:szCs w:val="24"/>
              </w:rPr>
              <w:t>4</w:t>
            </w:r>
            <w:r w:rsidRPr="00235F9C">
              <w:rPr>
                <w:rFonts w:ascii="Arial" w:hAnsi="Arial" w:cs="Arial"/>
                <w:bCs/>
                <w:sz w:val="24"/>
                <w:szCs w:val="24"/>
              </w:rPr>
              <w:t>.</w:t>
            </w:r>
            <w:r>
              <w:rPr>
                <w:rFonts w:ascii="Arial" w:hAnsi="Arial" w:cs="Arial"/>
                <w:bCs/>
                <w:sz w:val="24"/>
                <w:szCs w:val="24"/>
              </w:rPr>
              <w:t>3</w:t>
            </w:r>
          </w:p>
        </w:tc>
        <w:tc>
          <w:tcPr>
            <w:tcW w:w="6379" w:type="dxa"/>
          </w:tcPr>
          <w:p w:rsidR="00F82C75" w:rsidRPr="00F82C75" w:rsidRDefault="00E21181" w:rsidP="007A2A25">
            <w:pPr>
              <w:spacing w:after="0" w:line="240" w:lineRule="auto"/>
              <w:ind w:right="-238"/>
              <w:rPr>
                <w:rFonts w:ascii="Arial" w:eastAsiaTheme="minorHAnsi" w:hAnsi="Arial" w:cs="Arial"/>
                <w:sz w:val="24"/>
                <w:szCs w:val="24"/>
                <w:lang w:eastAsia="en-US"/>
              </w:rPr>
            </w:pPr>
            <w:r w:rsidRPr="001A28D2">
              <w:rPr>
                <w:rFonts w:ascii="Arial" w:eastAsiaTheme="minorHAnsi" w:hAnsi="Arial" w:cs="Arial"/>
                <w:sz w:val="24"/>
                <w:szCs w:val="24"/>
                <w:lang w:eastAsia="en-US"/>
              </w:rPr>
              <w:t>Gr</w:t>
            </w:r>
            <w:r>
              <w:rPr>
                <w:rFonts w:ascii="Arial" w:eastAsiaTheme="minorHAnsi" w:hAnsi="Arial" w:cs="Arial"/>
                <w:sz w:val="24"/>
                <w:szCs w:val="24"/>
                <w:lang w:eastAsia="en-US"/>
              </w:rPr>
              <w:t>á</w:t>
            </w:r>
            <w:r w:rsidRPr="001A28D2">
              <w:rPr>
                <w:rFonts w:ascii="Arial" w:eastAsiaTheme="minorHAnsi" w:hAnsi="Arial" w:cs="Arial"/>
                <w:sz w:val="24"/>
                <w:szCs w:val="24"/>
                <w:lang w:eastAsia="en-US"/>
              </w:rPr>
              <w:t>fico</w:t>
            </w:r>
            <w:r w:rsidR="00F82C75" w:rsidRPr="00487AD7">
              <w:rPr>
                <w:rFonts w:ascii="Arial" w:eastAsiaTheme="minorHAnsi" w:hAnsi="Arial" w:cs="Arial"/>
                <w:sz w:val="24"/>
                <w:szCs w:val="24"/>
                <w:lang w:eastAsia="en-US"/>
              </w:rPr>
              <w:t xml:space="preserve"> de  Caja y </w:t>
            </w:r>
            <w:r w:rsidR="00F82C75">
              <w:rPr>
                <w:rFonts w:ascii="Arial" w:eastAsiaTheme="minorHAnsi" w:hAnsi="Arial" w:cs="Arial"/>
                <w:sz w:val="24"/>
                <w:szCs w:val="24"/>
                <w:lang w:eastAsia="en-US"/>
              </w:rPr>
              <w:t>Bigote de Gran</w:t>
            </w:r>
            <w:r w:rsidR="00F82C75" w:rsidRPr="00487AD7">
              <w:rPr>
                <w:rFonts w:ascii="Arial" w:eastAsiaTheme="minorHAnsi" w:hAnsi="Arial" w:cs="Arial"/>
                <w:sz w:val="24"/>
                <w:szCs w:val="24"/>
                <w:lang w:eastAsia="en-US"/>
              </w:rPr>
              <w:t>o</w:t>
            </w:r>
            <w:r w:rsidR="00F82C75">
              <w:rPr>
                <w:rFonts w:ascii="Arial" w:eastAsiaTheme="minorHAnsi" w:hAnsi="Arial" w:cs="Arial"/>
                <w:sz w:val="24"/>
                <w:szCs w:val="24"/>
                <w:lang w:eastAsia="en-US"/>
              </w:rPr>
              <w:t>s</w:t>
            </w:r>
            <w:r w:rsidR="00F82C75" w:rsidRPr="00487AD7">
              <w:rPr>
                <w:rFonts w:ascii="Arial" w:eastAsiaTheme="minorHAnsi" w:hAnsi="Arial" w:cs="Arial"/>
                <w:sz w:val="24"/>
                <w:szCs w:val="24"/>
                <w:lang w:eastAsia="en-US"/>
              </w:rPr>
              <w:t xml:space="preserve"> </w:t>
            </w:r>
            <w:r w:rsidR="00F82C75">
              <w:rPr>
                <w:rFonts w:ascii="Arial" w:eastAsiaTheme="minorHAnsi" w:hAnsi="Arial" w:cs="Arial"/>
                <w:sz w:val="24"/>
                <w:szCs w:val="24"/>
                <w:lang w:eastAsia="en-US"/>
              </w:rPr>
              <w:t>Rojos</w:t>
            </w:r>
            <w:r w:rsidR="00F82C75" w:rsidRPr="00487AD7">
              <w:rPr>
                <w:rFonts w:ascii="Arial" w:eastAsiaTheme="minorHAnsi" w:hAnsi="Arial" w:cs="Arial"/>
                <w:sz w:val="24"/>
                <w:szCs w:val="24"/>
                <w:lang w:eastAsia="en-US"/>
              </w:rPr>
              <w:t xml:space="preserve"> </w:t>
            </w:r>
            <w:r w:rsidR="00F82C75">
              <w:rPr>
                <w:rFonts w:ascii="Arial" w:eastAsiaTheme="minorHAnsi" w:hAnsi="Arial" w:cs="Arial"/>
                <w:sz w:val="24"/>
                <w:szCs w:val="24"/>
                <w:lang w:eastAsia="en-US"/>
              </w:rPr>
              <w:t xml:space="preserve">de INIAP 14, INIAP15 y INIAP </w:t>
            </w:r>
            <w:r w:rsidR="007A2A25">
              <w:rPr>
                <w:rFonts w:ascii="Arial" w:eastAsiaTheme="minorHAnsi" w:hAnsi="Arial" w:cs="Arial"/>
                <w:sz w:val="24"/>
                <w:szCs w:val="24"/>
                <w:lang w:eastAsia="en-US"/>
              </w:rPr>
              <w:t>1</w:t>
            </w:r>
            <w:r w:rsidR="00F82C75">
              <w:rPr>
                <w:rFonts w:ascii="Arial" w:eastAsiaTheme="minorHAnsi" w:hAnsi="Arial" w:cs="Arial"/>
                <w:sz w:val="24"/>
                <w:szCs w:val="24"/>
                <w:lang w:eastAsia="en-US"/>
              </w:rPr>
              <w:t>7........................................................</w:t>
            </w:r>
            <w:r w:rsidR="001A28D2">
              <w:rPr>
                <w:rFonts w:ascii="Arial" w:eastAsiaTheme="minorHAnsi" w:hAnsi="Arial" w:cs="Arial"/>
                <w:sz w:val="24"/>
                <w:szCs w:val="24"/>
                <w:lang w:eastAsia="en-US"/>
              </w:rPr>
              <w:t>.</w:t>
            </w:r>
            <w:r w:rsidR="00F82C75">
              <w:rPr>
                <w:rFonts w:ascii="Arial" w:eastAsiaTheme="minorHAnsi" w:hAnsi="Arial" w:cs="Arial"/>
                <w:sz w:val="24"/>
                <w:szCs w:val="24"/>
                <w:lang w:eastAsia="en-US"/>
              </w:rPr>
              <w:t>..</w:t>
            </w:r>
            <w:r w:rsidR="00C544C5">
              <w:rPr>
                <w:rFonts w:ascii="Arial" w:eastAsiaTheme="minorHAnsi" w:hAnsi="Arial" w:cs="Arial"/>
                <w:sz w:val="24"/>
                <w:szCs w:val="24"/>
                <w:lang w:eastAsia="en-US"/>
              </w:rPr>
              <w:t>....</w:t>
            </w:r>
          </w:p>
        </w:tc>
        <w:tc>
          <w:tcPr>
            <w:tcW w:w="807" w:type="dxa"/>
          </w:tcPr>
          <w:p w:rsidR="00F82C75" w:rsidRDefault="00F82C75" w:rsidP="006C4454">
            <w:pPr>
              <w:spacing w:after="0" w:line="240" w:lineRule="auto"/>
              <w:ind w:left="-210"/>
              <w:jc w:val="right"/>
              <w:rPr>
                <w:rFonts w:ascii="Arial" w:hAnsi="Arial" w:cs="Arial"/>
                <w:bCs/>
                <w:sz w:val="24"/>
                <w:szCs w:val="24"/>
              </w:rPr>
            </w:pPr>
          </w:p>
          <w:p w:rsidR="00F82C75" w:rsidRDefault="00F82C75" w:rsidP="00207265">
            <w:pPr>
              <w:spacing w:after="0" w:line="240" w:lineRule="auto"/>
              <w:ind w:left="-210"/>
              <w:jc w:val="right"/>
              <w:rPr>
                <w:rFonts w:ascii="Arial" w:hAnsi="Arial" w:cs="Arial"/>
                <w:bCs/>
                <w:sz w:val="24"/>
                <w:szCs w:val="24"/>
              </w:rPr>
            </w:pPr>
            <w:r>
              <w:rPr>
                <w:rFonts w:ascii="Arial" w:hAnsi="Arial" w:cs="Arial"/>
                <w:bCs/>
                <w:sz w:val="24"/>
                <w:szCs w:val="24"/>
              </w:rPr>
              <w:t>........</w:t>
            </w:r>
            <w:r w:rsidR="008E7EAF">
              <w:rPr>
                <w:rFonts w:ascii="Arial" w:hAnsi="Arial" w:cs="Arial"/>
                <w:bCs/>
                <w:sz w:val="24"/>
                <w:szCs w:val="24"/>
              </w:rPr>
              <w:t>4</w:t>
            </w:r>
            <w:r w:rsidR="00207265">
              <w:rPr>
                <w:rFonts w:ascii="Arial" w:hAnsi="Arial" w:cs="Arial"/>
                <w:bCs/>
                <w:sz w:val="24"/>
                <w:szCs w:val="24"/>
              </w:rPr>
              <w:t>8</w:t>
            </w:r>
          </w:p>
        </w:tc>
      </w:tr>
      <w:tr w:rsidR="000717E7" w:rsidRPr="00235F9C" w:rsidTr="007A2A25">
        <w:tc>
          <w:tcPr>
            <w:tcW w:w="1384" w:type="dxa"/>
          </w:tcPr>
          <w:p w:rsidR="000717E7" w:rsidRPr="00235F9C" w:rsidRDefault="000717E7" w:rsidP="001D02F9">
            <w:pPr>
              <w:spacing w:after="0" w:line="240" w:lineRule="auto"/>
              <w:rPr>
                <w:rFonts w:ascii="Arial" w:hAnsi="Arial" w:cs="Arial"/>
                <w:bCs/>
                <w:sz w:val="24"/>
                <w:szCs w:val="24"/>
              </w:rPr>
            </w:pPr>
            <w:r>
              <w:rPr>
                <w:rFonts w:ascii="Arial" w:hAnsi="Arial" w:cs="Arial"/>
                <w:bCs/>
                <w:sz w:val="24"/>
                <w:szCs w:val="24"/>
              </w:rPr>
              <w:t>Figura 4.4</w:t>
            </w:r>
          </w:p>
        </w:tc>
        <w:tc>
          <w:tcPr>
            <w:tcW w:w="6379" w:type="dxa"/>
          </w:tcPr>
          <w:p w:rsidR="000717E7" w:rsidRPr="00F82C75" w:rsidRDefault="00E21181" w:rsidP="007A2A25">
            <w:pPr>
              <w:spacing w:after="0" w:line="240" w:lineRule="auto"/>
              <w:ind w:right="-238"/>
              <w:rPr>
                <w:rFonts w:ascii="Arial" w:eastAsiaTheme="minorHAnsi" w:hAnsi="Arial" w:cs="Arial"/>
                <w:sz w:val="24"/>
                <w:szCs w:val="24"/>
                <w:lang w:eastAsia="en-US"/>
              </w:rPr>
            </w:pPr>
            <w:r w:rsidRPr="001A28D2">
              <w:rPr>
                <w:rFonts w:ascii="Arial" w:eastAsiaTheme="minorHAnsi" w:hAnsi="Arial" w:cs="Arial"/>
                <w:sz w:val="24"/>
                <w:szCs w:val="24"/>
                <w:lang w:eastAsia="en-US"/>
              </w:rPr>
              <w:t>Gr</w:t>
            </w:r>
            <w:r>
              <w:rPr>
                <w:rFonts w:ascii="Arial" w:eastAsiaTheme="minorHAnsi" w:hAnsi="Arial" w:cs="Arial"/>
                <w:sz w:val="24"/>
                <w:szCs w:val="24"/>
                <w:lang w:eastAsia="en-US"/>
              </w:rPr>
              <w:t>á</w:t>
            </w:r>
            <w:r w:rsidRPr="001A28D2">
              <w:rPr>
                <w:rFonts w:ascii="Arial" w:eastAsiaTheme="minorHAnsi" w:hAnsi="Arial" w:cs="Arial"/>
                <w:sz w:val="24"/>
                <w:szCs w:val="24"/>
                <w:lang w:eastAsia="en-US"/>
              </w:rPr>
              <w:t>fico</w:t>
            </w:r>
            <w:r w:rsidR="000717E7" w:rsidRPr="00487AD7">
              <w:rPr>
                <w:rFonts w:ascii="Arial" w:eastAsiaTheme="minorHAnsi" w:hAnsi="Arial" w:cs="Arial"/>
                <w:sz w:val="24"/>
                <w:szCs w:val="24"/>
                <w:lang w:eastAsia="en-US"/>
              </w:rPr>
              <w:t xml:space="preserve"> de  Caja y </w:t>
            </w:r>
            <w:r w:rsidR="000717E7">
              <w:rPr>
                <w:rFonts w:ascii="Arial" w:eastAsiaTheme="minorHAnsi" w:hAnsi="Arial" w:cs="Arial"/>
                <w:sz w:val="24"/>
                <w:szCs w:val="24"/>
                <w:lang w:eastAsia="en-US"/>
              </w:rPr>
              <w:t>Bigote de Gran</w:t>
            </w:r>
            <w:r w:rsidR="000717E7" w:rsidRPr="00487AD7">
              <w:rPr>
                <w:rFonts w:ascii="Arial" w:eastAsiaTheme="minorHAnsi" w:hAnsi="Arial" w:cs="Arial"/>
                <w:sz w:val="24"/>
                <w:szCs w:val="24"/>
                <w:lang w:eastAsia="en-US"/>
              </w:rPr>
              <w:t>o</w:t>
            </w:r>
            <w:r w:rsidR="000717E7">
              <w:rPr>
                <w:rFonts w:ascii="Arial" w:eastAsiaTheme="minorHAnsi" w:hAnsi="Arial" w:cs="Arial"/>
                <w:sz w:val="24"/>
                <w:szCs w:val="24"/>
                <w:lang w:eastAsia="en-US"/>
              </w:rPr>
              <w:t>s</w:t>
            </w:r>
            <w:r w:rsidR="000717E7" w:rsidRPr="00487AD7">
              <w:rPr>
                <w:rFonts w:ascii="Arial" w:eastAsiaTheme="minorHAnsi" w:hAnsi="Arial" w:cs="Arial"/>
                <w:sz w:val="24"/>
                <w:szCs w:val="24"/>
                <w:lang w:eastAsia="en-US"/>
              </w:rPr>
              <w:t xml:space="preserve"> </w:t>
            </w:r>
            <w:r w:rsidR="000717E7">
              <w:rPr>
                <w:rFonts w:ascii="Arial" w:eastAsiaTheme="minorHAnsi" w:hAnsi="Arial" w:cs="Arial"/>
                <w:sz w:val="24"/>
                <w:szCs w:val="24"/>
                <w:lang w:eastAsia="en-US"/>
              </w:rPr>
              <w:t>Partidos</w:t>
            </w:r>
            <w:r w:rsidR="000717E7" w:rsidRPr="00487AD7">
              <w:rPr>
                <w:rFonts w:ascii="Arial" w:eastAsiaTheme="minorHAnsi" w:hAnsi="Arial" w:cs="Arial"/>
                <w:sz w:val="24"/>
                <w:szCs w:val="24"/>
                <w:lang w:eastAsia="en-US"/>
              </w:rPr>
              <w:t xml:space="preserve"> </w:t>
            </w:r>
            <w:r w:rsidR="000717E7">
              <w:rPr>
                <w:rFonts w:ascii="Arial" w:eastAsiaTheme="minorHAnsi" w:hAnsi="Arial" w:cs="Arial"/>
                <w:sz w:val="24"/>
                <w:szCs w:val="24"/>
                <w:lang w:eastAsia="en-US"/>
              </w:rPr>
              <w:t>de INIAP 14, INIAP15 y INIAP 17.........................................................</w:t>
            </w:r>
            <w:r w:rsidR="001A28D2">
              <w:rPr>
                <w:rFonts w:ascii="Arial" w:eastAsiaTheme="minorHAnsi" w:hAnsi="Arial" w:cs="Arial"/>
                <w:sz w:val="24"/>
                <w:szCs w:val="24"/>
                <w:lang w:eastAsia="en-US"/>
              </w:rPr>
              <w:t>.</w:t>
            </w:r>
            <w:r w:rsidR="000717E7">
              <w:rPr>
                <w:rFonts w:ascii="Arial" w:eastAsiaTheme="minorHAnsi" w:hAnsi="Arial" w:cs="Arial"/>
                <w:sz w:val="24"/>
                <w:szCs w:val="24"/>
                <w:lang w:eastAsia="en-US"/>
              </w:rPr>
              <w:t>.</w:t>
            </w:r>
            <w:r w:rsidR="00C544C5">
              <w:rPr>
                <w:rFonts w:ascii="Arial" w:eastAsiaTheme="minorHAnsi" w:hAnsi="Arial" w:cs="Arial"/>
                <w:sz w:val="24"/>
                <w:szCs w:val="24"/>
                <w:lang w:eastAsia="en-US"/>
              </w:rPr>
              <w:t>....</w:t>
            </w:r>
          </w:p>
        </w:tc>
        <w:tc>
          <w:tcPr>
            <w:tcW w:w="807" w:type="dxa"/>
          </w:tcPr>
          <w:p w:rsidR="000717E7" w:rsidRDefault="000717E7" w:rsidP="006C4454">
            <w:pPr>
              <w:spacing w:after="0" w:line="240" w:lineRule="auto"/>
              <w:ind w:left="-210"/>
              <w:jc w:val="right"/>
              <w:rPr>
                <w:rFonts w:ascii="Arial" w:hAnsi="Arial" w:cs="Arial"/>
                <w:bCs/>
                <w:sz w:val="24"/>
                <w:szCs w:val="24"/>
              </w:rPr>
            </w:pPr>
          </w:p>
          <w:p w:rsidR="000717E7" w:rsidRDefault="000717E7" w:rsidP="00207265">
            <w:pPr>
              <w:spacing w:after="0" w:line="240" w:lineRule="auto"/>
              <w:ind w:left="-210"/>
              <w:jc w:val="right"/>
              <w:rPr>
                <w:rFonts w:ascii="Arial" w:hAnsi="Arial" w:cs="Arial"/>
                <w:bCs/>
                <w:sz w:val="24"/>
                <w:szCs w:val="24"/>
              </w:rPr>
            </w:pPr>
            <w:r>
              <w:rPr>
                <w:rFonts w:ascii="Arial" w:hAnsi="Arial" w:cs="Arial"/>
                <w:bCs/>
                <w:sz w:val="24"/>
                <w:szCs w:val="24"/>
              </w:rPr>
              <w:t>........</w:t>
            </w:r>
            <w:r w:rsidR="00207265">
              <w:rPr>
                <w:rFonts w:ascii="Arial" w:hAnsi="Arial" w:cs="Arial"/>
                <w:bCs/>
                <w:sz w:val="24"/>
                <w:szCs w:val="24"/>
              </w:rPr>
              <w:t>50</w:t>
            </w:r>
          </w:p>
        </w:tc>
      </w:tr>
      <w:tr w:rsidR="000717E7" w:rsidRPr="00235F9C" w:rsidTr="007A2A25">
        <w:tc>
          <w:tcPr>
            <w:tcW w:w="1384" w:type="dxa"/>
          </w:tcPr>
          <w:p w:rsidR="000717E7" w:rsidRDefault="000717E7" w:rsidP="001D02F9">
            <w:pPr>
              <w:spacing w:after="0" w:line="240" w:lineRule="auto"/>
              <w:rPr>
                <w:rFonts w:ascii="Arial" w:hAnsi="Arial" w:cs="Arial"/>
                <w:bCs/>
                <w:sz w:val="24"/>
                <w:szCs w:val="24"/>
              </w:rPr>
            </w:pPr>
            <w:r>
              <w:rPr>
                <w:rFonts w:ascii="Arial" w:hAnsi="Arial" w:cs="Arial"/>
                <w:bCs/>
                <w:sz w:val="24"/>
                <w:szCs w:val="24"/>
              </w:rPr>
              <w:t>Figura 4.5</w:t>
            </w:r>
          </w:p>
        </w:tc>
        <w:tc>
          <w:tcPr>
            <w:tcW w:w="6379" w:type="dxa"/>
          </w:tcPr>
          <w:p w:rsidR="000717E7" w:rsidRPr="00F82C75" w:rsidRDefault="00E21181" w:rsidP="007A2A25">
            <w:pPr>
              <w:spacing w:after="0" w:line="240" w:lineRule="auto"/>
              <w:ind w:right="-238"/>
              <w:rPr>
                <w:rFonts w:ascii="Arial" w:eastAsiaTheme="minorHAnsi" w:hAnsi="Arial" w:cs="Arial"/>
                <w:sz w:val="24"/>
                <w:szCs w:val="24"/>
                <w:lang w:eastAsia="en-US"/>
              </w:rPr>
            </w:pPr>
            <w:r w:rsidRPr="001A28D2">
              <w:rPr>
                <w:rFonts w:ascii="Arial" w:eastAsiaTheme="minorHAnsi" w:hAnsi="Arial" w:cs="Arial"/>
                <w:sz w:val="24"/>
                <w:szCs w:val="24"/>
                <w:lang w:eastAsia="en-US"/>
              </w:rPr>
              <w:t>Gr</w:t>
            </w:r>
            <w:r>
              <w:rPr>
                <w:rFonts w:ascii="Arial" w:eastAsiaTheme="minorHAnsi" w:hAnsi="Arial" w:cs="Arial"/>
                <w:sz w:val="24"/>
                <w:szCs w:val="24"/>
                <w:lang w:eastAsia="en-US"/>
              </w:rPr>
              <w:t>á</w:t>
            </w:r>
            <w:r w:rsidRPr="001A28D2">
              <w:rPr>
                <w:rFonts w:ascii="Arial" w:eastAsiaTheme="minorHAnsi" w:hAnsi="Arial" w:cs="Arial"/>
                <w:sz w:val="24"/>
                <w:szCs w:val="24"/>
                <w:lang w:eastAsia="en-US"/>
              </w:rPr>
              <w:t>fico</w:t>
            </w:r>
            <w:r>
              <w:rPr>
                <w:rFonts w:ascii="Arial" w:eastAsiaTheme="minorHAnsi" w:hAnsi="Arial" w:cs="Arial"/>
                <w:sz w:val="24"/>
                <w:szCs w:val="24"/>
                <w:lang w:eastAsia="en-US"/>
              </w:rPr>
              <w:t xml:space="preserve"> </w:t>
            </w:r>
            <w:r w:rsidR="006C4454">
              <w:rPr>
                <w:rFonts w:ascii="Arial" w:eastAsiaTheme="minorHAnsi" w:hAnsi="Arial" w:cs="Arial"/>
                <w:sz w:val="24"/>
                <w:szCs w:val="24"/>
                <w:lang w:eastAsia="en-US"/>
              </w:rPr>
              <w:t xml:space="preserve">de </w:t>
            </w:r>
            <w:r w:rsidR="000717E7" w:rsidRPr="00487AD7">
              <w:rPr>
                <w:rFonts w:ascii="Arial" w:eastAsiaTheme="minorHAnsi" w:hAnsi="Arial" w:cs="Arial"/>
                <w:sz w:val="24"/>
                <w:szCs w:val="24"/>
                <w:lang w:eastAsia="en-US"/>
              </w:rPr>
              <w:t xml:space="preserve">Caja y </w:t>
            </w:r>
            <w:r w:rsidR="006C4454">
              <w:rPr>
                <w:rFonts w:ascii="Arial" w:eastAsiaTheme="minorHAnsi" w:hAnsi="Arial" w:cs="Arial"/>
                <w:sz w:val="24"/>
                <w:szCs w:val="24"/>
                <w:lang w:eastAsia="en-US"/>
              </w:rPr>
              <w:t>Bigote de</w:t>
            </w:r>
            <w:r w:rsidR="000717E7" w:rsidRPr="00487AD7">
              <w:rPr>
                <w:rFonts w:ascii="Arial" w:eastAsiaTheme="minorHAnsi" w:hAnsi="Arial" w:cs="Arial"/>
                <w:sz w:val="24"/>
                <w:szCs w:val="24"/>
                <w:lang w:eastAsia="en-US"/>
              </w:rPr>
              <w:t xml:space="preserve"> </w:t>
            </w:r>
            <w:r w:rsidR="006C4454">
              <w:rPr>
                <w:rFonts w:ascii="Arial" w:eastAsiaTheme="minorHAnsi" w:hAnsi="Arial" w:cs="Arial"/>
                <w:sz w:val="24"/>
                <w:szCs w:val="24"/>
                <w:lang w:eastAsia="en-US"/>
              </w:rPr>
              <w:t xml:space="preserve">Índice de Absorción de Agua </w:t>
            </w:r>
            <w:r w:rsidR="000717E7">
              <w:rPr>
                <w:rFonts w:ascii="Arial" w:eastAsiaTheme="minorHAnsi" w:hAnsi="Arial" w:cs="Arial"/>
                <w:sz w:val="24"/>
                <w:szCs w:val="24"/>
                <w:lang w:eastAsia="en-US"/>
              </w:rPr>
              <w:t>de INIAP 14, INIAP15 y INIAP 17....................................</w:t>
            </w:r>
            <w:r w:rsidR="006C4454">
              <w:rPr>
                <w:rFonts w:ascii="Arial" w:eastAsiaTheme="minorHAnsi" w:hAnsi="Arial" w:cs="Arial"/>
                <w:sz w:val="24"/>
                <w:szCs w:val="24"/>
                <w:lang w:eastAsia="en-US"/>
              </w:rPr>
              <w:t>.....</w:t>
            </w:r>
          </w:p>
        </w:tc>
        <w:tc>
          <w:tcPr>
            <w:tcW w:w="807" w:type="dxa"/>
          </w:tcPr>
          <w:p w:rsidR="000717E7" w:rsidRDefault="000717E7" w:rsidP="006C4454">
            <w:pPr>
              <w:spacing w:after="0" w:line="240" w:lineRule="auto"/>
              <w:ind w:left="-210"/>
              <w:jc w:val="right"/>
              <w:rPr>
                <w:rFonts w:ascii="Arial" w:hAnsi="Arial" w:cs="Arial"/>
                <w:bCs/>
                <w:sz w:val="24"/>
                <w:szCs w:val="24"/>
              </w:rPr>
            </w:pPr>
          </w:p>
          <w:p w:rsidR="000717E7" w:rsidRDefault="000717E7" w:rsidP="00207265">
            <w:pPr>
              <w:spacing w:after="0" w:line="240" w:lineRule="auto"/>
              <w:ind w:left="-210"/>
              <w:jc w:val="right"/>
              <w:rPr>
                <w:rFonts w:ascii="Arial" w:hAnsi="Arial" w:cs="Arial"/>
                <w:bCs/>
                <w:sz w:val="24"/>
                <w:szCs w:val="24"/>
              </w:rPr>
            </w:pPr>
            <w:r>
              <w:rPr>
                <w:rFonts w:ascii="Arial" w:hAnsi="Arial" w:cs="Arial"/>
                <w:bCs/>
                <w:sz w:val="24"/>
                <w:szCs w:val="24"/>
              </w:rPr>
              <w:t>........</w:t>
            </w:r>
            <w:r w:rsidR="00C046D3">
              <w:rPr>
                <w:rFonts w:ascii="Arial" w:hAnsi="Arial" w:cs="Arial"/>
                <w:bCs/>
                <w:sz w:val="24"/>
                <w:szCs w:val="24"/>
              </w:rPr>
              <w:t>5</w:t>
            </w:r>
            <w:r w:rsidR="00207265">
              <w:rPr>
                <w:rFonts w:ascii="Arial" w:hAnsi="Arial" w:cs="Arial"/>
                <w:bCs/>
                <w:sz w:val="24"/>
                <w:szCs w:val="24"/>
              </w:rPr>
              <w:t>2</w:t>
            </w:r>
          </w:p>
        </w:tc>
      </w:tr>
      <w:tr w:rsidR="000717E7" w:rsidRPr="00235F9C" w:rsidTr="007A2A25">
        <w:tc>
          <w:tcPr>
            <w:tcW w:w="1384" w:type="dxa"/>
          </w:tcPr>
          <w:p w:rsidR="000717E7" w:rsidRPr="00235F9C" w:rsidRDefault="000717E7" w:rsidP="006C4454">
            <w:pPr>
              <w:spacing w:after="0" w:line="240" w:lineRule="auto"/>
              <w:rPr>
                <w:rFonts w:ascii="Arial" w:hAnsi="Arial" w:cs="Arial"/>
                <w:bCs/>
                <w:sz w:val="24"/>
                <w:szCs w:val="24"/>
              </w:rPr>
            </w:pPr>
            <w:r>
              <w:rPr>
                <w:rFonts w:ascii="Arial" w:hAnsi="Arial" w:cs="Arial"/>
                <w:bCs/>
                <w:sz w:val="24"/>
                <w:szCs w:val="24"/>
              </w:rPr>
              <w:t>Figura 4.6</w:t>
            </w:r>
          </w:p>
        </w:tc>
        <w:tc>
          <w:tcPr>
            <w:tcW w:w="6379" w:type="dxa"/>
          </w:tcPr>
          <w:p w:rsidR="000717E7" w:rsidRPr="00487AD7" w:rsidRDefault="00E21181" w:rsidP="007A2A25">
            <w:pPr>
              <w:spacing w:after="0" w:line="240" w:lineRule="auto"/>
              <w:ind w:right="-238"/>
              <w:rPr>
                <w:rFonts w:ascii="Arial" w:eastAsiaTheme="minorHAnsi" w:hAnsi="Arial" w:cs="Arial"/>
                <w:sz w:val="24"/>
                <w:szCs w:val="24"/>
                <w:lang w:eastAsia="en-US"/>
              </w:rPr>
            </w:pPr>
            <w:r w:rsidRPr="001A28D2">
              <w:rPr>
                <w:rFonts w:ascii="Arial" w:eastAsiaTheme="minorHAnsi" w:hAnsi="Arial" w:cs="Arial"/>
                <w:sz w:val="24"/>
                <w:szCs w:val="24"/>
                <w:lang w:eastAsia="en-US"/>
              </w:rPr>
              <w:t>Gr</w:t>
            </w:r>
            <w:r>
              <w:rPr>
                <w:rFonts w:ascii="Arial" w:eastAsiaTheme="minorHAnsi" w:hAnsi="Arial" w:cs="Arial"/>
                <w:sz w:val="24"/>
                <w:szCs w:val="24"/>
                <w:lang w:eastAsia="en-US"/>
              </w:rPr>
              <w:t>á</w:t>
            </w:r>
            <w:r w:rsidRPr="001A28D2">
              <w:rPr>
                <w:rFonts w:ascii="Arial" w:eastAsiaTheme="minorHAnsi" w:hAnsi="Arial" w:cs="Arial"/>
                <w:sz w:val="24"/>
                <w:szCs w:val="24"/>
                <w:lang w:eastAsia="en-US"/>
              </w:rPr>
              <w:t>fico</w:t>
            </w:r>
            <w:r w:rsidRPr="00487AD7">
              <w:rPr>
                <w:rFonts w:ascii="Arial" w:eastAsiaTheme="minorHAnsi" w:hAnsi="Arial" w:cs="Arial"/>
                <w:sz w:val="24"/>
                <w:szCs w:val="24"/>
                <w:lang w:eastAsia="en-US"/>
              </w:rPr>
              <w:t xml:space="preserve"> </w:t>
            </w:r>
            <w:r w:rsidR="000717E7" w:rsidRPr="00487AD7">
              <w:rPr>
                <w:rFonts w:ascii="Arial" w:eastAsiaTheme="minorHAnsi" w:hAnsi="Arial" w:cs="Arial"/>
                <w:sz w:val="24"/>
                <w:szCs w:val="24"/>
                <w:lang w:eastAsia="en-US"/>
              </w:rPr>
              <w:t>de</w:t>
            </w:r>
            <w:r w:rsidR="006C4454">
              <w:rPr>
                <w:rFonts w:ascii="Arial" w:eastAsiaTheme="minorHAnsi" w:hAnsi="Arial" w:cs="Arial"/>
                <w:sz w:val="24"/>
                <w:szCs w:val="24"/>
                <w:lang w:eastAsia="en-US"/>
              </w:rPr>
              <w:t xml:space="preserve"> Caja y Bigotes</w:t>
            </w:r>
            <w:r w:rsidR="000717E7" w:rsidRPr="00487AD7">
              <w:rPr>
                <w:rFonts w:ascii="Arial" w:eastAsiaTheme="minorHAnsi" w:hAnsi="Arial" w:cs="Arial"/>
                <w:sz w:val="24"/>
                <w:szCs w:val="24"/>
                <w:lang w:eastAsia="en-US"/>
              </w:rPr>
              <w:t xml:space="preserve"> Poder de Hinchamiento de  Variedades de Arroz INIAP 14, INIAP15 y INIAP </w:t>
            </w:r>
            <w:r w:rsidR="006C4454">
              <w:rPr>
                <w:rFonts w:ascii="Arial" w:eastAsiaTheme="minorHAnsi" w:hAnsi="Arial" w:cs="Arial"/>
                <w:sz w:val="24"/>
                <w:szCs w:val="24"/>
                <w:lang w:eastAsia="en-US"/>
              </w:rPr>
              <w:t>1</w:t>
            </w:r>
            <w:r w:rsidR="000717E7" w:rsidRPr="00487AD7">
              <w:rPr>
                <w:rFonts w:ascii="Arial" w:eastAsiaTheme="minorHAnsi" w:hAnsi="Arial" w:cs="Arial"/>
                <w:sz w:val="24"/>
                <w:szCs w:val="24"/>
                <w:lang w:eastAsia="en-US"/>
              </w:rPr>
              <w:t>7</w:t>
            </w:r>
            <w:r w:rsidR="000717E7">
              <w:rPr>
                <w:rFonts w:ascii="Arial" w:eastAsiaTheme="minorHAnsi" w:hAnsi="Arial" w:cs="Arial"/>
                <w:sz w:val="24"/>
                <w:szCs w:val="24"/>
                <w:lang w:eastAsia="en-US"/>
              </w:rPr>
              <w:t>....</w:t>
            </w:r>
            <w:r w:rsidR="00C544C5">
              <w:rPr>
                <w:rFonts w:ascii="Arial" w:eastAsiaTheme="minorHAnsi" w:hAnsi="Arial" w:cs="Arial"/>
                <w:sz w:val="24"/>
                <w:szCs w:val="24"/>
                <w:lang w:eastAsia="en-US"/>
              </w:rPr>
              <w:t>..........</w:t>
            </w:r>
          </w:p>
        </w:tc>
        <w:tc>
          <w:tcPr>
            <w:tcW w:w="807" w:type="dxa"/>
          </w:tcPr>
          <w:p w:rsidR="000717E7" w:rsidRDefault="000717E7" w:rsidP="006C4454">
            <w:pPr>
              <w:spacing w:after="0" w:line="240" w:lineRule="auto"/>
              <w:ind w:left="-210"/>
              <w:jc w:val="right"/>
              <w:rPr>
                <w:rFonts w:ascii="Arial" w:hAnsi="Arial" w:cs="Arial"/>
                <w:bCs/>
                <w:sz w:val="24"/>
                <w:szCs w:val="24"/>
              </w:rPr>
            </w:pPr>
          </w:p>
          <w:p w:rsidR="000717E7" w:rsidRDefault="00C544C5" w:rsidP="00207265">
            <w:pPr>
              <w:spacing w:after="0" w:line="240" w:lineRule="auto"/>
              <w:ind w:left="-210"/>
              <w:jc w:val="right"/>
              <w:rPr>
                <w:rFonts w:ascii="Arial" w:hAnsi="Arial" w:cs="Arial"/>
                <w:bCs/>
                <w:sz w:val="24"/>
                <w:szCs w:val="24"/>
              </w:rPr>
            </w:pPr>
            <w:r>
              <w:rPr>
                <w:rFonts w:ascii="Arial" w:hAnsi="Arial" w:cs="Arial"/>
                <w:bCs/>
                <w:sz w:val="24"/>
                <w:szCs w:val="24"/>
              </w:rPr>
              <w:t>……</w:t>
            </w:r>
            <w:r w:rsidR="00C046D3">
              <w:rPr>
                <w:rFonts w:ascii="Arial" w:hAnsi="Arial" w:cs="Arial"/>
                <w:bCs/>
                <w:sz w:val="24"/>
                <w:szCs w:val="24"/>
              </w:rPr>
              <w:t>5</w:t>
            </w:r>
            <w:r w:rsidR="00207265">
              <w:rPr>
                <w:rFonts w:ascii="Arial" w:hAnsi="Arial" w:cs="Arial"/>
                <w:bCs/>
                <w:sz w:val="24"/>
                <w:szCs w:val="24"/>
              </w:rPr>
              <w:t>3</w:t>
            </w:r>
          </w:p>
        </w:tc>
      </w:tr>
      <w:tr w:rsidR="000717E7" w:rsidRPr="00235F9C" w:rsidTr="007A2A25">
        <w:tc>
          <w:tcPr>
            <w:tcW w:w="1384" w:type="dxa"/>
          </w:tcPr>
          <w:p w:rsidR="000717E7" w:rsidRDefault="006C4454" w:rsidP="006C4454">
            <w:pPr>
              <w:spacing w:after="0" w:line="240" w:lineRule="auto"/>
              <w:rPr>
                <w:rFonts w:ascii="Arial" w:hAnsi="Arial" w:cs="Arial"/>
                <w:bCs/>
                <w:sz w:val="24"/>
                <w:szCs w:val="24"/>
              </w:rPr>
            </w:pPr>
            <w:r>
              <w:rPr>
                <w:rFonts w:ascii="Arial" w:hAnsi="Arial" w:cs="Arial"/>
                <w:bCs/>
                <w:sz w:val="24"/>
                <w:szCs w:val="24"/>
              </w:rPr>
              <w:t>Figura 4.7</w:t>
            </w:r>
          </w:p>
        </w:tc>
        <w:tc>
          <w:tcPr>
            <w:tcW w:w="6379" w:type="dxa"/>
          </w:tcPr>
          <w:p w:rsidR="000717E7" w:rsidRPr="00487AD7" w:rsidRDefault="00E21181" w:rsidP="007A2A25">
            <w:pPr>
              <w:spacing w:after="0" w:line="240" w:lineRule="auto"/>
              <w:ind w:right="-238"/>
              <w:rPr>
                <w:rFonts w:ascii="Arial" w:eastAsiaTheme="minorHAnsi" w:hAnsi="Arial" w:cs="Arial"/>
                <w:sz w:val="24"/>
                <w:szCs w:val="24"/>
                <w:lang w:eastAsia="en-US"/>
              </w:rPr>
            </w:pPr>
            <w:r w:rsidRPr="001A28D2">
              <w:rPr>
                <w:rFonts w:ascii="Arial" w:eastAsiaTheme="minorHAnsi" w:hAnsi="Arial" w:cs="Arial"/>
                <w:sz w:val="24"/>
                <w:szCs w:val="24"/>
                <w:lang w:eastAsia="en-US"/>
              </w:rPr>
              <w:t>Gr</w:t>
            </w:r>
            <w:r>
              <w:rPr>
                <w:rFonts w:ascii="Arial" w:eastAsiaTheme="minorHAnsi" w:hAnsi="Arial" w:cs="Arial"/>
                <w:sz w:val="24"/>
                <w:szCs w:val="24"/>
                <w:lang w:eastAsia="en-US"/>
              </w:rPr>
              <w:t>á</w:t>
            </w:r>
            <w:r w:rsidRPr="001A28D2">
              <w:rPr>
                <w:rFonts w:ascii="Arial" w:eastAsiaTheme="minorHAnsi" w:hAnsi="Arial" w:cs="Arial"/>
                <w:sz w:val="24"/>
                <w:szCs w:val="24"/>
                <w:lang w:eastAsia="en-US"/>
              </w:rPr>
              <w:t>fico</w:t>
            </w:r>
            <w:r w:rsidR="006C4454">
              <w:rPr>
                <w:rFonts w:ascii="Arial" w:eastAsiaTheme="minorHAnsi" w:hAnsi="Arial" w:cs="Arial"/>
                <w:sz w:val="24"/>
                <w:szCs w:val="24"/>
                <w:lang w:eastAsia="en-US"/>
              </w:rPr>
              <w:t xml:space="preserve"> de </w:t>
            </w:r>
            <w:r w:rsidR="006C4454" w:rsidRPr="00487AD7">
              <w:rPr>
                <w:rFonts w:ascii="Arial" w:eastAsiaTheme="minorHAnsi" w:hAnsi="Arial" w:cs="Arial"/>
                <w:sz w:val="24"/>
                <w:szCs w:val="24"/>
                <w:lang w:eastAsia="en-US"/>
              </w:rPr>
              <w:t>Caja y Bigote de Número de Caída de Variedades de Arroz INIAP 14, INIAP15 y INIAP 17</w:t>
            </w:r>
            <w:r w:rsidR="006C4454">
              <w:rPr>
                <w:rFonts w:ascii="Arial" w:eastAsiaTheme="minorHAnsi" w:hAnsi="Arial" w:cs="Arial"/>
                <w:sz w:val="24"/>
                <w:szCs w:val="24"/>
                <w:lang w:eastAsia="en-US"/>
              </w:rPr>
              <w:t>.............</w:t>
            </w:r>
          </w:p>
        </w:tc>
        <w:tc>
          <w:tcPr>
            <w:tcW w:w="807" w:type="dxa"/>
          </w:tcPr>
          <w:p w:rsidR="000717E7" w:rsidRDefault="000717E7" w:rsidP="006C4454">
            <w:pPr>
              <w:spacing w:after="0" w:line="240" w:lineRule="auto"/>
              <w:ind w:left="-210"/>
              <w:jc w:val="right"/>
              <w:rPr>
                <w:rFonts w:ascii="Arial" w:hAnsi="Arial" w:cs="Arial"/>
                <w:bCs/>
                <w:sz w:val="24"/>
                <w:szCs w:val="24"/>
              </w:rPr>
            </w:pPr>
          </w:p>
          <w:p w:rsidR="006C4454" w:rsidRDefault="006C4454" w:rsidP="00207265">
            <w:pPr>
              <w:spacing w:after="0" w:line="240" w:lineRule="auto"/>
              <w:ind w:left="-210"/>
              <w:jc w:val="right"/>
              <w:rPr>
                <w:rFonts w:ascii="Arial" w:hAnsi="Arial" w:cs="Arial"/>
                <w:bCs/>
                <w:sz w:val="24"/>
                <w:szCs w:val="24"/>
              </w:rPr>
            </w:pPr>
            <w:r>
              <w:rPr>
                <w:rFonts w:ascii="Arial" w:hAnsi="Arial" w:cs="Arial"/>
                <w:bCs/>
                <w:sz w:val="24"/>
                <w:szCs w:val="24"/>
              </w:rPr>
              <w:t>........</w:t>
            </w:r>
            <w:r w:rsidR="009F1C85">
              <w:rPr>
                <w:rFonts w:ascii="Arial" w:hAnsi="Arial" w:cs="Arial"/>
                <w:bCs/>
                <w:sz w:val="24"/>
                <w:szCs w:val="24"/>
              </w:rPr>
              <w:t>5</w:t>
            </w:r>
            <w:r w:rsidR="00207265">
              <w:rPr>
                <w:rFonts w:ascii="Arial" w:hAnsi="Arial" w:cs="Arial"/>
                <w:bCs/>
                <w:sz w:val="24"/>
                <w:szCs w:val="24"/>
              </w:rPr>
              <w:t>5</w:t>
            </w:r>
          </w:p>
        </w:tc>
      </w:tr>
      <w:tr w:rsidR="006C4454" w:rsidRPr="00235F9C" w:rsidTr="007A2A25">
        <w:tc>
          <w:tcPr>
            <w:tcW w:w="1384" w:type="dxa"/>
          </w:tcPr>
          <w:p w:rsidR="006C4454" w:rsidRDefault="006C4454" w:rsidP="006C4454">
            <w:pPr>
              <w:spacing w:after="0" w:line="240" w:lineRule="auto"/>
              <w:rPr>
                <w:rFonts w:ascii="Arial" w:hAnsi="Arial" w:cs="Arial"/>
                <w:bCs/>
                <w:sz w:val="24"/>
                <w:szCs w:val="24"/>
              </w:rPr>
            </w:pPr>
            <w:r>
              <w:rPr>
                <w:rFonts w:ascii="Arial" w:hAnsi="Arial" w:cs="Arial"/>
                <w:bCs/>
                <w:sz w:val="24"/>
                <w:szCs w:val="24"/>
              </w:rPr>
              <w:t>Figura 4.8</w:t>
            </w:r>
          </w:p>
        </w:tc>
        <w:tc>
          <w:tcPr>
            <w:tcW w:w="6379" w:type="dxa"/>
          </w:tcPr>
          <w:p w:rsidR="006C4454" w:rsidRDefault="00E21181" w:rsidP="007A2A25">
            <w:pPr>
              <w:spacing w:after="0" w:line="240" w:lineRule="auto"/>
              <w:ind w:right="-238"/>
              <w:rPr>
                <w:rFonts w:ascii="Arial" w:eastAsiaTheme="minorHAnsi" w:hAnsi="Arial" w:cs="Arial"/>
                <w:sz w:val="24"/>
                <w:szCs w:val="24"/>
                <w:lang w:eastAsia="en-US"/>
              </w:rPr>
            </w:pPr>
            <w:r w:rsidRPr="001A28D2">
              <w:rPr>
                <w:rFonts w:ascii="Arial" w:eastAsiaTheme="minorHAnsi" w:hAnsi="Arial" w:cs="Arial"/>
                <w:sz w:val="24"/>
                <w:szCs w:val="24"/>
                <w:lang w:eastAsia="en-US"/>
              </w:rPr>
              <w:t>Gr</w:t>
            </w:r>
            <w:r>
              <w:rPr>
                <w:rFonts w:ascii="Arial" w:eastAsiaTheme="minorHAnsi" w:hAnsi="Arial" w:cs="Arial"/>
                <w:sz w:val="24"/>
                <w:szCs w:val="24"/>
                <w:lang w:eastAsia="en-US"/>
              </w:rPr>
              <w:t>á</w:t>
            </w:r>
            <w:r w:rsidRPr="001A28D2">
              <w:rPr>
                <w:rFonts w:ascii="Arial" w:eastAsiaTheme="minorHAnsi" w:hAnsi="Arial" w:cs="Arial"/>
                <w:sz w:val="24"/>
                <w:szCs w:val="24"/>
                <w:lang w:eastAsia="en-US"/>
              </w:rPr>
              <w:t>fico</w:t>
            </w:r>
            <w:r w:rsidR="00013D3A">
              <w:rPr>
                <w:rFonts w:ascii="Arial" w:eastAsiaTheme="minorHAnsi" w:hAnsi="Arial" w:cs="Arial"/>
                <w:sz w:val="24"/>
                <w:szCs w:val="24"/>
                <w:lang w:eastAsia="en-US"/>
              </w:rPr>
              <w:t xml:space="preserve"> de </w:t>
            </w:r>
            <w:r w:rsidR="006C4454" w:rsidRPr="00487AD7">
              <w:rPr>
                <w:rFonts w:ascii="Arial" w:eastAsiaTheme="minorHAnsi" w:hAnsi="Arial" w:cs="Arial"/>
                <w:sz w:val="24"/>
                <w:szCs w:val="24"/>
                <w:lang w:eastAsia="en-US"/>
              </w:rPr>
              <w:t>Caja y B</w:t>
            </w:r>
            <w:r w:rsidR="006C4454">
              <w:rPr>
                <w:rFonts w:ascii="Arial" w:eastAsiaTheme="minorHAnsi" w:hAnsi="Arial" w:cs="Arial"/>
                <w:sz w:val="24"/>
                <w:szCs w:val="24"/>
                <w:lang w:eastAsia="en-US"/>
              </w:rPr>
              <w:t>igote de Vi</w:t>
            </w:r>
            <w:r w:rsidR="006C4454" w:rsidRPr="00487AD7">
              <w:rPr>
                <w:rFonts w:ascii="Arial" w:eastAsiaTheme="minorHAnsi" w:hAnsi="Arial" w:cs="Arial"/>
                <w:sz w:val="24"/>
                <w:szCs w:val="24"/>
                <w:lang w:eastAsia="en-US"/>
              </w:rPr>
              <w:t>scosidad de Variedades de Arroz INIAP 14, INIAP15 y INIAP 17</w:t>
            </w:r>
            <w:r w:rsidR="00013D3A">
              <w:rPr>
                <w:rFonts w:ascii="Arial" w:eastAsiaTheme="minorHAnsi" w:hAnsi="Arial" w:cs="Arial"/>
                <w:sz w:val="24"/>
                <w:szCs w:val="24"/>
                <w:lang w:eastAsia="en-US"/>
              </w:rPr>
              <w:t>......................................</w:t>
            </w:r>
          </w:p>
        </w:tc>
        <w:tc>
          <w:tcPr>
            <w:tcW w:w="807" w:type="dxa"/>
          </w:tcPr>
          <w:p w:rsidR="006C4454" w:rsidRDefault="006C4454" w:rsidP="006C4454">
            <w:pPr>
              <w:spacing w:after="0" w:line="240" w:lineRule="auto"/>
              <w:ind w:left="-210"/>
              <w:jc w:val="right"/>
              <w:rPr>
                <w:rFonts w:ascii="Arial" w:hAnsi="Arial" w:cs="Arial"/>
                <w:bCs/>
                <w:sz w:val="24"/>
                <w:szCs w:val="24"/>
              </w:rPr>
            </w:pPr>
          </w:p>
          <w:p w:rsidR="00013D3A" w:rsidRDefault="00013D3A" w:rsidP="00207265">
            <w:pPr>
              <w:spacing w:after="0" w:line="240" w:lineRule="auto"/>
              <w:ind w:left="-210"/>
              <w:jc w:val="right"/>
              <w:rPr>
                <w:rFonts w:ascii="Arial" w:hAnsi="Arial" w:cs="Arial"/>
                <w:bCs/>
                <w:sz w:val="24"/>
                <w:szCs w:val="24"/>
              </w:rPr>
            </w:pPr>
            <w:r>
              <w:rPr>
                <w:rFonts w:ascii="Arial" w:hAnsi="Arial" w:cs="Arial"/>
                <w:bCs/>
                <w:sz w:val="24"/>
                <w:szCs w:val="24"/>
              </w:rPr>
              <w:t>........</w:t>
            </w:r>
            <w:r w:rsidR="009F1C85">
              <w:rPr>
                <w:rFonts w:ascii="Arial" w:hAnsi="Arial" w:cs="Arial"/>
                <w:bCs/>
                <w:sz w:val="24"/>
                <w:szCs w:val="24"/>
              </w:rPr>
              <w:t>5</w:t>
            </w:r>
            <w:r w:rsidR="00207265">
              <w:rPr>
                <w:rFonts w:ascii="Arial" w:hAnsi="Arial" w:cs="Arial"/>
                <w:bCs/>
                <w:sz w:val="24"/>
                <w:szCs w:val="24"/>
              </w:rPr>
              <w:t>6</w:t>
            </w:r>
          </w:p>
        </w:tc>
      </w:tr>
      <w:tr w:rsidR="00013D3A" w:rsidRPr="00235F9C" w:rsidTr="007A2A25">
        <w:tc>
          <w:tcPr>
            <w:tcW w:w="1384" w:type="dxa"/>
          </w:tcPr>
          <w:p w:rsidR="00013D3A" w:rsidRDefault="001A28D2" w:rsidP="006C4454">
            <w:pPr>
              <w:spacing w:after="0" w:line="240" w:lineRule="auto"/>
              <w:rPr>
                <w:rFonts w:ascii="Arial" w:hAnsi="Arial" w:cs="Arial"/>
                <w:bCs/>
                <w:sz w:val="24"/>
                <w:szCs w:val="24"/>
              </w:rPr>
            </w:pPr>
            <w:r w:rsidRPr="00487AD7">
              <w:rPr>
                <w:rFonts w:ascii="Arial" w:eastAsiaTheme="minorHAnsi" w:hAnsi="Arial" w:cs="Arial"/>
                <w:sz w:val="24"/>
                <w:szCs w:val="24"/>
                <w:lang w:eastAsia="en-US"/>
              </w:rPr>
              <w:t>Figura 4.9</w:t>
            </w:r>
          </w:p>
        </w:tc>
        <w:tc>
          <w:tcPr>
            <w:tcW w:w="6379" w:type="dxa"/>
          </w:tcPr>
          <w:p w:rsidR="00013D3A" w:rsidRDefault="001A28D2" w:rsidP="00E21181">
            <w:pPr>
              <w:spacing w:after="0" w:line="240" w:lineRule="auto"/>
              <w:ind w:right="-238"/>
              <w:rPr>
                <w:rFonts w:ascii="Arial" w:eastAsiaTheme="minorHAnsi" w:hAnsi="Arial" w:cs="Arial"/>
                <w:sz w:val="24"/>
                <w:szCs w:val="24"/>
                <w:lang w:eastAsia="en-US"/>
              </w:rPr>
            </w:pPr>
            <w:r w:rsidRPr="001A28D2">
              <w:rPr>
                <w:rFonts w:ascii="Arial" w:eastAsiaTheme="minorHAnsi" w:hAnsi="Arial" w:cs="Arial"/>
                <w:sz w:val="24"/>
                <w:szCs w:val="24"/>
                <w:lang w:eastAsia="en-US"/>
              </w:rPr>
              <w:t>Gr</w:t>
            </w:r>
            <w:r w:rsidR="00E21181">
              <w:rPr>
                <w:rFonts w:ascii="Arial" w:eastAsiaTheme="minorHAnsi" w:hAnsi="Arial" w:cs="Arial"/>
                <w:sz w:val="24"/>
                <w:szCs w:val="24"/>
                <w:lang w:eastAsia="en-US"/>
              </w:rPr>
              <w:t>á</w:t>
            </w:r>
            <w:r w:rsidRPr="001A28D2">
              <w:rPr>
                <w:rFonts w:ascii="Arial" w:eastAsiaTheme="minorHAnsi" w:hAnsi="Arial" w:cs="Arial"/>
                <w:sz w:val="24"/>
                <w:szCs w:val="24"/>
                <w:lang w:eastAsia="en-US"/>
              </w:rPr>
              <w:t>fico d</w:t>
            </w:r>
            <w:r>
              <w:rPr>
                <w:rFonts w:ascii="Arial" w:eastAsiaTheme="minorHAnsi" w:hAnsi="Arial" w:cs="Arial"/>
                <w:sz w:val="24"/>
                <w:szCs w:val="24"/>
                <w:lang w:eastAsia="en-US"/>
              </w:rPr>
              <w:t>e Caja y Bigote de Número Caída</w:t>
            </w:r>
            <w:r w:rsidRPr="001A28D2">
              <w:rPr>
                <w:rFonts w:ascii="Arial" w:eastAsiaTheme="minorHAnsi" w:hAnsi="Arial" w:cs="Arial"/>
                <w:sz w:val="24"/>
                <w:szCs w:val="24"/>
                <w:lang w:eastAsia="en-US"/>
              </w:rPr>
              <w:t xml:space="preserve"> Variedades de Arroz INIAP 14, INIAP15 y INIAP 17.....................................</w:t>
            </w:r>
          </w:p>
        </w:tc>
        <w:tc>
          <w:tcPr>
            <w:tcW w:w="807" w:type="dxa"/>
          </w:tcPr>
          <w:p w:rsidR="00013D3A" w:rsidRDefault="00013D3A" w:rsidP="006C4454">
            <w:pPr>
              <w:spacing w:after="0" w:line="240" w:lineRule="auto"/>
              <w:ind w:left="-210"/>
              <w:jc w:val="right"/>
              <w:rPr>
                <w:rFonts w:ascii="Arial" w:hAnsi="Arial" w:cs="Arial"/>
                <w:bCs/>
                <w:sz w:val="24"/>
                <w:szCs w:val="24"/>
              </w:rPr>
            </w:pPr>
          </w:p>
          <w:p w:rsidR="001A28D2" w:rsidRDefault="001A28D2" w:rsidP="00207265">
            <w:pPr>
              <w:spacing w:after="0" w:line="240" w:lineRule="auto"/>
              <w:ind w:left="-210"/>
              <w:jc w:val="right"/>
              <w:rPr>
                <w:rFonts w:ascii="Arial" w:hAnsi="Arial" w:cs="Arial"/>
                <w:bCs/>
                <w:sz w:val="24"/>
                <w:szCs w:val="24"/>
              </w:rPr>
            </w:pPr>
            <w:r>
              <w:rPr>
                <w:rFonts w:ascii="Arial" w:hAnsi="Arial" w:cs="Arial"/>
                <w:bCs/>
                <w:sz w:val="24"/>
                <w:szCs w:val="24"/>
              </w:rPr>
              <w:t>.......</w:t>
            </w:r>
            <w:r w:rsidR="009F1C85">
              <w:rPr>
                <w:rFonts w:ascii="Arial" w:hAnsi="Arial" w:cs="Arial"/>
                <w:bCs/>
                <w:sz w:val="24"/>
                <w:szCs w:val="24"/>
              </w:rPr>
              <w:t>5</w:t>
            </w:r>
            <w:r w:rsidR="00207265">
              <w:rPr>
                <w:rFonts w:ascii="Arial" w:hAnsi="Arial" w:cs="Arial"/>
                <w:bCs/>
                <w:sz w:val="24"/>
                <w:szCs w:val="24"/>
              </w:rPr>
              <w:t>8</w:t>
            </w:r>
          </w:p>
        </w:tc>
      </w:tr>
    </w:tbl>
    <w:p w:rsidR="00E10D74" w:rsidRDefault="00E10D74" w:rsidP="00EF29B7">
      <w:pPr>
        <w:spacing w:line="360" w:lineRule="auto"/>
        <w:jc w:val="center"/>
        <w:rPr>
          <w:rFonts w:ascii="Arial" w:hAnsi="Arial" w:cs="Arial"/>
          <w:b/>
          <w:sz w:val="32"/>
          <w:szCs w:val="32"/>
          <w:lang w:eastAsia="en-US"/>
        </w:rPr>
      </w:pPr>
    </w:p>
    <w:p w:rsidR="00487AD7" w:rsidRDefault="00487AD7" w:rsidP="00037CE0">
      <w:pPr>
        <w:spacing w:line="360" w:lineRule="auto"/>
        <w:jc w:val="center"/>
        <w:rPr>
          <w:rFonts w:ascii="Arial" w:hAnsi="Arial" w:cs="Arial"/>
          <w:b/>
          <w:sz w:val="24"/>
          <w:szCs w:val="24"/>
          <w:lang w:eastAsia="en-US"/>
        </w:rPr>
      </w:pPr>
    </w:p>
    <w:p w:rsidR="00487AD7" w:rsidRDefault="00487AD7" w:rsidP="00037CE0">
      <w:pPr>
        <w:spacing w:line="360" w:lineRule="auto"/>
        <w:jc w:val="center"/>
        <w:rPr>
          <w:rFonts w:ascii="Arial" w:hAnsi="Arial" w:cs="Arial"/>
          <w:b/>
          <w:sz w:val="24"/>
          <w:szCs w:val="24"/>
          <w:lang w:eastAsia="en-US"/>
        </w:rPr>
      </w:pPr>
    </w:p>
    <w:p w:rsidR="00487AD7" w:rsidRDefault="00487AD7" w:rsidP="00037CE0">
      <w:pPr>
        <w:spacing w:line="360" w:lineRule="auto"/>
        <w:jc w:val="center"/>
        <w:rPr>
          <w:rFonts w:ascii="Arial" w:hAnsi="Arial" w:cs="Arial"/>
          <w:b/>
          <w:sz w:val="24"/>
          <w:szCs w:val="24"/>
          <w:lang w:eastAsia="en-US"/>
        </w:rPr>
      </w:pPr>
    </w:p>
    <w:p w:rsidR="00E7460E" w:rsidRDefault="00E7460E" w:rsidP="00037CE0">
      <w:pPr>
        <w:spacing w:line="360" w:lineRule="auto"/>
        <w:jc w:val="center"/>
        <w:rPr>
          <w:rFonts w:ascii="Arial" w:hAnsi="Arial" w:cs="Arial"/>
          <w:b/>
          <w:sz w:val="24"/>
          <w:szCs w:val="24"/>
          <w:lang w:eastAsia="en-US"/>
        </w:rPr>
      </w:pPr>
    </w:p>
    <w:p w:rsidR="007A2A25" w:rsidRDefault="007A2A25" w:rsidP="00037CE0">
      <w:pPr>
        <w:spacing w:line="360" w:lineRule="auto"/>
        <w:jc w:val="center"/>
        <w:rPr>
          <w:rFonts w:ascii="Arial" w:hAnsi="Arial" w:cs="Arial"/>
          <w:b/>
          <w:sz w:val="24"/>
          <w:szCs w:val="24"/>
          <w:lang w:eastAsia="en-US"/>
        </w:rPr>
      </w:pPr>
    </w:p>
    <w:p w:rsidR="007A2A25" w:rsidRDefault="007A2A25" w:rsidP="00037CE0">
      <w:pPr>
        <w:spacing w:line="360" w:lineRule="auto"/>
        <w:jc w:val="center"/>
        <w:rPr>
          <w:rFonts w:ascii="Arial" w:hAnsi="Arial" w:cs="Arial"/>
          <w:b/>
          <w:sz w:val="24"/>
          <w:szCs w:val="24"/>
          <w:lang w:eastAsia="en-US"/>
        </w:rPr>
      </w:pPr>
    </w:p>
    <w:p w:rsidR="00E7460E" w:rsidRPr="00D15C78" w:rsidRDefault="00E7460E" w:rsidP="00E7460E">
      <w:pPr>
        <w:spacing w:line="480" w:lineRule="auto"/>
        <w:jc w:val="center"/>
        <w:rPr>
          <w:rFonts w:ascii="Arial" w:hAnsi="Arial" w:cs="Arial"/>
          <w:b/>
          <w:sz w:val="32"/>
          <w:szCs w:val="32"/>
          <w:lang w:eastAsia="en-US"/>
        </w:rPr>
      </w:pPr>
      <w:r w:rsidRPr="00D15C78">
        <w:rPr>
          <w:rFonts w:ascii="Arial" w:hAnsi="Arial" w:cs="Arial"/>
          <w:b/>
          <w:sz w:val="32"/>
          <w:szCs w:val="32"/>
          <w:lang w:eastAsia="en-US"/>
        </w:rPr>
        <w:lastRenderedPageBreak/>
        <w:t>ÍNDICE DE TABLAS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6197"/>
        <w:gridCol w:w="753"/>
      </w:tblGrid>
      <w:tr w:rsidR="00E7460E" w:rsidRPr="00235F9C" w:rsidTr="00CF2A50">
        <w:tc>
          <w:tcPr>
            <w:tcW w:w="1384" w:type="dxa"/>
          </w:tcPr>
          <w:p w:rsidR="00E7460E" w:rsidRPr="00235F9C" w:rsidRDefault="00E7460E" w:rsidP="00E7460E">
            <w:pPr>
              <w:jc w:val="center"/>
              <w:rPr>
                <w:rFonts w:ascii="Arial" w:hAnsi="Arial" w:cs="Arial"/>
                <w:b/>
                <w:bCs/>
                <w:sz w:val="24"/>
                <w:szCs w:val="24"/>
              </w:rPr>
            </w:pPr>
          </w:p>
        </w:tc>
        <w:tc>
          <w:tcPr>
            <w:tcW w:w="6197" w:type="dxa"/>
          </w:tcPr>
          <w:p w:rsidR="00E7460E" w:rsidRPr="00235F9C" w:rsidRDefault="00E7460E" w:rsidP="00E7460E">
            <w:pPr>
              <w:ind w:right="-108"/>
              <w:jc w:val="center"/>
              <w:rPr>
                <w:rFonts w:ascii="Arial" w:hAnsi="Arial" w:cs="Arial"/>
                <w:b/>
                <w:bCs/>
                <w:sz w:val="24"/>
                <w:szCs w:val="24"/>
              </w:rPr>
            </w:pPr>
          </w:p>
        </w:tc>
        <w:tc>
          <w:tcPr>
            <w:tcW w:w="753" w:type="dxa"/>
          </w:tcPr>
          <w:p w:rsidR="00E7460E" w:rsidRPr="00235F9C" w:rsidRDefault="00E7460E" w:rsidP="00E7460E">
            <w:pPr>
              <w:jc w:val="right"/>
              <w:rPr>
                <w:rFonts w:ascii="Arial" w:hAnsi="Arial" w:cs="Arial"/>
                <w:bCs/>
                <w:sz w:val="24"/>
                <w:szCs w:val="24"/>
              </w:rPr>
            </w:pPr>
            <w:r w:rsidRPr="00235F9C">
              <w:rPr>
                <w:rFonts w:ascii="Arial" w:hAnsi="Arial" w:cs="Arial"/>
                <w:bCs/>
                <w:sz w:val="24"/>
                <w:szCs w:val="24"/>
              </w:rPr>
              <w:t>Pág.</w:t>
            </w:r>
          </w:p>
          <w:p w:rsidR="00E7460E" w:rsidRPr="00235F9C" w:rsidRDefault="00E7460E" w:rsidP="00E7460E">
            <w:pPr>
              <w:jc w:val="right"/>
              <w:rPr>
                <w:rFonts w:ascii="Arial" w:hAnsi="Arial" w:cs="Arial"/>
                <w:bCs/>
                <w:sz w:val="24"/>
                <w:szCs w:val="24"/>
              </w:rPr>
            </w:pPr>
          </w:p>
        </w:tc>
      </w:tr>
      <w:tr w:rsidR="00E7460E" w:rsidRPr="00235F9C" w:rsidTr="00CF2A50">
        <w:tc>
          <w:tcPr>
            <w:tcW w:w="1384" w:type="dxa"/>
          </w:tcPr>
          <w:p w:rsidR="00E7460E" w:rsidRPr="00235F9C" w:rsidRDefault="00E7460E" w:rsidP="008A52E6">
            <w:pPr>
              <w:rPr>
                <w:rFonts w:ascii="Arial" w:hAnsi="Arial" w:cs="Arial"/>
                <w:bCs/>
                <w:sz w:val="24"/>
                <w:szCs w:val="24"/>
              </w:rPr>
            </w:pPr>
            <w:r w:rsidRPr="00235F9C">
              <w:rPr>
                <w:rFonts w:ascii="Arial" w:hAnsi="Arial" w:cs="Arial"/>
                <w:bCs/>
                <w:sz w:val="24"/>
                <w:szCs w:val="24"/>
              </w:rPr>
              <w:t>Tabla 1</w:t>
            </w:r>
          </w:p>
        </w:tc>
        <w:tc>
          <w:tcPr>
            <w:tcW w:w="6197" w:type="dxa"/>
          </w:tcPr>
          <w:p w:rsidR="00E7460E" w:rsidRPr="00235F9C" w:rsidRDefault="00E7460E" w:rsidP="00E7460E">
            <w:pPr>
              <w:ind w:right="-250"/>
              <w:rPr>
                <w:rFonts w:ascii="Arial" w:hAnsi="Arial" w:cs="Arial"/>
                <w:bCs/>
                <w:sz w:val="24"/>
                <w:szCs w:val="24"/>
              </w:rPr>
            </w:pPr>
            <w:r w:rsidRPr="00235F9C">
              <w:rPr>
                <w:rFonts w:ascii="Arial" w:hAnsi="Arial" w:cs="Arial"/>
                <w:bCs/>
                <w:sz w:val="24"/>
                <w:szCs w:val="24"/>
              </w:rPr>
              <w:t>Composición nutricional</w:t>
            </w:r>
            <w:r>
              <w:rPr>
                <w:rFonts w:ascii="Arial" w:hAnsi="Arial" w:cs="Arial"/>
                <w:bCs/>
                <w:sz w:val="24"/>
                <w:szCs w:val="24"/>
              </w:rPr>
              <w:t xml:space="preserve"> del grano de arroz.</w:t>
            </w:r>
            <w:r w:rsidRPr="00235F9C">
              <w:rPr>
                <w:rFonts w:ascii="Arial" w:hAnsi="Arial" w:cs="Arial"/>
                <w:bCs/>
                <w:sz w:val="24"/>
                <w:szCs w:val="24"/>
              </w:rPr>
              <w:t>…………........</w:t>
            </w:r>
          </w:p>
        </w:tc>
        <w:tc>
          <w:tcPr>
            <w:tcW w:w="753" w:type="dxa"/>
          </w:tcPr>
          <w:p w:rsidR="00E7460E" w:rsidRPr="008A52E6" w:rsidRDefault="008A52E6" w:rsidP="00E7460E">
            <w:pPr>
              <w:ind w:left="-210"/>
              <w:jc w:val="center"/>
              <w:rPr>
                <w:rFonts w:ascii="Arial" w:hAnsi="Arial" w:cs="Arial"/>
                <w:bCs/>
                <w:sz w:val="24"/>
                <w:szCs w:val="24"/>
              </w:rPr>
            </w:pPr>
            <w:r>
              <w:rPr>
                <w:rFonts w:ascii="Arial" w:hAnsi="Arial" w:cs="Arial"/>
                <w:bCs/>
                <w:sz w:val="24"/>
                <w:szCs w:val="24"/>
              </w:rPr>
              <w:t>13</w:t>
            </w:r>
          </w:p>
        </w:tc>
      </w:tr>
      <w:tr w:rsidR="00E7460E" w:rsidRPr="00235F9C" w:rsidTr="00CF2A50">
        <w:tc>
          <w:tcPr>
            <w:tcW w:w="1384" w:type="dxa"/>
          </w:tcPr>
          <w:p w:rsidR="00E7460E" w:rsidRPr="00235F9C" w:rsidRDefault="00E7460E" w:rsidP="008A52E6">
            <w:r w:rsidRPr="00235F9C">
              <w:rPr>
                <w:rFonts w:ascii="Arial" w:hAnsi="Arial" w:cs="Arial"/>
                <w:bCs/>
                <w:sz w:val="24"/>
                <w:szCs w:val="24"/>
              </w:rPr>
              <w:t xml:space="preserve">Tabla </w:t>
            </w:r>
            <w:r>
              <w:rPr>
                <w:rFonts w:ascii="Arial" w:hAnsi="Arial" w:cs="Arial"/>
                <w:bCs/>
                <w:sz w:val="24"/>
                <w:szCs w:val="24"/>
              </w:rPr>
              <w:t>2</w:t>
            </w:r>
          </w:p>
        </w:tc>
        <w:tc>
          <w:tcPr>
            <w:tcW w:w="6197" w:type="dxa"/>
          </w:tcPr>
          <w:p w:rsidR="00E7460E" w:rsidRPr="00235F9C" w:rsidRDefault="00E7460E" w:rsidP="00E7460E">
            <w:pPr>
              <w:ind w:right="-250"/>
              <w:rPr>
                <w:rFonts w:ascii="Arial" w:hAnsi="Arial" w:cs="Arial"/>
                <w:bCs/>
                <w:sz w:val="24"/>
                <w:szCs w:val="24"/>
              </w:rPr>
            </w:pPr>
            <w:r>
              <w:rPr>
                <w:rFonts w:ascii="Arial" w:hAnsi="Arial" w:cs="Arial"/>
                <w:bCs/>
                <w:sz w:val="24"/>
                <w:szCs w:val="24"/>
              </w:rPr>
              <w:t xml:space="preserve">Requisitos </w:t>
            </w:r>
            <w:r w:rsidRPr="00235F9C">
              <w:rPr>
                <w:rFonts w:ascii="Arial" w:hAnsi="Arial" w:cs="Arial"/>
                <w:bCs/>
                <w:sz w:val="24"/>
                <w:szCs w:val="24"/>
              </w:rPr>
              <w:t>del arroz</w:t>
            </w:r>
            <w:r>
              <w:rPr>
                <w:rFonts w:ascii="Arial" w:hAnsi="Arial" w:cs="Arial"/>
                <w:bCs/>
                <w:sz w:val="24"/>
                <w:szCs w:val="24"/>
              </w:rPr>
              <w:t xml:space="preserve"> pilado......................</w:t>
            </w:r>
            <w:r w:rsidRPr="00235F9C">
              <w:rPr>
                <w:rFonts w:ascii="Arial" w:hAnsi="Arial" w:cs="Arial"/>
                <w:bCs/>
                <w:sz w:val="24"/>
                <w:szCs w:val="24"/>
              </w:rPr>
              <w:t>…………………...</w:t>
            </w:r>
          </w:p>
        </w:tc>
        <w:tc>
          <w:tcPr>
            <w:tcW w:w="753" w:type="dxa"/>
          </w:tcPr>
          <w:p w:rsidR="00E7460E" w:rsidRPr="008A52E6" w:rsidRDefault="008A52E6" w:rsidP="00E7460E">
            <w:pPr>
              <w:ind w:left="-210"/>
              <w:jc w:val="center"/>
              <w:rPr>
                <w:rFonts w:ascii="Arial" w:hAnsi="Arial" w:cs="Arial"/>
                <w:bCs/>
                <w:sz w:val="24"/>
                <w:szCs w:val="24"/>
              </w:rPr>
            </w:pPr>
            <w:r>
              <w:rPr>
                <w:rFonts w:ascii="Arial" w:hAnsi="Arial" w:cs="Arial"/>
                <w:bCs/>
                <w:sz w:val="24"/>
                <w:szCs w:val="24"/>
              </w:rPr>
              <w:t>15</w:t>
            </w:r>
          </w:p>
        </w:tc>
      </w:tr>
      <w:tr w:rsidR="00E7460E" w:rsidRPr="00235F9C" w:rsidTr="00CF2A50">
        <w:tc>
          <w:tcPr>
            <w:tcW w:w="1384" w:type="dxa"/>
          </w:tcPr>
          <w:p w:rsidR="00E7460E" w:rsidRPr="002324D6" w:rsidRDefault="00E7460E" w:rsidP="008A52E6">
            <w:pPr>
              <w:ind w:right="-250"/>
              <w:rPr>
                <w:rFonts w:ascii="Arial" w:hAnsi="Arial" w:cs="Arial"/>
                <w:bCs/>
                <w:sz w:val="24"/>
                <w:szCs w:val="24"/>
              </w:rPr>
            </w:pPr>
            <w:r w:rsidRPr="00235F9C">
              <w:rPr>
                <w:rFonts w:ascii="Arial" w:hAnsi="Arial" w:cs="Arial"/>
                <w:bCs/>
                <w:sz w:val="24"/>
                <w:szCs w:val="24"/>
              </w:rPr>
              <w:t>Tabla</w:t>
            </w:r>
            <w:r>
              <w:rPr>
                <w:rFonts w:ascii="Arial" w:hAnsi="Arial" w:cs="Arial"/>
                <w:bCs/>
                <w:sz w:val="24"/>
                <w:szCs w:val="24"/>
              </w:rPr>
              <w:t>.</w:t>
            </w:r>
            <w:r w:rsidRPr="00235F9C">
              <w:rPr>
                <w:rFonts w:ascii="Arial" w:hAnsi="Arial" w:cs="Arial"/>
                <w:bCs/>
                <w:sz w:val="24"/>
                <w:szCs w:val="24"/>
              </w:rPr>
              <w:t>3</w:t>
            </w:r>
          </w:p>
        </w:tc>
        <w:tc>
          <w:tcPr>
            <w:tcW w:w="6197" w:type="dxa"/>
          </w:tcPr>
          <w:p w:rsidR="00E7460E" w:rsidRPr="00235F9C" w:rsidRDefault="00E7460E" w:rsidP="00E7460E">
            <w:pPr>
              <w:ind w:right="-250"/>
              <w:rPr>
                <w:rFonts w:ascii="Arial" w:hAnsi="Arial" w:cs="Arial"/>
                <w:bCs/>
                <w:sz w:val="24"/>
                <w:szCs w:val="24"/>
              </w:rPr>
            </w:pPr>
            <w:r>
              <w:rPr>
                <w:rFonts w:ascii="Arial" w:hAnsi="Arial" w:cs="Arial"/>
                <w:bCs/>
                <w:sz w:val="24"/>
                <w:szCs w:val="24"/>
              </w:rPr>
              <w:t>Niveles de infestación.....................................</w:t>
            </w:r>
            <w:r w:rsidRPr="00235F9C">
              <w:rPr>
                <w:rFonts w:ascii="Arial" w:hAnsi="Arial" w:cs="Arial"/>
                <w:bCs/>
                <w:sz w:val="24"/>
                <w:szCs w:val="24"/>
              </w:rPr>
              <w:t>…………...…</w:t>
            </w:r>
          </w:p>
        </w:tc>
        <w:tc>
          <w:tcPr>
            <w:tcW w:w="753" w:type="dxa"/>
          </w:tcPr>
          <w:p w:rsidR="00E7460E" w:rsidRPr="008A52E6" w:rsidRDefault="008A52E6" w:rsidP="00E7460E">
            <w:pPr>
              <w:ind w:left="-210"/>
              <w:jc w:val="center"/>
              <w:rPr>
                <w:rFonts w:ascii="Arial" w:hAnsi="Arial" w:cs="Arial"/>
                <w:bCs/>
                <w:sz w:val="24"/>
                <w:szCs w:val="24"/>
              </w:rPr>
            </w:pPr>
            <w:r>
              <w:rPr>
                <w:rFonts w:ascii="Arial" w:hAnsi="Arial" w:cs="Arial"/>
                <w:bCs/>
                <w:sz w:val="24"/>
                <w:szCs w:val="24"/>
              </w:rPr>
              <w:t>16</w:t>
            </w:r>
          </w:p>
        </w:tc>
      </w:tr>
      <w:tr w:rsidR="00E7460E" w:rsidRPr="00235F9C" w:rsidTr="00CF2A50">
        <w:tc>
          <w:tcPr>
            <w:tcW w:w="1384" w:type="dxa"/>
          </w:tcPr>
          <w:p w:rsidR="00E7460E" w:rsidRPr="00235F9C" w:rsidRDefault="00E7460E" w:rsidP="008A52E6">
            <w:pPr>
              <w:ind w:right="-250"/>
              <w:rPr>
                <w:rFonts w:ascii="Arial" w:hAnsi="Arial" w:cs="Arial"/>
                <w:bCs/>
                <w:sz w:val="24"/>
                <w:szCs w:val="24"/>
              </w:rPr>
            </w:pPr>
            <w:r>
              <w:rPr>
                <w:rFonts w:ascii="Arial" w:hAnsi="Arial" w:cs="Arial"/>
                <w:bCs/>
                <w:sz w:val="24"/>
                <w:szCs w:val="24"/>
              </w:rPr>
              <w:t>Tabla.4</w:t>
            </w:r>
          </w:p>
        </w:tc>
        <w:tc>
          <w:tcPr>
            <w:tcW w:w="6197" w:type="dxa"/>
          </w:tcPr>
          <w:p w:rsidR="00E7460E" w:rsidRDefault="00E7460E" w:rsidP="00E7460E">
            <w:pPr>
              <w:ind w:right="-250"/>
              <w:rPr>
                <w:rFonts w:ascii="Arial" w:hAnsi="Arial" w:cs="Arial"/>
                <w:bCs/>
                <w:sz w:val="24"/>
                <w:szCs w:val="24"/>
              </w:rPr>
            </w:pPr>
            <w:r>
              <w:rPr>
                <w:rFonts w:ascii="Arial" w:hAnsi="Arial" w:cs="Arial"/>
                <w:bCs/>
                <w:sz w:val="24"/>
                <w:szCs w:val="24"/>
              </w:rPr>
              <w:t xml:space="preserve">Requisitos microbiológicos............................................... </w:t>
            </w:r>
          </w:p>
        </w:tc>
        <w:tc>
          <w:tcPr>
            <w:tcW w:w="753" w:type="dxa"/>
          </w:tcPr>
          <w:p w:rsidR="00E7460E" w:rsidRPr="008A52E6" w:rsidRDefault="008A52E6" w:rsidP="00E7460E">
            <w:pPr>
              <w:ind w:left="-210"/>
              <w:jc w:val="center"/>
              <w:rPr>
                <w:rFonts w:ascii="Arial" w:hAnsi="Arial" w:cs="Arial"/>
                <w:bCs/>
                <w:sz w:val="24"/>
                <w:szCs w:val="24"/>
              </w:rPr>
            </w:pPr>
            <w:r>
              <w:rPr>
                <w:rFonts w:ascii="Arial" w:hAnsi="Arial" w:cs="Arial"/>
                <w:bCs/>
                <w:sz w:val="24"/>
                <w:szCs w:val="24"/>
              </w:rPr>
              <w:t>17</w:t>
            </w:r>
          </w:p>
        </w:tc>
      </w:tr>
      <w:tr w:rsidR="00E7460E" w:rsidRPr="00235F9C" w:rsidTr="00CF2A50">
        <w:tc>
          <w:tcPr>
            <w:tcW w:w="1384" w:type="dxa"/>
          </w:tcPr>
          <w:p w:rsidR="00E7460E" w:rsidRDefault="00E7460E" w:rsidP="008A52E6">
            <w:pPr>
              <w:ind w:right="-250"/>
              <w:rPr>
                <w:rFonts w:ascii="Arial" w:hAnsi="Arial" w:cs="Arial"/>
                <w:bCs/>
                <w:sz w:val="24"/>
                <w:szCs w:val="24"/>
              </w:rPr>
            </w:pPr>
            <w:r>
              <w:rPr>
                <w:rFonts w:ascii="Arial" w:hAnsi="Arial" w:cs="Arial"/>
                <w:bCs/>
                <w:sz w:val="24"/>
                <w:szCs w:val="24"/>
              </w:rPr>
              <w:t>Tabla 5</w:t>
            </w:r>
          </w:p>
        </w:tc>
        <w:tc>
          <w:tcPr>
            <w:tcW w:w="6197" w:type="dxa"/>
          </w:tcPr>
          <w:p w:rsidR="00E7460E" w:rsidRDefault="00E7460E" w:rsidP="00E7460E">
            <w:pPr>
              <w:ind w:right="-250"/>
              <w:rPr>
                <w:rFonts w:ascii="Arial" w:hAnsi="Arial" w:cs="Arial"/>
                <w:bCs/>
                <w:sz w:val="24"/>
                <w:szCs w:val="24"/>
              </w:rPr>
            </w:pPr>
            <w:r>
              <w:rPr>
                <w:rFonts w:ascii="Arial" w:hAnsi="Arial" w:cs="Arial"/>
                <w:bCs/>
                <w:sz w:val="24"/>
                <w:szCs w:val="24"/>
              </w:rPr>
              <w:t xml:space="preserve">Usos industriales del almidón............................................. </w:t>
            </w:r>
          </w:p>
        </w:tc>
        <w:tc>
          <w:tcPr>
            <w:tcW w:w="753" w:type="dxa"/>
          </w:tcPr>
          <w:p w:rsidR="00E7460E" w:rsidRPr="008A52E6" w:rsidRDefault="008A52E6" w:rsidP="00E7460E">
            <w:pPr>
              <w:ind w:left="-210"/>
              <w:jc w:val="center"/>
              <w:rPr>
                <w:rFonts w:ascii="Arial" w:hAnsi="Arial" w:cs="Arial"/>
                <w:bCs/>
                <w:sz w:val="24"/>
                <w:szCs w:val="24"/>
              </w:rPr>
            </w:pPr>
            <w:r>
              <w:rPr>
                <w:rFonts w:ascii="Arial" w:hAnsi="Arial" w:cs="Arial"/>
                <w:bCs/>
                <w:sz w:val="24"/>
                <w:szCs w:val="24"/>
              </w:rPr>
              <w:t>18</w:t>
            </w:r>
          </w:p>
        </w:tc>
      </w:tr>
      <w:tr w:rsidR="00E7460E" w:rsidRPr="00235F9C" w:rsidTr="00CF2A50">
        <w:tc>
          <w:tcPr>
            <w:tcW w:w="1384" w:type="dxa"/>
          </w:tcPr>
          <w:p w:rsidR="00E7460E" w:rsidRPr="00235F9C" w:rsidRDefault="00E7460E" w:rsidP="008A52E6">
            <w:r w:rsidRPr="00235F9C">
              <w:rPr>
                <w:rFonts w:ascii="Arial" w:hAnsi="Arial" w:cs="Arial"/>
                <w:bCs/>
                <w:sz w:val="24"/>
                <w:szCs w:val="24"/>
              </w:rPr>
              <w:t xml:space="preserve">Tabla </w:t>
            </w:r>
            <w:r w:rsidR="008A52E6">
              <w:rPr>
                <w:rFonts w:ascii="Arial" w:hAnsi="Arial" w:cs="Arial"/>
                <w:bCs/>
                <w:sz w:val="24"/>
                <w:szCs w:val="24"/>
              </w:rPr>
              <w:t>6</w:t>
            </w:r>
          </w:p>
        </w:tc>
        <w:tc>
          <w:tcPr>
            <w:tcW w:w="6197" w:type="dxa"/>
          </w:tcPr>
          <w:p w:rsidR="00E7460E" w:rsidRPr="00235F9C" w:rsidRDefault="00E7460E" w:rsidP="00E7460E">
            <w:pPr>
              <w:ind w:right="-250"/>
              <w:rPr>
                <w:rFonts w:ascii="Arial" w:hAnsi="Arial" w:cs="Arial"/>
                <w:bCs/>
                <w:sz w:val="24"/>
                <w:szCs w:val="24"/>
              </w:rPr>
            </w:pPr>
            <w:r w:rsidRPr="00487AD7">
              <w:rPr>
                <w:rFonts w:ascii="Arial" w:eastAsiaTheme="minorHAnsi" w:hAnsi="Arial" w:cs="Arial"/>
                <w:sz w:val="24"/>
                <w:szCs w:val="24"/>
                <w:lang w:eastAsia="en-US"/>
              </w:rPr>
              <w:t>Características Morfológicas y Agronómicas de INIAP 14</w:t>
            </w:r>
            <w:r w:rsidRPr="00235F9C">
              <w:rPr>
                <w:rFonts w:ascii="Arial" w:hAnsi="Arial" w:cs="Arial"/>
                <w:bCs/>
                <w:sz w:val="24"/>
                <w:szCs w:val="24"/>
              </w:rPr>
              <w:t>.</w:t>
            </w:r>
          </w:p>
        </w:tc>
        <w:tc>
          <w:tcPr>
            <w:tcW w:w="753" w:type="dxa"/>
          </w:tcPr>
          <w:p w:rsidR="00E7460E" w:rsidRPr="008A52E6" w:rsidRDefault="008A52E6" w:rsidP="008A52E6">
            <w:pPr>
              <w:ind w:left="-210"/>
              <w:jc w:val="center"/>
              <w:rPr>
                <w:rFonts w:ascii="Arial" w:hAnsi="Arial" w:cs="Arial"/>
                <w:sz w:val="24"/>
                <w:szCs w:val="24"/>
              </w:rPr>
            </w:pPr>
            <w:r>
              <w:rPr>
                <w:rFonts w:ascii="Arial" w:hAnsi="Arial" w:cs="Arial"/>
                <w:sz w:val="24"/>
                <w:szCs w:val="24"/>
              </w:rPr>
              <w:t>27</w:t>
            </w:r>
          </w:p>
        </w:tc>
      </w:tr>
      <w:tr w:rsidR="00E7460E" w:rsidRPr="00235F9C" w:rsidTr="00CF2A50">
        <w:tc>
          <w:tcPr>
            <w:tcW w:w="1384" w:type="dxa"/>
          </w:tcPr>
          <w:p w:rsidR="00E7460E" w:rsidRPr="00235F9C" w:rsidRDefault="00E7460E" w:rsidP="008A52E6">
            <w:r w:rsidRPr="00235F9C">
              <w:rPr>
                <w:rFonts w:ascii="Arial" w:hAnsi="Arial" w:cs="Arial"/>
                <w:bCs/>
                <w:sz w:val="24"/>
                <w:szCs w:val="24"/>
              </w:rPr>
              <w:t xml:space="preserve">Tabla </w:t>
            </w:r>
            <w:r w:rsidR="008A52E6">
              <w:rPr>
                <w:rFonts w:ascii="Arial" w:hAnsi="Arial" w:cs="Arial"/>
                <w:bCs/>
                <w:sz w:val="24"/>
                <w:szCs w:val="24"/>
              </w:rPr>
              <w:t>7</w:t>
            </w:r>
          </w:p>
        </w:tc>
        <w:tc>
          <w:tcPr>
            <w:tcW w:w="6197" w:type="dxa"/>
          </w:tcPr>
          <w:p w:rsidR="00E7460E" w:rsidRPr="00235F9C" w:rsidRDefault="00E7460E" w:rsidP="00E7460E">
            <w:pPr>
              <w:ind w:right="-250"/>
              <w:rPr>
                <w:rFonts w:ascii="Arial" w:hAnsi="Arial" w:cs="Arial"/>
                <w:bCs/>
                <w:sz w:val="24"/>
                <w:szCs w:val="24"/>
              </w:rPr>
            </w:pPr>
            <w:r w:rsidRPr="00487AD7">
              <w:rPr>
                <w:rFonts w:ascii="Arial" w:eastAsiaTheme="minorHAnsi" w:hAnsi="Arial" w:cs="Arial"/>
                <w:sz w:val="24"/>
                <w:szCs w:val="24"/>
                <w:lang w:eastAsia="en-US"/>
              </w:rPr>
              <w:t>Reacción a Plagas y enfermedades de INIAP 14</w:t>
            </w:r>
            <w:r>
              <w:rPr>
                <w:rFonts w:ascii="Arial" w:eastAsiaTheme="minorHAnsi" w:hAnsi="Arial" w:cs="Arial"/>
                <w:sz w:val="24"/>
                <w:szCs w:val="24"/>
                <w:lang w:eastAsia="en-US"/>
              </w:rPr>
              <w:t>...</w:t>
            </w:r>
            <w:r w:rsidRPr="00235F9C">
              <w:rPr>
                <w:rFonts w:ascii="Arial" w:hAnsi="Arial" w:cs="Arial"/>
                <w:bCs/>
                <w:sz w:val="24"/>
                <w:szCs w:val="24"/>
              </w:rPr>
              <w:t>….……</w:t>
            </w:r>
          </w:p>
        </w:tc>
        <w:tc>
          <w:tcPr>
            <w:tcW w:w="753" w:type="dxa"/>
          </w:tcPr>
          <w:p w:rsidR="00E7460E" w:rsidRPr="008A52E6" w:rsidRDefault="005060B4" w:rsidP="00E7460E">
            <w:pPr>
              <w:ind w:left="-210"/>
              <w:jc w:val="center"/>
              <w:rPr>
                <w:rFonts w:ascii="Arial" w:hAnsi="Arial" w:cs="Arial"/>
                <w:sz w:val="24"/>
                <w:szCs w:val="24"/>
              </w:rPr>
            </w:pPr>
            <w:r>
              <w:rPr>
                <w:rFonts w:ascii="Arial" w:hAnsi="Arial" w:cs="Arial"/>
                <w:sz w:val="24"/>
                <w:szCs w:val="24"/>
              </w:rPr>
              <w:t>28</w:t>
            </w:r>
          </w:p>
        </w:tc>
      </w:tr>
      <w:tr w:rsidR="00E7460E" w:rsidRPr="00235F9C" w:rsidTr="00CF2A50">
        <w:tc>
          <w:tcPr>
            <w:tcW w:w="1384" w:type="dxa"/>
          </w:tcPr>
          <w:p w:rsidR="00E7460E" w:rsidRPr="00235F9C" w:rsidRDefault="00E7460E" w:rsidP="008A52E6">
            <w:r>
              <w:rPr>
                <w:rFonts w:ascii="Arial" w:hAnsi="Arial" w:cs="Arial"/>
                <w:bCs/>
                <w:sz w:val="24"/>
                <w:szCs w:val="24"/>
              </w:rPr>
              <w:t xml:space="preserve">Tabla </w:t>
            </w:r>
            <w:r w:rsidR="008A52E6">
              <w:rPr>
                <w:rFonts w:ascii="Arial" w:hAnsi="Arial" w:cs="Arial"/>
                <w:bCs/>
                <w:sz w:val="24"/>
                <w:szCs w:val="24"/>
              </w:rPr>
              <w:t>8</w:t>
            </w:r>
          </w:p>
        </w:tc>
        <w:tc>
          <w:tcPr>
            <w:tcW w:w="6197" w:type="dxa"/>
          </w:tcPr>
          <w:p w:rsidR="00E7460E" w:rsidRPr="00235F9C" w:rsidRDefault="00E7460E" w:rsidP="00E7460E">
            <w:pPr>
              <w:ind w:right="-250"/>
              <w:rPr>
                <w:rFonts w:ascii="Arial" w:hAnsi="Arial" w:cs="Arial"/>
                <w:bCs/>
                <w:sz w:val="24"/>
                <w:szCs w:val="24"/>
              </w:rPr>
            </w:pPr>
            <w:r w:rsidRPr="00487AD7">
              <w:rPr>
                <w:rFonts w:ascii="Arial" w:eastAsiaTheme="minorHAnsi" w:hAnsi="Arial" w:cs="Arial"/>
                <w:sz w:val="24"/>
                <w:szCs w:val="24"/>
                <w:lang w:eastAsia="en-US"/>
              </w:rPr>
              <w:t>Características Morfológicas y Agronómicas de INIAP 15</w:t>
            </w:r>
            <w:r w:rsidRPr="00235F9C">
              <w:rPr>
                <w:rFonts w:ascii="Arial" w:hAnsi="Arial" w:cs="Arial"/>
                <w:bCs/>
                <w:sz w:val="24"/>
                <w:szCs w:val="24"/>
              </w:rPr>
              <w:t>.</w:t>
            </w:r>
          </w:p>
        </w:tc>
        <w:tc>
          <w:tcPr>
            <w:tcW w:w="753" w:type="dxa"/>
          </w:tcPr>
          <w:p w:rsidR="00E7460E" w:rsidRPr="008A52E6" w:rsidRDefault="005060B4" w:rsidP="005060B4">
            <w:pPr>
              <w:ind w:left="-210"/>
              <w:jc w:val="center"/>
              <w:rPr>
                <w:rFonts w:ascii="Arial" w:hAnsi="Arial" w:cs="Arial"/>
                <w:sz w:val="24"/>
                <w:szCs w:val="24"/>
              </w:rPr>
            </w:pPr>
            <w:r>
              <w:rPr>
                <w:rFonts w:ascii="Arial" w:hAnsi="Arial" w:cs="Arial"/>
                <w:sz w:val="24"/>
                <w:szCs w:val="24"/>
              </w:rPr>
              <w:t>29</w:t>
            </w:r>
          </w:p>
        </w:tc>
      </w:tr>
      <w:tr w:rsidR="00E7460E" w:rsidRPr="00235F9C" w:rsidTr="00CF2A50">
        <w:tc>
          <w:tcPr>
            <w:tcW w:w="1384" w:type="dxa"/>
          </w:tcPr>
          <w:p w:rsidR="00E7460E" w:rsidRPr="00235F9C" w:rsidRDefault="00E7460E" w:rsidP="008A52E6">
            <w:r>
              <w:rPr>
                <w:rFonts w:ascii="Arial" w:hAnsi="Arial" w:cs="Arial"/>
                <w:bCs/>
                <w:sz w:val="24"/>
                <w:szCs w:val="24"/>
              </w:rPr>
              <w:t xml:space="preserve">Tabla </w:t>
            </w:r>
            <w:r w:rsidR="008A52E6">
              <w:rPr>
                <w:rFonts w:ascii="Arial" w:hAnsi="Arial" w:cs="Arial"/>
                <w:bCs/>
                <w:sz w:val="24"/>
                <w:szCs w:val="24"/>
              </w:rPr>
              <w:t>9</w:t>
            </w:r>
          </w:p>
        </w:tc>
        <w:tc>
          <w:tcPr>
            <w:tcW w:w="6197" w:type="dxa"/>
          </w:tcPr>
          <w:p w:rsidR="00E7460E" w:rsidRPr="00235F9C" w:rsidRDefault="00E7460E" w:rsidP="00E7460E">
            <w:pPr>
              <w:ind w:right="-250"/>
              <w:rPr>
                <w:rFonts w:ascii="Arial" w:hAnsi="Arial" w:cs="Arial"/>
                <w:bCs/>
                <w:sz w:val="24"/>
                <w:szCs w:val="24"/>
              </w:rPr>
            </w:pPr>
            <w:r w:rsidRPr="00487AD7">
              <w:rPr>
                <w:rFonts w:ascii="Arial" w:eastAsiaTheme="minorHAnsi" w:hAnsi="Arial" w:cs="Arial"/>
                <w:sz w:val="24"/>
                <w:szCs w:val="24"/>
                <w:lang w:eastAsia="en-US"/>
              </w:rPr>
              <w:t>Reacción a</w:t>
            </w:r>
            <w:r>
              <w:rPr>
                <w:rFonts w:ascii="Arial" w:eastAsiaTheme="minorHAnsi" w:hAnsi="Arial" w:cs="Arial"/>
                <w:sz w:val="24"/>
                <w:szCs w:val="24"/>
                <w:lang w:eastAsia="en-US"/>
              </w:rPr>
              <w:t xml:space="preserve"> Plagas y enfermedades de INIAP </w:t>
            </w:r>
            <w:r w:rsidRPr="00487AD7">
              <w:rPr>
                <w:rFonts w:ascii="Arial" w:eastAsiaTheme="minorHAnsi" w:hAnsi="Arial" w:cs="Arial"/>
                <w:sz w:val="24"/>
                <w:szCs w:val="24"/>
                <w:lang w:eastAsia="en-US"/>
              </w:rPr>
              <w:t>15</w:t>
            </w:r>
            <w:r>
              <w:rPr>
                <w:rFonts w:ascii="Arial" w:eastAsiaTheme="minorHAnsi" w:hAnsi="Arial" w:cs="Arial"/>
                <w:sz w:val="24"/>
                <w:szCs w:val="24"/>
                <w:lang w:eastAsia="en-US"/>
              </w:rPr>
              <w:t>..</w:t>
            </w:r>
            <w:r w:rsidRPr="00235F9C">
              <w:rPr>
                <w:rFonts w:ascii="Arial" w:hAnsi="Arial" w:cs="Arial"/>
                <w:bCs/>
                <w:sz w:val="24"/>
                <w:szCs w:val="24"/>
              </w:rPr>
              <w:t>………..</w:t>
            </w:r>
          </w:p>
        </w:tc>
        <w:tc>
          <w:tcPr>
            <w:tcW w:w="753" w:type="dxa"/>
          </w:tcPr>
          <w:p w:rsidR="00E7460E" w:rsidRPr="008A52E6" w:rsidRDefault="008A52E6" w:rsidP="005060B4">
            <w:pPr>
              <w:ind w:left="-210"/>
              <w:jc w:val="center"/>
              <w:rPr>
                <w:rFonts w:ascii="Arial" w:hAnsi="Arial" w:cs="Arial"/>
                <w:sz w:val="24"/>
                <w:szCs w:val="24"/>
              </w:rPr>
            </w:pPr>
            <w:r>
              <w:rPr>
                <w:rFonts w:ascii="Arial" w:hAnsi="Arial" w:cs="Arial"/>
                <w:sz w:val="24"/>
                <w:szCs w:val="24"/>
              </w:rPr>
              <w:t>3</w:t>
            </w:r>
            <w:r w:rsidR="005060B4">
              <w:rPr>
                <w:rFonts w:ascii="Arial" w:hAnsi="Arial" w:cs="Arial"/>
                <w:sz w:val="24"/>
                <w:szCs w:val="24"/>
              </w:rPr>
              <w:t>0</w:t>
            </w:r>
          </w:p>
        </w:tc>
      </w:tr>
      <w:tr w:rsidR="00E7460E" w:rsidRPr="00235F9C" w:rsidTr="00CF2A50">
        <w:tc>
          <w:tcPr>
            <w:tcW w:w="1384" w:type="dxa"/>
          </w:tcPr>
          <w:p w:rsidR="00E7460E" w:rsidRPr="00235F9C" w:rsidRDefault="00E7460E" w:rsidP="008A52E6">
            <w:r w:rsidRPr="00235F9C">
              <w:rPr>
                <w:rFonts w:ascii="Arial" w:hAnsi="Arial" w:cs="Arial"/>
                <w:bCs/>
                <w:sz w:val="24"/>
                <w:szCs w:val="24"/>
              </w:rPr>
              <w:t xml:space="preserve">Tabla </w:t>
            </w:r>
            <w:r w:rsidR="008A52E6">
              <w:rPr>
                <w:rFonts w:ascii="Arial" w:hAnsi="Arial" w:cs="Arial"/>
                <w:bCs/>
                <w:sz w:val="24"/>
                <w:szCs w:val="24"/>
              </w:rPr>
              <w:t>10</w:t>
            </w:r>
          </w:p>
        </w:tc>
        <w:tc>
          <w:tcPr>
            <w:tcW w:w="6197" w:type="dxa"/>
          </w:tcPr>
          <w:p w:rsidR="00E7460E" w:rsidRPr="00235F9C" w:rsidRDefault="00E7460E" w:rsidP="00E7460E">
            <w:pPr>
              <w:ind w:right="-250"/>
              <w:rPr>
                <w:rFonts w:ascii="Arial" w:hAnsi="Arial" w:cs="Arial"/>
                <w:bCs/>
                <w:sz w:val="24"/>
                <w:szCs w:val="24"/>
              </w:rPr>
            </w:pPr>
            <w:r w:rsidRPr="00487AD7">
              <w:rPr>
                <w:rFonts w:ascii="Arial" w:eastAsiaTheme="minorHAnsi" w:hAnsi="Arial" w:cs="Arial"/>
                <w:sz w:val="24"/>
                <w:szCs w:val="24"/>
                <w:lang w:eastAsia="en-US"/>
              </w:rPr>
              <w:t>Características Morfológicas y Agronómicas de INIAP 17</w:t>
            </w:r>
            <w:proofErr w:type="gramStart"/>
            <w:r w:rsidRPr="00235F9C">
              <w:rPr>
                <w:rFonts w:ascii="Arial" w:hAnsi="Arial" w:cs="Arial"/>
                <w:bCs/>
                <w:sz w:val="24"/>
                <w:szCs w:val="24"/>
              </w:rPr>
              <w:t>..</w:t>
            </w:r>
            <w:proofErr w:type="gramEnd"/>
          </w:p>
        </w:tc>
        <w:tc>
          <w:tcPr>
            <w:tcW w:w="753" w:type="dxa"/>
          </w:tcPr>
          <w:p w:rsidR="00E7460E" w:rsidRPr="008A52E6" w:rsidRDefault="005060B4" w:rsidP="005060B4">
            <w:pPr>
              <w:ind w:left="-210"/>
              <w:jc w:val="center"/>
              <w:rPr>
                <w:rFonts w:ascii="Arial" w:hAnsi="Arial" w:cs="Arial"/>
                <w:sz w:val="24"/>
                <w:szCs w:val="24"/>
              </w:rPr>
            </w:pPr>
            <w:r>
              <w:rPr>
                <w:rFonts w:ascii="Arial" w:hAnsi="Arial" w:cs="Arial"/>
                <w:sz w:val="24"/>
                <w:szCs w:val="24"/>
              </w:rPr>
              <w:t>31</w:t>
            </w:r>
          </w:p>
        </w:tc>
      </w:tr>
      <w:tr w:rsidR="00E7460E" w:rsidRPr="00235F9C" w:rsidTr="00CF2A50">
        <w:tc>
          <w:tcPr>
            <w:tcW w:w="1384" w:type="dxa"/>
          </w:tcPr>
          <w:p w:rsidR="00E7460E" w:rsidRPr="00235F9C" w:rsidRDefault="00E7460E" w:rsidP="008A52E6">
            <w:r>
              <w:rPr>
                <w:rFonts w:ascii="Arial" w:hAnsi="Arial" w:cs="Arial"/>
                <w:bCs/>
                <w:sz w:val="24"/>
                <w:szCs w:val="24"/>
              </w:rPr>
              <w:t xml:space="preserve">Tabla </w:t>
            </w:r>
            <w:r w:rsidR="008A52E6">
              <w:rPr>
                <w:rFonts w:ascii="Arial" w:hAnsi="Arial" w:cs="Arial"/>
                <w:bCs/>
                <w:sz w:val="24"/>
                <w:szCs w:val="24"/>
              </w:rPr>
              <w:t>11</w:t>
            </w:r>
          </w:p>
        </w:tc>
        <w:tc>
          <w:tcPr>
            <w:tcW w:w="6197" w:type="dxa"/>
          </w:tcPr>
          <w:p w:rsidR="00E7460E" w:rsidRPr="00235F9C" w:rsidRDefault="00E7460E" w:rsidP="00E7460E">
            <w:pPr>
              <w:ind w:right="-250"/>
              <w:rPr>
                <w:rFonts w:ascii="Arial" w:hAnsi="Arial" w:cs="Arial"/>
                <w:bCs/>
                <w:sz w:val="24"/>
                <w:szCs w:val="24"/>
              </w:rPr>
            </w:pPr>
            <w:r w:rsidRPr="00487AD7">
              <w:rPr>
                <w:rFonts w:ascii="Arial" w:eastAsiaTheme="minorHAnsi" w:hAnsi="Arial" w:cs="Arial"/>
                <w:sz w:val="24"/>
                <w:szCs w:val="24"/>
                <w:lang w:eastAsia="en-US"/>
              </w:rPr>
              <w:t>Reacción a Plagas y enfermedades de INIAP 17</w:t>
            </w:r>
            <w:r>
              <w:rPr>
                <w:rFonts w:ascii="Arial" w:eastAsiaTheme="minorHAnsi" w:hAnsi="Arial" w:cs="Arial"/>
                <w:sz w:val="24"/>
                <w:szCs w:val="24"/>
                <w:lang w:eastAsia="en-US"/>
              </w:rPr>
              <w:t>...</w:t>
            </w:r>
            <w:r w:rsidRPr="00235F9C">
              <w:rPr>
                <w:rFonts w:ascii="Arial" w:hAnsi="Arial" w:cs="Arial"/>
                <w:bCs/>
                <w:sz w:val="24"/>
                <w:szCs w:val="24"/>
              </w:rPr>
              <w:t>………</w:t>
            </w:r>
          </w:p>
        </w:tc>
        <w:tc>
          <w:tcPr>
            <w:tcW w:w="753" w:type="dxa"/>
          </w:tcPr>
          <w:p w:rsidR="00E7460E" w:rsidRPr="008A52E6" w:rsidRDefault="008A52E6" w:rsidP="00E7460E">
            <w:pPr>
              <w:ind w:left="-210"/>
              <w:jc w:val="center"/>
              <w:rPr>
                <w:rFonts w:ascii="Arial" w:hAnsi="Arial" w:cs="Arial"/>
                <w:sz w:val="24"/>
                <w:szCs w:val="24"/>
              </w:rPr>
            </w:pPr>
            <w:r>
              <w:rPr>
                <w:rFonts w:ascii="Arial" w:hAnsi="Arial" w:cs="Arial"/>
                <w:sz w:val="24"/>
                <w:szCs w:val="24"/>
              </w:rPr>
              <w:t>32</w:t>
            </w:r>
          </w:p>
        </w:tc>
      </w:tr>
      <w:tr w:rsidR="00E7460E" w:rsidRPr="00235F9C" w:rsidTr="00CF2A50">
        <w:tc>
          <w:tcPr>
            <w:tcW w:w="1384" w:type="dxa"/>
          </w:tcPr>
          <w:p w:rsidR="00E7460E" w:rsidRPr="00235F9C" w:rsidRDefault="00E7460E" w:rsidP="008A52E6">
            <w:r>
              <w:rPr>
                <w:rFonts w:ascii="Arial" w:hAnsi="Arial" w:cs="Arial"/>
                <w:bCs/>
                <w:sz w:val="24"/>
                <w:szCs w:val="24"/>
              </w:rPr>
              <w:t xml:space="preserve">Tabla </w:t>
            </w:r>
            <w:r w:rsidR="008A52E6">
              <w:rPr>
                <w:rFonts w:ascii="Arial" w:hAnsi="Arial" w:cs="Arial"/>
                <w:bCs/>
                <w:sz w:val="24"/>
                <w:szCs w:val="24"/>
              </w:rPr>
              <w:t>12</w:t>
            </w:r>
          </w:p>
        </w:tc>
        <w:tc>
          <w:tcPr>
            <w:tcW w:w="6197" w:type="dxa"/>
          </w:tcPr>
          <w:p w:rsidR="00E7460E" w:rsidRPr="00235F9C" w:rsidRDefault="00E7460E" w:rsidP="00E7460E">
            <w:pPr>
              <w:ind w:right="-250"/>
              <w:rPr>
                <w:rFonts w:ascii="Arial" w:hAnsi="Arial" w:cs="Arial"/>
                <w:bCs/>
                <w:sz w:val="24"/>
                <w:szCs w:val="24"/>
              </w:rPr>
            </w:pPr>
            <w:r w:rsidRPr="00487AD7">
              <w:rPr>
                <w:rFonts w:ascii="Arial" w:eastAsiaTheme="minorHAnsi" w:hAnsi="Arial" w:cs="Arial"/>
                <w:sz w:val="24"/>
                <w:szCs w:val="24"/>
                <w:lang w:eastAsia="en-US"/>
              </w:rPr>
              <w:t>Valores Brom</w:t>
            </w:r>
            <w:r>
              <w:rPr>
                <w:rFonts w:ascii="Arial" w:eastAsiaTheme="minorHAnsi" w:hAnsi="Arial" w:cs="Arial"/>
                <w:sz w:val="24"/>
                <w:szCs w:val="24"/>
                <w:lang w:eastAsia="en-US"/>
              </w:rPr>
              <w:t xml:space="preserve">atológicos de las variedades de </w:t>
            </w:r>
            <w:r w:rsidRPr="00487AD7">
              <w:rPr>
                <w:rFonts w:ascii="Arial" w:eastAsiaTheme="minorHAnsi" w:hAnsi="Arial" w:cs="Arial"/>
                <w:sz w:val="24"/>
                <w:szCs w:val="24"/>
                <w:lang w:eastAsia="en-US"/>
              </w:rPr>
              <w:t xml:space="preserve">arroz </w:t>
            </w:r>
            <w:r w:rsidRPr="004F4D49">
              <w:rPr>
                <w:rFonts w:ascii="Arial" w:eastAsiaTheme="minorHAnsi" w:hAnsi="Arial" w:cs="Arial"/>
                <w:sz w:val="23"/>
                <w:szCs w:val="23"/>
                <w:lang w:eastAsia="en-US"/>
              </w:rPr>
              <w:t>INIAP</w:t>
            </w:r>
            <w:r w:rsidRPr="00487AD7">
              <w:rPr>
                <w:rFonts w:ascii="Arial" w:eastAsiaTheme="minorHAnsi" w:hAnsi="Arial" w:cs="Arial"/>
                <w:sz w:val="24"/>
                <w:szCs w:val="24"/>
                <w:lang w:eastAsia="en-US"/>
              </w:rPr>
              <w:t xml:space="preserve"> 14, INIAP 15 e INIAP 17</w:t>
            </w:r>
            <w:r>
              <w:rPr>
                <w:rFonts w:ascii="Arial" w:hAnsi="Arial" w:cs="Arial"/>
                <w:bCs/>
                <w:sz w:val="24"/>
                <w:szCs w:val="24"/>
              </w:rPr>
              <w:t>……........</w:t>
            </w:r>
            <w:r w:rsidRPr="00235F9C">
              <w:rPr>
                <w:rFonts w:ascii="Arial" w:hAnsi="Arial" w:cs="Arial"/>
                <w:bCs/>
                <w:sz w:val="24"/>
                <w:szCs w:val="24"/>
              </w:rPr>
              <w:t>…………………………..</w:t>
            </w:r>
          </w:p>
        </w:tc>
        <w:tc>
          <w:tcPr>
            <w:tcW w:w="753" w:type="dxa"/>
          </w:tcPr>
          <w:p w:rsidR="00E7460E" w:rsidRPr="008A52E6" w:rsidRDefault="00E7460E" w:rsidP="00E7460E">
            <w:pPr>
              <w:ind w:left="-210"/>
              <w:jc w:val="center"/>
              <w:rPr>
                <w:rFonts w:ascii="Arial" w:hAnsi="Arial" w:cs="Arial"/>
                <w:sz w:val="24"/>
                <w:szCs w:val="24"/>
              </w:rPr>
            </w:pPr>
          </w:p>
          <w:p w:rsidR="00E7460E" w:rsidRPr="008A52E6" w:rsidRDefault="008A52E6" w:rsidP="00E7460E">
            <w:pPr>
              <w:ind w:left="-210"/>
              <w:jc w:val="center"/>
              <w:rPr>
                <w:rFonts w:ascii="Arial" w:hAnsi="Arial" w:cs="Arial"/>
                <w:sz w:val="24"/>
                <w:szCs w:val="24"/>
              </w:rPr>
            </w:pPr>
            <w:r w:rsidRPr="008A52E6">
              <w:rPr>
                <w:rFonts w:ascii="Arial" w:hAnsi="Arial" w:cs="Arial"/>
                <w:sz w:val="24"/>
                <w:szCs w:val="24"/>
              </w:rPr>
              <w:t>33</w:t>
            </w:r>
          </w:p>
        </w:tc>
      </w:tr>
    </w:tbl>
    <w:p w:rsidR="001A28D2" w:rsidRDefault="001A28D2" w:rsidP="00037CE0">
      <w:pPr>
        <w:spacing w:line="360" w:lineRule="auto"/>
        <w:jc w:val="center"/>
        <w:rPr>
          <w:rFonts w:ascii="Arial" w:hAnsi="Arial" w:cs="Arial"/>
          <w:b/>
          <w:sz w:val="24"/>
          <w:szCs w:val="24"/>
          <w:lang w:eastAsia="en-US"/>
        </w:rPr>
      </w:pPr>
    </w:p>
    <w:p w:rsidR="00E7460E" w:rsidRDefault="00E7460E" w:rsidP="00037CE0">
      <w:pPr>
        <w:spacing w:line="360" w:lineRule="auto"/>
        <w:jc w:val="center"/>
        <w:rPr>
          <w:rFonts w:ascii="Arial" w:hAnsi="Arial" w:cs="Arial"/>
          <w:b/>
          <w:sz w:val="24"/>
          <w:szCs w:val="24"/>
          <w:lang w:eastAsia="en-US"/>
        </w:rPr>
      </w:pPr>
    </w:p>
    <w:p w:rsidR="00E7460E" w:rsidRDefault="00E7460E" w:rsidP="00037CE0">
      <w:pPr>
        <w:spacing w:line="360" w:lineRule="auto"/>
        <w:jc w:val="center"/>
        <w:rPr>
          <w:rFonts w:ascii="Arial" w:hAnsi="Arial" w:cs="Arial"/>
          <w:b/>
          <w:sz w:val="24"/>
          <w:szCs w:val="24"/>
          <w:lang w:eastAsia="en-US"/>
        </w:rPr>
      </w:pPr>
    </w:p>
    <w:p w:rsidR="00E7460E" w:rsidRDefault="00E7460E" w:rsidP="00037CE0">
      <w:pPr>
        <w:spacing w:line="360" w:lineRule="auto"/>
        <w:jc w:val="center"/>
        <w:rPr>
          <w:rFonts w:ascii="Arial" w:hAnsi="Arial" w:cs="Arial"/>
          <w:b/>
          <w:sz w:val="24"/>
          <w:szCs w:val="24"/>
          <w:lang w:eastAsia="en-US"/>
        </w:rPr>
      </w:pPr>
    </w:p>
    <w:p w:rsidR="00E7460E" w:rsidRDefault="00E7460E" w:rsidP="00037CE0">
      <w:pPr>
        <w:spacing w:line="360" w:lineRule="auto"/>
        <w:jc w:val="center"/>
        <w:rPr>
          <w:rFonts w:ascii="Arial" w:hAnsi="Arial" w:cs="Arial"/>
          <w:b/>
          <w:sz w:val="24"/>
          <w:szCs w:val="24"/>
          <w:lang w:eastAsia="en-US"/>
        </w:rPr>
      </w:pPr>
    </w:p>
    <w:p w:rsidR="00E7460E" w:rsidRDefault="00E7460E" w:rsidP="00037CE0">
      <w:pPr>
        <w:spacing w:line="360" w:lineRule="auto"/>
        <w:jc w:val="center"/>
        <w:rPr>
          <w:rFonts w:ascii="Arial" w:hAnsi="Arial" w:cs="Arial"/>
          <w:b/>
          <w:sz w:val="24"/>
          <w:szCs w:val="24"/>
          <w:lang w:eastAsia="en-US"/>
        </w:rPr>
      </w:pPr>
    </w:p>
    <w:p w:rsidR="00E7460E" w:rsidRDefault="00E7460E" w:rsidP="00037CE0">
      <w:pPr>
        <w:spacing w:line="360" w:lineRule="auto"/>
        <w:jc w:val="center"/>
        <w:rPr>
          <w:rFonts w:ascii="Arial" w:hAnsi="Arial" w:cs="Arial"/>
          <w:b/>
          <w:sz w:val="24"/>
          <w:szCs w:val="24"/>
          <w:lang w:eastAsia="en-US"/>
        </w:rPr>
      </w:pPr>
    </w:p>
    <w:p w:rsidR="00481712" w:rsidRDefault="00481712" w:rsidP="00037CE0">
      <w:pPr>
        <w:spacing w:line="360" w:lineRule="auto"/>
        <w:jc w:val="center"/>
        <w:rPr>
          <w:rFonts w:ascii="Arial" w:hAnsi="Arial" w:cs="Arial"/>
          <w:b/>
          <w:sz w:val="24"/>
          <w:szCs w:val="24"/>
          <w:lang w:eastAsia="en-US"/>
        </w:rPr>
      </w:pPr>
    </w:p>
    <w:p w:rsidR="007A2A25" w:rsidRDefault="007A2A25" w:rsidP="00037CE0">
      <w:pPr>
        <w:spacing w:line="360" w:lineRule="auto"/>
        <w:jc w:val="center"/>
        <w:rPr>
          <w:rFonts w:ascii="Arial" w:hAnsi="Arial" w:cs="Arial"/>
          <w:b/>
          <w:sz w:val="24"/>
          <w:szCs w:val="24"/>
          <w:lang w:eastAsia="en-US"/>
        </w:rPr>
      </w:pPr>
    </w:p>
    <w:p w:rsidR="00B33FF5" w:rsidRDefault="00B33FF5" w:rsidP="00037CE0">
      <w:pPr>
        <w:spacing w:line="360" w:lineRule="auto"/>
        <w:jc w:val="center"/>
        <w:rPr>
          <w:rFonts w:ascii="Arial" w:hAnsi="Arial" w:cs="Arial"/>
          <w:b/>
          <w:sz w:val="24"/>
          <w:szCs w:val="24"/>
          <w:lang w:eastAsia="en-US"/>
        </w:rPr>
        <w:sectPr w:rsidR="00B33FF5" w:rsidSect="001E726D">
          <w:headerReference w:type="default" r:id="rId11"/>
          <w:pgSz w:w="11907" w:h="16840" w:code="9"/>
          <w:pgMar w:top="2268" w:right="1361" w:bottom="2268" w:left="2268" w:header="709" w:footer="709" w:gutter="0"/>
          <w:pgNumType w:fmt="upperRoman" w:start="2"/>
          <w:cols w:space="708"/>
          <w:docGrid w:linePitch="360"/>
        </w:sectPr>
      </w:pPr>
    </w:p>
    <w:p w:rsidR="00DA68E5" w:rsidRPr="004756C6" w:rsidRDefault="00E23212" w:rsidP="00BE73A5">
      <w:pPr>
        <w:pStyle w:val="ecxmsonormal"/>
        <w:spacing w:before="0" w:beforeAutospacing="0" w:after="0" w:afterAutospacing="0" w:line="360" w:lineRule="auto"/>
        <w:jc w:val="center"/>
        <w:rPr>
          <w:rFonts w:ascii="Arial" w:eastAsiaTheme="minorEastAsia" w:hAnsi="Arial" w:cs="Arial"/>
          <w:b/>
          <w:sz w:val="32"/>
          <w:szCs w:val="32"/>
          <w:lang w:eastAsia="en-US"/>
        </w:rPr>
      </w:pPr>
      <w:r w:rsidRPr="004756C6">
        <w:rPr>
          <w:rFonts w:ascii="Arial" w:eastAsiaTheme="minorEastAsia" w:hAnsi="Arial" w:cs="Arial"/>
          <w:b/>
          <w:sz w:val="32"/>
          <w:szCs w:val="32"/>
          <w:lang w:eastAsia="en-US"/>
        </w:rPr>
        <w:lastRenderedPageBreak/>
        <w:t>INTRODUCCIÓN</w:t>
      </w:r>
    </w:p>
    <w:p w:rsidR="00C439FF" w:rsidRPr="00487AD7" w:rsidRDefault="00C439FF" w:rsidP="003E030E">
      <w:pPr>
        <w:ind w:left="283" w:right="278"/>
        <w:rPr>
          <w:rFonts w:ascii="Arial" w:hAnsi="Arial" w:cs="Arial"/>
          <w:noProof/>
          <w:sz w:val="24"/>
          <w:szCs w:val="24"/>
        </w:rPr>
      </w:pPr>
    </w:p>
    <w:p w:rsidR="00400199" w:rsidRDefault="00400199" w:rsidP="002F4F2E">
      <w:pPr>
        <w:spacing w:after="0" w:line="480" w:lineRule="auto"/>
        <w:ind w:left="284" w:right="278"/>
        <w:jc w:val="both"/>
        <w:rPr>
          <w:rFonts w:ascii="Arial" w:hAnsi="Arial" w:cs="Arial"/>
          <w:sz w:val="24"/>
          <w:szCs w:val="24"/>
        </w:rPr>
      </w:pPr>
      <w:r w:rsidRPr="00487AD7">
        <w:rPr>
          <w:rFonts w:ascii="Arial" w:eastAsia="Times New Roman" w:hAnsi="Arial" w:cs="Arial"/>
          <w:sz w:val="24"/>
          <w:szCs w:val="24"/>
        </w:rPr>
        <w:t>En Ecuador</w:t>
      </w:r>
      <w:r w:rsidR="00AF6A39">
        <w:rPr>
          <w:rFonts w:ascii="Arial" w:eastAsia="Times New Roman" w:hAnsi="Arial" w:cs="Arial"/>
          <w:sz w:val="24"/>
          <w:szCs w:val="24"/>
        </w:rPr>
        <w:t xml:space="preserve">, </w:t>
      </w:r>
      <w:r w:rsidRPr="00487AD7">
        <w:rPr>
          <w:rFonts w:ascii="Arial" w:eastAsia="Times New Roman" w:hAnsi="Arial" w:cs="Arial"/>
          <w:sz w:val="24"/>
          <w:szCs w:val="24"/>
        </w:rPr>
        <w:t>el principal componente de la</w:t>
      </w:r>
      <w:r w:rsidR="00C439FF" w:rsidRPr="00487AD7">
        <w:rPr>
          <w:rFonts w:ascii="Arial" w:eastAsia="Times New Roman" w:hAnsi="Arial" w:cs="Arial"/>
          <w:sz w:val="24"/>
          <w:szCs w:val="24"/>
        </w:rPr>
        <w:t xml:space="preserve"> canasta básica es el arroz y es</w:t>
      </w:r>
      <w:r w:rsidR="00AF6A39">
        <w:rPr>
          <w:rFonts w:ascii="Arial" w:eastAsia="Times New Roman" w:hAnsi="Arial" w:cs="Arial"/>
          <w:sz w:val="24"/>
          <w:szCs w:val="24"/>
        </w:rPr>
        <w:t xml:space="preserve"> el segundo cereal más producido en el mundo.</w:t>
      </w:r>
      <w:r w:rsidR="00C439FF" w:rsidRPr="00487AD7">
        <w:rPr>
          <w:rFonts w:ascii="Arial" w:eastAsia="Times New Roman" w:hAnsi="Arial" w:cs="Arial"/>
          <w:sz w:val="24"/>
          <w:szCs w:val="24"/>
        </w:rPr>
        <w:t xml:space="preserve"> </w:t>
      </w:r>
      <w:r w:rsidR="00AF6A39">
        <w:rPr>
          <w:rFonts w:ascii="Arial" w:eastAsia="Times New Roman" w:hAnsi="Arial" w:cs="Arial"/>
          <w:sz w:val="24"/>
          <w:szCs w:val="24"/>
        </w:rPr>
        <w:t xml:space="preserve">En efecto, el arroz constituye </w:t>
      </w:r>
      <w:r w:rsidR="00C439FF" w:rsidRPr="00487AD7">
        <w:rPr>
          <w:rFonts w:ascii="Arial" w:eastAsia="Times New Roman" w:hAnsi="Arial" w:cs="Arial"/>
          <w:sz w:val="24"/>
          <w:szCs w:val="24"/>
        </w:rPr>
        <w:t>el cereal básico para tres cuartas partes de la humanidad, no sólo co</w:t>
      </w:r>
      <w:r w:rsidR="00AF6A39">
        <w:rPr>
          <w:rFonts w:ascii="Arial" w:eastAsia="Times New Roman" w:hAnsi="Arial" w:cs="Arial"/>
          <w:sz w:val="24"/>
          <w:szCs w:val="24"/>
        </w:rPr>
        <w:t>m</w:t>
      </w:r>
      <w:r w:rsidR="00C439FF" w:rsidRPr="00487AD7">
        <w:rPr>
          <w:rFonts w:ascii="Arial" w:eastAsia="Times New Roman" w:hAnsi="Arial" w:cs="Arial"/>
          <w:sz w:val="24"/>
          <w:szCs w:val="24"/>
        </w:rPr>
        <w:t>o una producción agrícola importante sino también</w:t>
      </w:r>
      <w:r w:rsidR="00AF6A39">
        <w:rPr>
          <w:rFonts w:ascii="Arial" w:eastAsia="Times New Roman" w:hAnsi="Arial" w:cs="Arial"/>
          <w:sz w:val="24"/>
          <w:szCs w:val="24"/>
        </w:rPr>
        <w:t xml:space="preserve"> como</w:t>
      </w:r>
      <w:r w:rsidR="00C439FF" w:rsidRPr="00487AD7">
        <w:rPr>
          <w:rFonts w:ascii="Arial" w:eastAsia="Times New Roman" w:hAnsi="Arial" w:cs="Arial"/>
          <w:sz w:val="24"/>
          <w:szCs w:val="24"/>
        </w:rPr>
        <w:t xml:space="preserve"> un elemento cultural. Por lo tanto, su</w:t>
      </w:r>
      <w:r w:rsidRPr="00487AD7">
        <w:rPr>
          <w:rFonts w:ascii="Arial" w:eastAsia="Times New Roman" w:hAnsi="Arial" w:cs="Arial"/>
          <w:sz w:val="24"/>
          <w:szCs w:val="24"/>
        </w:rPr>
        <w:t xml:space="preserve"> comercio se realiza basado en sus características</w:t>
      </w:r>
      <w:r w:rsidR="0037656E">
        <w:rPr>
          <w:rFonts w:ascii="Arial" w:eastAsia="Times New Roman" w:hAnsi="Arial" w:cs="Arial"/>
          <w:sz w:val="24"/>
          <w:szCs w:val="24"/>
        </w:rPr>
        <w:t xml:space="preserve"> tecnológicas</w:t>
      </w:r>
      <w:r w:rsidRPr="00487AD7">
        <w:rPr>
          <w:rFonts w:ascii="Arial" w:eastAsia="Times New Roman" w:hAnsi="Arial" w:cs="Arial"/>
          <w:sz w:val="24"/>
          <w:szCs w:val="24"/>
        </w:rPr>
        <w:t>,</w:t>
      </w:r>
      <w:r w:rsidR="00C439FF" w:rsidRPr="00487AD7">
        <w:rPr>
          <w:rFonts w:ascii="Arial" w:eastAsia="Times New Roman" w:hAnsi="Arial" w:cs="Arial"/>
          <w:sz w:val="24"/>
          <w:szCs w:val="24"/>
        </w:rPr>
        <w:t xml:space="preserve"> ya que</w:t>
      </w:r>
      <w:r w:rsidRPr="00487AD7">
        <w:rPr>
          <w:rFonts w:ascii="Arial" w:eastAsia="Times New Roman" w:hAnsi="Arial" w:cs="Arial"/>
          <w:sz w:val="24"/>
          <w:szCs w:val="24"/>
        </w:rPr>
        <w:t xml:space="preserve"> el comprador espera</w:t>
      </w:r>
      <w:r w:rsidR="00C439FF" w:rsidRPr="00487AD7">
        <w:rPr>
          <w:rFonts w:ascii="Arial" w:eastAsia="Times New Roman" w:hAnsi="Arial" w:cs="Arial"/>
          <w:sz w:val="24"/>
          <w:szCs w:val="24"/>
        </w:rPr>
        <w:t xml:space="preserve"> unas características definidas</w:t>
      </w:r>
      <w:r w:rsidRPr="00487AD7">
        <w:rPr>
          <w:rFonts w:ascii="Arial" w:eastAsia="Times New Roman" w:hAnsi="Arial" w:cs="Arial"/>
          <w:sz w:val="24"/>
          <w:szCs w:val="24"/>
        </w:rPr>
        <w:t xml:space="preserve"> que son medidas y juzgadas para determinar su calidad y precio final.</w:t>
      </w:r>
      <w:r w:rsidR="0037656E">
        <w:rPr>
          <w:rFonts w:ascii="Arial" w:eastAsia="Times New Roman" w:hAnsi="Arial" w:cs="Arial"/>
          <w:sz w:val="24"/>
          <w:szCs w:val="24"/>
        </w:rPr>
        <w:t xml:space="preserve"> </w:t>
      </w:r>
      <w:r w:rsidR="00C439FF" w:rsidRPr="00756D4A">
        <w:rPr>
          <w:rFonts w:ascii="Arial" w:hAnsi="Arial" w:cs="Arial"/>
          <w:sz w:val="24"/>
          <w:szCs w:val="24"/>
        </w:rPr>
        <w:t>El proceso para establece</w:t>
      </w:r>
      <w:r w:rsidRPr="00756D4A">
        <w:rPr>
          <w:rFonts w:ascii="Arial" w:hAnsi="Arial" w:cs="Arial"/>
          <w:sz w:val="24"/>
          <w:szCs w:val="24"/>
        </w:rPr>
        <w:t xml:space="preserve">r la calidad de arroz </w:t>
      </w:r>
      <w:r w:rsidR="005E2E57" w:rsidRPr="00756D4A">
        <w:rPr>
          <w:rFonts w:ascii="Arial" w:hAnsi="Arial" w:cs="Arial"/>
          <w:sz w:val="24"/>
          <w:szCs w:val="24"/>
        </w:rPr>
        <w:t>está</w:t>
      </w:r>
      <w:r w:rsidRPr="00756D4A">
        <w:rPr>
          <w:rFonts w:ascii="Arial" w:hAnsi="Arial" w:cs="Arial"/>
          <w:sz w:val="24"/>
          <w:szCs w:val="24"/>
        </w:rPr>
        <w:t xml:space="preserve"> determinado por una serie de normas y reglamentos que indican los atributos a medirse y los límites mínimos y máximos.</w:t>
      </w:r>
    </w:p>
    <w:p w:rsidR="002F4F2E" w:rsidRDefault="002F4F2E" w:rsidP="002F4F2E">
      <w:pPr>
        <w:spacing w:after="0" w:line="480" w:lineRule="auto"/>
        <w:ind w:left="284" w:right="278"/>
        <w:jc w:val="both"/>
        <w:rPr>
          <w:rFonts w:ascii="Arial" w:hAnsi="Arial" w:cs="Arial"/>
        </w:rPr>
      </w:pPr>
    </w:p>
    <w:p w:rsidR="00553973" w:rsidRDefault="00A52EF3" w:rsidP="002F4F2E">
      <w:pPr>
        <w:spacing w:after="0" w:line="480" w:lineRule="auto"/>
        <w:ind w:left="284" w:right="278"/>
        <w:jc w:val="both"/>
        <w:rPr>
          <w:rFonts w:ascii="Arial" w:hAnsi="Arial" w:cs="Arial"/>
          <w:sz w:val="24"/>
          <w:szCs w:val="24"/>
        </w:rPr>
      </w:pPr>
      <w:r>
        <w:rPr>
          <w:rFonts w:ascii="Arial" w:hAnsi="Arial" w:cs="Arial"/>
          <w:sz w:val="24"/>
          <w:szCs w:val="24"/>
        </w:rPr>
        <w:t>Las variedades INIAP sembradas en el Ecuador</w:t>
      </w:r>
      <w:r w:rsidR="00756D4A">
        <w:rPr>
          <w:rFonts w:ascii="Arial" w:hAnsi="Arial" w:cs="Arial"/>
          <w:sz w:val="24"/>
          <w:szCs w:val="24"/>
        </w:rPr>
        <w:t>,</w:t>
      </w:r>
      <w:r>
        <w:rPr>
          <w:rFonts w:ascii="Arial" w:hAnsi="Arial" w:cs="Arial"/>
          <w:sz w:val="24"/>
          <w:szCs w:val="24"/>
        </w:rPr>
        <w:t xml:space="preserve"> se han desarrollado en función del rendimiento y de </w:t>
      </w:r>
      <w:r w:rsidR="004163D8">
        <w:rPr>
          <w:rFonts w:ascii="Arial" w:hAnsi="Arial" w:cs="Arial"/>
          <w:sz w:val="24"/>
          <w:szCs w:val="24"/>
        </w:rPr>
        <w:t xml:space="preserve">tolerancia a </w:t>
      </w:r>
      <w:r>
        <w:rPr>
          <w:rFonts w:ascii="Arial" w:hAnsi="Arial" w:cs="Arial"/>
          <w:sz w:val="24"/>
          <w:szCs w:val="24"/>
        </w:rPr>
        <w:t>las plagas</w:t>
      </w:r>
      <w:r w:rsidR="00756D4A">
        <w:rPr>
          <w:rFonts w:ascii="Arial" w:hAnsi="Arial" w:cs="Arial"/>
          <w:sz w:val="24"/>
          <w:szCs w:val="24"/>
        </w:rPr>
        <w:t>. Es así que existe la necesidad de</w:t>
      </w:r>
      <w:r>
        <w:rPr>
          <w:rFonts w:ascii="Arial" w:hAnsi="Arial" w:cs="Arial"/>
          <w:sz w:val="24"/>
          <w:szCs w:val="24"/>
        </w:rPr>
        <w:t xml:space="preserve"> </w:t>
      </w:r>
      <w:r w:rsidR="00756D4A">
        <w:rPr>
          <w:rFonts w:ascii="Arial" w:hAnsi="Arial" w:cs="Arial"/>
          <w:sz w:val="24"/>
          <w:szCs w:val="24"/>
        </w:rPr>
        <w:t>determinar</w:t>
      </w:r>
      <w:r>
        <w:rPr>
          <w:rFonts w:ascii="Arial" w:hAnsi="Arial" w:cs="Arial"/>
          <w:sz w:val="24"/>
          <w:szCs w:val="24"/>
        </w:rPr>
        <w:t xml:space="preserve"> </w:t>
      </w:r>
      <w:r w:rsidR="00756D4A">
        <w:rPr>
          <w:rFonts w:ascii="Arial" w:hAnsi="Arial" w:cs="Arial"/>
          <w:sz w:val="24"/>
          <w:szCs w:val="24"/>
        </w:rPr>
        <w:t xml:space="preserve">la </w:t>
      </w:r>
      <w:r w:rsidR="00756D4A" w:rsidRPr="00756D4A">
        <w:rPr>
          <w:rFonts w:ascii="Arial" w:hAnsi="Arial" w:cs="Arial"/>
          <w:sz w:val="24"/>
          <w:szCs w:val="24"/>
        </w:rPr>
        <w:t>variedad más apropiada para cada uso industrial</w:t>
      </w:r>
      <w:r>
        <w:rPr>
          <w:rFonts w:ascii="Arial" w:hAnsi="Arial" w:cs="Arial"/>
          <w:sz w:val="24"/>
          <w:szCs w:val="24"/>
        </w:rPr>
        <w:t xml:space="preserve">. </w:t>
      </w:r>
    </w:p>
    <w:p w:rsidR="002F4F2E" w:rsidRPr="00487AD7" w:rsidRDefault="002F4F2E" w:rsidP="002F4F2E">
      <w:pPr>
        <w:spacing w:after="0" w:line="480" w:lineRule="auto"/>
        <w:ind w:left="284" w:right="278"/>
        <w:jc w:val="both"/>
        <w:rPr>
          <w:rFonts w:ascii="Arial" w:hAnsi="Arial" w:cs="Arial"/>
        </w:rPr>
      </w:pPr>
    </w:p>
    <w:p w:rsidR="00400199" w:rsidRPr="00487AD7" w:rsidRDefault="0037656E" w:rsidP="004756C6">
      <w:pPr>
        <w:pStyle w:val="ecxmsonormal"/>
        <w:spacing w:before="0" w:beforeAutospacing="0" w:after="0" w:afterAutospacing="0" w:line="480" w:lineRule="auto"/>
        <w:ind w:left="283" w:right="278"/>
        <w:jc w:val="both"/>
        <w:rPr>
          <w:rFonts w:ascii="Arial" w:hAnsi="Arial" w:cs="Arial"/>
        </w:rPr>
      </w:pPr>
      <w:r>
        <w:rPr>
          <w:rFonts w:ascii="Arial" w:hAnsi="Arial" w:cs="Arial"/>
        </w:rPr>
        <w:t>E</w:t>
      </w:r>
      <w:r w:rsidR="00400199" w:rsidRPr="00487AD7">
        <w:rPr>
          <w:rFonts w:ascii="Arial" w:hAnsi="Arial" w:cs="Arial"/>
        </w:rPr>
        <w:t>n</w:t>
      </w:r>
      <w:r>
        <w:rPr>
          <w:rFonts w:ascii="Arial" w:hAnsi="Arial" w:cs="Arial"/>
        </w:rPr>
        <w:t xml:space="preserve"> la presente tesis se analizó las características físicas, tecnológicas y reológicas d</w:t>
      </w:r>
      <w:r w:rsidR="00400199" w:rsidRPr="00487AD7">
        <w:rPr>
          <w:rFonts w:ascii="Arial" w:hAnsi="Arial" w:cs="Arial"/>
        </w:rPr>
        <w:t xml:space="preserve">e tres variedades de arroz </w:t>
      </w:r>
      <w:r>
        <w:rPr>
          <w:rFonts w:ascii="Arial" w:hAnsi="Arial" w:cs="Arial"/>
        </w:rPr>
        <w:t>(</w:t>
      </w:r>
      <w:r w:rsidR="00400199" w:rsidRPr="00487AD7">
        <w:rPr>
          <w:rFonts w:ascii="Arial" w:hAnsi="Arial" w:cs="Arial"/>
        </w:rPr>
        <w:t>INIAP 14, INIAP 15 e INIAP 17</w:t>
      </w:r>
      <w:r>
        <w:rPr>
          <w:rFonts w:ascii="Arial" w:hAnsi="Arial" w:cs="Arial"/>
        </w:rPr>
        <w:t>)</w:t>
      </w:r>
      <w:r w:rsidR="00400199" w:rsidRPr="00487AD7">
        <w:rPr>
          <w:rFonts w:ascii="Arial" w:hAnsi="Arial" w:cs="Arial"/>
        </w:rPr>
        <w:t xml:space="preserve"> </w:t>
      </w:r>
      <w:r>
        <w:rPr>
          <w:rFonts w:ascii="Arial" w:hAnsi="Arial" w:cs="Arial"/>
        </w:rPr>
        <w:t>con el fin de determinar su posible</w:t>
      </w:r>
      <w:r w:rsidR="00400199" w:rsidRPr="00487AD7">
        <w:rPr>
          <w:rFonts w:ascii="Arial" w:hAnsi="Arial" w:cs="Arial"/>
        </w:rPr>
        <w:t xml:space="preserve"> uso industrial</w:t>
      </w:r>
      <w:r>
        <w:rPr>
          <w:rFonts w:ascii="Arial" w:hAnsi="Arial" w:cs="Arial"/>
        </w:rPr>
        <w:t>.</w:t>
      </w:r>
    </w:p>
    <w:p w:rsidR="00E7460E" w:rsidRDefault="00E7460E" w:rsidP="00E33D54">
      <w:pPr>
        <w:pStyle w:val="ecxmsonormal"/>
        <w:spacing w:before="0" w:beforeAutospacing="0" w:after="0" w:afterAutospacing="0"/>
        <w:ind w:left="357"/>
        <w:jc w:val="center"/>
        <w:rPr>
          <w:rFonts w:ascii="Arial" w:eastAsiaTheme="minorEastAsia" w:hAnsi="Arial" w:cs="Arial"/>
          <w:b/>
          <w:sz w:val="48"/>
          <w:szCs w:val="48"/>
          <w:lang w:eastAsia="en-US"/>
        </w:rPr>
      </w:pPr>
    </w:p>
    <w:p w:rsidR="00E7460E" w:rsidRDefault="00E7460E" w:rsidP="00E33D54">
      <w:pPr>
        <w:pStyle w:val="ecxmsonormal"/>
        <w:spacing w:before="0" w:beforeAutospacing="0" w:after="0" w:afterAutospacing="0"/>
        <w:ind w:left="357"/>
        <w:jc w:val="center"/>
        <w:rPr>
          <w:rFonts w:ascii="Arial" w:eastAsiaTheme="minorEastAsia" w:hAnsi="Arial" w:cs="Arial"/>
          <w:b/>
          <w:sz w:val="48"/>
          <w:szCs w:val="48"/>
          <w:lang w:eastAsia="en-US"/>
        </w:rPr>
      </w:pPr>
    </w:p>
    <w:p w:rsidR="00E7460E" w:rsidRDefault="00E7460E" w:rsidP="00E33D54">
      <w:pPr>
        <w:pStyle w:val="ecxmsonormal"/>
        <w:spacing w:before="0" w:beforeAutospacing="0" w:after="0" w:afterAutospacing="0"/>
        <w:ind w:left="357"/>
        <w:jc w:val="center"/>
        <w:rPr>
          <w:rFonts w:ascii="Arial" w:eastAsiaTheme="minorEastAsia" w:hAnsi="Arial" w:cs="Arial"/>
          <w:b/>
          <w:sz w:val="48"/>
          <w:szCs w:val="48"/>
          <w:lang w:eastAsia="en-US"/>
        </w:rPr>
      </w:pPr>
    </w:p>
    <w:p w:rsidR="00E7460E" w:rsidRDefault="00E7460E" w:rsidP="00E33D54">
      <w:pPr>
        <w:pStyle w:val="ecxmsonormal"/>
        <w:spacing w:before="0" w:beforeAutospacing="0" w:after="0" w:afterAutospacing="0"/>
        <w:ind w:left="357"/>
        <w:jc w:val="center"/>
        <w:rPr>
          <w:rFonts w:ascii="Arial" w:eastAsiaTheme="minorEastAsia" w:hAnsi="Arial" w:cs="Arial"/>
          <w:b/>
          <w:sz w:val="48"/>
          <w:szCs w:val="48"/>
          <w:lang w:eastAsia="en-US"/>
        </w:rPr>
      </w:pPr>
    </w:p>
    <w:p w:rsidR="00E7460E" w:rsidRPr="002156C8" w:rsidRDefault="00E7460E" w:rsidP="00E33D54">
      <w:pPr>
        <w:pStyle w:val="ecxmsonormal"/>
        <w:spacing w:before="0" w:beforeAutospacing="0" w:after="0" w:afterAutospacing="0"/>
        <w:ind w:left="357"/>
        <w:jc w:val="center"/>
        <w:rPr>
          <w:rFonts w:ascii="Arial" w:eastAsiaTheme="minorEastAsia" w:hAnsi="Arial" w:cs="Arial"/>
          <w:b/>
          <w:sz w:val="40"/>
          <w:szCs w:val="48"/>
          <w:lang w:eastAsia="en-US"/>
        </w:rPr>
      </w:pPr>
    </w:p>
    <w:p w:rsidR="00E23212" w:rsidRDefault="00E16CF9" w:rsidP="00E33D54">
      <w:pPr>
        <w:pStyle w:val="ecxmsonormal"/>
        <w:spacing w:before="0" w:beforeAutospacing="0" w:after="0" w:afterAutospacing="0"/>
        <w:ind w:left="357"/>
        <w:jc w:val="center"/>
        <w:rPr>
          <w:rFonts w:ascii="Arial" w:eastAsiaTheme="minorEastAsia" w:hAnsi="Arial" w:cs="Arial"/>
          <w:b/>
          <w:sz w:val="48"/>
          <w:szCs w:val="48"/>
          <w:lang w:eastAsia="en-US"/>
        </w:rPr>
      </w:pPr>
      <w:r>
        <w:rPr>
          <w:rFonts w:ascii="Arial" w:eastAsiaTheme="minorEastAsia" w:hAnsi="Arial" w:cs="Arial"/>
          <w:b/>
          <w:sz w:val="48"/>
          <w:szCs w:val="48"/>
          <w:lang w:eastAsia="en-US"/>
        </w:rPr>
        <w:t>CAPÍTULO</w:t>
      </w:r>
      <w:r w:rsidR="00E23212" w:rsidRPr="00035BE1">
        <w:rPr>
          <w:rFonts w:ascii="Arial" w:eastAsiaTheme="minorEastAsia" w:hAnsi="Arial" w:cs="Arial"/>
          <w:b/>
          <w:sz w:val="48"/>
          <w:szCs w:val="48"/>
          <w:lang w:eastAsia="en-US"/>
        </w:rPr>
        <w:t xml:space="preserve"> 1</w:t>
      </w:r>
    </w:p>
    <w:p w:rsidR="00E33D54" w:rsidRDefault="00E33D54" w:rsidP="00E33D54">
      <w:pPr>
        <w:pStyle w:val="ecxmsonormal"/>
        <w:spacing w:before="0" w:beforeAutospacing="0" w:after="0" w:afterAutospacing="0"/>
        <w:ind w:left="357"/>
        <w:jc w:val="center"/>
        <w:rPr>
          <w:rFonts w:ascii="Arial" w:eastAsiaTheme="minorEastAsia" w:hAnsi="Arial" w:cs="Arial"/>
          <w:b/>
          <w:lang w:eastAsia="en-US"/>
        </w:rPr>
      </w:pPr>
    </w:p>
    <w:p w:rsidR="00E33D54" w:rsidRDefault="00E33D54" w:rsidP="00E33D54">
      <w:pPr>
        <w:pStyle w:val="ecxmsonormal"/>
        <w:spacing w:before="0" w:beforeAutospacing="0" w:after="0" w:afterAutospacing="0"/>
        <w:ind w:left="357"/>
        <w:jc w:val="center"/>
        <w:rPr>
          <w:rFonts w:ascii="Arial" w:eastAsiaTheme="minorEastAsia" w:hAnsi="Arial" w:cs="Arial"/>
          <w:b/>
          <w:lang w:eastAsia="en-US"/>
        </w:rPr>
      </w:pPr>
    </w:p>
    <w:p w:rsidR="00E33D54" w:rsidRDefault="00E33D54" w:rsidP="00E33D54">
      <w:pPr>
        <w:pStyle w:val="ecxmsonormal"/>
        <w:spacing w:before="0" w:beforeAutospacing="0" w:after="0" w:afterAutospacing="0"/>
        <w:ind w:left="357"/>
        <w:jc w:val="center"/>
        <w:rPr>
          <w:rFonts w:ascii="Arial" w:eastAsiaTheme="minorEastAsia" w:hAnsi="Arial" w:cs="Arial"/>
          <w:b/>
          <w:lang w:eastAsia="en-US"/>
        </w:rPr>
      </w:pPr>
    </w:p>
    <w:p w:rsidR="00E33D54" w:rsidRPr="00E33D54" w:rsidRDefault="00E33D54" w:rsidP="00E33D54">
      <w:pPr>
        <w:pStyle w:val="ecxmsonormal"/>
        <w:spacing w:before="0" w:beforeAutospacing="0" w:after="0" w:afterAutospacing="0"/>
        <w:ind w:left="357"/>
        <w:jc w:val="center"/>
        <w:rPr>
          <w:rFonts w:ascii="Arial" w:eastAsiaTheme="minorEastAsia" w:hAnsi="Arial" w:cs="Arial"/>
          <w:b/>
          <w:lang w:eastAsia="en-US"/>
        </w:rPr>
      </w:pPr>
    </w:p>
    <w:p w:rsidR="00E23212" w:rsidRPr="00035BE1" w:rsidRDefault="00E23212" w:rsidP="002156C8">
      <w:pPr>
        <w:pStyle w:val="ecxmsonormal"/>
        <w:numPr>
          <w:ilvl w:val="0"/>
          <w:numId w:val="14"/>
        </w:numPr>
        <w:spacing w:before="0" w:beforeAutospacing="0" w:after="0" w:afterAutospacing="0" w:line="360" w:lineRule="auto"/>
        <w:ind w:left="426" w:hanging="426"/>
        <w:jc w:val="both"/>
        <w:rPr>
          <w:rFonts w:ascii="Arial" w:hAnsi="Arial" w:cs="Arial"/>
          <w:b/>
          <w:sz w:val="32"/>
          <w:szCs w:val="32"/>
          <w:lang w:val="es-ES_tradnl"/>
        </w:rPr>
      </w:pPr>
      <w:r w:rsidRPr="00035BE1">
        <w:rPr>
          <w:rFonts w:ascii="Arial" w:hAnsi="Arial" w:cs="Arial"/>
          <w:b/>
          <w:sz w:val="32"/>
          <w:szCs w:val="32"/>
          <w:lang w:val="es-ES_tradnl"/>
        </w:rPr>
        <w:t>EL PROBLEMA</w:t>
      </w:r>
    </w:p>
    <w:p w:rsidR="006873FE" w:rsidRPr="00487AD7" w:rsidRDefault="006873FE" w:rsidP="00BE73A5">
      <w:pPr>
        <w:pStyle w:val="ecxmsonormal"/>
        <w:spacing w:before="0" w:beforeAutospacing="0" w:after="0" w:afterAutospacing="0" w:line="360" w:lineRule="auto"/>
        <w:ind w:left="810"/>
        <w:jc w:val="both"/>
        <w:rPr>
          <w:rFonts w:ascii="Arial" w:hAnsi="Arial" w:cs="Arial"/>
          <w:b/>
        </w:rPr>
      </w:pPr>
    </w:p>
    <w:p w:rsidR="00E23212" w:rsidRPr="00487AD7" w:rsidRDefault="00E23212" w:rsidP="002358EB">
      <w:pPr>
        <w:pStyle w:val="ecxmsonormal"/>
        <w:spacing w:before="0" w:beforeAutospacing="0" w:after="0" w:afterAutospacing="0" w:line="480" w:lineRule="auto"/>
        <w:ind w:left="993" w:hanging="567"/>
        <w:jc w:val="both"/>
        <w:rPr>
          <w:rFonts w:ascii="Arial" w:hAnsi="Arial" w:cs="Arial"/>
          <w:b/>
        </w:rPr>
      </w:pPr>
      <w:r w:rsidRPr="00487AD7">
        <w:rPr>
          <w:rFonts w:ascii="Arial" w:hAnsi="Arial" w:cs="Arial"/>
          <w:b/>
          <w:lang w:val="es-ES_tradnl"/>
        </w:rPr>
        <w:t xml:space="preserve">1.1 </w:t>
      </w:r>
      <w:r w:rsidR="002358EB">
        <w:rPr>
          <w:rFonts w:ascii="Arial" w:hAnsi="Arial" w:cs="Arial"/>
          <w:b/>
          <w:lang w:val="es-ES_tradnl"/>
        </w:rPr>
        <w:t xml:space="preserve">  </w:t>
      </w:r>
      <w:r w:rsidRPr="00487AD7">
        <w:rPr>
          <w:rFonts w:ascii="Arial" w:hAnsi="Arial" w:cs="Arial"/>
          <w:b/>
          <w:lang w:val="es-ES_tradnl"/>
        </w:rPr>
        <w:t>Planteamiento del problema</w:t>
      </w:r>
    </w:p>
    <w:p w:rsidR="005D0CDD" w:rsidRDefault="005D0CDD" w:rsidP="002358EB">
      <w:pPr>
        <w:pStyle w:val="NormalWeb"/>
        <w:shd w:val="clear" w:color="auto" w:fill="FFFFFF"/>
        <w:spacing w:before="0" w:beforeAutospacing="0" w:after="0" w:afterAutospacing="0" w:line="480" w:lineRule="auto"/>
        <w:ind w:left="993"/>
        <w:jc w:val="both"/>
        <w:rPr>
          <w:rStyle w:val="apple-converted-space"/>
          <w:rFonts w:ascii="Arial" w:hAnsi="Arial" w:cs="Arial"/>
          <w:color w:val="000000"/>
          <w:shd w:val="clear" w:color="auto" w:fill="FFFFFF"/>
        </w:rPr>
      </w:pPr>
      <w:r w:rsidRPr="00487AD7">
        <w:rPr>
          <w:rFonts w:ascii="Arial" w:hAnsi="Arial" w:cs="Arial"/>
        </w:rPr>
        <w:t>El arroz es un cereal muy popular de uso común</w:t>
      </w:r>
      <w:r w:rsidR="00E16CF9">
        <w:rPr>
          <w:rFonts w:ascii="Arial" w:hAnsi="Arial" w:cs="Arial"/>
        </w:rPr>
        <w:t>. E</w:t>
      </w:r>
      <w:r w:rsidRPr="00487AD7">
        <w:rPr>
          <w:rFonts w:ascii="Arial" w:hAnsi="Arial" w:cs="Arial"/>
        </w:rPr>
        <w:t>n el mundo</w:t>
      </w:r>
      <w:r w:rsidRPr="00487AD7">
        <w:rPr>
          <w:rStyle w:val="apple-converted-space"/>
          <w:rFonts w:ascii="Arial" w:hAnsi="Arial" w:cs="Arial"/>
        </w:rPr>
        <w:t> </w:t>
      </w:r>
      <w:r w:rsidRPr="00487AD7">
        <w:rPr>
          <w:rFonts w:ascii="Arial" w:hAnsi="Arial" w:cs="Arial"/>
        </w:rPr>
        <w:t>existen dos especies de arroz consideradas importantes, como especie de alimento para la salud humana:</w:t>
      </w:r>
      <w:r w:rsidRPr="00487AD7">
        <w:rPr>
          <w:rStyle w:val="apple-converted-space"/>
          <w:rFonts w:ascii="Arial" w:hAnsi="Arial" w:cs="Arial"/>
        </w:rPr>
        <w:t> </w:t>
      </w:r>
      <w:r w:rsidRPr="00487AD7">
        <w:rPr>
          <w:rStyle w:val="nfasis"/>
          <w:rFonts w:ascii="Arial" w:hAnsi="Arial" w:cs="Arial"/>
        </w:rPr>
        <w:t>Oryza sativa,</w:t>
      </w:r>
      <w:r w:rsidRPr="00487AD7">
        <w:rPr>
          <w:rStyle w:val="apple-converted-space"/>
          <w:rFonts w:ascii="Arial" w:hAnsi="Arial" w:cs="Arial"/>
        </w:rPr>
        <w:t> </w:t>
      </w:r>
      <w:r w:rsidRPr="00487AD7">
        <w:rPr>
          <w:rFonts w:ascii="Arial" w:hAnsi="Arial" w:cs="Arial"/>
        </w:rPr>
        <w:t>que se cultiva en todo el mundo, y</w:t>
      </w:r>
      <w:r w:rsidRPr="00487AD7">
        <w:rPr>
          <w:rStyle w:val="apple-converted-space"/>
          <w:rFonts w:ascii="Arial" w:hAnsi="Arial" w:cs="Arial"/>
        </w:rPr>
        <w:t> </w:t>
      </w:r>
      <w:r w:rsidRPr="00487AD7">
        <w:rPr>
          <w:rStyle w:val="nfasis"/>
          <w:rFonts w:ascii="Arial" w:hAnsi="Arial" w:cs="Arial"/>
        </w:rPr>
        <w:t>Oryza glaberrima,</w:t>
      </w:r>
      <w:r w:rsidRPr="00487AD7">
        <w:rPr>
          <w:rStyle w:val="apple-converted-space"/>
          <w:rFonts w:ascii="Arial" w:hAnsi="Arial" w:cs="Arial"/>
        </w:rPr>
        <w:t> </w:t>
      </w:r>
      <w:r w:rsidRPr="00487AD7">
        <w:rPr>
          <w:rFonts w:ascii="Arial" w:hAnsi="Arial" w:cs="Arial"/>
        </w:rPr>
        <w:t xml:space="preserve">que </w:t>
      </w:r>
      <w:r w:rsidR="00AC1DB7" w:rsidRPr="00487AD7">
        <w:rPr>
          <w:rFonts w:ascii="Arial" w:hAnsi="Arial" w:cs="Arial"/>
        </w:rPr>
        <w:t xml:space="preserve">se cultiva en algunas partes de </w:t>
      </w:r>
      <w:r w:rsidRPr="00487AD7">
        <w:rPr>
          <w:rFonts w:ascii="Arial" w:hAnsi="Arial" w:cs="Arial"/>
        </w:rPr>
        <w:t xml:space="preserve">África Occidental. Ambos pertenecen a un grupo más grande de las plantas </w:t>
      </w:r>
      <w:r w:rsidR="00F82C7F" w:rsidRPr="00487AD7">
        <w:rPr>
          <w:rFonts w:ascii="Arial" w:hAnsi="Arial" w:cs="Arial"/>
        </w:rPr>
        <w:t>de este género</w:t>
      </w:r>
      <w:r w:rsidRPr="00487AD7">
        <w:rPr>
          <w:rFonts w:ascii="Arial" w:hAnsi="Arial" w:cs="Arial"/>
          <w:i/>
          <w:iCs/>
        </w:rPr>
        <w:t>,</w:t>
      </w:r>
      <w:r w:rsidRPr="00487AD7">
        <w:rPr>
          <w:rFonts w:ascii="Arial" w:hAnsi="Arial" w:cs="Arial"/>
        </w:rPr>
        <w:t> que inc</w:t>
      </w:r>
      <w:r w:rsidR="00E34139">
        <w:rPr>
          <w:rFonts w:ascii="Arial" w:hAnsi="Arial" w:cs="Arial"/>
        </w:rPr>
        <w:t>luye cerca de 20 otras especies</w:t>
      </w:r>
      <w:r w:rsidR="00E34139" w:rsidRPr="00E34139">
        <w:rPr>
          <w:rFonts w:ascii="Arial" w:hAnsi="Arial" w:cs="Arial"/>
          <w:color w:val="000000"/>
          <w:sz w:val="20"/>
          <w:szCs w:val="20"/>
          <w:shd w:val="clear" w:color="auto" w:fill="FFFFFF"/>
        </w:rPr>
        <w:t xml:space="preserve"> </w:t>
      </w:r>
      <w:r w:rsidR="00E34139" w:rsidRPr="00E34139">
        <w:rPr>
          <w:rFonts w:ascii="Arial" w:hAnsi="Arial" w:cs="Arial"/>
          <w:color w:val="000000"/>
          <w:shd w:val="clear" w:color="auto" w:fill="FFFFFF"/>
        </w:rPr>
        <w:t>(Aggarval y col., 1997).</w:t>
      </w:r>
      <w:r w:rsidR="00E34139" w:rsidRPr="00E34139">
        <w:rPr>
          <w:rStyle w:val="apple-converted-space"/>
          <w:rFonts w:ascii="Arial" w:hAnsi="Arial" w:cs="Arial"/>
          <w:color w:val="000000"/>
          <w:shd w:val="clear" w:color="auto" w:fill="FFFFFF"/>
        </w:rPr>
        <w:t> </w:t>
      </w:r>
    </w:p>
    <w:p w:rsidR="002358EB" w:rsidRPr="00E34139" w:rsidRDefault="002358EB" w:rsidP="002358EB">
      <w:pPr>
        <w:pStyle w:val="NormalWeb"/>
        <w:shd w:val="clear" w:color="auto" w:fill="FFFFFF"/>
        <w:spacing w:before="0" w:beforeAutospacing="0" w:after="0" w:afterAutospacing="0" w:line="480" w:lineRule="auto"/>
        <w:ind w:left="993"/>
        <w:jc w:val="both"/>
        <w:rPr>
          <w:rFonts w:ascii="Arial" w:hAnsi="Arial" w:cs="Arial"/>
        </w:rPr>
      </w:pPr>
    </w:p>
    <w:p w:rsidR="005D0CDD" w:rsidRDefault="005D0CDD" w:rsidP="002358EB">
      <w:pPr>
        <w:pStyle w:val="NormalWeb"/>
        <w:shd w:val="clear" w:color="auto" w:fill="FFFFFF"/>
        <w:spacing w:before="0" w:beforeAutospacing="0" w:after="0" w:afterAutospacing="0" w:line="480" w:lineRule="auto"/>
        <w:ind w:left="993"/>
        <w:jc w:val="both"/>
        <w:rPr>
          <w:rFonts w:ascii="Arial" w:hAnsi="Arial" w:cs="Arial"/>
        </w:rPr>
      </w:pPr>
      <w:r w:rsidRPr="00487AD7">
        <w:rPr>
          <w:rFonts w:ascii="Arial" w:hAnsi="Arial" w:cs="Arial"/>
        </w:rPr>
        <w:t>En general</w:t>
      </w:r>
      <w:r w:rsidR="00E16CF9">
        <w:rPr>
          <w:rFonts w:ascii="Arial" w:hAnsi="Arial" w:cs="Arial"/>
        </w:rPr>
        <w:t xml:space="preserve">, </w:t>
      </w:r>
      <w:r w:rsidRPr="00487AD7">
        <w:rPr>
          <w:rFonts w:ascii="Arial" w:hAnsi="Arial" w:cs="Arial"/>
        </w:rPr>
        <w:t>el arroz pertenece a una familia de plantas que incluye otros c</w:t>
      </w:r>
      <w:r w:rsidR="00E16CF9">
        <w:rPr>
          <w:rFonts w:ascii="Arial" w:hAnsi="Arial" w:cs="Arial"/>
        </w:rPr>
        <w:t>ereales como el trigo y el maíz. El arroz</w:t>
      </w:r>
      <w:r w:rsidRPr="00487AD7">
        <w:rPr>
          <w:rFonts w:ascii="Arial" w:hAnsi="Arial" w:cs="Arial"/>
        </w:rPr>
        <w:t xml:space="preserve"> es rico en nutrientes y contiene una serie de vitaminas y minerales</w:t>
      </w:r>
      <w:r w:rsidR="00E16CF9">
        <w:rPr>
          <w:rFonts w:ascii="Arial" w:hAnsi="Arial" w:cs="Arial"/>
        </w:rPr>
        <w:t>.</w:t>
      </w:r>
      <w:r w:rsidRPr="00487AD7">
        <w:rPr>
          <w:rFonts w:ascii="Arial" w:hAnsi="Arial" w:cs="Arial"/>
        </w:rPr>
        <w:t xml:space="preserve"> </w:t>
      </w:r>
      <w:r w:rsidR="00E16CF9">
        <w:rPr>
          <w:rFonts w:ascii="Arial" w:hAnsi="Arial" w:cs="Arial"/>
        </w:rPr>
        <w:t>P</w:t>
      </w:r>
      <w:r w:rsidRPr="00487AD7">
        <w:rPr>
          <w:rFonts w:ascii="Arial" w:hAnsi="Arial" w:cs="Arial"/>
        </w:rPr>
        <w:t>osee una excelente fuente de hidratos de carbono complejos, y es considerado la mejor fuente de energía.</w:t>
      </w:r>
      <w:r w:rsidRPr="00487AD7">
        <w:rPr>
          <w:rStyle w:val="apple-converted-space"/>
          <w:rFonts w:ascii="Arial" w:hAnsi="Arial" w:cs="Arial"/>
        </w:rPr>
        <w:t> </w:t>
      </w:r>
      <w:r w:rsidRPr="00487AD7">
        <w:rPr>
          <w:rFonts w:ascii="Arial" w:hAnsi="Arial" w:cs="Arial"/>
        </w:rPr>
        <w:t xml:space="preserve">Sin embargo, una gran cantidad de estos </w:t>
      </w:r>
      <w:r w:rsidRPr="00487AD7">
        <w:rPr>
          <w:rFonts w:ascii="Arial" w:hAnsi="Arial" w:cs="Arial"/>
        </w:rPr>
        <w:lastRenderedPageBreak/>
        <w:t>nutrientes se pierden durante el descascarado y pulido, lo que convierte el arroz integral en arroz blanco mediante la eliminación de la cascarilla de arroz y salvado exterior para revelar el grano blanco.</w:t>
      </w:r>
    </w:p>
    <w:p w:rsidR="002358EB" w:rsidRPr="00487AD7" w:rsidRDefault="002358EB" w:rsidP="002358EB">
      <w:pPr>
        <w:pStyle w:val="NormalWeb"/>
        <w:shd w:val="clear" w:color="auto" w:fill="FFFFFF"/>
        <w:spacing w:before="0" w:beforeAutospacing="0" w:after="0" w:afterAutospacing="0" w:line="480" w:lineRule="auto"/>
        <w:ind w:left="993"/>
        <w:jc w:val="both"/>
        <w:rPr>
          <w:rFonts w:ascii="Arial" w:hAnsi="Arial" w:cs="Arial"/>
        </w:rPr>
      </w:pPr>
    </w:p>
    <w:p w:rsidR="005D0CDD" w:rsidRDefault="005D0CDD" w:rsidP="002358EB">
      <w:pPr>
        <w:pStyle w:val="ecxmsonormal"/>
        <w:spacing w:before="0" w:beforeAutospacing="0" w:after="0" w:afterAutospacing="0" w:line="480" w:lineRule="auto"/>
        <w:ind w:left="993"/>
        <w:jc w:val="both"/>
        <w:rPr>
          <w:rFonts w:ascii="Arial" w:hAnsi="Arial" w:cs="Arial"/>
        </w:rPr>
      </w:pPr>
      <w:r w:rsidRPr="00487AD7">
        <w:rPr>
          <w:rFonts w:ascii="Arial" w:hAnsi="Arial" w:cs="Arial"/>
        </w:rPr>
        <w:t>En los últimos 2.000 años, la dispersión y el cultivo de las variedades de arroz cultivadas en nuevos hábitats han acelerado aún más el proceso de diversificaciones. Hoy en día, miles de variedades de arroz se cultivan en más de 100 países.</w:t>
      </w:r>
      <w:r w:rsidR="008A139A">
        <w:rPr>
          <w:rFonts w:ascii="Arial" w:hAnsi="Arial" w:cs="Arial"/>
        </w:rPr>
        <w:t xml:space="preserve"> </w:t>
      </w:r>
      <w:r w:rsidR="00481712">
        <w:rPr>
          <w:rFonts w:ascii="Arial" w:hAnsi="Arial" w:cs="Arial"/>
        </w:rPr>
        <w:t>(IRRI</w:t>
      </w:r>
      <w:r w:rsidR="006C660D">
        <w:rPr>
          <w:rFonts w:ascii="Arial" w:hAnsi="Arial" w:cs="Arial"/>
        </w:rPr>
        <w:t xml:space="preserve"> y col.</w:t>
      </w:r>
      <w:r w:rsidR="008A139A" w:rsidRPr="008A139A">
        <w:rPr>
          <w:rFonts w:ascii="Arial" w:hAnsi="Arial" w:cs="Arial"/>
        </w:rPr>
        <w:t>, 1997)</w:t>
      </w:r>
    </w:p>
    <w:p w:rsidR="002358EB" w:rsidRPr="00487AD7" w:rsidRDefault="002358EB" w:rsidP="002358EB">
      <w:pPr>
        <w:pStyle w:val="ecxmsonormal"/>
        <w:spacing w:before="0" w:beforeAutospacing="0" w:after="0" w:afterAutospacing="0" w:line="480" w:lineRule="auto"/>
        <w:ind w:left="993"/>
        <w:jc w:val="both"/>
        <w:rPr>
          <w:rFonts w:ascii="Arial" w:hAnsi="Arial" w:cs="Arial"/>
        </w:rPr>
      </w:pPr>
    </w:p>
    <w:p w:rsidR="005D0CDD" w:rsidRDefault="005D0CDD" w:rsidP="002358EB">
      <w:pPr>
        <w:pStyle w:val="ecxmsonormal"/>
        <w:spacing w:before="0" w:beforeAutospacing="0" w:after="0" w:afterAutospacing="0" w:line="480" w:lineRule="auto"/>
        <w:ind w:left="993"/>
        <w:jc w:val="both"/>
        <w:rPr>
          <w:rFonts w:ascii="Arial" w:hAnsi="Arial" w:cs="Arial"/>
        </w:rPr>
      </w:pPr>
      <w:r w:rsidRPr="00487AD7">
        <w:rPr>
          <w:rFonts w:ascii="Arial" w:hAnsi="Arial" w:cs="Arial"/>
        </w:rPr>
        <w:t>En el Ecuador</w:t>
      </w:r>
      <w:r w:rsidR="00E16CF9">
        <w:rPr>
          <w:rFonts w:ascii="Arial" w:hAnsi="Arial" w:cs="Arial"/>
        </w:rPr>
        <w:t>,</w:t>
      </w:r>
      <w:r w:rsidRPr="00487AD7">
        <w:rPr>
          <w:rFonts w:ascii="Arial" w:hAnsi="Arial" w:cs="Arial"/>
        </w:rPr>
        <w:t xml:space="preserve"> el INIAP ha desarrollado diferentes hibridaciones con el fin de mejorar la productividad y la resistencia a las plagas, estos cambios genéticos podrían hab</w:t>
      </w:r>
      <w:r w:rsidR="00D86BB2">
        <w:rPr>
          <w:rFonts w:ascii="Arial" w:hAnsi="Arial" w:cs="Arial"/>
        </w:rPr>
        <w:t xml:space="preserve">er afectado las características </w:t>
      </w:r>
      <w:r w:rsidRPr="00487AD7">
        <w:rPr>
          <w:rFonts w:ascii="Arial" w:hAnsi="Arial" w:cs="Arial"/>
        </w:rPr>
        <w:t>de las variedades originales.</w:t>
      </w:r>
    </w:p>
    <w:p w:rsidR="002358EB" w:rsidRPr="00487AD7" w:rsidRDefault="002358EB" w:rsidP="002358EB">
      <w:pPr>
        <w:pStyle w:val="ecxmsonormal"/>
        <w:spacing w:before="0" w:beforeAutospacing="0" w:after="0" w:afterAutospacing="0" w:line="480" w:lineRule="auto"/>
        <w:ind w:left="993"/>
        <w:jc w:val="both"/>
        <w:rPr>
          <w:rFonts w:ascii="Arial" w:hAnsi="Arial" w:cs="Arial"/>
        </w:rPr>
      </w:pPr>
    </w:p>
    <w:p w:rsidR="005D0CDD" w:rsidRPr="00487AD7" w:rsidRDefault="005D0CDD" w:rsidP="002358EB">
      <w:pPr>
        <w:pStyle w:val="ecxmsonormal"/>
        <w:spacing w:before="0" w:beforeAutospacing="0" w:after="0" w:afterAutospacing="0" w:line="480" w:lineRule="auto"/>
        <w:ind w:left="993"/>
        <w:jc w:val="both"/>
        <w:rPr>
          <w:rFonts w:ascii="Arial" w:hAnsi="Arial" w:cs="Arial"/>
        </w:rPr>
      </w:pPr>
      <w:r w:rsidRPr="00487AD7">
        <w:rPr>
          <w:rFonts w:ascii="Arial" w:hAnsi="Arial" w:cs="Arial"/>
        </w:rPr>
        <w:t>Por lo tanto</w:t>
      </w:r>
      <w:r w:rsidR="00E16CF9">
        <w:rPr>
          <w:rFonts w:ascii="Arial" w:hAnsi="Arial" w:cs="Arial"/>
        </w:rPr>
        <w:t>, es importante definir las características físicas, tecnológicas y reológicas de las variedades INIAP 14, INIAP 15 e INIAP 17</w:t>
      </w:r>
      <w:r w:rsidR="00D86BB2">
        <w:rPr>
          <w:rFonts w:ascii="Arial" w:hAnsi="Arial" w:cs="Arial"/>
        </w:rPr>
        <w:t xml:space="preserve"> para determinar los posibles usos industriales y con esto el arroz ecuatoriano encuentre otro mercado para su comercialización.</w:t>
      </w:r>
    </w:p>
    <w:p w:rsidR="006873FE" w:rsidRDefault="006873FE" w:rsidP="00E33D54">
      <w:pPr>
        <w:pStyle w:val="ecxmsonormal"/>
        <w:spacing w:before="0" w:beforeAutospacing="0" w:after="0" w:afterAutospacing="0" w:line="480" w:lineRule="auto"/>
        <w:jc w:val="both"/>
        <w:rPr>
          <w:rFonts w:ascii="Arial" w:hAnsi="Arial" w:cs="Arial"/>
        </w:rPr>
      </w:pPr>
    </w:p>
    <w:p w:rsidR="00D86BB2" w:rsidRDefault="006D31F8" w:rsidP="002358EB">
      <w:pPr>
        <w:pStyle w:val="ecxmsonormal"/>
        <w:numPr>
          <w:ilvl w:val="1"/>
          <w:numId w:val="14"/>
        </w:numPr>
        <w:spacing w:before="0" w:beforeAutospacing="0" w:after="0" w:afterAutospacing="0" w:line="480" w:lineRule="auto"/>
        <w:ind w:left="993" w:hanging="567"/>
        <w:jc w:val="both"/>
        <w:rPr>
          <w:rFonts w:ascii="Arial" w:hAnsi="Arial" w:cs="Arial"/>
          <w:b/>
          <w:lang w:val="es-ES_tradnl"/>
        </w:rPr>
      </w:pPr>
      <w:r w:rsidRPr="00487AD7">
        <w:rPr>
          <w:rFonts w:ascii="Arial" w:hAnsi="Arial" w:cs="Arial"/>
          <w:b/>
          <w:lang w:val="es-ES_tradnl"/>
        </w:rPr>
        <w:lastRenderedPageBreak/>
        <w:t xml:space="preserve">Objetivos </w:t>
      </w:r>
    </w:p>
    <w:p w:rsidR="00D86BB2" w:rsidRDefault="00D86BB2" w:rsidP="00D86BB2">
      <w:pPr>
        <w:pStyle w:val="ecxmsonormal"/>
        <w:spacing w:before="0" w:beforeAutospacing="0" w:after="0" w:afterAutospacing="0" w:line="480" w:lineRule="auto"/>
        <w:ind w:left="2558"/>
        <w:jc w:val="both"/>
        <w:rPr>
          <w:rFonts w:ascii="Arial" w:hAnsi="Arial" w:cs="Arial"/>
          <w:b/>
          <w:lang w:val="es-ES_tradnl"/>
        </w:rPr>
      </w:pPr>
    </w:p>
    <w:p w:rsidR="00D86BB2" w:rsidRDefault="00D86BB2" w:rsidP="002358EB">
      <w:pPr>
        <w:pStyle w:val="ecxmsonormal"/>
        <w:spacing w:before="0" w:beforeAutospacing="0" w:after="0" w:afterAutospacing="0" w:line="480" w:lineRule="auto"/>
        <w:ind w:left="993"/>
        <w:jc w:val="both"/>
        <w:rPr>
          <w:rFonts w:ascii="Arial" w:hAnsi="Arial" w:cs="Arial"/>
          <w:b/>
          <w:lang w:val="es-ES_tradnl"/>
        </w:rPr>
      </w:pPr>
      <w:r w:rsidRPr="00D86BB2">
        <w:rPr>
          <w:rFonts w:ascii="Arial" w:hAnsi="Arial" w:cs="Arial"/>
          <w:b/>
          <w:lang w:val="es-ES_tradnl"/>
        </w:rPr>
        <w:t>Objetivo general</w:t>
      </w:r>
    </w:p>
    <w:p w:rsidR="00D86BB2" w:rsidRPr="00487AD7" w:rsidRDefault="00D86BB2" w:rsidP="002358EB">
      <w:pPr>
        <w:pStyle w:val="ecxmsonormal"/>
        <w:spacing w:before="0" w:beforeAutospacing="0" w:after="0" w:afterAutospacing="0" w:line="480" w:lineRule="auto"/>
        <w:ind w:left="993"/>
        <w:jc w:val="both"/>
        <w:rPr>
          <w:rFonts w:ascii="Arial" w:hAnsi="Arial" w:cs="Arial"/>
        </w:rPr>
      </w:pPr>
      <w:r>
        <w:rPr>
          <w:rFonts w:ascii="Arial" w:hAnsi="Arial" w:cs="Arial"/>
        </w:rPr>
        <w:t>Determinar los uso</w:t>
      </w:r>
      <w:r w:rsidRPr="00487AD7">
        <w:rPr>
          <w:rFonts w:ascii="Arial" w:hAnsi="Arial" w:cs="Arial"/>
        </w:rPr>
        <w:t>s</w:t>
      </w:r>
      <w:r>
        <w:rPr>
          <w:rFonts w:ascii="Arial" w:hAnsi="Arial" w:cs="Arial"/>
        </w:rPr>
        <w:t xml:space="preserve"> tecnológicos de las variedades de arroz INIAP 14, INIAP 15 e INIAP 17 analizando sus</w:t>
      </w:r>
      <w:r w:rsidRPr="00487AD7">
        <w:rPr>
          <w:rFonts w:ascii="Arial" w:hAnsi="Arial" w:cs="Arial"/>
        </w:rPr>
        <w:t xml:space="preserve"> características físicas, tecnológicas y reológicas</w:t>
      </w:r>
      <w:r>
        <w:rPr>
          <w:rFonts w:ascii="Arial" w:hAnsi="Arial" w:cs="Arial"/>
        </w:rPr>
        <w:t>.</w:t>
      </w:r>
    </w:p>
    <w:p w:rsidR="00D86BB2" w:rsidRPr="00D86BB2" w:rsidRDefault="00D86BB2" w:rsidP="00D86BB2">
      <w:pPr>
        <w:pStyle w:val="ecxmsonormal"/>
        <w:spacing w:before="0" w:beforeAutospacing="0" w:after="0" w:afterAutospacing="0" w:line="480" w:lineRule="auto"/>
        <w:ind w:left="2558"/>
        <w:jc w:val="both"/>
        <w:rPr>
          <w:rFonts w:ascii="Arial" w:hAnsi="Arial" w:cs="Arial"/>
          <w:b/>
        </w:rPr>
      </w:pPr>
    </w:p>
    <w:p w:rsidR="00D86BB2" w:rsidRPr="00487AD7" w:rsidRDefault="00D86BB2" w:rsidP="002358EB">
      <w:pPr>
        <w:pStyle w:val="ecxmsonormal"/>
        <w:spacing w:before="0" w:beforeAutospacing="0" w:after="0" w:afterAutospacing="0" w:line="480" w:lineRule="auto"/>
        <w:ind w:left="993"/>
        <w:jc w:val="both"/>
        <w:rPr>
          <w:rFonts w:ascii="Arial" w:hAnsi="Arial" w:cs="Arial"/>
          <w:b/>
          <w:lang w:val="es-ES_tradnl"/>
        </w:rPr>
      </w:pPr>
      <w:r>
        <w:rPr>
          <w:rFonts w:ascii="Arial" w:hAnsi="Arial" w:cs="Arial"/>
          <w:b/>
          <w:lang w:val="es-ES_tradnl"/>
        </w:rPr>
        <w:t>Objetivo especifico</w:t>
      </w:r>
    </w:p>
    <w:p w:rsidR="00D86BB2" w:rsidRPr="00D86BB2" w:rsidRDefault="00D86BB2" w:rsidP="00E33D54">
      <w:pPr>
        <w:pStyle w:val="ecxmsonormal"/>
        <w:numPr>
          <w:ilvl w:val="0"/>
          <w:numId w:val="9"/>
        </w:numPr>
        <w:spacing w:before="0" w:beforeAutospacing="0" w:after="0" w:afterAutospacing="0" w:line="480" w:lineRule="auto"/>
        <w:ind w:left="1701"/>
        <w:jc w:val="both"/>
        <w:rPr>
          <w:rFonts w:ascii="Arial" w:hAnsi="Arial" w:cs="Arial"/>
          <w:lang w:val="es-ES_tradnl"/>
        </w:rPr>
      </w:pPr>
      <w:r>
        <w:rPr>
          <w:rFonts w:ascii="Arial" w:hAnsi="Arial" w:cs="Arial"/>
          <w:lang w:val="es-ES_tradnl"/>
        </w:rPr>
        <w:t xml:space="preserve">Comparar las características </w:t>
      </w:r>
      <w:r w:rsidRPr="00487AD7">
        <w:rPr>
          <w:rFonts w:ascii="Arial" w:hAnsi="Arial" w:cs="Arial"/>
          <w:lang w:val="es-ES_tradnl"/>
        </w:rPr>
        <w:t>físicas</w:t>
      </w:r>
      <w:r w:rsidR="00C87995">
        <w:rPr>
          <w:rFonts w:ascii="Arial" w:hAnsi="Arial" w:cs="Arial"/>
          <w:lang w:val="es-ES_tradnl"/>
        </w:rPr>
        <w:t xml:space="preserve"> de las variedades</w:t>
      </w:r>
      <w:r>
        <w:rPr>
          <w:rFonts w:ascii="Arial" w:hAnsi="Arial" w:cs="Arial"/>
          <w:lang w:val="es-ES_tradnl"/>
        </w:rPr>
        <w:t xml:space="preserve"> </w:t>
      </w:r>
      <w:r>
        <w:rPr>
          <w:rFonts w:ascii="Arial" w:hAnsi="Arial" w:cs="Arial"/>
        </w:rPr>
        <w:t>de arroz INIAP 14, INIAP 15 e INIAP 17.</w:t>
      </w:r>
    </w:p>
    <w:p w:rsidR="00D86BB2" w:rsidRDefault="00D86BB2" w:rsidP="00D86BB2">
      <w:pPr>
        <w:pStyle w:val="ecxmsonormal"/>
        <w:numPr>
          <w:ilvl w:val="0"/>
          <w:numId w:val="9"/>
        </w:numPr>
        <w:spacing w:before="0" w:beforeAutospacing="0" w:after="0" w:afterAutospacing="0" w:line="480" w:lineRule="auto"/>
        <w:ind w:left="1701"/>
        <w:jc w:val="both"/>
        <w:rPr>
          <w:rFonts w:ascii="Arial" w:hAnsi="Arial" w:cs="Arial"/>
          <w:lang w:val="es-ES_tradnl"/>
        </w:rPr>
      </w:pPr>
      <w:r>
        <w:rPr>
          <w:rFonts w:ascii="Arial" w:hAnsi="Arial" w:cs="Arial"/>
          <w:lang w:val="es-ES_tradnl"/>
        </w:rPr>
        <w:t xml:space="preserve">Comparar las características </w:t>
      </w:r>
      <w:r w:rsidRPr="00487AD7">
        <w:rPr>
          <w:rFonts w:ascii="Arial" w:hAnsi="Arial" w:cs="Arial"/>
          <w:lang w:val="es-ES_tradnl"/>
        </w:rPr>
        <w:t xml:space="preserve">tecnológicas </w:t>
      </w:r>
      <w:r w:rsidR="00C87995">
        <w:rPr>
          <w:rFonts w:ascii="Arial" w:hAnsi="Arial" w:cs="Arial"/>
          <w:lang w:val="es-ES_tradnl"/>
        </w:rPr>
        <w:t xml:space="preserve">de las variedades </w:t>
      </w:r>
      <w:r>
        <w:rPr>
          <w:rFonts w:ascii="Arial" w:hAnsi="Arial" w:cs="Arial"/>
          <w:lang w:val="es-ES_tradnl"/>
        </w:rPr>
        <w:t xml:space="preserve"> </w:t>
      </w:r>
      <w:r>
        <w:rPr>
          <w:rFonts w:ascii="Arial" w:hAnsi="Arial" w:cs="Arial"/>
        </w:rPr>
        <w:t>de arroz INIAP 14, INIAP 15 e INIAP 17.</w:t>
      </w:r>
    </w:p>
    <w:p w:rsidR="00D86BB2" w:rsidRDefault="00D86BB2" w:rsidP="00D86BB2">
      <w:pPr>
        <w:pStyle w:val="ecxmsonormal"/>
        <w:numPr>
          <w:ilvl w:val="0"/>
          <w:numId w:val="9"/>
        </w:numPr>
        <w:spacing w:before="0" w:beforeAutospacing="0" w:after="0" w:afterAutospacing="0" w:line="480" w:lineRule="auto"/>
        <w:ind w:left="1701"/>
        <w:jc w:val="both"/>
        <w:rPr>
          <w:rFonts w:ascii="Arial" w:hAnsi="Arial" w:cs="Arial"/>
          <w:lang w:val="es-ES_tradnl"/>
        </w:rPr>
      </w:pPr>
      <w:r>
        <w:rPr>
          <w:rFonts w:ascii="Arial" w:hAnsi="Arial" w:cs="Arial"/>
          <w:lang w:val="es-ES_tradnl"/>
        </w:rPr>
        <w:t xml:space="preserve">Comparar las características </w:t>
      </w:r>
      <w:proofErr w:type="spellStart"/>
      <w:r>
        <w:rPr>
          <w:rFonts w:ascii="Arial" w:hAnsi="Arial" w:cs="Arial"/>
          <w:lang w:val="es-ES_tradnl"/>
        </w:rPr>
        <w:t>reológicas</w:t>
      </w:r>
      <w:proofErr w:type="spellEnd"/>
      <w:r>
        <w:rPr>
          <w:rFonts w:ascii="Arial" w:hAnsi="Arial" w:cs="Arial"/>
          <w:lang w:val="es-ES_tradnl"/>
        </w:rPr>
        <w:t xml:space="preserve"> de las variedades de </w:t>
      </w:r>
      <w:r>
        <w:rPr>
          <w:rFonts w:ascii="Arial" w:hAnsi="Arial" w:cs="Arial"/>
        </w:rPr>
        <w:t>arroz INIAP 14, INIAP 15 e INIAP 17.</w:t>
      </w:r>
    </w:p>
    <w:p w:rsidR="00E7460E" w:rsidRDefault="00E7460E" w:rsidP="00E33D54">
      <w:pPr>
        <w:pStyle w:val="ecxmsonormal"/>
        <w:spacing w:before="0" w:beforeAutospacing="0" w:after="0" w:afterAutospacing="0" w:line="480" w:lineRule="auto"/>
        <w:ind w:left="1729" w:firstLine="424"/>
        <w:jc w:val="both"/>
        <w:rPr>
          <w:rFonts w:ascii="Arial" w:hAnsi="Arial" w:cs="Arial"/>
          <w:b/>
          <w:lang w:val="es-ES_tradnl"/>
        </w:rPr>
      </w:pPr>
    </w:p>
    <w:p w:rsidR="006D31F8" w:rsidRPr="00487AD7" w:rsidRDefault="006D31F8" w:rsidP="002358EB">
      <w:pPr>
        <w:pStyle w:val="ecxmsonormal"/>
        <w:spacing w:before="0" w:beforeAutospacing="0" w:after="0" w:afterAutospacing="0" w:line="480" w:lineRule="auto"/>
        <w:ind w:left="993" w:hanging="567"/>
        <w:jc w:val="both"/>
        <w:rPr>
          <w:rFonts w:ascii="Arial" w:hAnsi="Arial" w:cs="Arial"/>
          <w:b/>
        </w:rPr>
      </w:pPr>
      <w:r w:rsidRPr="00487AD7">
        <w:rPr>
          <w:rFonts w:ascii="Arial" w:hAnsi="Arial" w:cs="Arial"/>
          <w:b/>
          <w:lang w:val="es-ES_tradnl"/>
        </w:rPr>
        <w:t xml:space="preserve">1.3 </w:t>
      </w:r>
      <w:r w:rsidR="002358EB">
        <w:rPr>
          <w:rFonts w:ascii="Arial" w:hAnsi="Arial" w:cs="Arial"/>
          <w:b/>
          <w:lang w:val="es-ES_tradnl"/>
        </w:rPr>
        <w:t xml:space="preserve">   </w:t>
      </w:r>
      <w:r w:rsidRPr="00487AD7">
        <w:rPr>
          <w:rFonts w:ascii="Arial" w:hAnsi="Arial" w:cs="Arial"/>
          <w:b/>
          <w:lang w:val="es-ES_tradnl"/>
        </w:rPr>
        <w:t>Limitaciones</w:t>
      </w:r>
      <w:r w:rsidR="002358EB">
        <w:rPr>
          <w:rFonts w:ascii="Arial" w:hAnsi="Arial" w:cs="Arial"/>
          <w:b/>
          <w:lang w:val="es-ES_tradnl"/>
        </w:rPr>
        <w:t>.</w:t>
      </w:r>
    </w:p>
    <w:p w:rsidR="006D31F8" w:rsidRPr="00487AD7" w:rsidRDefault="006D31F8" w:rsidP="00E33D54">
      <w:pPr>
        <w:pStyle w:val="Prrafodelista"/>
        <w:numPr>
          <w:ilvl w:val="0"/>
          <w:numId w:val="10"/>
        </w:numPr>
        <w:shd w:val="clear" w:color="auto" w:fill="FFFFFF"/>
        <w:spacing w:after="0" w:line="480" w:lineRule="auto"/>
        <w:ind w:left="1701"/>
        <w:jc w:val="both"/>
        <w:rPr>
          <w:rFonts w:ascii="Arial" w:eastAsia="Times New Roman" w:hAnsi="Arial" w:cs="Arial"/>
          <w:color w:val="000000"/>
          <w:sz w:val="24"/>
          <w:szCs w:val="24"/>
          <w:bdr w:val="none" w:sz="0" w:space="0" w:color="auto" w:frame="1"/>
        </w:rPr>
      </w:pPr>
      <w:r w:rsidRPr="00487AD7">
        <w:rPr>
          <w:rFonts w:ascii="Arial" w:eastAsia="Times New Roman" w:hAnsi="Arial" w:cs="Arial"/>
          <w:color w:val="000000"/>
          <w:sz w:val="24"/>
          <w:szCs w:val="24"/>
          <w:bdr w:val="none" w:sz="0" w:space="0" w:color="auto" w:frame="1"/>
        </w:rPr>
        <w:t>Una de las limitantes fue la escasa producción de arroz en este invierno debido a las fuertes lluvias y a las plagas que atacaron a los sembríos de arroz.</w:t>
      </w:r>
    </w:p>
    <w:p w:rsidR="00E23212" w:rsidRPr="00487AD7" w:rsidRDefault="00E23212" w:rsidP="00E33D54">
      <w:pPr>
        <w:pStyle w:val="ecxmsonormal"/>
        <w:spacing w:before="0" w:beforeAutospacing="0" w:after="0" w:afterAutospacing="0" w:line="480" w:lineRule="auto"/>
        <w:jc w:val="both"/>
        <w:rPr>
          <w:rFonts w:ascii="Arial" w:hAnsi="Arial" w:cs="Arial"/>
          <w:b/>
        </w:rPr>
      </w:pPr>
      <w:r w:rsidRPr="00487AD7">
        <w:rPr>
          <w:rFonts w:ascii="Arial" w:hAnsi="Arial" w:cs="Arial"/>
          <w:b/>
          <w:lang w:val="es-ES_tradnl"/>
        </w:rPr>
        <w:t> </w:t>
      </w:r>
    </w:p>
    <w:p w:rsidR="00712A16" w:rsidRDefault="00712A16" w:rsidP="00712A16">
      <w:pPr>
        <w:spacing w:after="0" w:line="240" w:lineRule="auto"/>
        <w:jc w:val="both"/>
        <w:rPr>
          <w:rFonts w:ascii="Arial" w:hAnsi="Arial" w:cs="Arial"/>
          <w:b/>
          <w:sz w:val="48"/>
          <w:szCs w:val="48"/>
          <w:lang w:eastAsia="en-US"/>
        </w:rPr>
      </w:pPr>
    </w:p>
    <w:p w:rsidR="00712A16" w:rsidRDefault="00712A16" w:rsidP="00712A16">
      <w:pPr>
        <w:spacing w:after="0" w:line="240" w:lineRule="auto"/>
        <w:jc w:val="both"/>
        <w:rPr>
          <w:rFonts w:ascii="Arial" w:hAnsi="Arial" w:cs="Arial"/>
          <w:b/>
          <w:sz w:val="48"/>
          <w:szCs w:val="48"/>
          <w:lang w:eastAsia="en-US"/>
        </w:rPr>
      </w:pPr>
    </w:p>
    <w:p w:rsidR="00712A16" w:rsidRDefault="00712A16" w:rsidP="00712A16">
      <w:pPr>
        <w:spacing w:after="0" w:line="240" w:lineRule="auto"/>
        <w:jc w:val="both"/>
        <w:rPr>
          <w:rFonts w:ascii="Arial" w:hAnsi="Arial" w:cs="Arial"/>
          <w:b/>
          <w:sz w:val="48"/>
          <w:szCs w:val="48"/>
          <w:lang w:eastAsia="en-US"/>
        </w:rPr>
      </w:pPr>
    </w:p>
    <w:p w:rsidR="00712A16" w:rsidRDefault="00712A16" w:rsidP="00712A16">
      <w:pPr>
        <w:spacing w:after="0" w:line="240" w:lineRule="auto"/>
        <w:jc w:val="both"/>
        <w:rPr>
          <w:rFonts w:ascii="Arial" w:hAnsi="Arial" w:cs="Arial"/>
          <w:b/>
          <w:sz w:val="36"/>
          <w:szCs w:val="48"/>
          <w:lang w:eastAsia="en-US"/>
        </w:rPr>
      </w:pPr>
    </w:p>
    <w:p w:rsidR="002358EB" w:rsidRPr="002F4F2E" w:rsidRDefault="002358EB" w:rsidP="00712A16">
      <w:pPr>
        <w:spacing w:after="0" w:line="240" w:lineRule="auto"/>
        <w:jc w:val="both"/>
        <w:rPr>
          <w:rFonts w:ascii="Arial" w:hAnsi="Arial" w:cs="Arial"/>
          <w:b/>
          <w:sz w:val="72"/>
          <w:szCs w:val="48"/>
          <w:lang w:eastAsia="en-US"/>
        </w:rPr>
      </w:pPr>
    </w:p>
    <w:p w:rsidR="00E23212" w:rsidRPr="00E33D54" w:rsidRDefault="00E23212" w:rsidP="00712A16">
      <w:pPr>
        <w:spacing w:after="0" w:line="240" w:lineRule="auto"/>
        <w:jc w:val="center"/>
        <w:rPr>
          <w:rFonts w:ascii="Arial" w:hAnsi="Arial" w:cs="Arial"/>
          <w:b/>
          <w:sz w:val="48"/>
          <w:szCs w:val="48"/>
          <w:lang w:eastAsia="en-US"/>
        </w:rPr>
      </w:pPr>
      <w:r w:rsidRPr="00E33D54">
        <w:rPr>
          <w:rFonts w:ascii="Arial" w:hAnsi="Arial" w:cs="Arial"/>
          <w:b/>
          <w:sz w:val="48"/>
          <w:szCs w:val="48"/>
          <w:lang w:eastAsia="en-US"/>
        </w:rPr>
        <w:t>CA</w:t>
      </w:r>
      <w:r w:rsidR="00D86BB2">
        <w:rPr>
          <w:rFonts w:ascii="Arial" w:hAnsi="Arial" w:cs="Arial"/>
          <w:b/>
          <w:sz w:val="48"/>
          <w:szCs w:val="48"/>
          <w:lang w:eastAsia="en-US"/>
        </w:rPr>
        <w:t>PÍTULO </w:t>
      </w:r>
      <w:r w:rsidRPr="00E33D54">
        <w:rPr>
          <w:rFonts w:ascii="Arial" w:hAnsi="Arial" w:cs="Arial"/>
          <w:b/>
          <w:sz w:val="48"/>
          <w:szCs w:val="48"/>
          <w:lang w:eastAsia="en-US"/>
        </w:rPr>
        <w:t>2</w:t>
      </w:r>
    </w:p>
    <w:p w:rsidR="00DA68E5" w:rsidRDefault="00DA68E5" w:rsidP="00BE73A5">
      <w:pPr>
        <w:pStyle w:val="ecxmsonormal"/>
        <w:spacing w:before="0" w:beforeAutospacing="0" w:after="0" w:afterAutospacing="0" w:line="360" w:lineRule="auto"/>
        <w:jc w:val="both"/>
        <w:rPr>
          <w:rFonts w:ascii="Arial" w:eastAsiaTheme="minorEastAsia" w:hAnsi="Arial" w:cs="Arial"/>
          <w:b/>
          <w:lang w:eastAsia="en-US"/>
        </w:rPr>
      </w:pPr>
    </w:p>
    <w:p w:rsidR="00E33D54" w:rsidRDefault="00E33D54" w:rsidP="00BE73A5">
      <w:pPr>
        <w:pStyle w:val="ecxmsonormal"/>
        <w:spacing w:before="0" w:beforeAutospacing="0" w:after="0" w:afterAutospacing="0" w:line="360" w:lineRule="auto"/>
        <w:jc w:val="both"/>
        <w:rPr>
          <w:rFonts w:ascii="Arial" w:eastAsiaTheme="minorEastAsia" w:hAnsi="Arial" w:cs="Arial"/>
          <w:b/>
          <w:lang w:eastAsia="en-US"/>
        </w:rPr>
      </w:pPr>
    </w:p>
    <w:p w:rsidR="00E33D54" w:rsidRDefault="00E33D54" w:rsidP="00BE73A5">
      <w:pPr>
        <w:pStyle w:val="ecxmsonormal"/>
        <w:spacing w:before="0" w:beforeAutospacing="0" w:after="0" w:afterAutospacing="0" w:line="360" w:lineRule="auto"/>
        <w:jc w:val="both"/>
        <w:rPr>
          <w:rFonts w:ascii="Arial" w:eastAsiaTheme="minorEastAsia" w:hAnsi="Arial" w:cs="Arial"/>
          <w:b/>
          <w:lang w:eastAsia="en-US"/>
        </w:rPr>
      </w:pPr>
    </w:p>
    <w:p w:rsidR="00E23212" w:rsidRPr="00E33D54" w:rsidRDefault="00E23212" w:rsidP="008C1299">
      <w:pPr>
        <w:pStyle w:val="ecxmsonormal"/>
        <w:spacing w:before="0" w:beforeAutospacing="0" w:after="0" w:afterAutospacing="0" w:line="360" w:lineRule="auto"/>
        <w:ind w:left="426" w:hanging="426"/>
        <w:jc w:val="both"/>
        <w:rPr>
          <w:rFonts w:ascii="Arial" w:hAnsi="Arial" w:cs="Arial"/>
          <w:b/>
          <w:sz w:val="32"/>
          <w:szCs w:val="32"/>
          <w:lang w:val="es-ES_tradnl"/>
        </w:rPr>
      </w:pPr>
      <w:r w:rsidRPr="00E33D54">
        <w:rPr>
          <w:rFonts w:ascii="Arial" w:hAnsi="Arial" w:cs="Arial"/>
          <w:b/>
          <w:sz w:val="32"/>
          <w:szCs w:val="32"/>
          <w:lang w:val="es-ES_tradnl"/>
        </w:rPr>
        <w:t>2.  MARCO TEÓRICO</w:t>
      </w:r>
    </w:p>
    <w:p w:rsidR="0062012C" w:rsidRPr="00487AD7" w:rsidRDefault="0062012C" w:rsidP="00BE73A5">
      <w:pPr>
        <w:pStyle w:val="ecxmsonormal"/>
        <w:spacing w:before="0" w:beforeAutospacing="0" w:after="0" w:afterAutospacing="0" w:line="360" w:lineRule="auto"/>
        <w:jc w:val="both"/>
        <w:rPr>
          <w:rFonts w:ascii="Arial" w:hAnsi="Arial" w:cs="Arial"/>
          <w:b/>
        </w:rPr>
      </w:pPr>
    </w:p>
    <w:p w:rsidR="00E23212" w:rsidRPr="00487AD7" w:rsidRDefault="008C1299" w:rsidP="008C1299">
      <w:pPr>
        <w:pStyle w:val="ecxmsolistparagraph"/>
        <w:spacing w:before="0" w:beforeAutospacing="0" w:after="240" w:afterAutospacing="0" w:line="480" w:lineRule="auto"/>
        <w:ind w:left="992" w:hanging="567"/>
        <w:jc w:val="both"/>
        <w:rPr>
          <w:rFonts w:ascii="Arial" w:hAnsi="Arial" w:cs="Arial"/>
          <w:b/>
        </w:rPr>
      </w:pPr>
      <w:r w:rsidRPr="00487AD7">
        <w:rPr>
          <w:rFonts w:ascii="Arial" w:hAnsi="Arial" w:cs="Arial"/>
          <w:b/>
        </w:rPr>
        <w:t xml:space="preserve">2.1 </w:t>
      </w:r>
      <w:r>
        <w:rPr>
          <w:rFonts w:ascii="Arial" w:hAnsi="Arial" w:cs="Arial"/>
          <w:b/>
        </w:rPr>
        <w:t xml:space="preserve">   S</w:t>
      </w:r>
      <w:r w:rsidRPr="00487AD7">
        <w:rPr>
          <w:rFonts w:ascii="Arial" w:hAnsi="Arial" w:cs="Arial"/>
          <w:b/>
        </w:rPr>
        <w:t xml:space="preserve">ituación Actual </w:t>
      </w:r>
      <w:r>
        <w:rPr>
          <w:rFonts w:ascii="Arial" w:hAnsi="Arial" w:cs="Arial"/>
          <w:b/>
        </w:rPr>
        <w:t>d</w:t>
      </w:r>
      <w:r w:rsidRPr="00487AD7">
        <w:rPr>
          <w:rFonts w:ascii="Arial" w:hAnsi="Arial" w:cs="Arial"/>
          <w:b/>
        </w:rPr>
        <w:t xml:space="preserve">e </w:t>
      </w:r>
      <w:r>
        <w:rPr>
          <w:rFonts w:ascii="Arial" w:hAnsi="Arial" w:cs="Arial"/>
          <w:b/>
        </w:rPr>
        <w:t>l</w:t>
      </w:r>
      <w:r w:rsidRPr="00487AD7">
        <w:rPr>
          <w:rFonts w:ascii="Arial" w:hAnsi="Arial" w:cs="Arial"/>
          <w:b/>
        </w:rPr>
        <w:t xml:space="preserve">os Cultivos </w:t>
      </w:r>
      <w:r>
        <w:rPr>
          <w:rFonts w:ascii="Arial" w:hAnsi="Arial" w:cs="Arial"/>
          <w:b/>
        </w:rPr>
        <w:t>d</w:t>
      </w:r>
      <w:r w:rsidRPr="00487AD7">
        <w:rPr>
          <w:rFonts w:ascii="Arial" w:hAnsi="Arial" w:cs="Arial"/>
          <w:b/>
        </w:rPr>
        <w:t xml:space="preserve">e Arroz </w:t>
      </w:r>
      <w:r>
        <w:rPr>
          <w:rFonts w:ascii="Arial" w:hAnsi="Arial" w:cs="Arial"/>
          <w:b/>
        </w:rPr>
        <w:t>e</w:t>
      </w:r>
      <w:r w:rsidRPr="00487AD7">
        <w:rPr>
          <w:rFonts w:ascii="Arial" w:hAnsi="Arial" w:cs="Arial"/>
          <w:b/>
        </w:rPr>
        <w:t xml:space="preserve">n </w:t>
      </w:r>
      <w:r>
        <w:rPr>
          <w:rFonts w:ascii="Arial" w:hAnsi="Arial" w:cs="Arial"/>
          <w:b/>
        </w:rPr>
        <w:t>e</w:t>
      </w:r>
      <w:r w:rsidRPr="00487AD7">
        <w:rPr>
          <w:rFonts w:ascii="Arial" w:hAnsi="Arial" w:cs="Arial"/>
          <w:b/>
        </w:rPr>
        <w:t>l Ecuador</w:t>
      </w:r>
      <w:r>
        <w:rPr>
          <w:rFonts w:ascii="Arial" w:hAnsi="Arial" w:cs="Arial"/>
          <w:b/>
        </w:rPr>
        <w:t>.</w:t>
      </w:r>
    </w:p>
    <w:p w:rsidR="0032724F" w:rsidRDefault="0032724F" w:rsidP="008C1299">
      <w:pPr>
        <w:pStyle w:val="NormalWeb"/>
        <w:spacing w:before="0" w:beforeAutospacing="0" w:after="0" w:afterAutospacing="0" w:line="480" w:lineRule="auto"/>
        <w:ind w:left="993"/>
        <w:jc w:val="both"/>
        <w:rPr>
          <w:rFonts w:ascii="Arial" w:hAnsi="Arial" w:cs="Arial"/>
        </w:rPr>
      </w:pPr>
      <w:r w:rsidRPr="00487AD7">
        <w:rPr>
          <w:rFonts w:ascii="Arial" w:hAnsi="Arial" w:cs="Arial"/>
        </w:rPr>
        <w:t xml:space="preserve">El arroz es el cultivo más extenso del Ecuador, </w:t>
      </w:r>
      <w:r w:rsidR="00DF187D" w:rsidRPr="00487AD7">
        <w:rPr>
          <w:rFonts w:ascii="Arial" w:hAnsi="Arial" w:cs="Arial"/>
        </w:rPr>
        <w:t xml:space="preserve">siendo de gran importancia socioeconómica ya que </w:t>
      </w:r>
      <w:r w:rsidRPr="00487AD7">
        <w:rPr>
          <w:rFonts w:ascii="Arial" w:hAnsi="Arial" w:cs="Arial"/>
        </w:rPr>
        <w:t>ocupa más de la tercera parte de la superficie de productos transitorios del país. Según el Censo</w:t>
      </w:r>
      <w:r w:rsidR="00DF187D" w:rsidRPr="00487AD7">
        <w:rPr>
          <w:rFonts w:ascii="Arial" w:hAnsi="Arial" w:cs="Arial"/>
        </w:rPr>
        <w:t xml:space="preserve"> Nacional Agropecuario de</w:t>
      </w:r>
      <w:r w:rsidR="00CE37DC" w:rsidRPr="00487AD7">
        <w:rPr>
          <w:rFonts w:ascii="Arial" w:hAnsi="Arial" w:cs="Arial"/>
        </w:rPr>
        <w:t>l 2002</w:t>
      </w:r>
      <w:r w:rsidR="00D86BB2">
        <w:rPr>
          <w:rFonts w:ascii="Arial" w:hAnsi="Arial" w:cs="Arial"/>
        </w:rPr>
        <w:t xml:space="preserve">, </w:t>
      </w:r>
      <w:r w:rsidR="00CE37DC" w:rsidRPr="00487AD7">
        <w:rPr>
          <w:rFonts w:ascii="Arial" w:hAnsi="Arial" w:cs="Arial"/>
        </w:rPr>
        <w:t xml:space="preserve">se registra que se </w:t>
      </w:r>
      <w:r w:rsidR="00DF187D" w:rsidRPr="00487AD7">
        <w:rPr>
          <w:rFonts w:ascii="Arial" w:hAnsi="Arial" w:cs="Arial"/>
        </w:rPr>
        <w:t>cultivaron 343.936 hectáreas</w:t>
      </w:r>
      <w:r w:rsidRPr="00487AD7">
        <w:rPr>
          <w:rFonts w:ascii="Arial" w:hAnsi="Arial" w:cs="Arial"/>
        </w:rPr>
        <w:t>,</w:t>
      </w:r>
      <w:r w:rsidR="00DF187D" w:rsidRPr="00487AD7">
        <w:rPr>
          <w:rFonts w:ascii="Arial" w:hAnsi="Arial" w:cs="Arial"/>
        </w:rPr>
        <w:t xml:space="preserve"> en</w:t>
      </w:r>
      <w:r w:rsidRPr="00487AD7">
        <w:rPr>
          <w:rFonts w:ascii="Arial" w:hAnsi="Arial" w:cs="Arial"/>
        </w:rPr>
        <w:t xml:space="preserve"> las cuales el 80% son</w:t>
      </w:r>
      <w:r w:rsidR="00DF187D" w:rsidRPr="00487AD7">
        <w:rPr>
          <w:rFonts w:ascii="Arial" w:hAnsi="Arial" w:cs="Arial"/>
        </w:rPr>
        <w:t xml:space="preserve"> pequeños</w:t>
      </w:r>
      <w:r w:rsidRPr="00487AD7">
        <w:rPr>
          <w:rFonts w:ascii="Arial" w:hAnsi="Arial" w:cs="Arial"/>
        </w:rPr>
        <w:t xml:space="preserve"> productores de hasta 20 hectáreas.</w:t>
      </w:r>
    </w:p>
    <w:p w:rsidR="008C1299" w:rsidRPr="00487AD7" w:rsidRDefault="008C1299" w:rsidP="008C1299">
      <w:pPr>
        <w:pStyle w:val="NormalWeb"/>
        <w:spacing w:before="0" w:beforeAutospacing="0" w:after="0" w:afterAutospacing="0" w:line="480" w:lineRule="auto"/>
        <w:ind w:left="993"/>
        <w:jc w:val="both"/>
        <w:rPr>
          <w:rFonts w:ascii="Arial" w:hAnsi="Arial" w:cs="Arial"/>
        </w:rPr>
      </w:pPr>
    </w:p>
    <w:p w:rsidR="00A170EB" w:rsidRDefault="00E96A73" w:rsidP="00D03364">
      <w:pPr>
        <w:pStyle w:val="NormalWeb"/>
        <w:spacing w:before="0" w:beforeAutospacing="0" w:after="0" w:afterAutospacing="0" w:line="480" w:lineRule="auto"/>
        <w:ind w:left="992"/>
        <w:jc w:val="both"/>
        <w:rPr>
          <w:rFonts w:ascii="Arial" w:hAnsi="Arial" w:cs="Arial"/>
        </w:rPr>
      </w:pPr>
      <w:r w:rsidRPr="00487AD7">
        <w:rPr>
          <w:rFonts w:ascii="Arial" w:hAnsi="Arial" w:cs="Arial"/>
        </w:rPr>
        <w:t xml:space="preserve">En lo que refiere a </w:t>
      </w:r>
      <w:r w:rsidR="00A170EB" w:rsidRPr="00487AD7">
        <w:rPr>
          <w:rFonts w:ascii="Arial" w:hAnsi="Arial" w:cs="Arial"/>
        </w:rPr>
        <w:t>la cosecha arrocera de invierno del 2012</w:t>
      </w:r>
      <w:r w:rsidR="00D03601">
        <w:rPr>
          <w:rFonts w:ascii="Arial" w:hAnsi="Arial" w:cs="Arial"/>
        </w:rPr>
        <w:t>,</w:t>
      </w:r>
      <w:r w:rsidR="00A170EB" w:rsidRPr="00487AD7">
        <w:rPr>
          <w:rFonts w:ascii="Arial" w:hAnsi="Arial" w:cs="Arial"/>
        </w:rPr>
        <w:t xml:space="preserve"> los productores sufrieron </w:t>
      </w:r>
      <w:r w:rsidR="004F324E" w:rsidRPr="00487AD7">
        <w:rPr>
          <w:rFonts w:ascii="Arial" w:hAnsi="Arial" w:cs="Arial"/>
        </w:rPr>
        <w:t xml:space="preserve">los </w:t>
      </w:r>
      <w:r w:rsidR="00A170EB" w:rsidRPr="00487AD7">
        <w:rPr>
          <w:rFonts w:ascii="Arial" w:hAnsi="Arial" w:cs="Arial"/>
        </w:rPr>
        <w:t xml:space="preserve">estragos del cambio </w:t>
      </w:r>
      <w:r w:rsidR="00AC1DB7" w:rsidRPr="00487AD7">
        <w:rPr>
          <w:rFonts w:ascii="Arial" w:hAnsi="Arial" w:cs="Arial"/>
        </w:rPr>
        <w:t>climático</w:t>
      </w:r>
      <w:r w:rsidR="00A170EB" w:rsidRPr="00487AD7">
        <w:rPr>
          <w:rFonts w:ascii="Arial" w:hAnsi="Arial" w:cs="Arial"/>
        </w:rPr>
        <w:t xml:space="preserve"> y un fuerte impacto por el ataque de plagas y enfermedades,</w:t>
      </w:r>
      <w:r w:rsidR="00D03601">
        <w:rPr>
          <w:rFonts w:ascii="Arial" w:hAnsi="Arial" w:cs="Arial"/>
        </w:rPr>
        <w:t xml:space="preserve"> la </w:t>
      </w:r>
      <w:r w:rsidR="00A170EB" w:rsidRPr="00487AD7">
        <w:rPr>
          <w:rFonts w:ascii="Arial" w:hAnsi="Arial" w:cs="Arial"/>
        </w:rPr>
        <w:t xml:space="preserve">consecuencia </w:t>
      </w:r>
      <w:r w:rsidR="00D03601">
        <w:rPr>
          <w:rFonts w:ascii="Arial" w:hAnsi="Arial" w:cs="Arial"/>
        </w:rPr>
        <w:t xml:space="preserve">fue </w:t>
      </w:r>
      <w:r w:rsidR="00A170EB" w:rsidRPr="00487AD7">
        <w:rPr>
          <w:rFonts w:ascii="Arial" w:hAnsi="Arial" w:cs="Arial"/>
        </w:rPr>
        <w:t xml:space="preserve">la escasez de producto en el </w:t>
      </w:r>
      <w:r w:rsidR="004F324E" w:rsidRPr="00487AD7">
        <w:rPr>
          <w:rFonts w:ascii="Arial" w:hAnsi="Arial" w:cs="Arial"/>
        </w:rPr>
        <w:t>mercado.</w:t>
      </w:r>
      <w:r w:rsidR="00D03601">
        <w:rPr>
          <w:rFonts w:ascii="Arial" w:hAnsi="Arial" w:cs="Arial"/>
        </w:rPr>
        <w:t xml:space="preserve"> </w:t>
      </w:r>
      <w:r w:rsidR="004F324E" w:rsidRPr="00487AD7">
        <w:rPr>
          <w:rFonts w:ascii="Arial" w:hAnsi="Arial" w:cs="Arial"/>
        </w:rPr>
        <w:t xml:space="preserve">La producción arrocera disminuyó debido a una serie de factores como: prácticas agronómicas inapropiadas para el manejo del cultivo, que </w:t>
      </w:r>
      <w:r w:rsidR="004F324E" w:rsidRPr="00487AD7">
        <w:rPr>
          <w:rFonts w:ascii="Arial" w:hAnsi="Arial" w:cs="Arial"/>
        </w:rPr>
        <w:lastRenderedPageBreak/>
        <w:t>co</w:t>
      </w:r>
      <w:r w:rsidRPr="00487AD7">
        <w:rPr>
          <w:rFonts w:ascii="Arial" w:hAnsi="Arial" w:cs="Arial"/>
        </w:rPr>
        <w:t>n</w:t>
      </w:r>
      <w:r w:rsidR="004F324E" w:rsidRPr="00487AD7">
        <w:rPr>
          <w:rFonts w:ascii="Arial" w:hAnsi="Arial" w:cs="Arial"/>
        </w:rPr>
        <w:t>tribuyen a la diseminación de patógenos (hoja blanca, manchado de grano) y la eliminació</w:t>
      </w:r>
      <w:r w:rsidR="00E3279A" w:rsidRPr="00487AD7">
        <w:rPr>
          <w:rFonts w:ascii="Arial" w:hAnsi="Arial" w:cs="Arial"/>
        </w:rPr>
        <w:t>n de la fauna benéfica causando un desbalance biológico</w:t>
      </w:r>
      <w:r w:rsidR="00D03601">
        <w:rPr>
          <w:rFonts w:ascii="Arial" w:hAnsi="Arial" w:cs="Arial"/>
        </w:rPr>
        <w:t>.</w:t>
      </w:r>
      <w:r w:rsidR="004F324E" w:rsidRPr="00487AD7">
        <w:rPr>
          <w:rFonts w:ascii="Arial" w:hAnsi="Arial" w:cs="Arial"/>
        </w:rPr>
        <w:t xml:space="preserve"> </w:t>
      </w:r>
      <w:r w:rsidR="00D03601">
        <w:rPr>
          <w:rFonts w:ascii="Arial" w:hAnsi="Arial" w:cs="Arial"/>
        </w:rPr>
        <w:t>F</w:t>
      </w:r>
      <w:r w:rsidR="004F324E" w:rsidRPr="00487AD7">
        <w:rPr>
          <w:rFonts w:ascii="Arial" w:hAnsi="Arial" w:cs="Arial"/>
        </w:rPr>
        <w:t>actores climáticos adversos</w:t>
      </w:r>
      <w:r w:rsidR="00D03601">
        <w:rPr>
          <w:rFonts w:ascii="Arial" w:hAnsi="Arial" w:cs="Arial"/>
        </w:rPr>
        <w:t xml:space="preserve"> tales como: </w:t>
      </w:r>
      <w:r w:rsidR="00E3279A" w:rsidRPr="00487AD7">
        <w:rPr>
          <w:rFonts w:ascii="Arial" w:hAnsi="Arial" w:cs="Arial"/>
        </w:rPr>
        <w:t>inundaciones, alta humedad relativa, alta temperatura</w:t>
      </w:r>
      <w:r w:rsidR="00D03601">
        <w:rPr>
          <w:rFonts w:ascii="Arial" w:hAnsi="Arial" w:cs="Arial"/>
        </w:rPr>
        <w:t xml:space="preserve"> crearon</w:t>
      </w:r>
      <w:r w:rsidR="00E3279A" w:rsidRPr="00487AD7">
        <w:rPr>
          <w:rFonts w:ascii="Arial" w:hAnsi="Arial" w:cs="Arial"/>
        </w:rPr>
        <w:t xml:space="preserve"> condiciones favorables para el desarrollo de enfermedades como Pyricularia, Sarocladium y la dispersión del caracol manzana</w:t>
      </w:r>
      <w:r w:rsidR="00D03601">
        <w:rPr>
          <w:rFonts w:ascii="Arial" w:hAnsi="Arial" w:cs="Arial"/>
        </w:rPr>
        <w:t xml:space="preserve">. Finalmente, el </w:t>
      </w:r>
      <w:r w:rsidR="004F324E" w:rsidRPr="00487AD7">
        <w:rPr>
          <w:rFonts w:ascii="Arial" w:hAnsi="Arial" w:cs="Arial"/>
        </w:rPr>
        <w:t>uso generalizado y continuo de semillas recicladas, adulteradas, sin tratamiento</w:t>
      </w:r>
      <w:r w:rsidR="00E3279A" w:rsidRPr="00487AD7">
        <w:rPr>
          <w:rFonts w:ascii="Arial" w:hAnsi="Arial" w:cs="Arial"/>
        </w:rPr>
        <w:t xml:space="preserve"> y que dispersan Sarocladium</w:t>
      </w:r>
      <w:r w:rsidR="00BF6AE3" w:rsidRPr="00487AD7">
        <w:rPr>
          <w:rFonts w:ascii="Arial" w:hAnsi="Arial" w:cs="Arial"/>
        </w:rPr>
        <w:t>, Biplaris y malezas nocivas.</w:t>
      </w:r>
    </w:p>
    <w:p w:rsidR="00546EAF" w:rsidRPr="00487AD7" w:rsidRDefault="00546EAF" w:rsidP="00D03364">
      <w:pPr>
        <w:pStyle w:val="NormalWeb"/>
        <w:spacing w:before="0" w:beforeAutospacing="0" w:after="0" w:afterAutospacing="0" w:line="480" w:lineRule="auto"/>
        <w:ind w:left="992"/>
        <w:jc w:val="both"/>
        <w:rPr>
          <w:rFonts w:ascii="Arial" w:hAnsi="Arial" w:cs="Arial"/>
        </w:rPr>
      </w:pPr>
    </w:p>
    <w:p w:rsidR="004F324E" w:rsidRDefault="004F324E" w:rsidP="00546EAF">
      <w:pPr>
        <w:pStyle w:val="NormalWeb"/>
        <w:spacing w:before="0" w:beforeAutospacing="0" w:after="0" w:afterAutospacing="0" w:line="480" w:lineRule="auto"/>
        <w:ind w:left="993"/>
        <w:jc w:val="both"/>
        <w:rPr>
          <w:rFonts w:ascii="Arial" w:hAnsi="Arial" w:cs="Arial"/>
        </w:rPr>
      </w:pPr>
      <w:r w:rsidRPr="00487AD7">
        <w:rPr>
          <w:rFonts w:ascii="Arial" w:hAnsi="Arial" w:cs="Arial"/>
        </w:rPr>
        <w:t>El INIAP señala que reportó una pérdida del 40% en la cuenca baja del Guayas, en la provincia de Manabí del 20 al 40% y con un ma</w:t>
      </w:r>
      <w:r w:rsidR="000025E5">
        <w:rPr>
          <w:rFonts w:ascii="Arial" w:hAnsi="Arial" w:cs="Arial"/>
        </w:rPr>
        <w:t>yor grado de pérdidas se reportó en</w:t>
      </w:r>
      <w:r w:rsidRPr="00487AD7">
        <w:rPr>
          <w:rFonts w:ascii="Arial" w:hAnsi="Arial" w:cs="Arial"/>
        </w:rPr>
        <w:t xml:space="preserve"> el cantón Arenillas en la provincia de El Oro cuyos niveles son entre el 40% y el 80%</w:t>
      </w:r>
      <w:r w:rsidR="00546EAF">
        <w:rPr>
          <w:rFonts w:ascii="Arial" w:hAnsi="Arial" w:cs="Arial"/>
        </w:rPr>
        <w:t>.</w:t>
      </w:r>
    </w:p>
    <w:p w:rsidR="00546EAF" w:rsidRPr="00487AD7" w:rsidRDefault="00546EAF" w:rsidP="00546EAF">
      <w:pPr>
        <w:pStyle w:val="NormalWeb"/>
        <w:spacing w:before="0" w:beforeAutospacing="0" w:after="0" w:afterAutospacing="0" w:line="480" w:lineRule="auto"/>
        <w:ind w:left="993"/>
        <w:jc w:val="both"/>
        <w:rPr>
          <w:rFonts w:ascii="Arial" w:hAnsi="Arial" w:cs="Arial"/>
        </w:rPr>
      </w:pPr>
    </w:p>
    <w:p w:rsidR="00C841C8" w:rsidRDefault="000025E5" w:rsidP="00546EAF">
      <w:pPr>
        <w:pStyle w:val="NormalWeb"/>
        <w:spacing w:before="0" w:beforeAutospacing="0" w:after="0" w:afterAutospacing="0" w:line="480" w:lineRule="auto"/>
        <w:ind w:left="993"/>
        <w:jc w:val="both"/>
        <w:rPr>
          <w:rFonts w:ascii="Arial" w:hAnsi="Arial" w:cs="Arial"/>
        </w:rPr>
      </w:pPr>
      <w:r>
        <w:rPr>
          <w:rFonts w:ascii="Arial" w:hAnsi="Arial" w:cs="Arial"/>
        </w:rPr>
        <w:t>Esta situación provocó</w:t>
      </w:r>
      <w:r w:rsidR="00BF6AE3" w:rsidRPr="00487AD7">
        <w:rPr>
          <w:rFonts w:ascii="Arial" w:hAnsi="Arial" w:cs="Arial"/>
        </w:rPr>
        <w:t xml:space="preserve"> </w:t>
      </w:r>
      <w:r w:rsidR="00726090" w:rsidRPr="00487AD7">
        <w:rPr>
          <w:rFonts w:ascii="Arial" w:hAnsi="Arial" w:cs="Arial"/>
        </w:rPr>
        <w:t>el incremento del precio en el mercado</w:t>
      </w:r>
      <w:r w:rsidR="00C841C8" w:rsidRPr="00487AD7">
        <w:rPr>
          <w:rFonts w:ascii="Arial" w:hAnsi="Arial" w:cs="Arial"/>
        </w:rPr>
        <w:t xml:space="preserve">, teniendo que recurrir a la importación desde Perú. Este </w:t>
      </w:r>
      <w:r>
        <w:rPr>
          <w:rFonts w:ascii="Arial" w:hAnsi="Arial" w:cs="Arial"/>
        </w:rPr>
        <w:t>fue</w:t>
      </w:r>
      <w:r w:rsidR="00C841C8" w:rsidRPr="00487AD7">
        <w:rPr>
          <w:rFonts w:ascii="Arial" w:hAnsi="Arial" w:cs="Arial"/>
        </w:rPr>
        <w:t xml:space="preserve"> el detonante para evidenciar todas las debilidades que tiene el sector arrocero, y que aún no se logra encontrar una fórmula de control.</w:t>
      </w:r>
    </w:p>
    <w:p w:rsidR="00E7460E" w:rsidRDefault="00E7460E" w:rsidP="007A6611">
      <w:pPr>
        <w:pStyle w:val="NormalWeb"/>
        <w:spacing w:before="0" w:beforeAutospacing="0" w:after="0" w:afterAutospacing="0" w:line="480" w:lineRule="auto"/>
        <w:ind w:left="1701"/>
        <w:jc w:val="both"/>
        <w:rPr>
          <w:rFonts w:ascii="Arial" w:hAnsi="Arial" w:cs="Arial"/>
        </w:rPr>
      </w:pPr>
    </w:p>
    <w:p w:rsidR="00D03364" w:rsidRDefault="00D03364" w:rsidP="007A6611">
      <w:pPr>
        <w:pStyle w:val="NormalWeb"/>
        <w:spacing w:before="0" w:beforeAutospacing="0" w:after="0" w:afterAutospacing="0" w:line="480" w:lineRule="auto"/>
        <w:ind w:left="1701"/>
        <w:jc w:val="both"/>
        <w:rPr>
          <w:rFonts w:ascii="Arial" w:hAnsi="Arial" w:cs="Arial"/>
        </w:rPr>
      </w:pPr>
    </w:p>
    <w:p w:rsidR="00D03364" w:rsidRDefault="00D03364" w:rsidP="007A6611">
      <w:pPr>
        <w:pStyle w:val="NormalWeb"/>
        <w:spacing w:before="0" w:beforeAutospacing="0" w:after="0" w:afterAutospacing="0" w:line="480" w:lineRule="auto"/>
        <w:ind w:left="1701"/>
        <w:jc w:val="both"/>
        <w:rPr>
          <w:rFonts w:ascii="Arial" w:hAnsi="Arial" w:cs="Arial"/>
        </w:rPr>
      </w:pPr>
    </w:p>
    <w:p w:rsidR="00E23212" w:rsidRPr="00487AD7" w:rsidRDefault="00E23212" w:rsidP="00546EAF">
      <w:pPr>
        <w:pStyle w:val="ecxmsolistparagraph"/>
        <w:spacing w:before="0" w:beforeAutospacing="0" w:after="0" w:afterAutospacing="0" w:line="360" w:lineRule="auto"/>
        <w:ind w:left="993" w:hanging="567"/>
        <w:jc w:val="both"/>
        <w:rPr>
          <w:rFonts w:ascii="Arial" w:hAnsi="Arial" w:cs="Arial"/>
          <w:b/>
        </w:rPr>
      </w:pPr>
      <w:r w:rsidRPr="00487AD7">
        <w:rPr>
          <w:rFonts w:ascii="Arial" w:hAnsi="Arial" w:cs="Arial"/>
          <w:b/>
        </w:rPr>
        <w:lastRenderedPageBreak/>
        <w:t>2.2</w:t>
      </w:r>
      <w:r w:rsidR="00546EAF">
        <w:rPr>
          <w:rFonts w:ascii="Arial" w:hAnsi="Arial" w:cs="Arial"/>
          <w:b/>
        </w:rPr>
        <w:t xml:space="preserve">   </w:t>
      </w:r>
      <w:r w:rsidRPr="00487AD7">
        <w:rPr>
          <w:rFonts w:ascii="Arial" w:hAnsi="Arial" w:cs="Arial"/>
          <w:b/>
        </w:rPr>
        <w:t xml:space="preserve"> Variedades de arroz ecuatoriano</w:t>
      </w:r>
    </w:p>
    <w:p w:rsidR="00CE37DC" w:rsidRPr="00487AD7" w:rsidRDefault="00CE37DC" w:rsidP="00BE73A5">
      <w:pPr>
        <w:pStyle w:val="ecxmsolistparagraph"/>
        <w:spacing w:before="0" w:beforeAutospacing="0" w:after="0" w:afterAutospacing="0" w:line="360" w:lineRule="auto"/>
        <w:jc w:val="both"/>
        <w:rPr>
          <w:rFonts w:ascii="Arial" w:hAnsi="Arial" w:cs="Arial"/>
          <w:b/>
        </w:rPr>
      </w:pPr>
    </w:p>
    <w:p w:rsidR="000F032C" w:rsidRDefault="0032724F" w:rsidP="00546EAF">
      <w:pPr>
        <w:spacing w:after="0" w:line="480" w:lineRule="auto"/>
        <w:ind w:left="993"/>
        <w:jc w:val="both"/>
        <w:rPr>
          <w:rFonts w:ascii="Arial" w:hAnsi="Arial" w:cs="Arial"/>
          <w:sz w:val="24"/>
          <w:szCs w:val="24"/>
        </w:rPr>
      </w:pPr>
      <w:r w:rsidRPr="00487AD7">
        <w:rPr>
          <w:rFonts w:ascii="Arial" w:hAnsi="Arial" w:cs="Arial"/>
          <w:sz w:val="24"/>
          <w:szCs w:val="24"/>
        </w:rPr>
        <w:t>En el Ecuador</w:t>
      </w:r>
      <w:r w:rsidR="000025E5">
        <w:rPr>
          <w:rFonts w:ascii="Arial" w:hAnsi="Arial" w:cs="Arial"/>
          <w:sz w:val="24"/>
          <w:szCs w:val="24"/>
        </w:rPr>
        <w:t>,</w:t>
      </w:r>
      <w:r w:rsidRPr="00487AD7">
        <w:rPr>
          <w:rFonts w:ascii="Arial" w:hAnsi="Arial" w:cs="Arial"/>
          <w:sz w:val="24"/>
          <w:szCs w:val="24"/>
        </w:rPr>
        <w:t xml:space="preserve"> </w:t>
      </w:r>
      <w:r w:rsidR="000025E5">
        <w:rPr>
          <w:rFonts w:ascii="Arial" w:hAnsi="Arial" w:cs="Arial"/>
          <w:sz w:val="24"/>
          <w:szCs w:val="24"/>
        </w:rPr>
        <w:t xml:space="preserve">el </w:t>
      </w:r>
      <w:r w:rsidRPr="00487AD7">
        <w:rPr>
          <w:rFonts w:ascii="Arial" w:hAnsi="Arial" w:cs="Arial"/>
          <w:sz w:val="24"/>
          <w:szCs w:val="24"/>
        </w:rPr>
        <w:t xml:space="preserve">Instituto de Investigaciones Agropecuarias </w:t>
      </w:r>
      <w:r w:rsidR="000025E5">
        <w:rPr>
          <w:rFonts w:ascii="Arial" w:hAnsi="Arial" w:cs="Arial"/>
          <w:sz w:val="24"/>
          <w:szCs w:val="24"/>
        </w:rPr>
        <w:t>(</w:t>
      </w:r>
      <w:r w:rsidRPr="00487AD7">
        <w:rPr>
          <w:rFonts w:ascii="Arial" w:hAnsi="Arial" w:cs="Arial"/>
          <w:sz w:val="24"/>
          <w:szCs w:val="24"/>
        </w:rPr>
        <w:t>INIAP</w:t>
      </w:r>
      <w:r w:rsidR="000025E5">
        <w:rPr>
          <w:rFonts w:ascii="Arial" w:hAnsi="Arial" w:cs="Arial"/>
          <w:sz w:val="24"/>
          <w:szCs w:val="24"/>
        </w:rPr>
        <w:t>)</w:t>
      </w:r>
      <w:r w:rsidRPr="00487AD7">
        <w:rPr>
          <w:rFonts w:ascii="Arial" w:hAnsi="Arial" w:cs="Arial"/>
          <w:sz w:val="24"/>
          <w:szCs w:val="24"/>
        </w:rPr>
        <w:t xml:space="preserve"> obtiene semilla</w:t>
      </w:r>
      <w:r w:rsidR="00787AE5" w:rsidRPr="00487AD7">
        <w:rPr>
          <w:rFonts w:ascii="Arial" w:hAnsi="Arial" w:cs="Arial"/>
          <w:sz w:val="24"/>
          <w:szCs w:val="24"/>
        </w:rPr>
        <w:t>s</w:t>
      </w:r>
      <w:r w:rsidRPr="00487AD7">
        <w:rPr>
          <w:rFonts w:ascii="Arial" w:hAnsi="Arial" w:cs="Arial"/>
          <w:sz w:val="24"/>
          <w:szCs w:val="24"/>
        </w:rPr>
        <w:t xml:space="preserve"> registrada</w:t>
      </w:r>
      <w:r w:rsidR="00787AE5" w:rsidRPr="00487AD7">
        <w:rPr>
          <w:rFonts w:ascii="Arial" w:hAnsi="Arial" w:cs="Arial"/>
          <w:sz w:val="24"/>
          <w:szCs w:val="24"/>
        </w:rPr>
        <w:t>s</w:t>
      </w:r>
      <w:r w:rsidRPr="00487AD7">
        <w:rPr>
          <w:rFonts w:ascii="Arial" w:hAnsi="Arial" w:cs="Arial"/>
          <w:sz w:val="24"/>
          <w:szCs w:val="24"/>
        </w:rPr>
        <w:t xml:space="preserve"> y</w:t>
      </w:r>
      <w:r w:rsidR="00787AE5" w:rsidRPr="00487AD7">
        <w:rPr>
          <w:rFonts w:ascii="Arial" w:hAnsi="Arial" w:cs="Arial"/>
          <w:sz w:val="24"/>
          <w:szCs w:val="24"/>
        </w:rPr>
        <w:t xml:space="preserve"> las</w:t>
      </w:r>
      <w:r w:rsidR="000F032C" w:rsidRPr="00487AD7">
        <w:rPr>
          <w:rFonts w:ascii="Arial" w:hAnsi="Arial" w:cs="Arial"/>
          <w:sz w:val="24"/>
          <w:szCs w:val="24"/>
        </w:rPr>
        <w:t xml:space="preserve"> </w:t>
      </w:r>
      <w:r w:rsidRPr="00487AD7">
        <w:rPr>
          <w:rFonts w:ascii="Arial" w:hAnsi="Arial" w:cs="Arial"/>
          <w:sz w:val="24"/>
          <w:szCs w:val="24"/>
        </w:rPr>
        <w:t>entrega a la</w:t>
      </w:r>
      <w:r w:rsidR="00787AE5" w:rsidRPr="00487AD7">
        <w:rPr>
          <w:rFonts w:ascii="Arial" w:hAnsi="Arial" w:cs="Arial"/>
          <w:sz w:val="24"/>
          <w:szCs w:val="24"/>
        </w:rPr>
        <w:t xml:space="preserve"> empresa privada</w:t>
      </w:r>
      <w:r w:rsidR="000025E5">
        <w:rPr>
          <w:rFonts w:ascii="Arial" w:hAnsi="Arial" w:cs="Arial"/>
          <w:sz w:val="24"/>
          <w:szCs w:val="24"/>
        </w:rPr>
        <w:t>. L</w:t>
      </w:r>
      <w:r w:rsidR="00787AE5" w:rsidRPr="00487AD7">
        <w:rPr>
          <w:rFonts w:ascii="Arial" w:hAnsi="Arial" w:cs="Arial"/>
          <w:sz w:val="24"/>
          <w:szCs w:val="24"/>
        </w:rPr>
        <w:t>uego</w:t>
      </w:r>
      <w:r w:rsidR="000025E5">
        <w:rPr>
          <w:rFonts w:ascii="Arial" w:hAnsi="Arial" w:cs="Arial"/>
          <w:sz w:val="24"/>
          <w:szCs w:val="24"/>
        </w:rPr>
        <w:t>,</w:t>
      </w:r>
      <w:r w:rsidR="00787AE5" w:rsidRPr="00487AD7">
        <w:rPr>
          <w:rFonts w:ascii="Arial" w:hAnsi="Arial" w:cs="Arial"/>
          <w:sz w:val="24"/>
          <w:szCs w:val="24"/>
        </w:rPr>
        <w:t xml:space="preserve"> éstas las</w:t>
      </w:r>
      <w:r w:rsidRPr="00487AD7">
        <w:rPr>
          <w:rFonts w:ascii="Arial" w:hAnsi="Arial" w:cs="Arial"/>
          <w:sz w:val="24"/>
          <w:szCs w:val="24"/>
        </w:rPr>
        <w:t xml:space="preserve"> multiplican y venden a los productores. En el país, el uso de las semillas certificadas de arroz cubre aproximadamente un 15 % del área sembrada, la mayor superficie de siembra (85%) se realiza con grano comercial como “semilla” o semilla “pirata”, siendo este factor determinante para el baj</w:t>
      </w:r>
      <w:r w:rsidR="00787AE5" w:rsidRPr="00487AD7">
        <w:rPr>
          <w:rFonts w:ascii="Arial" w:hAnsi="Arial" w:cs="Arial"/>
          <w:sz w:val="24"/>
          <w:szCs w:val="24"/>
        </w:rPr>
        <w:t>o uso de semillas certificadas.</w:t>
      </w:r>
      <w:r w:rsidR="00E34139">
        <w:rPr>
          <w:rFonts w:ascii="Arial" w:hAnsi="Arial" w:cs="Arial"/>
          <w:sz w:val="24"/>
          <w:szCs w:val="24"/>
        </w:rPr>
        <w:t xml:space="preserve"> (INIAP, 2007)</w:t>
      </w:r>
      <w:r w:rsidR="00546EAF">
        <w:rPr>
          <w:rFonts w:ascii="Arial" w:hAnsi="Arial" w:cs="Arial"/>
          <w:sz w:val="24"/>
          <w:szCs w:val="24"/>
        </w:rPr>
        <w:t>.</w:t>
      </w:r>
    </w:p>
    <w:p w:rsidR="00546EAF" w:rsidRPr="00487AD7" w:rsidRDefault="00546EAF" w:rsidP="00546EAF">
      <w:pPr>
        <w:spacing w:after="0" w:line="480" w:lineRule="auto"/>
        <w:ind w:left="993"/>
        <w:jc w:val="both"/>
        <w:rPr>
          <w:rFonts w:ascii="Arial" w:hAnsi="Arial" w:cs="Arial"/>
          <w:sz w:val="24"/>
          <w:szCs w:val="24"/>
        </w:rPr>
      </w:pPr>
    </w:p>
    <w:p w:rsidR="0032724F" w:rsidRDefault="0032724F" w:rsidP="00546EAF">
      <w:pPr>
        <w:spacing w:after="0" w:line="480" w:lineRule="auto"/>
        <w:ind w:left="993"/>
        <w:jc w:val="both"/>
        <w:rPr>
          <w:rFonts w:ascii="Arial" w:hAnsi="Arial" w:cs="Arial"/>
          <w:sz w:val="24"/>
          <w:szCs w:val="24"/>
        </w:rPr>
      </w:pPr>
      <w:r w:rsidRPr="00487AD7">
        <w:rPr>
          <w:rFonts w:ascii="Arial" w:hAnsi="Arial" w:cs="Arial"/>
          <w:sz w:val="24"/>
          <w:szCs w:val="24"/>
        </w:rPr>
        <w:t>El Programa de Arroz INIAP desde 1969 ha investigado y generado 12 variedades</w:t>
      </w:r>
      <w:r w:rsidR="00787AE5" w:rsidRPr="00487AD7">
        <w:rPr>
          <w:rFonts w:ascii="Arial" w:hAnsi="Arial" w:cs="Arial"/>
          <w:sz w:val="24"/>
          <w:szCs w:val="24"/>
        </w:rPr>
        <w:t xml:space="preserve"> </w:t>
      </w:r>
      <w:r w:rsidRPr="00487AD7">
        <w:rPr>
          <w:rFonts w:ascii="Arial" w:hAnsi="Arial" w:cs="Arial"/>
          <w:sz w:val="24"/>
          <w:szCs w:val="24"/>
        </w:rPr>
        <w:t>de semillas</w:t>
      </w:r>
      <w:r w:rsidR="00605E9C" w:rsidRPr="00487AD7">
        <w:rPr>
          <w:rFonts w:ascii="Arial" w:hAnsi="Arial" w:cs="Arial"/>
          <w:sz w:val="24"/>
          <w:szCs w:val="24"/>
        </w:rPr>
        <w:t xml:space="preserve"> </w:t>
      </w:r>
      <w:r w:rsidR="00787AE5" w:rsidRPr="00487AD7">
        <w:rPr>
          <w:rFonts w:ascii="Arial" w:hAnsi="Arial" w:cs="Arial"/>
          <w:sz w:val="24"/>
          <w:szCs w:val="24"/>
        </w:rPr>
        <w:t>(2, 6, 7, 415, 10, 11, 12, 14, 15, 16, 17, 18)</w:t>
      </w:r>
      <w:r w:rsidRPr="00487AD7">
        <w:rPr>
          <w:rFonts w:ascii="Arial" w:hAnsi="Arial" w:cs="Arial"/>
          <w:sz w:val="24"/>
          <w:szCs w:val="24"/>
        </w:rPr>
        <w:t xml:space="preserve"> para la producción arrocera del país, estas variedades poseen características superiores y diferentes a las variedades tradicionales como: precocidad, resistencia a enfermedades, insectos, plagas y alto</w:t>
      </w:r>
      <w:r w:rsidR="00787AE5" w:rsidRPr="00487AD7">
        <w:rPr>
          <w:rFonts w:ascii="Arial" w:hAnsi="Arial" w:cs="Arial"/>
          <w:sz w:val="24"/>
          <w:szCs w:val="24"/>
        </w:rPr>
        <w:t>s</w:t>
      </w:r>
      <w:r w:rsidRPr="00487AD7">
        <w:rPr>
          <w:rFonts w:ascii="Arial" w:hAnsi="Arial" w:cs="Arial"/>
          <w:sz w:val="24"/>
          <w:szCs w:val="24"/>
        </w:rPr>
        <w:t xml:space="preserve"> rendimientos.</w:t>
      </w:r>
    </w:p>
    <w:p w:rsidR="00546EAF" w:rsidRPr="00487AD7" w:rsidRDefault="00546EAF" w:rsidP="00546EAF">
      <w:pPr>
        <w:spacing w:after="0" w:line="480" w:lineRule="auto"/>
        <w:ind w:left="993"/>
        <w:jc w:val="both"/>
        <w:rPr>
          <w:rFonts w:ascii="Arial" w:hAnsi="Arial" w:cs="Arial"/>
          <w:sz w:val="24"/>
          <w:szCs w:val="24"/>
        </w:rPr>
      </w:pPr>
    </w:p>
    <w:p w:rsidR="0032724F" w:rsidRDefault="0032724F" w:rsidP="00546EAF">
      <w:pPr>
        <w:spacing w:after="0" w:line="480" w:lineRule="auto"/>
        <w:ind w:left="993"/>
        <w:jc w:val="both"/>
        <w:rPr>
          <w:rFonts w:ascii="Arial" w:hAnsi="Arial" w:cs="Arial"/>
          <w:sz w:val="24"/>
          <w:szCs w:val="24"/>
        </w:rPr>
      </w:pPr>
      <w:r w:rsidRPr="00487AD7">
        <w:rPr>
          <w:rFonts w:ascii="Arial" w:hAnsi="Arial" w:cs="Arial"/>
          <w:sz w:val="24"/>
          <w:szCs w:val="24"/>
        </w:rPr>
        <w:t xml:space="preserve">Para objeto de </w:t>
      </w:r>
      <w:r w:rsidR="000025E5">
        <w:rPr>
          <w:rFonts w:ascii="Arial" w:hAnsi="Arial" w:cs="Arial"/>
          <w:sz w:val="24"/>
          <w:szCs w:val="24"/>
        </w:rPr>
        <w:t>este estudio se utilizaron</w:t>
      </w:r>
      <w:r w:rsidRPr="00487AD7">
        <w:rPr>
          <w:rFonts w:ascii="Arial" w:hAnsi="Arial" w:cs="Arial"/>
          <w:sz w:val="24"/>
          <w:szCs w:val="24"/>
        </w:rPr>
        <w:t xml:space="preserve"> </w:t>
      </w:r>
      <w:r w:rsidR="00A07AA0" w:rsidRPr="00487AD7">
        <w:rPr>
          <w:rFonts w:ascii="Arial" w:hAnsi="Arial" w:cs="Arial"/>
          <w:sz w:val="24"/>
          <w:szCs w:val="24"/>
        </w:rPr>
        <w:t>3</w:t>
      </w:r>
      <w:r w:rsidR="00787AE5" w:rsidRPr="00487AD7">
        <w:rPr>
          <w:rFonts w:ascii="Arial" w:hAnsi="Arial" w:cs="Arial"/>
          <w:sz w:val="24"/>
          <w:szCs w:val="24"/>
        </w:rPr>
        <w:t xml:space="preserve"> variedades de semillas las cuales son</w:t>
      </w:r>
      <w:r w:rsidR="000F032C" w:rsidRPr="00487AD7">
        <w:rPr>
          <w:rFonts w:ascii="Arial" w:hAnsi="Arial" w:cs="Arial"/>
          <w:sz w:val="24"/>
          <w:szCs w:val="24"/>
        </w:rPr>
        <w:t>; INIAP 14, INIAP 15 e</w:t>
      </w:r>
      <w:r w:rsidRPr="00487AD7">
        <w:rPr>
          <w:rFonts w:ascii="Arial" w:hAnsi="Arial" w:cs="Arial"/>
          <w:sz w:val="24"/>
          <w:szCs w:val="24"/>
        </w:rPr>
        <w:t xml:space="preserve"> INIAP 17</w:t>
      </w:r>
      <w:r w:rsidR="00E96343" w:rsidRPr="00487AD7">
        <w:rPr>
          <w:rFonts w:ascii="Arial" w:hAnsi="Arial" w:cs="Arial"/>
          <w:sz w:val="24"/>
          <w:szCs w:val="24"/>
        </w:rPr>
        <w:t>.</w:t>
      </w:r>
    </w:p>
    <w:p w:rsidR="00546EAF" w:rsidRDefault="00546EAF" w:rsidP="00546EAF">
      <w:pPr>
        <w:spacing w:after="0" w:line="480" w:lineRule="auto"/>
        <w:ind w:left="993"/>
        <w:jc w:val="both"/>
        <w:rPr>
          <w:rFonts w:ascii="Arial" w:hAnsi="Arial" w:cs="Arial"/>
          <w:sz w:val="24"/>
          <w:szCs w:val="24"/>
        </w:rPr>
      </w:pPr>
    </w:p>
    <w:p w:rsidR="00546EAF" w:rsidRDefault="00546EAF" w:rsidP="00546EAF">
      <w:pPr>
        <w:spacing w:after="0" w:line="480" w:lineRule="auto"/>
        <w:ind w:left="993"/>
        <w:jc w:val="both"/>
        <w:rPr>
          <w:rFonts w:ascii="Arial" w:hAnsi="Arial" w:cs="Arial"/>
          <w:sz w:val="24"/>
          <w:szCs w:val="24"/>
        </w:rPr>
      </w:pPr>
    </w:p>
    <w:p w:rsidR="00546EAF" w:rsidRPr="00487AD7" w:rsidRDefault="00546EAF" w:rsidP="00546EAF">
      <w:pPr>
        <w:spacing w:after="0" w:line="480" w:lineRule="auto"/>
        <w:ind w:left="993"/>
        <w:jc w:val="both"/>
        <w:rPr>
          <w:rFonts w:ascii="Arial" w:hAnsi="Arial" w:cs="Arial"/>
          <w:sz w:val="24"/>
          <w:szCs w:val="24"/>
        </w:rPr>
      </w:pPr>
    </w:p>
    <w:p w:rsidR="00E23212" w:rsidRPr="00487AD7" w:rsidRDefault="00E23212" w:rsidP="00546EAF">
      <w:pPr>
        <w:pStyle w:val="ecxmsolistparagraph"/>
        <w:spacing w:before="0" w:beforeAutospacing="0" w:after="0" w:afterAutospacing="0" w:line="360" w:lineRule="auto"/>
        <w:ind w:left="993" w:hanging="567"/>
        <w:jc w:val="both"/>
        <w:rPr>
          <w:rFonts w:ascii="Arial" w:hAnsi="Arial" w:cs="Arial"/>
          <w:b/>
        </w:rPr>
      </w:pPr>
      <w:r w:rsidRPr="00487AD7">
        <w:rPr>
          <w:rFonts w:ascii="Arial" w:hAnsi="Arial" w:cs="Arial"/>
          <w:b/>
        </w:rPr>
        <w:lastRenderedPageBreak/>
        <w:t>2.3</w:t>
      </w:r>
      <w:r w:rsidR="00546EAF">
        <w:rPr>
          <w:rFonts w:ascii="Arial" w:hAnsi="Arial" w:cs="Arial"/>
          <w:b/>
        </w:rPr>
        <w:t xml:space="preserve">   </w:t>
      </w:r>
      <w:r w:rsidRPr="00487AD7">
        <w:rPr>
          <w:rFonts w:ascii="Arial" w:hAnsi="Arial" w:cs="Arial"/>
          <w:b/>
        </w:rPr>
        <w:t xml:space="preserve"> Composición del </w:t>
      </w:r>
      <w:r w:rsidR="00ED4C77">
        <w:rPr>
          <w:rFonts w:ascii="Arial" w:hAnsi="Arial" w:cs="Arial"/>
          <w:b/>
        </w:rPr>
        <w:t>A</w:t>
      </w:r>
      <w:r w:rsidRPr="00487AD7">
        <w:rPr>
          <w:rFonts w:ascii="Arial" w:hAnsi="Arial" w:cs="Arial"/>
          <w:b/>
        </w:rPr>
        <w:t>rroz</w:t>
      </w:r>
      <w:r w:rsidR="00ED4C77">
        <w:rPr>
          <w:rFonts w:ascii="Arial" w:hAnsi="Arial" w:cs="Arial"/>
          <w:b/>
        </w:rPr>
        <w:t>.</w:t>
      </w:r>
    </w:p>
    <w:p w:rsidR="003D32C6" w:rsidRPr="00487AD7" w:rsidRDefault="003D32C6" w:rsidP="00BE73A5">
      <w:pPr>
        <w:pStyle w:val="ecxmsolistparagraph"/>
        <w:spacing w:before="0" w:beforeAutospacing="0" w:after="0" w:afterAutospacing="0" w:line="360" w:lineRule="auto"/>
        <w:ind w:left="1729"/>
        <w:jc w:val="both"/>
        <w:rPr>
          <w:rFonts w:ascii="Arial" w:hAnsi="Arial" w:cs="Arial"/>
          <w:b/>
        </w:rPr>
      </w:pPr>
    </w:p>
    <w:p w:rsidR="0029252C" w:rsidRPr="00487AD7" w:rsidRDefault="0029252C" w:rsidP="00546EAF">
      <w:pPr>
        <w:pStyle w:val="ecxmsolistparagraph"/>
        <w:spacing w:before="0" w:beforeAutospacing="0" w:after="0" w:afterAutospacing="0" w:line="480" w:lineRule="auto"/>
        <w:ind w:left="993"/>
        <w:jc w:val="both"/>
        <w:rPr>
          <w:rFonts w:ascii="Arial" w:hAnsi="Arial" w:cs="Arial"/>
        </w:rPr>
      </w:pPr>
      <w:r w:rsidRPr="00487AD7">
        <w:rPr>
          <w:rFonts w:ascii="Arial" w:hAnsi="Arial" w:cs="Arial"/>
        </w:rPr>
        <w:t>El arroz es un cereal que se consume principalmente como grano entero</w:t>
      </w:r>
      <w:r w:rsidR="00F83316" w:rsidRPr="00487AD7">
        <w:rPr>
          <w:rFonts w:ascii="Arial" w:hAnsi="Arial" w:cs="Arial"/>
        </w:rPr>
        <w:t xml:space="preserve">. </w:t>
      </w:r>
      <w:r w:rsidR="00EA1E7F" w:rsidRPr="00487AD7">
        <w:rPr>
          <w:rFonts w:ascii="Arial" w:hAnsi="Arial" w:cs="Arial"/>
        </w:rPr>
        <w:t>Los elementos ambientales contribuyen a aumentar el contenido proteico</w:t>
      </w:r>
      <w:r w:rsidR="00F83316" w:rsidRPr="00487AD7">
        <w:rPr>
          <w:rFonts w:ascii="Arial" w:hAnsi="Arial" w:cs="Arial"/>
        </w:rPr>
        <w:t>;</w:t>
      </w:r>
      <w:r w:rsidR="00EA1E7F" w:rsidRPr="00487AD7">
        <w:rPr>
          <w:rFonts w:ascii="Arial" w:hAnsi="Arial" w:cs="Arial"/>
        </w:rPr>
        <w:t xml:space="preserve"> como tipo de suelo, temperatura ambiental de madura</w:t>
      </w:r>
      <w:r w:rsidR="000025E5">
        <w:rPr>
          <w:rFonts w:ascii="Arial" w:hAnsi="Arial" w:cs="Arial"/>
        </w:rPr>
        <w:t>ción y duración del crecimiento. Estos elementos también</w:t>
      </w:r>
      <w:r w:rsidR="00EA1E7F" w:rsidRPr="00487AD7">
        <w:rPr>
          <w:rFonts w:ascii="Arial" w:hAnsi="Arial" w:cs="Arial"/>
        </w:rPr>
        <w:t xml:space="preserve"> aumentan el contenido de ceniza del arroz pero no influyen en su contenido de grasa. La nutrición mineral repercute en el conten</w:t>
      </w:r>
      <w:r w:rsidR="00165D01">
        <w:rPr>
          <w:rFonts w:ascii="Arial" w:hAnsi="Arial" w:cs="Arial"/>
        </w:rPr>
        <w:t>ido proteico del grano de arroz (Huang, 1990)</w:t>
      </w:r>
      <w:r w:rsidR="00B5548F">
        <w:rPr>
          <w:rFonts w:ascii="Arial" w:hAnsi="Arial" w:cs="Arial"/>
        </w:rPr>
        <w:t>.</w:t>
      </w:r>
    </w:p>
    <w:p w:rsidR="001C10D9" w:rsidRDefault="001C10D9" w:rsidP="007A6611">
      <w:pPr>
        <w:pStyle w:val="NormalWeb"/>
        <w:spacing w:before="0" w:beforeAutospacing="0" w:after="0" w:afterAutospacing="0" w:line="480" w:lineRule="auto"/>
        <w:ind w:left="1701"/>
        <w:jc w:val="both"/>
        <w:rPr>
          <w:rStyle w:val="Textoennegrita"/>
          <w:rFonts w:ascii="Arial" w:hAnsi="Arial" w:cs="Arial"/>
        </w:rPr>
      </w:pPr>
    </w:p>
    <w:p w:rsidR="00F044DF" w:rsidRDefault="000F032C" w:rsidP="00546EAF">
      <w:pPr>
        <w:pStyle w:val="NormalWeb"/>
        <w:spacing w:before="0" w:beforeAutospacing="0" w:after="0" w:afterAutospacing="0" w:line="480" w:lineRule="auto"/>
        <w:ind w:left="993"/>
        <w:jc w:val="both"/>
        <w:rPr>
          <w:rFonts w:ascii="Arial" w:hAnsi="Arial" w:cs="Arial"/>
        </w:rPr>
      </w:pPr>
      <w:r w:rsidRPr="00487AD7">
        <w:rPr>
          <w:rStyle w:val="Textoennegrita"/>
          <w:rFonts w:ascii="Arial" w:hAnsi="Arial" w:cs="Arial"/>
        </w:rPr>
        <w:t xml:space="preserve">Proteína </w:t>
      </w:r>
      <w:r w:rsidR="00F44343" w:rsidRPr="00487AD7">
        <w:rPr>
          <w:rFonts w:ascii="Arial" w:hAnsi="Arial" w:cs="Arial"/>
        </w:rPr>
        <w:t>El contenido de proteína en el arroz es limitado en el arroz descascarado es de 8.9% mientras que en el pilado es de 7.6</w:t>
      </w:r>
      <w:r w:rsidR="000025E5">
        <w:rPr>
          <w:rFonts w:ascii="Arial" w:hAnsi="Arial" w:cs="Arial"/>
        </w:rPr>
        <w:t xml:space="preserve"> </w:t>
      </w:r>
      <w:r w:rsidR="00F44343" w:rsidRPr="00487AD7">
        <w:rPr>
          <w:rFonts w:ascii="Arial" w:hAnsi="Arial" w:cs="Arial"/>
        </w:rPr>
        <w:t>-</w:t>
      </w:r>
      <w:r w:rsidR="000025E5">
        <w:rPr>
          <w:rFonts w:ascii="Arial" w:hAnsi="Arial" w:cs="Arial"/>
        </w:rPr>
        <w:t xml:space="preserve"> 9%. E</w:t>
      </w:r>
      <w:r w:rsidR="00F44343" w:rsidRPr="00487AD7">
        <w:rPr>
          <w:rFonts w:ascii="Arial" w:hAnsi="Arial" w:cs="Arial"/>
        </w:rPr>
        <w:t>n media taza de arroz cocido se encuentra entre 2.0 a 2.5 mg</w:t>
      </w:r>
      <w:r w:rsidR="000025E5">
        <w:rPr>
          <w:rFonts w:ascii="Arial" w:hAnsi="Arial" w:cs="Arial"/>
        </w:rPr>
        <w:t xml:space="preserve"> de proteína.</w:t>
      </w:r>
      <w:r w:rsidR="00F044DF">
        <w:rPr>
          <w:rFonts w:ascii="Arial" w:hAnsi="Arial" w:cs="Arial"/>
        </w:rPr>
        <w:t xml:space="preserve"> </w:t>
      </w:r>
    </w:p>
    <w:p w:rsidR="00546EAF" w:rsidRDefault="00546EAF" w:rsidP="00546EAF">
      <w:pPr>
        <w:pStyle w:val="NormalWeb"/>
        <w:spacing w:before="0" w:beforeAutospacing="0" w:after="0" w:afterAutospacing="0" w:line="480" w:lineRule="auto"/>
        <w:ind w:left="993"/>
        <w:jc w:val="both"/>
        <w:rPr>
          <w:rFonts w:ascii="Arial" w:hAnsi="Arial" w:cs="Arial"/>
        </w:rPr>
      </w:pPr>
    </w:p>
    <w:p w:rsidR="000F032C" w:rsidRPr="00487AD7" w:rsidRDefault="000025E5" w:rsidP="00546EAF">
      <w:pPr>
        <w:pStyle w:val="NormalWeb"/>
        <w:spacing w:before="0" w:beforeAutospacing="0" w:after="0" w:afterAutospacing="0" w:line="480" w:lineRule="auto"/>
        <w:ind w:left="993"/>
        <w:jc w:val="both"/>
        <w:rPr>
          <w:rFonts w:ascii="Arial" w:hAnsi="Arial" w:cs="Arial"/>
        </w:rPr>
      </w:pPr>
      <w:r>
        <w:rPr>
          <w:rFonts w:ascii="Arial" w:hAnsi="Arial" w:cs="Arial"/>
        </w:rPr>
        <w:t>Por otro lado, en el arroz l</w:t>
      </w:r>
      <w:r w:rsidR="000F032C" w:rsidRPr="00487AD7">
        <w:rPr>
          <w:rFonts w:ascii="Arial" w:hAnsi="Arial" w:cs="Arial"/>
        </w:rPr>
        <w:t>os ocho aminoácidos</w:t>
      </w:r>
      <w:r w:rsidR="00F044DF">
        <w:rPr>
          <w:rFonts w:ascii="Arial" w:hAnsi="Arial" w:cs="Arial"/>
        </w:rPr>
        <w:t xml:space="preserve"> esenciales (Isoleucina, Leusina, Lisina, Metionina, Fenilanina, Triptófano, Treonina y Valina)</w:t>
      </w:r>
      <w:r w:rsidR="000F032C" w:rsidRPr="00487AD7">
        <w:rPr>
          <w:rFonts w:ascii="Arial" w:hAnsi="Arial" w:cs="Arial"/>
        </w:rPr>
        <w:t xml:space="preserve"> </w:t>
      </w:r>
      <w:r w:rsidRPr="00487AD7">
        <w:rPr>
          <w:rFonts w:ascii="Arial" w:hAnsi="Arial" w:cs="Arial"/>
        </w:rPr>
        <w:t>es</w:t>
      </w:r>
      <w:r w:rsidR="00F044DF">
        <w:rPr>
          <w:rFonts w:ascii="Arial" w:hAnsi="Arial" w:cs="Arial"/>
        </w:rPr>
        <w:t>tán bien balanceado</w:t>
      </w:r>
      <w:r w:rsidRPr="00487AD7">
        <w:rPr>
          <w:rFonts w:ascii="Arial" w:hAnsi="Arial" w:cs="Arial"/>
        </w:rPr>
        <w:t>s pues se encuentran en</w:t>
      </w:r>
      <w:r w:rsidR="00F044DF">
        <w:rPr>
          <w:rFonts w:ascii="Arial" w:hAnsi="Arial" w:cs="Arial"/>
        </w:rPr>
        <w:t xml:space="preserve"> </w:t>
      </w:r>
      <w:r w:rsidR="000F032C" w:rsidRPr="00487AD7">
        <w:rPr>
          <w:rFonts w:ascii="Arial" w:hAnsi="Arial" w:cs="Arial"/>
        </w:rPr>
        <w:t xml:space="preserve">las cantidades necesarias para que las proteínas se sinteticen. </w:t>
      </w:r>
    </w:p>
    <w:p w:rsidR="003D32C6" w:rsidRPr="00487AD7" w:rsidRDefault="003D32C6" w:rsidP="007A6611">
      <w:pPr>
        <w:pStyle w:val="NormalWeb"/>
        <w:spacing w:before="0" w:beforeAutospacing="0" w:after="0" w:afterAutospacing="0" w:line="480" w:lineRule="auto"/>
        <w:ind w:left="1701"/>
        <w:jc w:val="both"/>
        <w:rPr>
          <w:rFonts w:ascii="Arial" w:hAnsi="Arial" w:cs="Arial"/>
        </w:rPr>
      </w:pPr>
    </w:p>
    <w:p w:rsidR="00F44343" w:rsidRDefault="00F44343" w:rsidP="00546EAF">
      <w:pPr>
        <w:pStyle w:val="NormalWeb"/>
        <w:spacing w:before="0" w:beforeAutospacing="0" w:after="0" w:afterAutospacing="0" w:line="480" w:lineRule="auto"/>
        <w:ind w:left="993"/>
        <w:jc w:val="both"/>
        <w:rPr>
          <w:rFonts w:ascii="Arial" w:hAnsi="Arial" w:cs="Arial"/>
        </w:rPr>
      </w:pPr>
      <w:r w:rsidRPr="00487AD7">
        <w:rPr>
          <w:rStyle w:val="Textoennegrita"/>
          <w:rFonts w:ascii="Arial" w:hAnsi="Arial" w:cs="Arial"/>
        </w:rPr>
        <w:t xml:space="preserve">Grasa </w:t>
      </w:r>
      <w:r w:rsidRPr="00487AD7">
        <w:rPr>
          <w:rFonts w:ascii="Arial" w:hAnsi="Arial" w:cs="Arial"/>
        </w:rPr>
        <w:t>El arroz contiene únicament</w:t>
      </w:r>
      <w:r w:rsidR="00F420F9" w:rsidRPr="00487AD7">
        <w:rPr>
          <w:rFonts w:ascii="Arial" w:hAnsi="Arial" w:cs="Arial"/>
        </w:rPr>
        <w:t xml:space="preserve">e una mínima cantidad de grasa </w:t>
      </w:r>
      <w:r w:rsidRPr="00487AD7">
        <w:rPr>
          <w:rFonts w:ascii="Arial" w:hAnsi="Arial" w:cs="Arial"/>
        </w:rPr>
        <w:t xml:space="preserve">entre 0.2 gramos en media taza de arroz blanco cocido y 0.9 </w:t>
      </w:r>
      <w:r w:rsidRPr="00487AD7">
        <w:rPr>
          <w:rFonts w:ascii="Arial" w:hAnsi="Arial" w:cs="Arial"/>
        </w:rPr>
        <w:lastRenderedPageBreak/>
        <w:t>gramos en media taza de arroz moreno cocido, 2% en el arroz descascarado y 0.34 en el arroz pilado.</w:t>
      </w:r>
    </w:p>
    <w:p w:rsidR="00546EAF" w:rsidRPr="00487AD7" w:rsidRDefault="00546EAF" w:rsidP="00546EAF">
      <w:pPr>
        <w:pStyle w:val="NormalWeb"/>
        <w:spacing w:before="0" w:beforeAutospacing="0" w:after="0" w:afterAutospacing="0" w:line="480" w:lineRule="auto"/>
        <w:ind w:left="993"/>
        <w:jc w:val="both"/>
        <w:rPr>
          <w:rFonts w:ascii="Arial" w:hAnsi="Arial" w:cs="Arial"/>
        </w:rPr>
      </w:pPr>
    </w:p>
    <w:p w:rsidR="00F44343" w:rsidRPr="00487AD7" w:rsidRDefault="00F44343" w:rsidP="00546EAF">
      <w:pPr>
        <w:pStyle w:val="NormalWeb"/>
        <w:spacing w:before="0" w:beforeAutospacing="0" w:after="0" w:afterAutospacing="0" w:line="480" w:lineRule="auto"/>
        <w:ind w:left="993"/>
        <w:jc w:val="both"/>
        <w:rPr>
          <w:rFonts w:ascii="Arial" w:hAnsi="Arial" w:cs="Arial"/>
        </w:rPr>
      </w:pPr>
      <w:r w:rsidRPr="00487AD7">
        <w:rPr>
          <w:rFonts w:ascii="Arial" w:hAnsi="Arial" w:cs="Arial"/>
        </w:rPr>
        <w:t>La grasa es la fuente más concentrada de energía. Además de proporcionar energía, la grasa contribuye con la absorción de vitaminas que son solubles en esta. El ácido graso es la unidad básica en las grasas. Todos los ácidos grasos requeridos por el cuerpo pueden ser sintetizados de carbohidratos, grasa o</w:t>
      </w:r>
      <w:r w:rsidR="00F420F9" w:rsidRPr="00487AD7">
        <w:rPr>
          <w:rFonts w:ascii="Arial" w:hAnsi="Arial" w:cs="Arial"/>
        </w:rPr>
        <w:t xml:space="preserve"> proteínas a excepción de uno </w:t>
      </w:r>
      <w:r w:rsidRPr="00487AD7">
        <w:rPr>
          <w:rFonts w:ascii="Arial" w:hAnsi="Arial" w:cs="Arial"/>
        </w:rPr>
        <w:t>el ácido linoleico. El ácido linoleico representa el 30% del total de los ácidos grasos que se encuentran en el arroz.</w:t>
      </w:r>
    </w:p>
    <w:p w:rsidR="00F44343" w:rsidRPr="00487AD7" w:rsidRDefault="00F44343" w:rsidP="007A6611">
      <w:pPr>
        <w:pStyle w:val="NormalWeb"/>
        <w:spacing w:before="0" w:beforeAutospacing="0" w:after="0" w:afterAutospacing="0" w:line="480" w:lineRule="auto"/>
        <w:jc w:val="both"/>
        <w:rPr>
          <w:rFonts w:ascii="Arial" w:hAnsi="Arial" w:cs="Arial"/>
        </w:rPr>
      </w:pPr>
    </w:p>
    <w:p w:rsidR="00726090" w:rsidRPr="00487AD7" w:rsidRDefault="00726090" w:rsidP="00546EAF">
      <w:pPr>
        <w:pStyle w:val="NormalWeb"/>
        <w:spacing w:before="0" w:beforeAutospacing="0" w:after="0" w:afterAutospacing="0" w:line="480" w:lineRule="auto"/>
        <w:ind w:left="993"/>
        <w:jc w:val="both"/>
        <w:rPr>
          <w:rFonts w:ascii="Arial" w:hAnsi="Arial" w:cs="Arial"/>
        </w:rPr>
      </w:pPr>
      <w:r w:rsidRPr="00487AD7">
        <w:rPr>
          <w:rStyle w:val="Textoennegrita"/>
          <w:rFonts w:ascii="Arial" w:hAnsi="Arial" w:cs="Arial"/>
        </w:rPr>
        <w:t xml:space="preserve">Carbohidratos </w:t>
      </w:r>
      <w:r w:rsidRPr="00487AD7">
        <w:rPr>
          <w:rFonts w:ascii="Arial" w:hAnsi="Arial" w:cs="Arial"/>
        </w:rPr>
        <w:t xml:space="preserve">Los carbohidratos </w:t>
      </w:r>
      <w:r w:rsidR="00F83316" w:rsidRPr="00487AD7">
        <w:rPr>
          <w:rFonts w:ascii="Arial" w:hAnsi="Arial" w:cs="Arial"/>
        </w:rPr>
        <w:t>s</w:t>
      </w:r>
      <w:r w:rsidRPr="00487AD7">
        <w:rPr>
          <w:rFonts w:ascii="Arial" w:hAnsi="Arial" w:cs="Arial"/>
        </w:rPr>
        <w:t>on importantes en la dieta. El arroz contiene un gran porcentaje de carbohidratos variando entre 23.3 y 25.5 gramos</w:t>
      </w:r>
      <w:r w:rsidR="004E4AC8" w:rsidRPr="00487AD7">
        <w:rPr>
          <w:rFonts w:ascii="Arial" w:hAnsi="Arial" w:cs="Arial"/>
        </w:rPr>
        <w:t xml:space="preserve"> por 100 gramos de arroz cocido, 77.2% en arroz descascarado y 79.4</w:t>
      </w:r>
      <w:r w:rsidR="00F044DF">
        <w:rPr>
          <w:rFonts w:ascii="Arial" w:hAnsi="Arial" w:cs="Arial"/>
        </w:rPr>
        <w:t xml:space="preserve"> </w:t>
      </w:r>
      <w:r w:rsidR="004E4AC8" w:rsidRPr="00487AD7">
        <w:rPr>
          <w:rFonts w:ascii="Arial" w:hAnsi="Arial" w:cs="Arial"/>
        </w:rPr>
        <w:t>-</w:t>
      </w:r>
      <w:r w:rsidR="00F044DF">
        <w:rPr>
          <w:rFonts w:ascii="Arial" w:hAnsi="Arial" w:cs="Arial"/>
        </w:rPr>
        <w:t xml:space="preserve"> </w:t>
      </w:r>
      <w:r w:rsidR="004E4AC8" w:rsidRPr="00487AD7">
        <w:rPr>
          <w:rFonts w:ascii="Arial" w:hAnsi="Arial" w:cs="Arial"/>
        </w:rPr>
        <w:t>90.8% en arroz pilado</w:t>
      </w:r>
      <w:r w:rsidRPr="00487AD7">
        <w:rPr>
          <w:rFonts w:ascii="Arial" w:hAnsi="Arial" w:cs="Arial"/>
        </w:rPr>
        <w:t xml:space="preserve">. </w:t>
      </w:r>
    </w:p>
    <w:p w:rsidR="00726090" w:rsidRPr="00487AD7" w:rsidRDefault="00726090" w:rsidP="007A6611">
      <w:pPr>
        <w:pStyle w:val="NormalWeb"/>
        <w:spacing w:before="0" w:beforeAutospacing="0" w:after="0" w:afterAutospacing="0" w:line="480" w:lineRule="auto"/>
        <w:ind w:left="1701"/>
        <w:jc w:val="both"/>
        <w:rPr>
          <w:rStyle w:val="Textoennegrita"/>
          <w:rFonts w:ascii="Arial" w:hAnsi="Arial" w:cs="Arial"/>
        </w:rPr>
      </w:pPr>
    </w:p>
    <w:p w:rsidR="00726090" w:rsidRPr="00487AD7" w:rsidRDefault="00726090" w:rsidP="00546EAF">
      <w:pPr>
        <w:pStyle w:val="NormalWeb"/>
        <w:spacing w:before="0" w:beforeAutospacing="0" w:after="0" w:afterAutospacing="0" w:line="480" w:lineRule="auto"/>
        <w:ind w:left="993"/>
        <w:jc w:val="both"/>
        <w:rPr>
          <w:rStyle w:val="Textoennegrita"/>
          <w:rFonts w:ascii="Arial" w:hAnsi="Arial" w:cs="Arial"/>
        </w:rPr>
      </w:pPr>
      <w:r w:rsidRPr="00487AD7">
        <w:rPr>
          <w:rStyle w:val="Textoennegrita"/>
          <w:rFonts w:ascii="Arial" w:hAnsi="Arial" w:cs="Arial"/>
        </w:rPr>
        <w:t xml:space="preserve">Fibra </w:t>
      </w:r>
      <w:r w:rsidRPr="00487AD7">
        <w:rPr>
          <w:rFonts w:ascii="Arial" w:hAnsi="Arial" w:cs="Arial"/>
        </w:rPr>
        <w:t xml:space="preserve">Los alimentos ricos en fibra ayudan al funcionamiento del sistema digestivo y reducen el riesgo de desarrollo de desordenes intestinales. </w:t>
      </w:r>
      <w:r w:rsidR="004E4AC8" w:rsidRPr="00487AD7">
        <w:rPr>
          <w:rFonts w:ascii="Arial" w:hAnsi="Arial" w:cs="Arial"/>
        </w:rPr>
        <w:t>En m</w:t>
      </w:r>
      <w:r w:rsidRPr="00487AD7">
        <w:rPr>
          <w:rFonts w:ascii="Arial" w:hAnsi="Arial" w:cs="Arial"/>
        </w:rPr>
        <w:t xml:space="preserve">edia taza de arroz blanco </w:t>
      </w:r>
      <w:r w:rsidR="004E4AC8" w:rsidRPr="00487AD7">
        <w:rPr>
          <w:rFonts w:ascii="Arial" w:hAnsi="Arial" w:cs="Arial"/>
        </w:rPr>
        <w:t xml:space="preserve">encontramos </w:t>
      </w:r>
      <w:r w:rsidRPr="00487AD7">
        <w:rPr>
          <w:rFonts w:ascii="Arial" w:hAnsi="Arial" w:cs="Arial"/>
        </w:rPr>
        <w:t>0.</w:t>
      </w:r>
      <w:r w:rsidR="004E4AC8" w:rsidRPr="00487AD7">
        <w:rPr>
          <w:rFonts w:ascii="Arial" w:hAnsi="Arial" w:cs="Arial"/>
        </w:rPr>
        <w:t>2</w:t>
      </w:r>
      <w:r w:rsidRPr="00487AD7">
        <w:rPr>
          <w:rFonts w:ascii="Arial" w:hAnsi="Arial" w:cs="Arial"/>
        </w:rPr>
        <w:t xml:space="preserve"> gramos de fibra</w:t>
      </w:r>
      <w:r w:rsidR="004E4AC8" w:rsidRPr="00487AD7">
        <w:rPr>
          <w:rFonts w:ascii="Arial" w:hAnsi="Arial" w:cs="Arial"/>
        </w:rPr>
        <w:t>, en el arroz descascarado 1% y en arroz pilado 0.2%</w:t>
      </w:r>
      <w:r w:rsidRPr="00487AD7">
        <w:rPr>
          <w:rFonts w:ascii="Arial" w:hAnsi="Arial" w:cs="Arial"/>
        </w:rPr>
        <w:t xml:space="preserve">. </w:t>
      </w:r>
      <w:r w:rsidR="00740CFF" w:rsidRPr="00487AD7">
        <w:rPr>
          <w:rFonts w:ascii="Arial" w:hAnsi="Arial" w:cs="Arial"/>
          <w:lang w:val="es-ES"/>
        </w:rPr>
        <w:t xml:space="preserve"> </w:t>
      </w:r>
    </w:p>
    <w:p w:rsidR="00726090" w:rsidRPr="00487AD7" w:rsidRDefault="00726090" w:rsidP="007A6611">
      <w:pPr>
        <w:pStyle w:val="NormalWeb"/>
        <w:spacing w:before="0" w:beforeAutospacing="0" w:after="0" w:afterAutospacing="0" w:line="480" w:lineRule="auto"/>
        <w:ind w:left="1701"/>
        <w:jc w:val="both"/>
        <w:rPr>
          <w:rStyle w:val="Textoennegrita"/>
          <w:rFonts w:ascii="Arial" w:hAnsi="Arial" w:cs="Arial"/>
        </w:rPr>
      </w:pPr>
    </w:p>
    <w:p w:rsidR="00726090" w:rsidRPr="00487AD7" w:rsidRDefault="00726090" w:rsidP="00546EAF">
      <w:pPr>
        <w:pStyle w:val="NormalWeb"/>
        <w:spacing w:before="0" w:beforeAutospacing="0" w:after="0" w:afterAutospacing="0" w:line="480" w:lineRule="auto"/>
        <w:ind w:left="993"/>
        <w:jc w:val="both"/>
        <w:rPr>
          <w:rFonts w:ascii="Arial" w:hAnsi="Arial" w:cs="Arial"/>
        </w:rPr>
      </w:pPr>
      <w:r w:rsidRPr="00487AD7">
        <w:rPr>
          <w:rStyle w:val="Textoennegrita"/>
          <w:rFonts w:ascii="Arial" w:hAnsi="Arial" w:cs="Arial"/>
        </w:rPr>
        <w:lastRenderedPageBreak/>
        <w:t xml:space="preserve">Enriquecimiento </w:t>
      </w:r>
      <w:r w:rsidRPr="00487AD7">
        <w:rPr>
          <w:rFonts w:ascii="Arial" w:hAnsi="Arial" w:cs="Arial"/>
        </w:rPr>
        <w:t>El arroz contiene tiamina, niacina y hierro. Sin embargo</w:t>
      </w:r>
      <w:r w:rsidR="00F044DF">
        <w:rPr>
          <w:rFonts w:ascii="Arial" w:hAnsi="Arial" w:cs="Arial"/>
        </w:rPr>
        <w:t>,</w:t>
      </w:r>
      <w:r w:rsidRPr="00487AD7">
        <w:rPr>
          <w:rFonts w:ascii="Arial" w:hAnsi="Arial" w:cs="Arial"/>
        </w:rPr>
        <w:t xml:space="preserve"> durante el proceso de molido las cantidades de estos nutrientes son reducidos. Para compensar esta perdida, el arroz es enriquecido con tiamina, niacina y hierro. Todo arroz enriquecido es adicionalmente fortificado con ácido fólico. Los niveles de enriquecimiento de estos nutrientes que están especificados por el Departamento de Administración de</w:t>
      </w:r>
      <w:r w:rsidR="00740CFF" w:rsidRPr="00487AD7">
        <w:rPr>
          <w:rFonts w:ascii="Arial" w:hAnsi="Arial" w:cs="Arial"/>
        </w:rPr>
        <w:t xml:space="preserve"> Alimentos y Medicamentos (FDA).</w:t>
      </w:r>
    </w:p>
    <w:p w:rsidR="00740CFF" w:rsidRPr="00487AD7" w:rsidRDefault="00740CFF" w:rsidP="007A6611">
      <w:pPr>
        <w:pStyle w:val="NormalWeb"/>
        <w:spacing w:before="0" w:beforeAutospacing="0" w:after="0" w:afterAutospacing="0" w:line="480" w:lineRule="auto"/>
        <w:ind w:left="1701"/>
        <w:jc w:val="both"/>
        <w:rPr>
          <w:rStyle w:val="Textoennegrita"/>
          <w:rFonts w:ascii="Arial" w:hAnsi="Arial" w:cs="Arial"/>
        </w:rPr>
      </w:pPr>
    </w:p>
    <w:p w:rsidR="00726090" w:rsidRDefault="00726090" w:rsidP="00546EAF">
      <w:pPr>
        <w:pStyle w:val="NormalWeb"/>
        <w:spacing w:before="0" w:beforeAutospacing="0" w:after="0" w:afterAutospacing="0" w:line="480" w:lineRule="auto"/>
        <w:ind w:left="993"/>
        <w:jc w:val="both"/>
        <w:rPr>
          <w:rFonts w:ascii="Arial" w:hAnsi="Arial" w:cs="Arial"/>
        </w:rPr>
      </w:pPr>
      <w:r w:rsidRPr="00487AD7">
        <w:rPr>
          <w:rStyle w:val="Textoennegrita"/>
          <w:rFonts w:ascii="Arial" w:hAnsi="Arial" w:cs="Arial"/>
        </w:rPr>
        <w:t xml:space="preserve">Ácido Fólico </w:t>
      </w:r>
      <w:r w:rsidRPr="00487AD7">
        <w:rPr>
          <w:rFonts w:ascii="Arial" w:hAnsi="Arial" w:cs="Arial"/>
        </w:rPr>
        <w:t>El ácido fólico ha demostrado contribuir con la maduración de las células rojas y</w:t>
      </w:r>
      <w:r w:rsidR="00267EC4" w:rsidRPr="00487AD7">
        <w:rPr>
          <w:rFonts w:ascii="Arial" w:hAnsi="Arial" w:cs="Arial"/>
        </w:rPr>
        <w:t xml:space="preserve"> en la síntesis de ADN y ARN. La </w:t>
      </w:r>
      <w:r w:rsidRPr="00487AD7">
        <w:rPr>
          <w:rFonts w:ascii="Arial" w:hAnsi="Arial" w:cs="Arial"/>
        </w:rPr>
        <w:t>FDA recomienda el consumo de 400 miligramos de ácido fólico al día provenientes de una dieta variada. En las comidas que contienen ácido fólico se incluyen los granos secos, vegetales verdes, frutas y jugos de fruta. Media taza de arroz blanco fortificado contiene 8% del consumo diario requerido.</w:t>
      </w:r>
    </w:p>
    <w:p w:rsidR="00546EAF" w:rsidRPr="00487AD7" w:rsidRDefault="00546EAF" w:rsidP="00546EAF">
      <w:pPr>
        <w:pStyle w:val="NormalWeb"/>
        <w:spacing w:before="0" w:beforeAutospacing="0" w:after="0" w:afterAutospacing="0" w:line="480" w:lineRule="auto"/>
        <w:ind w:left="993"/>
        <w:jc w:val="both"/>
        <w:rPr>
          <w:rFonts w:ascii="Arial" w:hAnsi="Arial" w:cs="Arial"/>
        </w:rPr>
      </w:pPr>
    </w:p>
    <w:p w:rsidR="00726090" w:rsidRPr="00487AD7" w:rsidRDefault="00726090" w:rsidP="00546EAF">
      <w:pPr>
        <w:pStyle w:val="NormalWeb"/>
        <w:spacing w:before="0" w:beforeAutospacing="0" w:after="0" w:afterAutospacing="0" w:line="480" w:lineRule="auto"/>
        <w:ind w:left="993"/>
        <w:jc w:val="both"/>
        <w:rPr>
          <w:rFonts w:ascii="Arial" w:hAnsi="Arial" w:cs="Arial"/>
        </w:rPr>
      </w:pPr>
      <w:r w:rsidRPr="00487AD7">
        <w:rPr>
          <w:rStyle w:val="Textoennegrita"/>
          <w:rFonts w:ascii="Arial" w:hAnsi="Arial" w:cs="Arial"/>
        </w:rPr>
        <w:t xml:space="preserve">Tiamina </w:t>
      </w:r>
      <w:r w:rsidRPr="00487AD7">
        <w:rPr>
          <w:rFonts w:ascii="Arial" w:hAnsi="Arial" w:cs="Arial"/>
        </w:rPr>
        <w:t xml:space="preserve">La tiamina (vitamina B-1) funciona como parte de una coenzima que contribuye con el rompimiento de la glucosa para generar energía. El funcionamiento adecuado de la tiamina mantiene el cerebro y las células nerviosas sanas, el corazón en buen estado, el apetito normal y una adecuada agilidad mental. </w:t>
      </w:r>
      <w:r w:rsidRPr="00487AD7">
        <w:rPr>
          <w:rFonts w:ascii="Arial" w:hAnsi="Arial" w:cs="Arial"/>
        </w:rPr>
        <w:lastRenderedPageBreak/>
        <w:t>Como la tiamina no puede ser almacenada por el cuerpo, es importante incluir en la dieta diaria alimentos que contengan este nutriente. Incluir granos enteros, pan enriquecido y cereal en la dieta es la mejor forma de conseguir tiamina. Media taza de arroz moreno cocido proporciona 6% del consumo diario requerido. Y media taza de arroz blanco cocido proporciona 7% del consumo diario requerido.</w:t>
      </w:r>
    </w:p>
    <w:p w:rsidR="00726090" w:rsidRPr="00487AD7" w:rsidRDefault="00726090" w:rsidP="00546EAF">
      <w:pPr>
        <w:pStyle w:val="NormalWeb"/>
        <w:spacing w:before="0" w:beforeAutospacing="0" w:after="0" w:afterAutospacing="0" w:line="480" w:lineRule="auto"/>
        <w:ind w:left="993"/>
        <w:jc w:val="both"/>
        <w:rPr>
          <w:rFonts w:ascii="Arial" w:hAnsi="Arial" w:cs="Arial"/>
        </w:rPr>
      </w:pPr>
      <w:r w:rsidRPr="00487AD7">
        <w:rPr>
          <w:rFonts w:ascii="Arial" w:hAnsi="Arial" w:cs="Arial"/>
        </w:rPr>
        <w:br/>
      </w:r>
      <w:r w:rsidRPr="00487AD7">
        <w:rPr>
          <w:rStyle w:val="Textoennegrita"/>
          <w:rFonts w:ascii="Arial" w:hAnsi="Arial" w:cs="Arial"/>
        </w:rPr>
        <w:t>Niacina</w:t>
      </w:r>
      <w:r w:rsidRPr="00487AD7">
        <w:rPr>
          <w:rFonts w:ascii="Arial" w:hAnsi="Arial" w:cs="Arial"/>
        </w:rPr>
        <w:t xml:space="preserve"> La niacina también es requerida en el rompimiento de glucosa para la producción de energía. La niacina es esencial para la salud de la piel y el sistema nervioso. </w:t>
      </w:r>
      <w:r w:rsidR="00267EC4" w:rsidRPr="00487AD7">
        <w:rPr>
          <w:rFonts w:ascii="Arial" w:hAnsi="Arial" w:cs="Arial"/>
        </w:rPr>
        <w:t>M</w:t>
      </w:r>
      <w:r w:rsidRPr="00487AD7">
        <w:rPr>
          <w:rFonts w:ascii="Arial" w:hAnsi="Arial" w:cs="Arial"/>
        </w:rPr>
        <w:t>edia taza de arroz blanco cocido proporciona 6% del consumo diario requerido.</w:t>
      </w:r>
    </w:p>
    <w:p w:rsidR="00726090" w:rsidRPr="00487AD7" w:rsidRDefault="00726090" w:rsidP="007A6611">
      <w:pPr>
        <w:pStyle w:val="NormalWeb"/>
        <w:spacing w:before="0" w:beforeAutospacing="0" w:after="0" w:afterAutospacing="0" w:line="480" w:lineRule="auto"/>
        <w:ind w:left="1701"/>
        <w:jc w:val="both"/>
        <w:rPr>
          <w:rStyle w:val="Textoennegrita"/>
          <w:rFonts w:ascii="Arial" w:hAnsi="Arial" w:cs="Arial"/>
        </w:rPr>
      </w:pPr>
    </w:p>
    <w:p w:rsidR="00726090" w:rsidRPr="00487AD7" w:rsidRDefault="00726090" w:rsidP="00546EAF">
      <w:pPr>
        <w:pStyle w:val="NormalWeb"/>
        <w:spacing w:before="0" w:beforeAutospacing="0" w:after="0" w:afterAutospacing="0" w:line="480" w:lineRule="auto"/>
        <w:ind w:left="993"/>
        <w:jc w:val="both"/>
        <w:rPr>
          <w:rFonts w:ascii="Arial" w:hAnsi="Arial" w:cs="Arial"/>
        </w:rPr>
      </w:pPr>
      <w:r w:rsidRPr="00487AD7">
        <w:rPr>
          <w:rStyle w:val="Textoennegrita"/>
          <w:rFonts w:ascii="Arial" w:hAnsi="Arial" w:cs="Arial"/>
        </w:rPr>
        <w:t xml:space="preserve">Hierro </w:t>
      </w:r>
      <w:r w:rsidRPr="00487AD7">
        <w:rPr>
          <w:rFonts w:ascii="Arial" w:hAnsi="Arial" w:cs="Arial"/>
        </w:rPr>
        <w:t xml:space="preserve">La mayor cantidad del hierro en el cuerpo humano esta presente en la hemoglobina, una proteína que </w:t>
      </w:r>
      <w:r w:rsidR="004551D4" w:rsidRPr="00487AD7">
        <w:rPr>
          <w:rFonts w:ascii="Arial" w:hAnsi="Arial" w:cs="Arial"/>
        </w:rPr>
        <w:t>consiste</w:t>
      </w:r>
      <w:r w:rsidRPr="00487AD7">
        <w:rPr>
          <w:rFonts w:ascii="Arial" w:hAnsi="Arial" w:cs="Arial"/>
        </w:rPr>
        <w:t xml:space="preserve"> de un compuesto metálico y que esta atada a una proteína llamada globina. La hemoglobina transporta el oxigeno necesario a los tejidos para que se lleve acabo el proceso de oxidación en las células. El hierro es un elemento importante de muchas enzimas que son requeridas para el rompimiento de la glucosa y los ácidos grasos en energía. </w:t>
      </w:r>
      <w:r w:rsidR="00267EC4" w:rsidRPr="00487AD7">
        <w:rPr>
          <w:rFonts w:ascii="Arial" w:hAnsi="Arial" w:cs="Arial"/>
        </w:rPr>
        <w:t>M</w:t>
      </w:r>
      <w:r w:rsidRPr="00487AD7">
        <w:rPr>
          <w:rFonts w:ascii="Arial" w:hAnsi="Arial" w:cs="Arial"/>
        </w:rPr>
        <w:t>edia taza de arroz blanco cocido proporciona 7% del consumo diario requerido.</w:t>
      </w:r>
    </w:p>
    <w:p w:rsidR="00726090" w:rsidRPr="00487AD7" w:rsidRDefault="00726090" w:rsidP="00546EAF">
      <w:pPr>
        <w:pStyle w:val="NormalWeb"/>
        <w:spacing w:before="0" w:beforeAutospacing="0" w:after="0" w:afterAutospacing="0" w:line="480" w:lineRule="auto"/>
        <w:ind w:left="993"/>
        <w:jc w:val="both"/>
        <w:rPr>
          <w:rFonts w:ascii="Arial" w:hAnsi="Arial" w:cs="Arial"/>
        </w:rPr>
      </w:pPr>
      <w:proofErr w:type="spellStart"/>
      <w:r w:rsidRPr="00487AD7">
        <w:rPr>
          <w:rStyle w:val="Textoennegrita"/>
          <w:rFonts w:ascii="Arial" w:hAnsi="Arial" w:cs="Arial"/>
        </w:rPr>
        <w:lastRenderedPageBreak/>
        <w:t>Riboflavina</w:t>
      </w:r>
      <w:proofErr w:type="spellEnd"/>
      <w:r w:rsidRPr="00487AD7">
        <w:rPr>
          <w:rStyle w:val="Textoennegrita"/>
          <w:rFonts w:ascii="Arial" w:hAnsi="Arial" w:cs="Arial"/>
        </w:rPr>
        <w:t xml:space="preserve"> </w:t>
      </w:r>
      <w:r w:rsidRPr="00487AD7">
        <w:rPr>
          <w:rFonts w:ascii="Arial" w:hAnsi="Arial" w:cs="Arial"/>
        </w:rPr>
        <w:t xml:space="preserve">El arroz contiene una pequeña cantidad de </w:t>
      </w:r>
      <w:proofErr w:type="spellStart"/>
      <w:r w:rsidRPr="00487AD7">
        <w:rPr>
          <w:rFonts w:ascii="Arial" w:hAnsi="Arial" w:cs="Arial"/>
        </w:rPr>
        <w:t>riboflavina</w:t>
      </w:r>
      <w:proofErr w:type="spellEnd"/>
      <w:r w:rsidRPr="00487AD7">
        <w:rPr>
          <w:rFonts w:ascii="Arial" w:hAnsi="Arial" w:cs="Arial"/>
        </w:rPr>
        <w:t xml:space="preserve"> (vitamina B-2), metabólicamente importante para la producción de energía y el mantenimiento de la piel y el tejido de los </w:t>
      </w:r>
      <w:r w:rsidR="00267EC4" w:rsidRPr="00487AD7">
        <w:rPr>
          <w:rFonts w:ascii="Arial" w:hAnsi="Arial" w:cs="Arial"/>
        </w:rPr>
        <w:t>ojos. Media taza de arroz blanco</w:t>
      </w:r>
      <w:r w:rsidRPr="00487AD7">
        <w:rPr>
          <w:rFonts w:ascii="Arial" w:hAnsi="Arial" w:cs="Arial"/>
        </w:rPr>
        <w:t xml:space="preserve"> cocido proporciona 1% del consumo diario requerido.</w:t>
      </w:r>
    </w:p>
    <w:p w:rsidR="00726090" w:rsidRPr="00487AD7" w:rsidRDefault="00726090" w:rsidP="007A6611">
      <w:pPr>
        <w:pStyle w:val="NormalWeb"/>
        <w:spacing w:before="0" w:beforeAutospacing="0" w:after="0" w:afterAutospacing="0" w:line="480" w:lineRule="auto"/>
        <w:ind w:left="1701"/>
        <w:jc w:val="both"/>
        <w:rPr>
          <w:rStyle w:val="Textoennegrita"/>
          <w:rFonts w:ascii="Arial" w:hAnsi="Arial" w:cs="Arial"/>
        </w:rPr>
      </w:pPr>
    </w:p>
    <w:p w:rsidR="00726090" w:rsidRDefault="00726090" w:rsidP="00546EAF">
      <w:pPr>
        <w:pStyle w:val="NormalWeb"/>
        <w:spacing w:before="0" w:beforeAutospacing="0" w:after="0" w:afterAutospacing="0" w:line="480" w:lineRule="auto"/>
        <w:ind w:left="993"/>
        <w:jc w:val="both"/>
        <w:rPr>
          <w:rFonts w:ascii="Arial" w:hAnsi="Arial" w:cs="Arial"/>
        </w:rPr>
      </w:pPr>
      <w:r w:rsidRPr="00487AD7">
        <w:rPr>
          <w:rStyle w:val="Textoennegrita"/>
          <w:rFonts w:ascii="Arial" w:hAnsi="Arial" w:cs="Arial"/>
        </w:rPr>
        <w:t xml:space="preserve">Calcio </w:t>
      </w:r>
      <w:r w:rsidR="00267EC4" w:rsidRPr="00487AD7">
        <w:rPr>
          <w:rFonts w:ascii="Arial" w:hAnsi="Arial" w:cs="Arial"/>
        </w:rPr>
        <w:t>El</w:t>
      </w:r>
      <w:r w:rsidRPr="00487AD7">
        <w:rPr>
          <w:rFonts w:ascii="Arial" w:hAnsi="Arial" w:cs="Arial"/>
        </w:rPr>
        <w:t xml:space="preserve"> calcio es requerido para mantener los huesos y evitar la osteoporosis; un decrecimiento en la densidad de hueso que puede llevar a fracturas e inhabilidades.</w:t>
      </w:r>
      <w:r w:rsidR="00267EC4" w:rsidRPr="00487AD7">
        <w:rPr>
          <w:rFonts w:ascii="Arial" w:hAnsi="Arial" w:cs="Arial"/>
        </w:rPr>
        <w:t xml:space="preserve"> El arroz descascarado contiene 0.084% y el pilado contiene 0.009% de este mineral</w:t>
      </w:r>
      <w:r w:rsidR="00546EAF">
        <w:rPr>
          <w:rFonts w:ascii="Arial" w:hAnsi="Arial" w:cs="Arial"/>
        </w:rPr>
        <w:t>.</w:t>
      </w:r>
    </w:p>
    <w:p w:rsidR="00546EAF" w:rsidRPr="00487AD7" w:rsidRDefault="00546EAF" w:rsidP="00546EAF">
      <w:pPr>
        <w:pStyle w:val="NormalWeb"/>
        <w:spacing w:before="0" w:beforeAutospacing="0" w:after="0" w:afterAutospacing="0" w:line="480" w:lineRule="auto"/>
        <w:ind w:left="993"/>
        <w:jc w:val="both"/>
        <w:rPr>
          <w:rFonts w:ascii="Arial" w:hAnsi="Arial" w:cs="Arial"/>
        </w:rPr>
      </w:pPr>
    </w:p>
    <w:p w:rsidR="00726090" w:rsidRPr="00487AD7" w:rsidRDefault="00726090" w:rsidP="00546EAF">
      <w:pPr>
        <w:pStyle w:val="NormalWeb"/>
        <w:spacing w:before="0" w:beforeAutospacing="0" w:after="0" w:afterAutospacing="0" w:line="480" w:lineRule="auto"/>
        <w:ind w:left="993"/>
        <w:jc w:val="both"/>
        <w:rPr>
          <w:rFonts w:ascii="Arial" w:hAnsi="Arial" w:cs="Arial"/>
        </w:rPr>
      </w:pPr>
      <w:r w:rsidRPr="00487AD7">
        <w:rPr>
          <w:rStyle w:val="Textoennegrita"/>
          <w:rFonts w:ascii="Arial" w:hAnsi="Arial" w:cs="Arial"/>
        </w:rPr>
        <w:t xml:space="preserve">Fósforo </w:t>
      </w:r>
      <w:r w:rsidRPr="00487AD7">
        <w:rPr>
          <w:rFonts w:ascii="Arial" w:hAnsi="Arial" w:cs="Arial"/>
        </w:rPr>
        <w:t>El fósforo es muy importante en la construcción de huesos y dientes y juega un papel importante en el metabolismo. Media taza de arroz blanco cocido proporciona 3% del consumo diario requerido.</w:t>
      </w:r>
    </w:p>
    <w:p w:rsidR="00F044DF" w:rsidRDefault="00F044DF" w:rsidP="001C10D9">
      <w:pPr>
        <w:pStyle w:val="NormalWeb"/>
        <w:spacing w:before="0" w:beforeAutospacing="0" w:after="0" w:afterAutospacing="0" w:line="480" w:lineRule="auto"/>
        <w:ind w:left="1701"/>
        <w:jc w:val="both"/>
        <w:rPr>
          <w:rFonts w:ascii="Arial" w:hAnsi="Arial" w:cs="Arial"/>
        </w:rPr>
      </w:pPr>
    </w:p>
    <w:p w:rsidR="00E878CA" w:rsidRDefault="00E878CA" w:rsidP="00546EAF">
      <w:pPr>
        <w:pStyle w:val="NormalWeb"/>
        <w:spacing w:before="0" w:beforeAutospacing="0" w:after="0" w:afterAutospacing="0" w:line="480" w:lineRule="auto"/>
        <w:ind w:left="993"/>
        <w:jc w:val="both"/>
        <w:rPr>
          <w:rFonts w:ascii="Arial" w:hAnsi="Arial" w:cs="Arial"/>
        </w:rPr>
      </w:pPr>
      <w:r w:rsidRPr="00487AD7">
        <w:rPr>
          <w:rFonts w:ascii="Arial" w:hAnsi="Arial" w:cs="Arial"/>
        </w:rPr>
        <w:t xml:space="preserve">A continuación se muestra en la tabla </w:t>
      </w:r>
      <w:r w:rsidR="00605E9C" w:rsidRPr="00487AD7">
        <w:rPr>
          <w:rFonts w:ascii="Arial" w:hAnsi="Arial" w:cs="Arial"/>
        </w:rPr>
        <w:t xml:space="preserve">2.1 </w:t>
      </w:r>
      <w:r w:rsidRPr="00487AD7">
        <w:rPr>
          <w:rFonts w:ascii="Arial" w:hAnsi="Arial" w:cs="Arial"/>
        </w:rPr>
        <w:t xml:space="preserve">la composición nutricional en el grano de arroz según su perfil </w:t>
      </w:r>
      <w:r w:rsidR="00AC1DB7" w:rsidRPr="00487AD7">
        <w:rPr>
          <w:rFonts w:ascii="Arial" w:hAnsi="Arial" w:cs="Arial"/>
        </w:rPr>
        <w:t>biológico</w:t>
      </w:r>
      <w:r w:rsidRPr="00487AD7">
        <w:rPr>
          <w:rFonts w:ascii="Arial" w:hAnsi="Arial" w:cs="Arial"/>
        </w:rPr>
        <w:t xml:space="preserve">. </w:t>
      </w:r>
    </w:p>
    <w:p w:rsidR="00546EAF" w:rsidRDefault="00546EAF" w:rsidP="00546EAF">
      <w:pPr>
        <w:pStyle w:val="NormalWeb"/>
        <w:spacing w:before="0" w:beforeAutospacing="0" w:after="0" w:afterAutospacing="0" w:line="480" w:lineRule="auto"/>
        <w:ind w:left="993"/>
        <w:jc w:val="both"/>
        <w:rPr>
          <w:rFonts w:ascii="Arial" w:hAnsi="Arial" w:cs="Arial"/>
        </w:rPr>
      </w:pPr>
    </w:p>
    <w:p w:rsidR="00546EAF" w:rsidRDefault="00546EAF" w:rsidP="00546EAF">
      <w:pPr>
        <w:pStyle w:val="NormalWeb"/>
        <w:spacing w:before="0" w:beforeAutospacing="0" w:after="0" w:afterAutospacing="0" w:line="480" w:lineRule="auto"/>
        <w:ind w:left="993"/>
        <w:jc w:val="both"/>
        <w:rPr>
          <w:rFonts w:ascii="Arial" w:hAnsi="Arial" w:cs="Arial"/>
        </w:rPr>
      </w:pPr>
    </w:p>
    <w:p w:rsidR="00D03364" w:rsidRDefault="00D03364" w:rsidP="00546EAF">
      <w:pPr>
        <w:pStyle w:val="NormalWeb"/>
        <w:spacing w:before="0" w:beforeAutospacing="0" w:after="0" w:afterAutospacing="0" w:line="480" w:lineRule="auto"/>
        <w:ind w:left="993"/>
        <w:jc w:val="both"/>
        <w:rPr>
          <w:rFonts w:ascii="Arial" w:hAnsi="Arial" w:cs="Arial"/>
        </w:rPr>
      </w:pPr>
    </w:p>
    <w:p w:rsidR="00546EAF" w:rsidRDefault="00546EAF" w:rsidP="00546EAF">
      <w:pPr>
        <w:pStyle w:val="NormalWeb"/>
        <w:spacing w:before="0" w:beforeAutospacing="0" w:after="0" w:afterAutospacing="0" w:line="480" w:lineRule="auto"/>
        <w:ind w:left="993"/>
        <w:jc w:val="both"/>
        <w:rPr>
          <w:rFonts w:ascii="Arial" w:hAnsi="Arial" w:cs="Arial"/>
        </w:rPr>
      </w:pPr>
    </w:p>
    <w:p w:rsidR="00546EAF" w:rsidRDefault="00546EAF" w:rsidP="00D03364">
      <w:pPr>
        <w:pStyle w:val="NormalWeb"/>
        <w:spacing w:before="0" w:beforeAutospacing="0" w:after="0" w:afterAutospacing="0" w:line="360" w:lineRule="auto"/>
        <w:ind w:left="992"/>
        <w:jc w:val="center"/>
        <w:rPr>
          <w:rFonts w:ascii="Arial" w:hAnsi="Arial" w:cs="Arial"/>
          <w:b/>
        </w:rPr>
      </w:pPr>
      <w:r w:rsidRPr="00546EAF">
        <w:rPr>
          <w:rFonts w:ascii="Arial" w:hAnsi="Arial" w:cs="Arial"/>
          <w:b/>
        </w:rPr>
        <w:lastRenderedPageBreak/>
        <w:t xml:space="preserve">TABLA 1 </w:t>
      </w:r>
    </w:p>
    <w:p w:rsidR="00546EAF" w:rsidRPr="00546EAF" w:rsidRDefault="00546EAF" w:rsidP="00D03364">
      <w:pPr>
        <w:pStyle w:val="NormalWeb"/>
        <w:spacing w:before="0" w:beforeAutospacing="0" w:after="0" w:afterAutospacing="0" w:line="360" w:lineRule="auto"/>
        <w:ind w:left="992"/>
        <w:jc w:val="center"/>
        <w:rPr>
          <w:rFonts w:ascii="Arial" w:hAnsi="Arial" w:cs="Arial"/>
          <w:b/>
        </w:rPr>
      </w:pPr>
      <w:r w:rsidRPr="00546EAF">
        <w:rPr>
          <w:rFonts w:ascii="Arial" w:hAnsi="Arial" w:cs="Arial"/>
          <w:b/>
        </w:rPr>
        <w:t>COMPOSICIÓN NUTRICIONAL DEL GRANO DE ARROZ</w:t>
      </w:r>
    </w:p>
    <w:tbl>
      <w:tblPr>
        <w:tblStyle w:val="Tablaconcuadrcula"/>
        <w:tblpPr w:leftFromText="141" w:rightFromText="141" w:vertAnchor="text" w:horzAnchor="margin" w:tblpXSpec="right" w:tblpY="452"/>
        <w:tblW w:w="7126" w:type="dxa"/>
        <w:tblLayout w:type="fixed"/>
        <w:tblLook w:val="04A0"/>
      </w:tblPr>
      <w:tblGrid>
        <w:gridCol w:w="2093"/>
        <w:gridCol w:w="2126"/>
        <w:gridCol w:w="1418"/>
        <w:gridCol w:w="1489"/>
      </w:tblGrid>
      <w:tr w:rsidR="00546EAF" w:rsidRPr="00622718" w:rsidTr="00546EAF">
        <w:tc>
          <w:tcPr>
            <w:tcW w:w="7126" w:type="dxa"/>
            <w:gridSpan w:val="4"/>
          </w:tcPr>
          <w:p w:rsidR="00546EAF" w:rsidRPr="00546EAF" w:rsidRDefault="00546EAF" w:rsidP="00546EAF">
            <w:pPr>
              <w:pStyle w:val="NormalWeb"/>
              <w:spacing w:before="0" w:beforeAutospacing="0" w:after="0" w:afterAutospacing="0" w:line="480" w:lineRule="auto"/>
              <w:jc w:val="center"/>
              <w:rPr>
                <w:rFonts w:ascii="Arial" w:hAnsi="Arial" w:cs="Arial"/>
                <w:b/>
                <w:sz w:val="22"/>
                <w:szCs w:val="22"/>
              </w:rPr>
            </w:pPr>
            <w:r w:rsidRPr="00546EAF">
              <w:rPr>
                <w:rFonts w:ascii="Arial" w:hAnsi="Arial" w:cs="Arial"/>
                <w:b/>
                <w:sz w:val="22"/>
                <w:szCs w:val="22"/>
              </w:rPr>
              <w:t>COMPOSICIÓN DE LOS NUTRIENTES DEL GRANO DE ARROZ</w:t>
            </w:r>
          </w:p>
        </w:tc>
      </w:tr>
      <w:tr w:rsidR="00546EAF" w:rsidRPr="00622718" w:rsidTr="00546EAF">
        <w:tc>
          <w:tcPr>
            <w:tcW w:w="2093" w:type="dxa"/>
          </w:tcPr>
          <w:p w:rsidR="00546EAF" w:rsidRPr="00546EAF" w:rsidRDefault="00546EAF" w:rsidP="00546EAF">
            <w:pPr>
              <w:pStyle w:val="NormalWeb"/>
              <w:spacing w:before="0" w:beforeAutospacing="0" w:after="0" w:afterAutospacing="0" w:line="360" w:lineRule="auto"/>
              <w:jc w:val="both"/>
              <w:rPr>
                <w:rFonts w:ascii="Arial" w:hAnsi="Arial" w:cs="Arial"/>
                <w:b/>
                <w:sz w:val="22"/>
                <w:szCs w:val="22"/>
              </w:rPr>
            </w:pPr>
            <w:r w:rsidRPr="00546EAF">
              <w:rPr>
                <w:rFonts w:ascii="Arial" w:hAnsi="Arial" w:cs="Arial"/>
                <w:b/>
                <w:sz w:val="22"/>
                <w:szCs w:val="22"/>
              </w:rPr>
              <w:t>PERFIL BIOLOGICO</w:t>
            </w:r>
          </w:p>
        </w:tc>
        <w:tc>
          <w:tcPr>
            <w:tcW w:w="2126" w:type="dxa"/>
          </w:tcPr>
          <w:p w:rsidR="00546EAF" w:rsidRPr="00546EAF" w:rsidRDefault="00546EAF" w:rsidP="00546EAF">
            <w:pPr>
              <w:pStyle w:val="NormalWeb"/>
              <w:spacing w:before="0" w:beforeAutospacing="0" w:after="0" w:afterAutospacing="0" w:line="480" w:lineRule="auto"/>
              <w:jc w:val="center"/>
              <w:rPr>
                <w:rFonts w:ascii="Arial" w:hAnsi="Arial" w:cs="Arial"/>
                <w:b/>
                <w:sz w:val="22"/>
                <w:szCs w:val="22"/>
              </w:rPr>
            </w:pPr>
            <w:r w:rsidRPr="00546EAF">
              <w:rPr>
                <w:rFonts w:ascii="Arial" w:hAnsi="Arial" w:cs="Arial"/>
                <w:b/>
                <w:sz w:val="22"/>
                <w:szCs w:val="22"/>
              </w:rPr>
              <w:t>DESCASCARADO</w:t>
            </w:r>
          </w:p>
        </w:tc>
        <w:tc>
          <w:tcPr>
            <w:tcW w:w="1418" w:type="dxa"/>
          </w:tcPr>
          <w:p w:rsidR="00546EAF" w:rsidRPr="00546EAF" w:rsidRDefault="00546EAF" w:rsidP="00546EAF">
            <w:pPr>
              <w:pStyle w:val="NormalWeb"/>
              <w:spacing w:before="0" w:beforeAutospacing="0" w:after="0" w:afterAutospacing="0" w:line="480" w:lineRule="auto"/>
              <w:jc w:val="center"/>
              <w:rPr>
                <w:rFonts w:ascii="Arial" w:hAnsi="Arial" w:cs="Arial"/>
                <w:b/>
                <w:sz w:val="22"/>
                <w:szCs w:val="22"/>
              </w:rPr>
            </w:pPr>
            <w:r w:rsidRPr="00546EAF">
              <w:rPr>
                <w:rFonts w:ascii="Arial" w:hAnsi="Arial" w:cs="Arial"/>
                <w:b/>
                <w:sz w:val="22"/>
                <w:szCs w:val="22"/>
              </w:rPr>
              <w:t>PILADO</w:t>
            </w:r>
          </w:p>
        </w:tc>
        <w:tc>
          <w:tcPr>
            <w:tcW w:w="1489" w:type="dxa"/>
          </w:tcPr>
          <w:p w:rsidR="00546EAF" w:rsidRPr="00546EAF" w:rsidRDefault="00546EAF" w:rsidP="00546EAF">
            <w:pPr>
              <w:pStyle w:val="NormalWeb"/>
              <w:spacing w:before="0" w:beforeAutospacing="0" w:after="0" w:afterAutospacing="0" w:line="480" w:lineRule="auto"/>
              <w:jc w:val="center"/>
              <w:rPr>
                <w:rFonts w:ascii="Arial" w:hAnsi="Arial" w:cs="Arial"/>
                <w:b/>
                <w:sz w:val="22"/>
                <w:szCs w:val="22"/>
              </w:rPr>
            </w:pPr>
            <w:r w:rsidRPr="00546EAF">
              <w:rPr>
                <w:rFonts w:ascii="Arial" w:hAnsi="Arial" w:cs="Arial"/>
                <w:b/>
                <w:sz w:val="22"/>
                <w:szCs w:val="22"/>
              </w:rPr>
              <w:t>POLVILLO</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Proteína %</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8.9</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7.6 – 9.0</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8.5 – 12</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Grasa %</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2</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0.34</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13</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Carbohidrato %</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77.2</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79.4 – 90.8</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40</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Calorías en 100gr</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356</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351</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Fibra</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0.2</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12</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b/>
                <w:sz w:val="22"/>
                <w:szCs w:val="22"/>
              </w:rPr>
            </w:pPr>
            <w:r w:rsidRPr="00622718">
              <w:rPr>
                <w:rFonts w:ascii="Arial" w:hAnsi="Arial" w:cs="Arial"/>
                <w:b/>
                <w:sz w:val="22"/>
                <w:szCs w:val="22"/>
              </w:rPr>
              <w:t>Vitaminas (</w:t>
            </w:r>
            <w:proofErr w:type="spellStart"/>
            <w:r w:rsidRPr="00622718">
              <w:rPr>
                <w:rFonts w:ascii="Arial" w:hAnsi="Arial" w:cs="Arial"/>
                <w:b/>
                <w:sz w:val="22"/>
                <w:szCs w:val="22"/>
              </w:rPr>
              <w:t>p.p.m</w:t>
            </w:r>
            <w:proofErr w:type="spellEnd"/>
            <w:r w:rsidRPr="00622718">
              <w:rPr>
                <w:rFonts w:ascii="Arial" w:hAnsi="Arial" w:cs="Arial"/>
                <w:b/>
                <w:sz w:val="22"/>
                <w:szCs w:val="22"/>
              </w:rPr>
              <w:t>)</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Tiamina</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3.5</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0.6 – 10</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20.1</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proofErr w:type="spellStart"/>
            <w:r w:rsidRPr="00622718">
              <w:rPr>
                <w:rFonts w:ascii="Arial" w:hAnsi="Arial" w:cs="Arial"/>
                <w:sz w:val="22"/>
                <w:szCs w:val="22"/>
              </w:rPr>
              <w:t>Rivoflavina</w:t>
            </w:r>
            <w:proofErr w:type="spellEnd"/>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0.8 - 1.0</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0.28</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2</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Ácido Nicotínico</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55</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15 – 20</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25</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Ácido Pantoténico</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17</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6.4</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20</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Piridoxina</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10.3</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4.5</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Colina</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880</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Vitamina A (I.U/gr)</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0.5 – 1.0</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w:t>
            </w:r>
          </w:p>
        </w:tc>
      </w:tr>
      <w:tr w:rsidR="00546EAF" w:rsidRPr="00622718" w:rsidTr="00546EAF">
        <w:trPr>
          <w:trHeight w:val="343"/>
        </w:trPr>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b/>
                <w:sz w:val="22"/>
                <w:szCs w:val="22"/>
                <w:lang w:val="es-EC"/>
              </w:rPr>
            </w:pPr>
            <w:r w:rsidRPr="00622718">
              <w:rPr>
                <w:rFonts w:ascii="Arial" w:hAnsi="Arial" w:cs="Arial"/>
                <w:b/>
                <w:sz w:val="22"/>
                <w:szCs w:val="22"/>
                <w:lang w:val="es-EC"/>
              </w:rPr>
              <w:t>Minerales</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Calcio</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0.084</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0.009</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0.08</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Magnesio</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0.119</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0.028</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0.67</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Potasio</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0.342</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0.079</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1.08</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Sodio</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0.078</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0.028</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Fósforo (</w:t>
            </w:r>
            <w:proofErr w:type="spellStart"/>
            <w:r w:rsidRPr="00622718">
              <w:rPr>
                <w:rFonts w:ascii="Arial" w:hAnsi="Arial" w:cs="Arial"/>
                <w:sz w:val="22"/>
                <w:szCs w:val="22"/>
              </w:rPr>
              <w:t>p.p.m</w:t>
            </w:r>
            <w:proofErr w:type="spellEnd"/>
            <w:r w:rsidRPr="00622718">
              <w:rPr>
                <w:rFonts w:ascii="Arial" w:hAnsi="Arial" w:cs="Arial"/>
                <w:sz w:val="22"/>
                <w:szCs w:val="22"/>
              </w:rPr>
              <w:t>)</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0.29</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0.096</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1.36</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Manganeso (</w:t>
            </w:r>
            <w:proofErr w:type="spellStart"/>
            <w:r w:rsidRPr="00622718">
              <w:rPr>
                <w:rFonts w:ascii="Arial" w:hAnsi="Arial" w:cs="Arial"/>
                <w:sz w:val="22"/>
                <w:szCs w:val="22"/>
              </w:rPr>
              <w:t>p.p.m</w:t>
            </w:r>
            <w:proofErr w:type="spellEnd"/>
            <w:r w:rsidRPr="00622718">
              <w:rPr>
                <w:rFonts w:ascii="Arial" w:hAnsi="Arial" w:cs="Arial"/>
                <w:sz w:val="22"/>
                <w:szCs w:val="22"/>
              </w:rPr>
              <w:t>)</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10.14</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11.6</w:t>
            </w:r>
          </w:p>
        </w:tc>
      </w:tr>
      <w:tr w:rsidR="00546EAF" w:rsidRPr="00622718" w:rsidTr="00546EAF">
        <w:tc>
          <w:tcPr>
            <w:tcW w:w="2093" w:type="dxa"/>
          </w:tcPr>
          <w:p w:rsidR="00546EAF" w:rsidRPr="00622718" w:rsidRDefault="00546EAF" w:rsidP="00546EAF">
            <w:pPr>
              <w:pStyle w:val="NormalWeb"/>
              <w:spacing w:before="0" w:beforeAutospacing="0" w:after="0" w:afterAutospacing="0" w:line="360" w:lineRule="auto"/>
              <w:jc w:val="both"/>
              <w:rPr>
                <w:rFonts w:ascii="Arial" w:hAnsi="Arial" w:cs="Arial"/>
                <w:sz w:val="22"/>
                <w:szCs w:val="22"/>
              </w:rPr>
            </w:pPr>
            <w:r w:rsidRPr="00622718">
              <w:rPr>
                <w:rFonts w:ascii="Arial" w:hAnsi="Arial" w:cs="Arial"/>
                <w:sz w:val="22"/>
                <w:szCs w:val="22"/>
              </w:rPr>
              <w:t>Cobre</w:t>
            </w:r>
          </w:p>
        </w:tc>
        <w:tc>
          <w:tcPr>
            <w:tcW w:w="2126"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3.6</w:t>
            </w:r>
          </w:p>
        </w:tc>
        <w:tc>
          <w:tcPr>
            <w:tcW w:w="1418"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1.9</w:t>
            </w:r>
          </w:p>
        </w:tc>
        <w:tc>
          <w:tcPr>
            <w:tcW w:w="1489" w:type="dxa"/>
          </w:tcPr>
          <w:p w:rsidR="00546EAF" w:rsidRPr="00622718" w:rsidRDefault="00546EAF" w:rsidP="00546EAF">
            <w:pPr>
              <w:pStyle w:val="NormalWeb"/>
              <w:spacing w:before="0" w:beforeAutospacing="0" w:after="0" w:afterAutospacing="0" w:line="360" w:lineRule="auto"/>
              <w:jc w:val="center"/>
              <w:rPr>
                <w:rFonts w:ascii="Arial" w:hAnsi="Arial" w:cs="Arial"/>
                <w:sz w:val="22"/>
                <w:szCs w:val="22"/>
              </w:rPr>
            </w:pPr>
            <w:r w:rsidRPr="00622718">
              <w:rPr>
                <w:rFonts w:ascii="Arial" w:hAnsi="Arial" w:cs="Arial"/>
                <w:sz w:val="22"/>
                <w:szCs w:val="22"/>
              </w:rPr>
              <w:t>-</w:t>
            </w:r>
          </w:p>
        </w:tc>
      </w:tr>
    </w:tbl>
    <w:p w:rsidR="00546EAF" w:rsidRDefault="00546EAF" w:rsidP="00546EAF">
      <w:pPr>
        <w:pStyle w:val="NormalWeb"/>
        <w:spacing w:before="0" w:beforeAutospacing="0" w:after="0" w:afterAutospacing="0" w:line="480" w:lineRule="auto"/>
        <w:ind w:left="993"/>
        <w:jc w:val="both"/>
        <w:rPr>
          <w:rFonts w:ascii="Arial" w:hAnsi="Arial" w:cs="Arial"/>
        </w:rPr>
      </w:pPr>
    </w:p>
    <w:p w:rsidR="00546EAF" w:rsidRPr="00546EAF" w:rsidRDefault="00546EAF" w:rsidP="00BE73A5">
      <w:pPr>
        <w:pStyle w:val="NormalWeb"/>
        <w:spacing w:before="0" w:beforeAutospacing="0" w:after="0" w:afterAutospacing="0" w:line="360" w:lineRule="auto"/>
        <w:jc w:val="center"/>
        <w:rPr>
          <w:rFonts w:ascii="Arial" w:hAnsi="Arial" w:cs="Arial"/>
          <w:sz w:val="4"/>
        </w:rPr>
      </w:pPr>
    </w:p>
    <w:p w:rsidR="00622718" w:rsidRPr="00546EAF" w:rsidRDefault="00622718" w:rsidP="00546EAF">
      <w:pPr>
        <w:pStyle w:val="NormalWeb"/>
        <w:spacing w:before="0" w:beforeAutospacing="0" w:after="0" w:afterAutospacing="0" w:line="360" w:lineRule="auto"/>
        <w:ind w:left="1729"/>
        <w:rPr>
          <w:rFonts w:ascii="Arial" w:hAnsi="Arial" w:cs="Arial"/>
          <w:sz w:val="22"/>
        </w:rPr>
      </w:pPr>
      <w:r w:rsidRPr="00546EAF">
        <w:rPr>
          <w:rFonts w:ascii="Arial" w:hAnsi="Arial" w:cs="Arial"/>
          <w:sz w:val="22"/>
        </w:rPr>
        <w:t xml:space="preserve">Fuente: </w:t>
      </w:r>
      <w:r w:rsidR="00610C3B" w:rsidRPr="00546EAF">
        <w:rPr>
          <w:rFonts w:ascii="Arial" w:hAnsi="Arial" w:cs="Arial"/>
          <w:sz w:val="22"/>
        </w:rPr>
        <w:t>Austin</w:t>
      </w:r>
      <w:r w:rsidR="00D329CA" w:rsidRPr="00546EAF">
        <w:rPr>
          <w:rFonts w:ascii="Arial" w:hAnsi="Arial" w:cs="Arial"/>
          <w:sz w:val="22"/>
        </w:rPr>
        <w:t>, 1987</w:t>
      </w:r>
    </w:p>
    <w:p w:rsidR="00E7460E" w:rsidRDefault="00E7460E" w:rsidP="00BE73A5">
      <w:pPr>
        <w:pStyle w:val="NormalWeb"/>
        <w:spacing w:before="0" w:beforeAutospacing="0" w:after="0" w:afterAutospacing="0" w:line="360" w:lineRule="auto"/>
        <w:jc w:val="center"/>
        <w:rPr>
          <w:rFonts w:ascii="Arial" w:hAnsi="Arial" w:cs="Arial"/>
        </w:rPr>
      </w:pPr>
    </w:p>
    <w:p w:rsidR="007646AA" w:rsidRDefault="007646AA" w:rsidP="00BE73A5">
      <w:pPr>
        <w:pStyle w:val="NormalWeb"/>
        <w:spacing w:before="0" w:beforeAutospacing="0" w:after="0" w:afterAutospacing="0" w:line="360" w:lineRule="auto"/>
        <w:jc w:val="center"/>
        <w:rPr>
          <w:rFonts w:ascii="Arial" w:hAnsi="Arial" w:cs="Arial"/>
        </w:rPr>
      </w:pPr>
    </w:p>
    <w:p w:rsidR="007646AA" w:rsidRDefault="007646AA" w:rsidP="00BE73A5">
      <w:pPr>
        <w:pStyle w:val="NormalWeb"/>
        <w:spacing w:before="0" w:beforeAutospacing="0" w:after="0" w:afterAutospacing="0" w:line="360" w:lineRule="auto"/>
        <w:jc w:val="center"/>
        <w:rPr>
          <w:rFonts w:ascii="Arial" w:hAnsi="Arial" w:cs="Arial"/>
        </w:rPr>
      </w:pPr>
    </w:p>
    <w:p w:rsidR="007646AA" w:rsidRDefault="007646AA" w:rsidP="00BE73A5">
      <w:pPr>
        <w:pStyle w:val="NormalWeb"/>
        <w:spacing w:before="0" w:beforeAutospacing="0" w:after="0" w:afterAutospacing="0" w:line="360" w:lineRule="auto"/>
        <w:jc w:val="center"/>
        <w:rPr>
          <w:rFonts w:ascii="Arial" w:hAnsi="Arial" w:cs="Arial"/>
        </w:rPr>
      </w:pPr>
    </w:p>
    <w:p w:rsidR="007646AA" w:rsidRDefault="007646AA" w:rsidP="00BE73A5">
      <w:pPr>
        <w:pStyle w:val="NormalWeb"/>
        <w:spacing w:before="0" w:beforeAutospacing="0" w:after="0" w:afterAutospacing="0" w:line="360" w:lineRule="auto"/>
        <w:jc w:val="center"/>
        <w:rPr>
          <w:rFonts w:ascii="Arial" w:hAnsi="Arial" w:cs="Arial"/>
        </w:rPr>
      </w:pPr>
    </w:p>
    <w:p w:rsidR="007646AA" w:rsidRDefault="007646AA" w:rsidP="00BE73A5">
      <w:pPr>
        <w:pStyle w:val="NormalWeb"/>
        <w:spacing w:before="0" w:beforeAutospacing="0" w:after="0" w:afterAutospacing="0" w:line="360" w:lineRule="auto"/>
        <w:jc w:val="center"/>
        <w:rPr>
          <w:rFonts w:ascii="Arial" w:hAnsi="Arial" w:cs="Arial"/>
        </w:rPr>
      </w:pPr>
    </w:p>
    <w:p w:rsidR="007646AA" w:rsidRDefault="007646AA" w:rsidP="00BE73A5">
      <w:pPr>
        <w:pStyle w:val="NormalWeb"/>
        <w:spacing w:before="0" w:beforeAutospacing="0" w:after="0" w:afterAutospacing="0" w:line="360" w:lineRule="auto"/>
        <w:jc w:val="center"/>
        <w:rPr>
          <w:rFonts w:ascii="Arial" w:hAnsi="Arial" w:cs="Arial"/>
        </w:rPr>
      </w:pPr>
    </w:p>
    <w:p w:rsidR="007646AA" w:rsidRPr="00487AD7" w:rsidRDefault="007646AA" w:rsidP="00BE73A5">
      <w:pPr>
        <w:pStyle w:val="NormalWeb"/>
        <w:spacing w:before="0" w:beforeAutospacing="0" w:after="0" w:afterAutospacing="0" w:line="360" w:lineRule="auto"/>
        <w:jc w:val="center"/>
        <w:rPr>
          <w:rFonts w:ascii="Arial" w:hAnsi="Arial" w:cs="Arial"/>
        </w:rPr>
      </w:pPr>
    </w:p>
    <w:p w:rsidR="00E23212" w:rsidRPr="00487AD7" w:rsidRDefault="003B1940" w:rsidP="00ED4C77">
      <w:pPr>
        <w:pStyle w:val="ecxmsolistparagraph"/>
        <w:spacing w:before="0" w:beforeAutospacing="0" w:after="120" w:afterAutospacing="0" w:line="480" w:lineRule="auto"/>
        <w:ind w:left="992" w:hanging="567"/>
        <w:jc w:val="both"/>
        <w:rPr>
          <w:rFonts w:ascii="Arial" w:hAnsi="Arial" w:cs="Arial"/>
          <w:b/>
        </w:rPr>
      </w:pPr>
      <w:r w:rsidRPr="00487AD7">
        <w:rPr>
          <w:rFonts w:ascii="Arial" w:hAnsi="Arial" w:cs="Arial"/>
          <w:b/>
        </w:rPr>
        <w:lastRenderedPageBreak/>
        <w:t xml:space="preserve">2.4 </w:t>
      </w:r>
      <w:r>
        <w:rPr>
          <w:rFonts w:ascii="Arial" w:hAnsi="Arial" w:cs="Arial"/>
          <w:b/>
        </w:rPr>
        <w:t xml:space="preserve">  </w:t>
      </w:r>
      <w:r w:rsidR="00E23212" w:rsidRPr="00487AD7">
        <w:rPr>
          <w:rFonts w:ascii="Arial" w:hAnsi="Arial" w:cs="Arial"/>
          <w:b/>
        </w:rPr>
        <w:t xml:space="preserve">Requisitos </w:t>
      </w:r>
      <w:r>
        <w:rPr>
          <w:rFonts w:ascii="Arial" w:hAnsi="Arial" w:cs="Arial"/>
          <w:b/>
        </w:rPr>
        <w:t>d</w:t>
      </w:r>
      <w:r w:rsidRPr="00487AD7">
        <w:rPr>
          <w:rFonts w:ascii="Arial" w:hAnsi="Arial" w:cs="Arial"/>
          <w:b/>
        </w:rPr>
        <w:t xml:space="preserve">e Calidad </w:t>
      </w:r>
      <w:r>
        <w:rPr>
          <w:rFonts w:ascii="Arial" w:hAnsi="Arial" w:cs="Arial"/>
          <w:b/>
        </w:rPr>
        <w:t>d</w:t>
      </w:r>
      <w:r w:rsidRPr="00487AD7">
        <w:rPr>
          <w:rFonts w:ascii="Arial" w:hAnsi="Arial" w:cs="Arial"/>
          <w:b/>
        </w:rPr>
        <w:t>el Arroz Pilado</w:t>
      </w:r>
    </w:p>
    <w:p w:rsidR="00FB5B05" w:rsidRPr="00487AD7" w:rsidRDefault="00E36D5C" w:rsidP="007646AA">
      <w:pPr>
        <w:spacing w:after="0" w:line="480" w:lineRule="auto"/>
        <w:ind w:left="993"/>
        <w:jc w:val="both"/>
        <w:rPr>
          <w:rFonts w:ascii="Arial" w:hAnsi="Arial" w:cs="Arial"/>
          <w:sz w:val="24"/>
          <w:szCs w:val="24"/>
        </w:rPr>
      </w:pPr>
      <w:r w:rsidRPr="00487AD7">
        <w:rPr>
          <w:rFonts w:ascii="Arial" w:hAnsi="Arial" w:cs="Arial"/>
          <w:sz w:val="24"/>
          <w:szCs w:val="24"/>
        </w:rPr>
        <w:t>Los requisitos que debe cumplir el arroz pilado se explicaran a continuación:</w:t>
      </w:r>
    </w:p>
    <w:p w:rsidR="00E36D5C" w:rsidRPr="003B1940" w:rsidRDefault="00E36D5C" w:rsidP="001C10D9">
      <w:pPr>
        <w:spacing w:after="0" w:line="480" w:lineRule="auto"/>
        <w:ind w:left="1701"/>
        <w:jc w:val="both"/>
        <w:rPr>
          <w:rFonts w:ascii="Arial" w:hAnsi="Arial" w:cs="Arial"/>
          <w:szCs w:val="24"/>
        </w:rPr>
      </w:pPr>
    </w:p>
    <w:p w:rsidR="00FB5B05" w:rsidRDefault="00FB5B05" w:rsidP="001C10D9">
      <w:pPr>
        <w:pStyle w:val="Prrafodelista"/>
        <w:numPr>
          <w:ilvl w:val="0"/>
          <w:numId w:val="7"/>
        </w:numPr>
        <w:spacing w:after="0" w:line="480" w:lineRule="auto"/>
        <w:ind w:left="1701"/>
        <w:jc w:val="both"/>
        <w:rPr>
          <w:rFonts w:ascii="Arial" w:hAnsi="Arial" w:cs="Arial"/>
          <w:sz w:val="24"/>
          <w:szCs w:val="24"/>
        </w:rPr>
      </w:pPr>
      <w:r w:rsidRPr="00487AD7">
        <w:rPr>
          <w:rFonts w:ascii="Arial" w:hAnsi="Arial" w:cs="Arial"/>
          <w:sz w:val="24"/>
          <w:szCs w:val="24"/>
        </w:rPr>
        <w:t>Los porcentajes máximos de semillas objetables, arroz con cáscara, impurezas, granos dañados: por calor, insectos, hongos; granos rojos, granos yesosos, gra</w:t>
      </w:r>
      <w:r w:rsidR="00125F0D">
        <w:rPr>
          <w:rFonts w:ascii="Arial" w:hAnsi="Arial" w:cs="Arial"/>
          <w:sz w:val="24"/>
          <w:szCs w:val="24"/>
        </w:rPr>
        <w:t xml:space="preserve">nos partidos y por otras </w:t>
      </w:r>
      <w:r w:rsidR="00125F0D" w:rsidRPr="001D7282">
        <w:rPr>
          <w:rFonts w:ascii="Arial" w:hAnsi="Arial" w:cs="Arial"/>
          <w:sz w:val="24"/>
          <w:szCs w:val="24"/>
        </w:rPr>
        <w:t>causas</w:t>
      </w:r>
      <w:r w:rsidR="001D7282">
        <w:rPr>
          <w:rFonts w:ascii="Arial" w:hAnsi="Arial" w:cs="Arial"/>
          <w:sz w:val="24"/>
          <w:szCs w:val="24"/>
        </w:rPr>
        <w:t xml:space="preserve"> </w:t>
      </w:r>
      <w:r w:rsidR="00E36D5C" w:rsidRPr="001D7282">
        <w:rPr>
          <w:rFonts w:ascii="Arial" w:hAnsi="Arial" w:cs="Arial"/>
          <w:sz w:val="24"/>
          <w:szCs w:val="24"/>
        </w:rPr>
        <w:t>se especificaran en la tabla 2</w:t>
      </w:r>
      <w:r w:rsidR="001D7282">
        <w:rPr>
          <w:rFonts w:ascii="Arial" w:hAnsi="Arial" w:cs="Arial"/>
          <w:sz w:val="24"/>
          <w:szCs w:val="24"/>
        </w:rPr>
        <w:t xml:space="preserve"> </w:t>
      </w:r>
      <w:r w:rsidR="001D7282" w:rsidRPr="001D7282">
        <w:rPr>
          <w:rFonts w:ascii="Arial" w:hAnsi="Arial" w:cs="Arial"/>
          <w:sz w:val="24"/>
          <w:szCs w:val="24"/>
        </w:rPr>
        <w:t xml:space="preserve"> (</w:t>
      </w:r>
      <w:r w:rsidR="001604A4">
        <w:rPr>
          <w:rFonts w:ascii="Arial" w:hAnsi="Arial" w:cs="Arial"/>
          <w:sz w:val="24"/>
          <w:szCs w:val="24"/>
        </w:rPr>
        <w:t xml:space="preserve">ver </w:t>
      </w:r>
      <w:r w:rsidR="001D7282" w:rsidRPr="001D7282">
        <w:rPr>
          <w:rFonts w:ascii="Arial" w:hAnsi="Arial" w:cs="Arial"/>
          <w:sz w:val="24"/>
          <w:szCs w:val="24"/>
        </w:rPr>
        <w:t xml:space="preserve"> Anexo 1)</w:t>
      </w:r>
      <w:r w:rsidR="00E36D5C" w:rsidRPr="001D7282">
        <w:rPr>
          <w:rFonts w:ascii="Arial" w:hAnsi="Arial" w:cs="Arial"/>
          <w:sz w:val="24"/>
          <w:szCs w:val="24"/>
        </w:rPr>
        <w:t>.</w:t>
      </w: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Default="00247903" w:rsidP="00247903">
      <w:pPr>
        <w:spacing w:after="0" w:line="480" w:lineRule="auto"/>
        <w:jc w:val="both"/>
        <w:rPr>
          <w:rFonts w:ascii="Arial" w:hAnsi="Arial" w:cs="Arial"/>
          <w:sz w:val="24"/>
          <w:szCs w:val="24"/>
        </w:rPr>
      </w:pPr>
    </w:p>
    <w:p w:rsidR="00247903" w:rsidRPr="00247903" w:rsidRDefault="00247903" w:rsidP="00247903">
      <w:pPr>
        <w:spacing w:after="0" w:line="480" w:lineRule="auto"/>
        <w:jc w:val="both"/>
        <w:rPr>
          <w:rFonts w:ascii="Arial" w:hAnsi="Arial" w:cs="Arial"/>
          <w:sz w:val="24"/>
          <w:szCs w:val="24"/>
        </w:rPr>
      </w:pPr>
    </w:p>
    <w:p w:rsidR="00247903" w:rsidRDefault="00247903" w:rsidP="00BE73A5">
      <w:pPr>
        <w:pStyle w:val="Prrafodelista"/>
        <w:spacing w:after="0" w:line="360" w:lineRule="auto"/>
        <w:jc w:val="both"/>
        <w:rPr>
          <w:rFonts w:ascii="Arial" w:hAnsi="Arial" w:cs="Arial"/>
          <w:sz w:val="24"/>
          <w:szCs w:val="24"/>
        </w:rPr>
        <w:sectPr w:rsidR="00247903" w:rsidSect="00B33FF5">
          <w:headerReference w:type="default" r:id="rId12"/>
          <w:pgSz w:w="11907" w:h="16840" w:code="9"/>
          <w:pgMar w:top="2268" w:right="1361" w:bottom="2268" w:left="2268" w:header="709" w:footer="709" w:gutter="0"/>
          <w:pgNumType w:start="1"/>
          <w:cols w:space="708"/>
          <w:docGrid w:linePitch="360"/>
        </w:sectPr>
      </w:pPr>
    </w:p>
    <w:p w:rsidR="00610C3B" w:rsidRDefault="00610C3B" w:rsidP="00BE73A5">
      <w:pPr>
        <w:pStyle w:val="Prrafodelista"/>
        <w:spacing w:after="0" w:line="360" w:lineRule="auto"/>
        <w:jc w:val="both"/>
        <w:rPr>
          <w:rFonts w:ascii="Arial" w:hAnsi="Arial" w:cs="Arial"/>
          <w:sz w:val="24"/>
          <w:szCs w:val="24"/>
        </w:rPr>
      </w:pPr>
    </w:p>
    <w:p w:rsidR="004B770D" w:rsidRDefault="004B770D" w:rsidP="00BE73A5">
      <w:pPr>
        <w:pStyle w:val="Prrafodelista"/>
        <w:spacing w:after="0" w:line="360" w:lineRule="auto"/>
        <w:jc w:val="both"/>
        <w:rPr>
          <w:rFonts w:ascii="Arial" w:hAnsi="Arial" w:cs="Arial"/>
          <w:sz w:val="24"/>
          <w:szCs w:val="24"/>
        </w:rPr>
      </w:pPr>
    </w:p>
    <w:p w:rsidR="007646AA" w:rsidRPr="007646AA" w:rsidRDefault="007646AA" w:rsidP="007646AA">
      <w:pPr>
        <w:pStyle w:val="Ttulo7"/>
        <w:rPr>
          <w:rFonts w:cs="Arial"/>
          <w:b/>
          <w:szCs w:val="24"/>
        </w:rPr>
      </w:pPr>
      <w:r w:rsidRPr="007646AA">
        <w:rPr>
          <w:rFonts w:cs="Arial"/>
          <w:b/>
          <w:szCs w:val="24"/>
        </w:rPr>
        <w:t>TABLA.2</w:t>
      </w:r>
    </w:p>
    <w:p w:rsidR="007646AA" w:rsidRPr="007646AA" w:rsidRDefault="007646AA" w:rsidP="007646AA">
      <w:pPr>
        <w:pStyle w:val="Ttulo7"/>
        <w:rPr>
          <w:rFonts w:cs="Arial"/>
          <w:b/>
          <w:szCs w:val="24"/>
        </w:rPr>
      </w:pPr>
      <w:r w:rsidRPr="007646AA">
        <w:rPr>
          <w:rFonts w:cs="Arial"/>
          <w:b/>
          <w:szCs w:val="24"/>
        </w:rPr>
        <w:t xml:space="preserve"> REQUISITOS DE ARROZ PILADO</w:t>
      </w:r>
    </w:p>
    <w:p w:rsidR="004B770D" w:rsidRDefault="004B770D" w:rsidP="00BE73A5">
      <w:pPr>
        <w:pStyle w:val="Prrafodelista"/>
        <w:spacing w:after="0" w:line="360" w:lineRule="auto"/>
        <w:jc w:val="both"/>
        <w:rPr>
          <w:rFonts w:ascii="Arial" w:hAnsi="Arial" w:cs="Arial"/>
          <w:sz w:val="24"/>
          <w:szCs w:val="24"/>
        </w:rPr>
      </w:pPr>
    </w:p>
    <w:tbl>
      <w:tblPr>
        <w:tblStyle w:val="Tablaconcuadrcula"/>
        <w:tblW w:w="12039" w:type="dxa"/>
        <w:jc w:val="center"/>
        <w:tblInd w:w="-1036" w:type="dxa"/>
        <w:tblLook w:val="04A0"/>
      </w:tblPr>
      <w:tblGrid>
        <w:gridCol w:w="848"/>
        <w:gridCol w:w="1206"/>
        <w:gridCol w:w="1212"/>
        <w:gridCol w:w="1206"/>
        <w:gridCol w:w="718"/>
        <w:gridCol w:w="950"/>
        <w:gridCol w:w="902"/>
        <w:gridCol w:w="965"/>
        <w:gridCol w:w="969"/>
        <w:gridCol w:w="977"/>
        <w:gridCol w:w="978"/>
        <w:gridCol w:w="1108"/>
      </w:tblGrid>
      <w:tr w:rsidR="00B5085F" w:rsidRPr="00247903" w:rsidTr="00B5085F">
        <w:trPr>
          <w:trHeight w:val="512"/>
          <w:jc w:val="center"/>
        </w:trPr>
        <w:tc>
          <w:tcPr>
            <w:tcW w:w="848" w:type="dxa"/>
            <w:vMerge w:val="restart"/>
            <w:vAlign w:val="center"/>
          </w:tcPr>
          <w:p w:rsidR="005728DA" w:rsidRPr="00B5085F" w:rsidRDefault="005728DA" w:rsidP="00BE73A5">
            <w:pPr>
              <w:spacing w:line="360" w:lineRule="auto"/>
              <w:jc w:val="both"/>
              <w:rPr>
                <w:rFonts w:ascii="Arial" w:hAnsi="Arial" w:cs="Arial"/>
                <w:b/>
                <w:sz w:val="20"/>
                <w:szCs w:val="20"/>
              </w:rPr>
            </w:pPr>
            <w:r w:rsidRPr="00B5085F">
              <w:rPr>
                <w:rFonts w:ascii="Arial" w:hAnsi="Arial" w:cs="Arial"/>
                <w:b/>
                <w:sz w:val="20"/>
                <w:szCs w:val="20"/>
              </w:rPr>
              <w:t>Grado</w:t>
            </w:r>
          </w:p>
        </w:tc>
        <w:tc>
          <w:tcPr>
            <w:tcW w:w="1206" w:type="dxa"/>
            <w:vMerge w:val="restart"/>
            <w:vAlign w:val="center"/>
          </w:tcPr>
          <w:p w:rsidR="005728DA" w:rsidRPr="00B5085F" w:rsidRDefault="005728DA" w:rsidP="00BE73A5">
            <w:pPr>
              <w:spacing w:line="360" w:lineRule="auto"/>
              <w:jc w:val="both"/>
              <w:rPr>
                <w:rFonts w:ascii="Arial" w:hAnsi="Arial" w:cs="Arial"/>
                <w:b/>
                <w:sz w:val="20"/>
                <w:szCs w:val="20"/>
              </w:rPr>
            </w:pPr>
            <w:r w:rsidRPr="00B5085F">
              <w:rPr>
                <w:rFonts w:ascii="Arial" w:hAnsi="Arial" w:cs="Arial"/>
                <w:b/>
                <w:sz w:val="20"/>
                <w:szCs w:val="20"/>
              </w:rPr>
              <w:t>Semillas objetables en 100g</w:t>
            </w:r>
          </w:p>
        </w:tc>
        <w:tc>
          <w:tcPr>
            <w:tcW w:w="1212" w:type="dxa"/>
            <w:vMerge w:val="restart"/>
            <w:vAlign w:val="center"/>
          </w:tcPr>
          <w:p w:rsidR="005728DA" w:rsidRPr="00B5085F" w:rsidRDefault="005728DA" w:rsidP="00BE73A5">
            <w:pPr>
              <w:spacing w:line="360" w:lineRule="auto"/>
              <w:jc w:val="both"/>
              <w:rPr>
                <w:rFonts w:ascii="Arial" w:hAnsi="Arial" w:cs="Arial"/>
                <w:b/>
                <w:sz w:val="20"/>
                <w:szCs w:val="20"/>
              </w:rPr>
            </w:pPr>
            <w:r w:rsidRPr="00B5085F">
              <w:rPr>
                <w:rFonts w:ascii="Arial" w:hAnsi="Arial" w:cs="Arial"/>
                <w:b/>
                <w:sz w:val="20"/>
                <w:szCs w:val="20"/>
              </w:rPr>
              <w:t>Arroz con cascara (granos en 100g)</w:t>
            </w:r>
          </w:p>
        </w:tc>
        <w:tc>
          <w:tcPr>
            <w:tcW w:w="1206" w:type="dxa"/>
            <w:tcBorders>
              <w:bottom w:val="single" w:sz="4" w:space="0" w:color="auto"/>
            </w:tcBorders>
            <w:vAlign w:val="center"/>
          </w:tcPr>
          <w:p w:rsidR="005728DA" w:rsidRPr="00B5085F" w:rsidRDefault="005728DA" w:rsidP="00BE73A5">
            <w:pPr>
              <w:spacing w:line="360" w:lineRule="auto"/>
              <w:jc w:val="both"/>
              <w:rPr>
                <w:rFonts w:ascii="Arial" w:hAnsi="Arial" w:cs="Arial"/>
                <w:b/>
                <w:sz w:val="20"/>
                <w:szCs w:val="20"/>
              </w:rPr>
            </w:pPr>
            <w:r w:rsidRPr="00B5085F">
              <w:rPr>
                <w:rFonts w:ascii="Arial" w:hAnsi="Arial" w:cs="Arial"/>
                <w:b/>
                <w:sz w:val="20"/>
                <w:szCs w:val="20"/>
              </w:rPr>
              <w:t>Impurezas</w:t>
            </w:r>
          </w:p>
        </w:tc>
        <w:tc>
          <w:tcPr>
            <w:tcW w:w="4504" w:type="dxa"/>
            <w:gridSpan w:val="5"/>
            <w:vAlign w:val="center"/>
          </w:tcPr>
          <w:p w:rsidR="005728DA" w:rsidRPr="00B5085F" w:rsidRDefault="005728DA" w:rsidP="0031137B">
            <w:pPr>
              <w:spacing w:line="360" w:lineRule="auto"/>
              <w:jc w:val="center"/>
              <w:rPr>
                <w:rFonts w:ascii="Arial" w:hAnsi="Arial" w:cs="Arial"/>
                <w:b/>
                <w:sz w:val="20"/>
                <w:szCs w:val="20"/>
              </w:rPr>
            </w:pPr>
            <w:r w:rsidRPr="00B5085F">
              <w:rPr>
                <w:rFonts w:ascii="Arial" w:hAnsi="Arial" w:cs="Arial"/>
                <w:b/>
                <w:sz w:val="20"/>
                <w:szCs w:val="20"/>
              </w:rPr>
              <w:t>Porcentajes máximos en masa. Granos dañados</w:t>
            </w:r>
          </w:p>
        </w:tc>
        <w:tc>
          <w:tcPr>
            <w:tcW w:w="977" w:type="dxa"/>
            <w:vMerge w:val="restart"/>
            <w:vAlign w:val="center"/>
          </w:tcPr>
          <w:p w:rsidR="005728DA" w:rsidRPr="00B5085F" w:rsidRDefault="005728DA" w:rsidP="00BE73A5">
            <w:pPr>
              <w:spacing w:line="360" w:lineRule="auto"/>
              <w:jc w:val="both"/>
              <w:rPr>
                <w:rFonts w:ascii="Arial" w:hAnsi="Arial" w:cs="Arial"/>
                <w:b/>
                <w:sz w:val="20"/>
                <w:szCs w:val="20"/>
              </w:rPr>
            </w:pPr>
            <w:r w:rsidRPr="00B5085F">
              <w:rPr>
                <w:rFonts w:ascii="Arial" w:hAnsi="Arial" w:cs="Arial"/>
                <w:b/>
                <w:sz w:val="20"/>
                <w:szCs w:val="20"/>
              </w:rPr>
              <w:t>Granos rojos %</w:t>
            </w:r>
          </w:p>
        </w:tc>
        <w:tc>
          <w:tcPr>
            <w:tcW w:w="978" w:type="dxa"/>
            <w:vMerge w:val="restart"/>
            <w:vAlign w:val="center"/>
          </w:tcPr>
          <w:p w:rsidR="005728DA" w:rsidRPr="00B5085F" w:rsidRDefault="005728DA" w:rsidP="00BE73A5">
            <w:pPr>
              <w:spacing w:line="360" w:lineRule="auto"/>
              <w:jc w:val="both"/>
              <w:rPr>
                <w:rFonts w:ascii="Arial" w:hAnsi="Arial" w:cs="Arial"/>
                <w:b/>
                <w:sz w:val="20"/>
                <w:szCs w:val="20"/>
              </w:rPr>
            </w:pPr>
            <w:r w:rsidRPr="00B5085F">
              <w:rPr>
                <w:rFonts w:ascii="Arial" w:hAnsi="Arial" w:cs="Arial"/>
                <w:b/>
                <w:sz w:val="20"/>
                <w:szCs w:val="20"/>
              </w:rPr>
              <w:t>Granos nuevos %</w:t>
            </w:r>
          </w:p>
        </w:tc>
        <w:tc>
          <w:tcPr>
            <w:tcW w:w="1108" w:type="dxa"/>
            <w:vMerge w:val="restart"/>
            <w:vAlign w:val="center"/>
          </w:tcPr>
          <w:p w:rsidR="005728DA" w:rsidRPr="00B5085F" w:rsidRDefault="005728DA" w:rsidP="00BE73A5">
            <w:pPr>
              <w:spacing w:line="360" w:lineRule="auto"/>
              <w:jc w:val="both"/>
              <w:rPr>
                <w:rFonts w:ascii="Arial" w:hAnsi="Arial" w:cs="Arial"/>
                <w:b/>
                <w:sz w:val="20"/>
                <w:szCs w:val="20"/>
              </w:rPr>
            </w:pPr>
            <w:r w:rsidRPr="00B5085F">
              <w:rPr>
                <w:rFonts w:ascii="Arial" w:hAnsi="Arial" w:cs="Arial"/>
                <w:b/>
                <w:sz w:val="20"/>
                <w:szCs w:val="20"/>
              </w:rPr>
              <w:t>Granos partidos %</w:t>
            </w:r>
          </w:p>
        </w:tc>
      </w:tr>
      <w:tr w:rsidR="00B5085F" w:rsidRPr="00247903" w:rsidTr="00B5085F">
        <w:trPr>
          <w:trHeight w:val="1050"/>
          <w:jc w:val="center"/>
        </w:trPr>
        <w:tc>
          <w:tcPr>
            <w:tcW w:w="848" w:type="dxa"/>
            <w:vMerge/>
            <w:tcBorders>
              <w:bottom w:val="single" w:sz="4" w:space="0" w:color="000000" w:themeColor="text1"/>
            </w:tcBorders>
          </w:tcPr>
          <w:p w:rsidR="005728DA" w:rsidRPr="00B5085F" w:rsidRDefault="005728DA" w:rsidP="00BE73A5">
            <w:pPr>
              <w:spacing w:line="360" w:lineRule="auto"/>
              <w:jc w:val="both"/>
              <w:rPr>
                <w:rFonts w:ascii="Arial" w:hAnsi="Arial" w:cs="Arial"/>
                <w:b/>
                <w:sz w:val="20"/>
                <w:szCs w:val="20"/>
              </w:rPr>
            </w:pPr>
          </w:p>
        </w:tc>
        <w:tc>
          <w:tcPr>
            <w:tcW w:w="1206" w:type="dxa"/>
            <w:vMerge/>
            <w:tcBorders>
              <w:bottom w:val="single" w:sz="4" w:space="0" w:color="000000" w:themeColor="text1"/>
            </w:tcBorders>
          </w:tcPr>
          <w:p w:rsidR="005728DA" w:rsidRPr="00B5085F" w:rsidRDefault="005728DA" w:rsidP="00BE73A5">
            <w:pPr>
              <w:spacing w:line="360" w:lineRule="auto"/>
              <w:jc w:val="both"/>
              <w:rPr>
                <w:rFonts w:ascii="Arial" w:hAnsi="Arial" w:cs="Arial"/>
                <w:b/>
                <w:sz w:val="20"/>
                <w:szCs w:val="20"/>
              </w:rPr>
            </w:pPr>
          </w:p>
        </w:tc>
        <w:tc>
          <w:tcPr>
            <w:tcW w:w="1212" w:type="dxa"/>
            <w:vMerge/>
            <w:tcBorders>
              <w:bottom w:val="single" w:sz="4" w:space="0" w:color="000000" w:themeColor="text1"/>
            </w:tcBorders>
          </w:tcPr>
          <w:p w:rsidR="005728DA" w:rsidRPr="00B5085F" w:rsidRDefault="005728DA" w:rsidP="00BE73A5">
            <w:pPr>
              <w:spacing w:line="360" w:lineRule="auto"/>
              <w:jc w:val="both"/>
              <w:rPr>
                <w:rFonts w:ascii="Arial" w:hAnsi="Arial" w:cs="Arial"/>
                <w:b/>
                <w:sz w:val="20"/>
                <w:szCs w:val="20"/>
              </w:rPr>
            </w:pPr>
          </w:p>
        </w:tc>
        <w:tc>
          <w:tcPr>
            <w:tcW w:w="1206" w:type="dxa"/>
            <w:tcBorders>
              <w:top w:val="single" w:sz="4" w:space="0" w:color="auto"/>
              <w:bottom w:val="single" w:sz="4" w:space="0" w:color="000000" w:themeColor="text1"/>
            </w:tcBorders>
          </w:tcPr>
          <w:p w:rsidR="005728DA" w:rsidRPr="00B5085F" w:rsidRDefault="005728DA" w:rsidP="00BE73A5">
            <w:pPr>
              <w:spacing w:line="360" w:lineRule="auto"/>
              <w:jc w:val="both"/>
              <w:rPr>
                <w:rFonts w:ascii="Arial" w:hAnsi="Arial" w:cs="Arial"/>
                <w:sz w:val="20"/>
                <w:szCs w:val="20"/>
              </w:rPr>
            </w:pPr>
          </w:p>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w:t>
            </w:r>
          </w:p>
        </w:tc>
        <w:tc>
          <w:tcPr>
            <w:tcW w:w="718" w:type="dxa"/>
            <w:tcBorders>
              <w:bottom w:val="single" w:sz="4" w:space="0" w:color="000000" w:themeColor="text1"/>
            </w:tcBorders>
          </w:tcPr>
          <w:p w:rsidR="005728DA" w:rsidRPr="00B5085F" w:rsidRDefault="005728DA" w:rsidP="00BE73A5">
            <w:pPr>
              <w:spacing w:line="360" w:lineRule="auto"/>
              <w:jc w:val="both"/>
              <w:rPr>
                <w:rFonts w:ascii="Arial" w:hAnsi="Arial" w:cs="Arial"/>
                <w:sz w:val="20"/>
                <w:szCs w:val="20"/>
              </w:rPr>
            </w:pPr>
            <w:r w:rsidRPr="00B5085F">
              <w:rPr>
                <w:rFonts w:ascii="Arial" w:hAnsi="Arial" w:cs="Arial"/>
                <w:sz w:val="20"/>
                <w:szCs w:val="20"/>
              </w:rPr>
              <w:t>Por calor</w:t>
            </w:r>
          </w:p>
        </w:tc>
        <w:tc>
          <w:tcPr>
            <w:tcW w:w="950" w:type="dxa"/>
            <w:tcBorders>
              <w:bottom w:val="single" w:sz="4" w:space="0" w:color="000000" w:themeColor="text1"/>
            </w:tcBorders>
          </w:tcPr>
          <w:p w:rsidR="005728DA" w:rsidRPr="00B5085F" w:rsidRDefault="005728DA" w:rsidP="00BE73A5">
            <w:pPr>
              <w:spacing w:line="360" w:lineRule="auto"/>
              <w:jc w:val="both"/>
              <w:rPr>
                <w:rFonts w:ascii="Arial" w:hAnsi="Arial" w:cs="Arial"/>
                <w:sz w:val="20"/>
                <w:szCs w:val="20"/>
              </w:rPr>
            </w:pPr>
            <w:r w:rsidRPr="00B5085F">
              <w:rPr>
                <w:rFonts w:ascii="Arial" w:hAnsi="Arial" w:cs="Arial"/>
                <w:sz w:val="20"/>
                <w:szCs w:val="20"/>
              </w:rPr>
              <w:t>Por insectos</w:t>
            </w:r>
          </w:p>
        </w:tc>
        <w:tc>
          <w:tcPr>
            <w:tcW w:w="902" w:type="dxa"/>
            <w:tcBorders>
              <w:bottom w:val="single" w:sz="4" w:space="0" w:color="000000" w:themeColor="text1"/>
            </w:tcBorders>
          </w:tcPr>
          <w:p w:rsidR="005728DA" w:rsidRPr="00B5085F" w:rsidRDefault="005728DA" w:rsidP="00BE73A5">
            <w:pPr>
              <w:spacing w:line="360" w:lineRule="auto"/>
              <w:jc w:val="both"/>
              <w:rPr>
                <w:rFonts w:ascii="Arial" w:hAnsi="Arial" w:cs="Arial"/>
                <w:sz w:val="20"/>
                <w:szCs w:val="20"/>
              </w:rPr>
            </w:pPr>
            <w:r w:rsidRPr="00B5085F">
              <w:rPr>
                <w:rFonts w:ascii="Arial" w:hAnsi="Arial" w:cs="Arial"/>
                <w:sz w:val="20"/>
                <w:szCs w:val="20"/>
              </w:rPr>
              <w:t>Por hongos</w:t>
            </w:r>
          </w:p>
        </w:tc>
        <w:tc>
          <w:tcPr>
            <w:tcW w:w="965" w:type="dxa"/>
            <w:tcBorders>
              <w:bottom w:val="single" w:sz="4" w:space="0" w:color="000000" w:themeColor="text1"/>
            </w:tcBorders>
          </w:tcPr>
          <w:p w:rsidR="005728DA" w:rsidRPr="00B5085F" w:rsidRDefault="005728DA" w:rsidP="00BE73A5">
            <w:pPr>
              <w:spacing w:line="360" w:lineRule="auto"/>
              <w:jc w:val="both"/>
              <w:rPr>
                <w:rFonts w:ascii="Arial" w:hAnsi="Arial" w:cs="Arial"/>
                <w:sz w:val="20"/>
                <w:szCs w:val="20"/>
              </w:rPr>
            </w:pPr>
            <w:r w:rsidRPr="00B5085F">
              <w:rPr>
                <w:rFonts w:ascii="Arial" w:hAnsi="Arial" w:cs="Arial"/>
                <w:sz w:val="20"/>
                <w:szCs w:val="20"/>
              </w:rPr>
              <w:t>Por otras causas</w:t>
            </w:r>
          </w:p>
        </w:tc>
        <w:tc>
          <w:tcPr>
            <w:tcW w:w="969" w:type="dxa"/>
            <w:tcBorders>
              <w:bottom w:val="single" w:sz="4" w:space="0" w:color="000000" w:themeColor="text1"/>
            </w:tcBorders>
          </w:tcPr>
          <w:p w:rsidR="005728DA" w:rsidRPr="00B5085F" w:rsidRDefault="005728DA" w:rsidP="00BE73A5">
            <w:pPr>
              <w:spacing w:line="360" w:lineRule="auto"/>
              <w:jc w:val="both"/>
              <w:rPr>
                <w:rFonts w:ascii="Arial" w:hAnsi="Arial" w:cs="Arial"/>
                <w:sz w:val="20"/>
                <w:szCs w:val="20"/>
              </w:rPr>
            </w:pPr>
            <w:r w:rsidRPr="00B5085F">
              <w:rPr>
                <w:rFonts w:ascii="Arial" w:hAnsi="Arial" w:cs="Arial"/>
                <w:sz w:val="20"/>
                <w:szCs w:val="20"/>
              </w:rPr>
              <w:t>Totales</w:t>
            </w:r>
          </w:p>
        </w:tc>
        <w:tc>
          <w:tcPr>
            <w:tcW w:w="977" w:type="dxa"/>
            <w:vMerge/>
            <w:tcBorders>
              <w:bottom w:val="single" w:sz="4" w:space="0" w:color="000000" w:themeColor="text1"/>
            </w:tcBorders>
          </w:tcPr>
          <w:p w:rsidR="005728DA" w:rsidRPr="00B5085F" w:rsidRDefault="005728DA" w:rsidP="00BE73A5">
            <w:pPr>
              <w:spacing w:line="360" w:lineRule="auto"/>
              <w:jc w:val="both"/>
              <w:rPr>
                <w:rFonts w:ascii="Arial" w:hAnsi="Arial" w:cs="Arial"/>
                <w:b/>
                <w:sz w:val="20"/>
                <w:szCs w:val="20"/>
              </w:rPr>
            </w:pPr>
          </w:p>
        </w:tc>
        <w:tc>
          <w:tcPr>
            <w:tcW w:w="978" w:type="dxa"/>
            <w:vMerge/>
            <w:tcBorders>
              <w:bottom w:val="single" w:sz="4" w:space="0" w:color="000000" w:themeColor="text1"/>
            </w:tcBorders>
          </w:tcPr>
          <w:p w:rsidR="005728DA" w:rsidRPr="00B5085F" w:rsidRDefault="005728DA" w:rsidP="00BE73A5">
            <w:pPr>
              <w:spacing w:line="360" w:lineRule="auto"/>
              <w:jc w:val="both"/>
              <w:rPr>
                <w:rFonts w:ascii="Arial" w:hAnsi="Arial" w:cs="Arial"/>
                <w:b/>
                <w:sz w:val="20"/>
                <w:szCs w:val="20"/>
              </w:rPr>
            </w:pPr>
          </w:p>
        </w:tc>
        <w:tc>
          <w:tcPr>
            <w:tcW w:w="1108" w:type="dxa"/>
            <w:vMerge/>
            <w:tcBorders>
              <w:bottom w:val="single" w:sz="4" w:space="0" w:color="000000" w:themeColor="text1"/>
            </w:tcBorders>
          </w:tcPr>
          <w:p w:rsidR="005728DA" w:rsidRPr="00B5085F" w:rsidRDefault="005728DA" w:rsidP="00BE73A5">
            <w:pPr>
              <w:spacing w:line="360" w:lineRule="auto"/>
              <w:jc w:val="both"/>
              <w:rPr>
                <w:rFonts w:ascii="Arial" w:hAnsi="Arial" w:cs="Arial"/>
                <w:b/>
                <w:sz w:val="20"/>
                <w:szCs w:val="20"/>
              </w:rPr>
            </w:pPr>
          </w:p>
        </w:tc>
      </w:tr>
      <w:tr w:rsidR="00B5085F" w:rsidRPr="00247903" w:rsidTr="00B5085F">
        <w:trPr>
          <w:trHeight w:val="512"/>
          <w:jc w:val="center"/>
        </w:trPr>
        <w:tc>
          <w:tcPr>
            <w:tcW w:w="848"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w:t>
            </w:r>
          </w:p>
        </w:tc>
        <w:tc>
          <w:tcPr>
            <w:tcW w:w="1206"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w:t>
            </w:r>
          </w:p>
        </w:tc>
        <w:tc>
          <w:tcPr>
            <w:tcW w:w="1212"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0</w:t>
            </w:r>
          </w:p>
        </w:tc>
        <w:tc>
          <w:tcPr>
            <w:tcW w:w="1206"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0,1</w:t>
            </w:r>
          </w:p>
        </w:tc>
        <w:tc>
          <w:tcPr>
            <w:tcW w:w="718"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w:t>
            </w:r>
          </w:p>
        </w:tc>
        <w:tc>
          <w:tcPr>
            <w:tcW w:w="950"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w:t>
            </w:r>
          </w:p>
        </w:tc>
        <w:tc>
          <w:tcPr>
            <w:tcW w:w="902"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0,5</w:t>
            </w:r>
          </w:p>
        </w:tc>
        <w:tc>
          <w:tcPr>
            <w:tcW w:w="965"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0,5</w:t>
            </w:r>
          </w:p>
        </w:tc>
        <w:tc>
          <w:tcPr>
            <w:tcW w:w="969"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3,0</w:t>
            </w:r>
          </w:p>
        </w:tc>
        <w:tc>
          <w:tcPr>
            <w:tcW w:w="977"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0,5</w:t>
            </w:r>
          </w:p>
        </w:tc>
        <w:tc>
          <w:tcPr>
            <w:tcW w:w="978"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3,0</w:t>
            </w:r>
          </w:p>
        </w:tc>
        <w:tc>
          <w:tcPr>
            <w:tcW w:w="1108" w:type="dxa"/>
            <w:tcBorders>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10,0</w:t>
            </w:r>
          </w:p>
        </w:tc>
      </w:tr>
      <w:tr w:rsidR="00B5085F" w:rsidRPr="00247903" w:rsidTr="00B5085F">
        <w:trPr>
          <w:trHeight w:val="512"/>
          <w:jc w:val="center"/>
        </w:trPr>
        <w:tc>
          <w:tcPr>
            <w:tcW w:w="848"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2</w:t>
            </w:r>
          </w:p>
        </w:tc>
        <w:tc>
          <w:tcPr>
            <w:tcW w:w="1206"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3</w:t>
            </w:r>
          </w:p>
        </w:tc>
        <w:tc>
          <w:tcPr>
            <w:tcW w:w="1212"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2</w:t>
            </w:r>
          </w:p>
        </w:tc>
        <w:tc>
          <w:tcPr>
            <w:tcW w:w="1206"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0,1</w:t>
            </w:r>
          </w:p>
        </w:tc>
        <w:tc>
          <w:tcPr>
            <w:tcW w:w="718"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2,0</w:t>
            </w:r>
          </w:p>
        </w:tc>
        <w:tc>
          <w:tcPr>
            <w:tcW w:w="950"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2,0</w:t>
            </w:r>
          </w:p>
        </w:tc>
        <w:tc>
          <w:tcPr>
            <w:tcW w:w="902"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w:t>
            </w:r>
          </w:p>
        </w:tc>
        <w:tc>
          <w:tcPr>
            <w:tcW w:w="965"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w:t>
            </w:r>
          </w:p>
        </w:tc>
        <w:tc>
          <w:tcPr>
            <w:tcW w:w="969"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6,0</w:t>
            </w:r>
          </w:p>
        </w:tc>
        <w:tc>
          <w:tcPr>
            <w:tcW w:w="977"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w:t>
            </w:r>
          </w:p>
        </w:tc>
        <w:tc>
          <w:tcPr>
            <w:tcW w:w="978"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5,0</w:t>
            </w:r>
          </w:p>
        </w:tc>
        <w:tc>
          <w:tcPr>
            <w:tcW w:w="1108"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15,0</w:t>
            </w:r>
          </w:p>
        </w:tc>
      </w:tr>
      <w:tr w:rsidR="00B5085F" w:rsidRPr="00247903" w:rsidTr="00B5085F">
        <w:trPr>
          <w:trHeight w:val="512"/>
          <w:jc w:val="center"/>
        </w:trPr>
        <w:tc>
          <w:tcPr>
            <w:tcW w:w="848"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3</w:t>
            </w:r>
          </w:p>
        </w:tc>
        <w:tc>
          <w:tcPr>
            <w:tcW w:w="1206"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5</w:t>
            </w:r>
          </w:p>
        </w:tc>
        <w:tc>
          <w:tcPr>
            <w:tcW w:w="1212"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3</w:t>
            </w:r>
          </w:p>
        </w:tc>
        <w:tc>
          <w:tcPr>
            <w:tcW w:w="1206"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0,2</w:t>
            </w:r>
          </w:p>
        </w:tc>
        <w:tc>
          <w:tcPr>
            <w:tcW w:w="718"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3,0</w:t>
            </w:r>
          </w:p>
        </w:tc>
        <w:tc>
          <w:tcPr>
            <w:tcW w:w="950"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3,0</w:t>
            </w:r>
          </w:p>
        </w:tc>
        <w:tc>
          <w:tcPr>
            <w:tcW w:w="902"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w:t>
            </w:r>
          </w:p>
        </w:tc>
        <w:tc>
          <w:tcPr>
            <w:tcW w:w="965"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w:t>
            </w:r>
          </w:p>
        </w:tc>
        <w:tc>
          <w:tcPr>
            <w:tcW w:w="969"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8,0</w:t>
            </w:r>
          </w:p>
        </w:tc>
        <w:tc>
          <w:tcPr>
            <w:tcW w:w="977"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2,0</w:t>
            </w:r>
          </w:p>
        </w:tc>
        <w:tc>
          <w:tcPr>
            <w:tcW w:w="978"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8,0</w:t>
            </w:r>
          </w:p>
        </w:tc>
        <w:tc>
          <w:tcPr>
            <w:tcW w:w="1108" w:type="dxa"/>
            <w:tcBorders>
              <w:top w:val="nil"/>
              <w:bottom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18,0</w:t>
            </w:r>
          </w:p>
        </w:tc>
      </w:tr>
      <w:tr w:rsidR="00B5085F" w:rsidRPr="00247903" w:rsidTr="00B5085F">
        <w:trPr>
          <w:trHeight w:val="512"/>
          <w:jc w:val="center"/>
        </w:trPr>
        <w:tc>
          <w:tcPr>
            <w:tcW w:w="848"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4</w:t>
            </w:r>
          </w:p>
        </w:tc>
        <w:tc>
          <w:tcPr>
            <w:tcW w:w="1206"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8</w:t>
            </w:r>
          </w:p>
        </w:tc>
        <w:tc>
          <w:tcPr>
            <w:tcW w:w="1212"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4</w:t>
            </w:r>
          </w:p>
        </w:tc>
        <w:tc>
          <w:tcPr>
            <w:tcW w:w="1206"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0,2</w:t>
            </w:r>
          </w:p>
        </w:tc>
        <w:tc>
          <w:tcPr>
            <w:tcW w:w="718"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5,0</w:t>
            </w:r>
          </w:p>
        </w:tc>
        <w:tc>
          <w:tcPr>
            <w:tcW w:w="950"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3,0</w:t>
            </w:r>
          </w:p>
        </w:tc>
        <w:tc>
          <w:tcPr>
            <w:tcW w:w="902"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w:t>
            </w:r>
          </w:p>
        </w:tc>
        <w:tc>
          <w:tcPr>
            <w:tcW w:w="965"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w:t>
            </w:r>
          </w:p>
        </w:tc>
        <w:tc>
          <w:tcPr>
            <w:tcW w:w="969"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10,0</w:t>
            </w:r>
          </w:p>
        </w:tc>
        <w:tc>
          <w:tcPr>
            <w:tcW w:w="977"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3,0</w:t>
            </w:r>
          </w:p>
        </w:tc>
        <w:tc>
          <w:tcPr>
            <w:tcW w:w="978"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8,0</w:t>
            </w:r>
          </w:p>
        </w:tc>
        <w:tc>
          <w:tcPr>
            <w:tcW w:w="1108" w:type="dxa"/>
            <w:tcBorders>
              <w:top w:val="nil"/>
            </w:tcBorders>
          </w:tcPr>
          <w:p w:rsidR="005728DA" w:rsidRPr="00B5085F" w:rsidRDefault="005728DA" w:rsidP="004B770D">
            <w:pPr>
              <w:spacing w:line="360" w:lineRule="auto"/>
              <w:jc w:val="center"/>
              <w:rPr>
                <w:rFonts w:ascii="Arial" w:hAnsi="Arial" w:cs="Arial"/>
                <w:sz w:val="20"/>
                <w:szCs w:val="20"/>
              </w:rPr>
            </w:pPr>
            <w:r w:rsidRPr="00B5085F">
              <w:rPr>
                <w:rFonts w:ascii="Arial" w:hAnsi="Arial" w:cs="Arial"/>
                <w:sz w:val="20"/>
                <w:szCs w:val="20"/>
              </w:rPr>
              <w:t>21,9</w:t>
            </w:r>
          </w:p>
        </w:tc>
      </w:tr>
    </w:tbl>
    <w:p w:rsidR="005728DA" w:rsidRPr="00487AD7" w:rsidRDefault="00022BB6" w:rsidP="00BE73A5">
      <w:pPr>
        <w:pStyle w:val="Prrafodelista"/>
        <w:spacing w:after="0" w:line="360" w:lineRule="auto"/>
        <w:jc w:val="center"/>
        <w:rPr>
          <w:rFonts w:ascii="Arial" w:hAnsi="Arial" w:cs="Arial"/>
          <w:sz w:val="24"/>
          <w:szCs w:val="24"/>
        </w:rPr>
      </w:pPr>
      <w:r>
        <w:rPr>
          <w:rFonts w:ascii="Arial" w:hAnsi="Arial" w:cs="Arial"/>
          <w:sz w:val="24"/>
          <w:szCs w:val="24"/>
        </w:rPr>
        <w:t>Fuente: Norma INEN,</w:t>
      </w:r>
      <w:r w:rsidRPr="00487AD7">
        <w:rPr>
          <w:rFonts w:ascii="Arial" w:hAnsi="Arial" w:cs="Arial"/>
          <w:sz w:val="24"/>
          <w:szCs w:val="24"/>
        </w:rPr>
        <w:t xml:space="preserve"> 1987</w:t>
      </w:r>
    </w:p>
    <w:p w:rsidR="00FB5B05" w:rsidRDefault="00FB5B05" w:rsidP="00BE73A5">
      <w:pPr>
        <w:spacing w:after="0" w:line="360" w:lineRule="auto"/>
        <w:jc w:val="both"/>
        <w:rPr>
          <w:rFonts w:ascii="Arial" w:hAnsi="Arial" w:cs="Arial"/>
          <w:sz w:val="24"/>
          <w:szCs w:val="24"/>
        </w:rPr>
      </w:pPr>
    </w:p>
    <w:p w:rsidR="00247903" w:rsidRDefault="00247903" w:rsidP="00BE73A5">
      <w:pPr>
        <w:spacing w:after="0" w:line="360" w:lineRule="auto"/>
        <w:jc w:val="both"/>
        <w:rPr>
          <w:rFonts w:ascii="Arial" w:hAnsi="Arial" w:cs="Arial"/>
          <w:sz w:val="24"/>
          <w:szCs w:val="24"/>
        </w:rPr>
      </w:pPr>
    </w:p>
    <w:p w:rsidR="004B770D" w:rsidRDefault="004B770D" w:rsidP="00BE73A5">
      <w:pPr>
        <w:spacing w:after="0" w:line="360" w:lineRule="auto"/>
        <w:jc w:val="both"/>
        <w:rPr>
          <w:rFonts w:ascii="Arial" w:hAnsi="Arial" w:cs="Arial"/>
          <w:sz w:val="24"/>
          <w:szCs w:val="24"/>
        </w:rPr>
        <w:sectPr w:rsidR="004B770D" w:rsidSect="00D03364">
          <w:pgSz w:w="15840" w:h="12240" w:orient="landscape" w:code="1"/>
          <w:pgMar w:top="1361" w:right="2268" w:bottom="2268" w:left="2268" w:header="709" w:footer="709" w:gutter="0"/>
          <w:cols w:space="708"/>
          <w:docGrid w:linePitch="360"/>
        </w:sectPr>
      </w:pPr>
    </w:p>
    <w:p w:rsidR="00FB5B05" w:rsidRDefault="00247903" w:rsidP="001C10D9">
      <w:pPr>
        <w:pStyle w:val="Prrafodelista"/>
        <w:numPr>
          <w:ilvl w:val="0"/>
          <w:numId w:val="7"/>
        </w:numPr>
        <w:spacing w:after="0" w:line="480" w:lineRule="auto"/>
        <w:ind w:left="1701"/>
        <w:jc w:val="both"/>
        <w:rPr>
          <w:rFonts w:ascii="Arial" w:hAnsi="Arial" w:cs="Arial"/>
          <w:sz w:val="24"/>
          <w:szCs w:val="24"/>
        </w:rPr>
      </w:pPr>
      <w:r>
        <w:rPr>
          <w:rFonts w:ascii="Arial" w:hAnsi="Arial" w:cs="Arial"/>
          <w:sz w:val="24"/>
          <w:szCs w:val="24"/>
        </w:rPr>
        <w:lastRenderedPageBreak/>
        <w:t>L</w:t>
      </w:r>
      <w:r w:rsidR="00FB5B05" w:rsidRPr="00487AD7">
        <w:rPr>
          <w:rFonts w:ascii="Arial" w:hAnsi="Arial" w:cs="Arial"/>
          <w:sz w:val="24"/>
          <w:szCs w:val="24"/>
        </w:rPr>
        <w:t xml:space="preserve">os niveles de infestación, </w:t>
      </w:r>
      <w:r w:rsidR="00B837F5" w:rsidRPr="00487AD7">
        <w:rPr>
          <w:rFonts w:ascii="Arial" w:hAnsi="Arial" w:cs="Arial"/>
          <w:sz w:val="24"/>
          <w:szCs w:val="24"/>
        </w:rPr>
        <w:t>deberán cumplir con las espec</w:t>
      </w:r>
      <w:r w:rsidR="00E36D5C" w:rsidRPr="00487AD7">
        <w:rPr>
          <w:rFonts w:ascii="Arial" w:hAnsi="Arial" w:cs="Arial"/>
          <w:sz w:val="24"/>
          <w:szCs w:val="24"/>
        </w:rPr>
        <w:t>ificaciones establecidas en la t</w:t>
      </w:r>
      <w:r w:rsidR="00B837F5" w:rsidRPr="00487AD7">
        <w:rPr>
          <w:rFonts w:ascii="Arial" w:hAnsi="Arial" w:cs="Arial"/>
          <w:sz w:val="24"/>
          <w:szCs w:val="24"/>
        </w:rPr>
        <w:t xml:space="preserve">abla </w:t>
      </w:r>
      <w:r w:rsidR="00E36D5C" w:rsidRPr="00487AD7">
        <w:rPr>
          <w:rFonts w:ascii="Arial" w:hAnsi="Arial" w:cs="Arial"/>
          <w:sz w:val="24"/>
          <w:szCs w:val="24"/>
        </w:rPr>
        <w:t>3.</w:t>
      </w:r>
    </w:p>
    <w:p w:rsidR="00877841" w:rsidRDefault="00877841" w:rsidP="00877841">
      <w:pPr>
        <w:pStyle w:val="Ttulo7"/>
        <w:rPr>
          <w:rFonts w:cs="Arial"/>
          <w:b/>
          <w:szCs w:val="24"/>
        </w:rPr>
      </w:pPr>
      <w:r>
        <w:rPr>
          <w:rFonts w:cs="Arial"/>
          <w:b/>
          <w:szCs w:val="24"/>
        </w:rPr>
        <w:t xml:space="preserve">TABLA </w:t>
      </w:r>
      <w:r w:rsidRPr="00877841">
        <w:rPr>
          <w:rFonts w:cs="Arial"/>
          <w:b/>
          <w:szCs w:val="24"/>
        </w:rPr>
        <w:t>3</w:t>
      </w:r>
    </w:p>
    <w:p w:rsidR="00877841" w:rsidRPr="00877841" w:rsidRDefault="00877841" w:rsidP="00877841">
      <w:pPr>
        <w:pStyle w:val="Ttulo7"/>
        <w:rPr>
          <w:rFonts w:cs="Arial"/>
          <w:b/>
          <w:szCs w:val="24"/>
        </w:rPr>
      </w:pPr>
      <w:r w:rsidRPr="00877841">
        <w:rPr>
          <w:rFonts w:cs="Arial"/>
          <w:b/>
          <w:szCs w:val="24"/>
        </w:rPr>
        <w:t xml:space="preserve"> NIVELES DE INFESTACIÓN</w:t>
      </w:r>
    </w:p>
    <w:p w:rsidR="00877841" w:rsidRPr="00ED4C77" w:rsidRDefault="00877841" w:rsidP="00877841">
      <w:pPr>
        <w:pStyle w:val="Prrafodelista"/>
        <w:spacing w:after="0" w:line="480" w:lineRule="auto"/>
        <w:ind w:left="1701"/>
        <w:jc w:val="both"/>
        <w:rPr>
          <w:rFonts w:ascii="Arial" w:hAnsi="Arial" w:cs="Arial"/>
          <w:sz w:val="20"/>
          <w:szCs w:val="24"/>
        </w:rPr>
      </w:pPr>
    </w:p>
    <w:tbl>
      <w:tblPr>
        <w:tblStyle w:val="Tablaconcuadrcula"/>
        <w:tblW w:w="0" w:type="auto"/>
        <w:jc w:val="center"/>
        <w:tblInd w:w="651" w:type="dxa"/>
        <w:tblLook w:val="04A0"/>
      </w:tblPr>
      <w:tblGrid>
        <w:gridCol w:w="1584"/>
        <w:gridCol w:w="2835"/>
        <w:gridCol w:w="2409"/>
        <w:gridCol w:w="1348"/>
      </w:tblGrid>
      <w:tr w:rsidR="001C0CC8" w:rsidRPr="00487AD7" w:rsidTr="00877841">
        <w:trPr>
          <w:jc w:val="center"/>
        </w:trPr>
        <w:tc>
          <w:tcPr>
            <w:tcW w:w="1584" w:type="dxa"/>
            <w:vAlign w:val="center"/>
          </w:tcPr>
          <w:p w:rsidR="001C0CC8" w:rsidRPr="00877841" w:rsidRDefault="001C0CC8" w:rsidP="00BE73A5">
            <w:pPr>
              <w:spacing w:line="360" w:lineRule="auto"/>
              <w:jc w:val="center"/>
              <w:rPr>
                <w:rFonts w:ascii="Arial" w:hAnsi="Arial" w:cs="Arial"/>
                <w:b/>
                <w:szCs w:val="24"/>
              </w:rPr>
            </w:pPr>
            <w:r w:rsidRPr="00877841">
              <w:rPr>
                <w:rFonts w:ascii="Arial" w:hAnsi="Arial" w:cs="Arial"/>
                <w:b/>
                <w:szCs w:val="24"/>
              </w:rPr>
              <w:t>Nivel</w:t>
            </w:r>
          </w:p>
        </w:tc>
        <w:tc>
          <w:tcPr>
            <w:tcW w:w="2835" w:type="dxa"/>
            <w:vAlign w:val="center"/>
          </w:tcPr>
          <w:p w:rsidR="001C0CC8" w:rsidRPr="00877841" w:rsidRDefault="001C0CC8" w:rsidP="00BE73A5">
            <w:pPr>
              <w:spacing w:line="360" w:lineRule="auto"/>
              <w:jc w:val="center"/>
              <w:rPr>
                <w:rFonts w:ascii="Arial" w:hAnsi="Arial" w:cs="Arial"/>
                <w:b/>
                <w:szCs w:val="24"/>
              </w:rPr>
            </w:pPr>
            <w:r w:rsidRPr="00877841">
              <w:rPr>
                <w:rFonts w:ascii="Arial" w:hAnsi="Arial" w:cs="Arial"/>
                <w:b/>
                <w:szCs w:val="24"/>
              </w:rPr>
              <w:t>No. de insectos vivos en 1 000g de arroz pilado</w:t>
            </w:r>
          </w:p>
        </w:tc>
        <w:tc>
          <w:tcPr>
            <w:tcW w:w="2409" w:type="dxa"/>
            <w:vAlign w:val="center"/>
          </w:tcPr>
          <w:p w:rsidR="001C0CC8" w:rsidRPr="00877841" w:rsidRDefault="001C0CC8" w:rsidP="00BE73A5">
            <w:pPr>
              <w:spacing w:line="360" w:lineRule="auto"/>
              <w:jc w:val="center"/>
              <w:rPr>
                <w:rFonts w:ascii="Arial" w:hAnsi="Arial" w:cs="Arial"/>
                <w:b/>
                <w:szCs w:val="24"/>
              </w:rPr>
            </w:pPr>
            <w:r w:rsidRPr="00877841">
              <w:rPr>
                <w:rFonts w:ascii="Arial" w:hAnsi="Arial" w:cs="Arial"/>
                <w:b/>
                <w:szCs w:val="24"/>
              </w:rPr>
              <w:t>No. total de insectos permitidos</w:t>
            </w:r>
          </w:p>
        </w:tc>
        <w:tc>
          <w:tcPr>
            <w:tcW w:w="1348" w:type="dxa"/>
            <w:vAlign w:val="center"/>
          </w:tcPr>
          <w:p w:rsidR="001C0CC8" w:rsidRPr="00877841" w:rsidRDefault="001C0CC8" w:rsidP="00BE73A5">
            <w:pPr>
              <w:spacing w:line="360" w:lineRule="auto"/>
              <w:jc w:val="center"/>
              <w:rPr>
                <w:rFonts w:ascii="Arial" w:hAnsi="Arial" w:cs="Arial"/>
                <w:b/>
                <w:szCs w:val="24"/>
              </w:rPr>
            </w:pPr>
            <w:r w:rsidRPr="00877841">
              <w:rPr>
                <w:rFonts w:ascii="Arial" w:hAnsi="Arial" w:cs="Arial"/>
                <w:b/>
                <w:szCs w:val="24"/>
              </w:rPr>
              <w:t>Método de ensayo</w:t>
            </w:r>
          </w:p>
        </w:tc>
      </w:tr>
      <w:tr w:rsidR="001C0CC8" w:rsidRPr="00487AD7" w:rsidTr="00877841">
        <w:trPr>
          <w:jc w:val="center"/>
        </w:trPr>
        <w:tc>
          <w:tcPr>
            <w:tcW w:w="1584" w:type="dxa"/>
          </w:tcPr>
          <w:p w:rsidR="001C0CC8" w:rsidRPr="00877841" w:rsidRDefault="001C0CC8" w:rsidP="00BE73A5">
            <w:pPr>
              <w:spacing w:line="360" w:lineRule="auto"/>
              <w:jc w:val="both"/>
              <w:rPr>
                <w:rFonts w:ascii="Arial" w:hAnsi="Arial" w:cs="Arial"/>
                <w:szCs w:val="24"/>
              </w:rPr>
            </w:pPr>
          </w:p>
        </w:tc>
        <w:tc>
          <w:tcPr>
            <w:tcW w:w="2835" w:type="dxa"/>
          </w:tcPr>
          <w:p w:rsidR="001C0CC8" w:rsidRPr="00877841" w:rsidRDefault="001C0CC8" w:rsidP="00BE73A5">
            <w:pPr>
              <w:spacing w:line="360" w:lineRule="auto"/>
              <w:jc w:val="both"/>
              <w:rPr>
                <w:rFonts w:ascii="Arial" w:hAnsi="Arial" w:cs="Arial"/>
                <w:szCs w:val="24"/>
              </w:rPr>
            </w:pPr>
            <w:r w:rsidRPr="00877841">
              <w:rPr>
                <w:rFonts w:ascii="Arial" w:hAnsi="Arial" w:cs="Arial"/>
                <w:szCs w:val="24"/>
              </w:rPr>
              <w:t>Primario      Secundario</w:t>
            </w:r>
          </w:p>
        </w:tc>
        <w:tc>
          <w:tcPr>
            <w:tcW w:w="2409" w:type="dxa"/>
          </w:tcPr>
          <w:p w:rsidR="001C0CC8" w:rsidRPr="00877841" w:rsidRDefault="001C0CC8" w:rsidP="00BE73A5">
            <w:pPr>
              <w:spacing w:line="360" w:lineRule="auto"/>
              <w:jc w:val="both"/>
              <w:rPr>
                <w:rFonts w:ascii="Arial" w:hAnsi="Arial" w:cs="Arial"/>
                <w:szCs w:val="24"/>
              </w:rPr>
            </w:pPr>
            <w:r w:rsidRPr="00877841">
              <w:rPr>
                <w:rFonts w:ascii="Arial" w:hAnsi="Arial" w:cs="Arial"/>
                <w:szCs w:val="24"/>
              </w:rPr>
              <w:t>Primario  Secundario</w:t>
            </w:r>
          </w:p>
        </w:tc>
        <w:tc>
          <w:tcPr>
            <w:tcW w:w="1348" w:type="dxa"/>
          </w:tcPr>
          <w:p w:rsidR="001C0CC8" w:rsidRPr="00877841" w:rsidRDefault="001C0CC8" w:rsidP="00BE73A5">
            <w:pPr>
              <w:spacing w:line="360" w:lineRule="auto"/>
              <w:jc w:val="both"/>
              <w:rPr>
                <w:rFonts w:ascii="Arial" w:hAnsi="Arial" w:cs="Arial"/>
                <w:szCs w:val="24"/>
              </w:rPr>
            </w:pPr>
          </w:p>
        </w:tc>
      </w:tr>
      <w:tr w:rsidR="001C0CC8" w:rsidRPr="00487AD7" w:rsidTr="00877841">
        <w:trPr>
          <w:jc w:val="center"/>
        </w:trPr>
        <w:tc>
          <w:tcPr>
            <w:tcW w:w="1584" w:type="dxa"/>
          </w:tcPr>
          <w:p w:rsidR="001C0CC8" w:rsidRPr="00877841" w:rsidRDefault="001C0CC8" w:rsidP="00BE73A5">
            <w:pPr>
              <w:spacing w:line="360" w:lineRule="auto"/>
              <w:jc w:val="both"/>
              <w:rPr>
                <w:rFonts w:ascii="Arial" w:hAnsi="Arial" w:cs="Arial"/>
                <w:szCs w:val="24"/>
              </w:rPr>
            </w:pPr>
            <w:r w:rsidRPr="00877841">
              <w:rPr>
                <w:rFonts w:ascii="Arial" w:hAnsi="Arial" w:cs="Arial"/>
                <w:szCs w:val="24"/>
              </w:rPr>
              <w:t>Libre</w:t>
            </w:r>
          </w:p>
          <w:p w:rsidR="001C0CC8" w:rsidRPr="00877841" w:rsidRDefault="001C0CC8" w:rsidP="00BE73A5">
            <w:pPr>
              <w:spacing w:line="360" w:lineRule="auto"/>
              <w:jc w:val="both"/>
              <w:rPr>
                <w:rFonts w:ascii="Arial" w:hAnsi="Arial" w:cs="Arial"/>
                <w:szCs w:val="24"/>
              </w:rPr>
            </w:pPr>
            <w:r w:rsidRPr="00877841">
              <w:rPr>
                <w:rFonts w:ascii="Arial" w:hAnsi="Arial" w:cs="Arial"/>
                <w:szCs w:val="24"/>
              </w:rPr>
              <w:t xml:space="preserve">Ligeramente infestado </w:t>
            </w:r>
          </w:p>
          <w:p w:rsidR="001C0CC8" w:rsidRPr="00877841" w:rsidRDefault="001C0CC8" w:rsidP="00BE73A5">
            <w:pPr>
              <w:spacing w:line="360" w:lineRule="auto"/>
              <w:jc w:val="both"/>
              <w:rPr>
                <w:rFonts w:ascii="Arial" w:hAnsi="Arial" w:cs="Arial"/>
                <w:szCs w:val="24"/>
              </w:rPr>
            </w:pPr>
            <w:r w:rsidRPr="00877841">
              <w:rPr>
                <w:rFonts w:ascii="Arial" w:hAnsi="Arial" w:cs="Arial"/>
                <w:szCs w:val="24"/>
              </w:rPr>
              <w:t>Infestado</w:t>
            </w:r>
          </w:p>
        </w:tc>
        <w:tc>
          <w:tcPr>
            <w:tcW w:w="2835" w:type="dxa"/>
          </w:tcPr>
          <w:p w:rsidR="001C0CC8" w:rsidRPr="00877841" w:rsidRDefault="001C0CC8" w:rsidP="00BE73A5">
            <w:pPr>
              <w:spacing w:line="360" w:lineRule="auto"/>
              <w:jc w:val="both"/>
              <w:rPr>
                <w:rFonts w:ascii="Arial" w:hAnsi="Arial" w:cs="Arial"/>
                <w:szCs w:val="24"/>
              </w:rPr>
            </w:pPr>
            <w:r w:rsidRPr="00877841">
              <w:rPr>
                <w:rFonts w:ascii="Arial" w:hAnsi="Arial" w:cs="Arial"/>
                <w:szCs w:val="24"/>
              </w:rPr>
              <w:t xml:space="preserve">   0                        0</w:t>
            </w:r>
          </w:p>
          <w:p w:rsidR="001C0CC8" w:rsidRPr="00877841" w:rsidRDefault="001C0CC8" w:rsidP="00BE73A5">
            <w:pPr>
              <w:spacing w:line="360" w:lineRule="auto"/>
              <w:jc w:val="both"/>
              <w:rPr>
                <w:rFonts w:ascii="Arial" w:hAnsi="Arial" w:cs="Arial"/>
                <w:szCs w:val="24"/>
              </w:rPr>
            </w:pPr>
            <w:r w:rsidRPr="00877841">
              <w:rPr>
                <w:rFonts w:ascii="Arial" w:hAnsi="Arial" w:cs="Arial"/>
                <w:szCs w:val="24"/>
              </w:rPr>
              <w:t>1 a 3                    1 a 4</w:t>
            </w:r>
          </w:p>
          <w:p w:rsidR="001C0CC8" w:rsidRPr="00877841" w:rsidRDefault="001C0CC8" w:rsidP="00BE73A5">
            <w:pPr>
              <w:spacing w:line="360" w:lineRule="auto"/>
              <w:jc w:val="both"/>
              <w:rPr>
                <w:rFonts w:ascii="Arial" w:hAnsi="Arial" w:cs="Arial"/>
                <w:szCs w:val="24"/>
              </w:rPr>
            </w:pPr>
          </w:p>
          <w:p w:rsidR="001C0CC8" w:rsidRPr="00877841" w:rsidRDefault="001C0CC8" w:rsidP="00BE73A5">
            <w:pPr>
              <w:spacing w:line="360" w:lineRule="auto"/>
              <w:jc w:val="both"/>
              <w:rPr>
                <w:rFonts w:ascii="Arial" w:hAnsi="Arial" w:cs="Arial"/>
                <w:szCs w:val="24"/>
              </w:rPr>
            </w:pPr>
            <w:r w:rsidRPr="00877841">
              <w:rPr>
                <w:rFonts w:ascii="Arial" w:hAnsi="Arial" w:cs="Arial"/>
                <w:szCs w:val="24"/>
              </w:rPr>
              <w:t>Mayor de        Mayor de</w:t>
            </w:r>
          </w:p>
          <w:p w:rsidR="001C0CC8" w:rsidRPr="00877841" w:rsidRDefault="001C0CC8" w:rsidP="00BE73A5">
            <w:pPr>
              <w:spacing w:line="360" w:lineRule="auto"/>
              <w:jc w:val="both"/>
              <w:rPr>
                <w:rFonts w:ascii="Arial" w:hAnsi="Arial" w:cs="Arial"/>
                <w:szCs w:val="24"/>
              </w:rPr>
            </w:pPr>
            <w:r w:rsidRPr="00877841">
              <w:rPr>
                <w:rFonts w:ascii="Arial" w:hAnsi="Arial" w:cs="Arial"/>
                <w:szCs w:val="24"/>
              </w:rPr>
              <w:t xml:space="preserve">        3                  4</w:t>
            </w:r>
          </w:p>
        </w:tc>
        <w:tc>
          <w:tcPr>
            <w:tcW w:w="2409" w:type="dxa"/>
          </w:tcPr>
          <w:p w:rsidR="001C0CC8" w:rsidRPr="00877841" w:rsidRDefault="001C0CC8" w:rsidP="00BE73A5">
            <w:pPr>
              <w:spacing w:line="360" w:lineRule="auto"/>
              <w:jc w:val="center"/>
              <w:rPr>
                <w:rFonts w:ascii="Arial" w:hAnsi="Arial" w:cs="Arial"/>
                <w:szCs w:val="24"/>
              </w:rPr>
            </w:pPr>
            <w:r w:rsidRPr="00877841">
              <w:rPr>
                <w:rFonts w:ascii="Arial" w:hAnsi="Arial" w:cs="Arial"/>
                <w:szCs w:val="24"/>
              </w:rPr>
              <w:t>0</w:t>
            </w:r>
          </w:p>
          <w:p w:rsidR="001C0CC8" w:rsidRPr="00877841" w:rsidRDefault="001C0CC8" w:rsidP="00BE73A5">
            <w:pPr>
              <w:spacing w:line="360" w:lineRule="auto"/>
              <w:jc w:val="center"/>
              <w:rPr>
                <w:rFonts w:ascii="Arial" w:hAnsi="Arial" w:cs="Arial"/>
                <w:szCs w:val="24"/>
              </w:rPr>
            </w:pPr>
            <w:r w:rsidRPr="00877841">
              <w:rPr>
                <w:rFonts w:ascii="Arial" w:hAnsi="Arial" w:cs="Arial"/>
                <w:szCs w:val="24"/>
              </w:rPr>
              <w:t>4</w:t>
            </w:r>
          </w:p>
          <w:p w:rsidR="00E7460E" w:rsidRPr="00877841" w:rsidRDefault="00E7460E" w:rsidP="00BE73A5">
            <w:pPr>
              <w:spacing w:line="360" w:lineRule="auto"/>
              <w:jc w:val="center"/>
              <w:rPr>
                <w:rFonts w:ascii="Arial" w:hAnsi="Arial" w:cs="Arial"/>
                <w:szCs w:val="24"/>
              </w:rPr>
            </w:pPr>
          </w:p>
          <w:p w:rsidR="001C0CC8" w:rsidRPr="00877841" w:rsidRDefault="001C0CC8" w:rsidP="00BE73A5">
            <w:pPr>
              <w:spacing w:line="360" w:lineRule="auto"/>
              <w:jc w:val="center"/>
              <w:rPr>
                <w:rFonts w:ascii="Arial" w:hAnsi="Arial" w:cs="Arial"/>
                <w:szCs w:val="24"/>
              </w:rPr>
            </w:pPr>
            <w:r w:rsidRPr="00877841">
              <w:rPr>
                <w:rFonts w:ascii="Arial" w:hAnsi="Arial" w:cs="Arial"/>
                <w:szCs w:val="24"/>
              </w:rPr>
              <w:t>Mayor de 4</w:t>
            </w:r>
          </w:p>
        </w:tc>
        <w:tc>
          <w:tcPr>
            <w:tcW w:w="1348" w:type="dxa"/>
            <w:vAlign w:val="center"/>
          </w:tcPr>
          <w:p w:rsidR="001C0CC8" w:rsidRPr="00877841" w:rsidRDefault="001C0CC8" w:rsidP="00BE73A5">
            <w:pPr>
              <w:spacing w:line="360" w:lineRule="auto"/>
              <w:jc w:val="both"/>
              <w:rPr>
                <w:rFonts w:ascii="Arial" w:hAnsi="Arial" w:cs="Arial"/>
                <w:szCs w:val="24"/>
              </w:rPr>
            </w:pPr>
            <w:r w:rsidRPr="00877841">
              <w:rPr>
                <w:rFonts w:ascii="Arial" w:hAnsi="Arial" w:cs="Arial"/>
                <w:szCs w:val="24"/>
              </w:rPr>
              <w:t>INEN 1 236</w:t>
            </w:r>
          </w:p>
        </w:tc>
      </w:tr>
    </w:tbl>
    <w:p w:rsidR="00E36D5C" w:rsidRDefault="00022BB6" w:rsidP="00BE73A5">
      <w:pPr>
        <w:pStyle w:val="Prrafodelista"/>
        <w:spacing w:after="0" w:line="360" w:lineRule="auto"/>
        <w:jc w:val="center"/>
        <w:rPr>
          <w:rFonts w:ascii="Arial" w:hAnsi="Arial" w:cs="Arial"/>
          <w:sz w:val="24"/>
          <w:szCs w:val="24"/>
        </w:rPr>
      </w:pPr>
      <w:r>
        <w:rPr>
          <w:rFonts w:ascii="Arial" w:hAnsi="Arial" w:cs="Arial"/>
          <w:sz w:val="24"/>
          <w:szCs w:val="24"/>
        </w:rPr>
        <w:t>Fuente: Norma INEN</w:t>
      </w:r>
      <w:r w:rsidR="00E031FE" w:rsidRPr="00487AD7">
        <w:rPr>
          <w:rFonts w:ascii="Arial" w:hAnsi="Arial" w:cs="Arial"/>
          <w:sz w:val="24"/>
          <w:szCs w:val="24"/>
        </w:rPr>
        <w:t>, 1987</w:t>
      </w:r>
    </w:p>
    <w:p w:rsidR="00E7460E" w:rsidRDefault="00E7460E" w:rsidP="00BE73A5">
      <w:pPr>
        <w:pStyle w:val="Prrafodelista"/>
        <w:spacing w:after="0" w:line="360" w:lineRule="auto"/>
        <w:jc w:val="center"/>
        <w:rPr>
          <w:rFonts w:ascii="Arial" w:hAnsi="Arial" w:cs="Arial"/>
          <w:sz w:val="24"/>
          <w:szCs w:val="24"/>
        </w:rPr>
      </w:pPr>
    </w:p>
    <w:p w:rsidR="00877841" w:rsidRPr="00487AD7" w:rsidRDefault="00877841" w:rsidP="00BE73A5">
      <w:pPr>
        <w:pStyle w:val="Prrafodelista"/>
        <w:spacing w:after="0" w:line="360" w:lineRule="auto"/>
        <w:jc w:val="center"/>
        <w:rPr>
          <w:rFonts w:ascii="Arial" w:hAnsi="Arial" w:cs="Arial"/>
          <w:sz w:val="24"/>
          <w:szCs w:val="24"/>
        </w:rPr>
      </w:pPr>
    </w:p>
    <w:p w:rsidR="00C04249" w:rsidRDefault="00C04249" w:rsidP="001C10D9">
      <w:pPr>
        <w:pStyle w:val="Prrafodelista"/>
        <w:numPr>
          <w:ilvl w:val="0"/>
          <w:numId w:val="12"/>
        </w:numPr>
        <w:spacing w:after="0" w:line="480" w:lineRule="auto"/>
        <w:ind w:left="1701"/>
        <w:jc w:val="both"/>
        <w:rPr>
          <w:rFonts w:ascii="Arial" w:hAnsi="Arial" w:cs="Arial"/>
          <w:sz w:val="24"/>
          <w:szCs w:val="24"/>
        </w:rPr>
      </w:pPr>
      <w:r w:rsidRPr="00487AD7">
        <w:rPr>
          <w:rFonts w:ascii="Arial" w:hAnsi="Arial" w:cs="Arial"/>
          <w:sz w:val="24"/>
          <w:szCs w:val="24"/>
        </w:rPr>
        <w:t>Los requisitos microbiológicos, deberán cumplir con las especificaciones establecidas de acuerdo con la Norma ecuatoriana INEN 1463 se describe en la tabla 4</w:t>
      </w:r>
    </w:p>
    <w:p w:rsidR="003F5F7A" w:rsidRDefault="003F5F7A" w:rsidP="003F5F7A">
      <w:pPr>
        <w:spacing w:after="0" w:line="480" w:lineRule="auto"/>
        <w:jc w:val="both"/>
        <w:rPr>
          <w:rFonts w:ascii="Arial" w:hAnsi="Arial" w:cs="Arial"/>
          <w:sz w:val="24"/>
          <w:szCs w:val="24"/>
        </w:rPr>
      </w:pPr>
    </w:p>
    <w:p w:rsidR="003F5F7A" w:rsidRDefault="003F5F7A" w:rsidP="003F5F7A">
      <w:pPr>
        <w:spacing w:after="0" w:line="480" w:lineRule="auto"/>
        <w:jc w:val="both"/>
        <w:rPr>
          <w:rFonts w:ascii="Arial" w:hAnsi="Arial" w:cs="Arial"/>
          <w:sz w:val="24"/>
          <w:szCs w:val="24"/>
        </w:rPr>
      </w:pPr>
    </w:p>
    <w:p w:rsidR="003F5F7A" w:rsidRDefault="003F5F7A" w:rsidP="003F5F7A">
      <w:pPr>
        <w:spacing w:after="0" w:line="480" w:lineRule="auto"/>
        <w:jc w:val="both"/>
        <w:rPr>
          <w:rFonts w:ascii="Arial" w:hAnsi="Arial" w:cs="Arial"/>
          <w:sz w:val="24"/>
          <w:szCs w:val="24"/>
        </w:rPr>
      </w:pPr>
    </w:p>
    <w:p w:rsidR="003F5F7A" w:rsidRPr="003F5F7A" w:rsidRDefault="003F5F7A" w:rsidP="003F5F7A">
      <w:pPr>
        <w:spacing w:after="0" w:line="480" w:lineRule="auto"/>
        <w:jc w:val="both"/>
        <w:rPr>
          <w:rFonts w:ascii="Arial" w:hAnsi="Arial" w:cs="Arial"/>
          <w:sz w:val="24"/>
          <w:szCs w:val="24"/>
        </w:rPr>
      </w:pPr>
    </w:p>
    <w:p w:rsidR="00877841" w:rsidRDefault="00877841" w:rsidP="00CF2A50">
      <w:pPr>
        <w:pStyle w:val="Ttulo7"/>
        <w:ind w:left="708"/>
        <w:rPr>
          <w:rFonts w:cs="Arial"/>
          <w:b/>
          <w:szCs w:val="24"/>
        </w:rPr>
      </w:pPr>
      <w:r>
        <w:rPr>
          <w:rFonts w:cs="Arial"/>
          <w:b/>
          <w:szCs w:val="24"/>
        </w:rPr>
        <w:lastRenderedPageBreak/>
        <w:t xml:space="preserve">TABLA </w:t>
      </w:r>
      <w:r w:rsidRPr="00877841">
        <w:rPr>
          <w:rFonts w:cs="Arial"/>
          <w:b/>
          <w:szCs w:val="24"/>
        </w:rPr>
        <w:t>4</w:t>
      </w:r>
    </w:p>
    <w:p w:rsidR="00877841" w:rsidRPr="00877841" w:rsidRDefault="00877841" w:rsidP="00CF2A50">
      <w:pPr>
        <w:pStyle w:val="Ttulo7"/>
        <w:ind w:left="708"/>
        <w:rPr>
          <w:rFonts w:cs="Arial"/>
          <w:b/>
          <w:szCs w:val="24"/>
        </w:rPr>
      </w:pPr>
      <w:r w:rsidRPr="00877841">
        <w:rPr>
          <w:rFonts w:cs="Arial"/>
          <w:b/>
          <w:szCs w:val="24"/>
        </w:rPr>
        <w:t xml:space="preserve"> REQUISITOS MICROBIOLÓGICOS</w:t>
      </w:r>
    </w:p>
    <w:p w:rsidR="00E36D5C" w:rsidRPr="00487AD7" w:rsidRDefault="00E36D5C" w:rsidP="00BE73A5">
      <w:pPr>
        <w:pStyle w:val="Prrafodelista"/>
        <w:spacing w:after="0" w:line="360" w:lineRule="auto"/>
        <w:jc w:val="both"/>
        <w:rPr>
          <w:rFonts w:ascii="Arial" w:hAnsi="Arial" w:cs="Arial"/>
          <w:sz w:val="24"/>
          <w:szCs w:val="24"/>
        </w:rPr>
      </w:pPr>
    </w:p>
    <w:tbl>
      <w:tblPr>
        <w:tblStyle w:val="Tablaconcuadrcula"/>
        <w:tblW w:w="7371" w:type="dxa"/>
        <w:tblInd w:w="1242" w:type="dxa"/>
        <w:tblLook w:val="04A0"/>
      </w:tblPr>
      <w:tblGrid>
        <w:gridCol w:w="3119"/>
        <w:gridCol w:w="1843"/>
        <w:gridCol w:w="2409"/>
      </w:tblGrid>
      <w:tr w:rsidR="00C04249" w:rsidRPr="00487AD7" w:rsidTr="003F5F7A">
        <w:tc>
          <w:tcPr>
            <w:tcW w:w="3119" w:type="dxa"/>
          </w:tcPr>
          <w:p w:rsidR="00C04249" w:rsidRPr="003F5F7A" w:rsidRDefault="00C04249" w:rsidP="00BE73A5">
            <w:pPr>
              <w:spacing w:line="360" w:lineRule="auto"/>
              <w:jc w:val="center"/>
              <w:rPr>
                <w:rFonts w:ascii="Arial" w:hAnsi="Arial" w:cs="Arial"/>
                <w:b/>
                <w:szCs w:val="24"/>
              </w:rPr>
            </w:pPr>
            <w:r w:rsidRPr="003F5F7A">
              <w:rPr>
                <w:rFonts w:ascii="Arial" w:hAnsi="Arial" w:cs="Arial"/>
                <w:b/>
                <w:szCs w:val="24"/>
              </w:rPr>
              <w:t>Requisitos</w:t>
            </w:r>
          </w:p>
        </w:tc>
        <w:tc>
          <w:tcPr>
            <w:tcW w:w="1843" w:type="dxa"/>
          </w:tcPr>
          <w:p w:rsidR="00C04249" w:rsidRPr="003F5F7A" w:rsidRDefault="00C04249" w:rsidP="00BE73A5">
            <w:pPr>
              <w:spacing w:line="360" w:lineRule="auto"/>
              <w:jc w:val="center"/>
              <w:rPr>
                <w:rFonts w:ascii="Arial" w:hAnsi="Arial" w:cs="Arial"/>
                <w:b/>
                <w:szCs w:val="24"/>
              </w:rPr>
            </w:pPr>
            <w:r w:rsidRPr="003F5F7A">
              <w:rPr>
                <w:rFonts w:ascii="Arial" w:hAnsi="Arial" w:cs="Arial"/>
                <w:b/>
                <w:szCs w:val="24"/>
              </w:rPr>
              <w:t>Máx</w:t>
            </w:r>
            <w:r w:rsidR="004B770D" w:rsidRPr="003F5F7A">
              <w:rPr>
                <w:rFonts w:ascii="Arial" w:hAnsi="Arial" w:cs="Arial"/>
                <w:b/>
                <w:szCs w:val="24"/>
              </w:rPr>
              <w:t>.</w:t>
            </w:r>
            <w:r w:rsidRPr="003F5F7A">
              <w:rPr>
                <w:rFonts w:ascii="Arial" w:hAnsi="Arial" w:cs="Arial"/>
                <w:b/>
                <w:szCs w:val="24"/>
              </w:rPr>
              <w:t xml:space="preserve"> 1/g</w:t>
            </w:r>
          </w:p>
        </w:tc>
        <w:tc>
          <w:tcPr>
            <w:tcW w:w="2409" w:type="dxa"/>
          </w:tcPr>
          <w:p w:rsidR="00C04249" w:rsidRPr="003F5F7A" w:rsidRDefault="00C04249" w:rsidP="00BE73A5">
            <w:pPr>
              <w:spacing w:line="360" w:lineRule="auto"/>
              <w:jc w:val="center"/>
              <w:rPr>
                <w:rFonts w:ascii="Arial" w:hAnsi="Arial" w:cs="Arial"/>
                <w:b/>
                <w:szCs w:val="24"/>
              </w:rPr>
            </w:pPr>
            <w:r w:rsidRPr="003F5F7A">
              <w:rPr>
                <w:rFonts w:ascii="Arial" w:hAnsi="Arial" w:cs="Arial"/>
                <w:b/>
                <w:szCs w:val="24"/>
              </w:rPr>
              <w:t>Método de ensayo</w:t>
            </w:r>
          </w:p>
        </w:tc>
      </w:tr>
      <w:tr w:rsidR="00C04249" w:rsidRPr="00487AD7" w:rsidTr="003F5F7A">
        <w:tc>
          <w:tcPr>
            <w:tcW w:w="3119" w:type="dxa"/>
          </w:tcPr>
          <w:p w:rsidR="00C04249" w:rsidRPr="003F5F7A" w:rsidRDefault="00C04249" w:rsidP="00BE73A5">
            <w:pPr>
              <w:spacing w:line="360" w:lineRule="auto"/>
              <w:jc w:val="both"/>
              <w:rPr>
                <w:rFonts w:ascii="Arial" w:hAnsi="Arial" w:cs="Arial"/>
                <w:szCs w:val="24"/>
              </w:rPr>
            </w:pPr>
            <w:r w:rsidRPr="003F5F7A">
              <w:rPr>
                <w:rFonts w:ascii="Arial" w:hAnsi="Arial" w:cs="Arial"/>
                <w:szCs w:val="24"/>
              </w:rPr>
              <w:t>Bacterias activas</w:t>
            </w:r>
          </w:p>
          <w:p w:rsidR="00C04249" w:rsidRPr="003F5F7A" w:rsidRDefault="00C04249" w:rsidP="00BE73A5">
            <w:pPr>
              <w:spacing w:line="360" w:lineRule="auto"/>
              <w:jc w:val="both"/>
              <w:rPr>
                <w:rFonts w:ascii="Arial" w:hAnsi="Arial" w:cs="Arial"/>
                <w:szCs w:val="24"/>
              </w:rPr>
            </w:pPr>
            <w:r w:rsidRPr="003F5F7A">
              <w:rPr>
                <w:rFonts w:ascii="Arial" w:hAnsi="Arial" w:cs="Arial"/>
                <w:szCs w:val="24"/>
              </w:rPr>
              <w:t>Levaduras y mohos</w:t>
            </w:r>
          </w:p>
          <w:p w:rsidR="00C04249" w:rsidRPr="003F5F7A" w:rsidRDefault="00C04249" w:rsidP="00BE73A5">
            <w:pPr>
              <w:spacing w:line="360" w:lineRule="auto"/>
              <w:jc w:val="both"/>
              <w:rPr>
                <w:rFonts w:ascii="Arial" w:hAnsi="Arial" w:cs="Arial"/>
                <w:szCs w:val="24"/>
              </w:rPr>
            </w:pPr>
            <w:r w:rsidRPr="003F5F7A">
              <w:rPr>
                <w:rFonts w:ascii="Arial" w:hAnsi="Arial" w:cs="Arial"/>
                <w:szCs w:val="24"/>
              </w:rPr>
              <w:t xml:space="preserve">Bacterias </w:t>
            </w:r>
            <w:proofErr w:type="spellStart"/>
            <w:r w:rsidRPr="003F5F7A">
              <w:rPr>
                <w:rFonts w:ascii="Arial" w:hAnsi="Arial" w:cs="Arial"/>
                <w:szCs w:val="24"/>
              </w:rPr>
              <w:t>coliformes</w:t>
            </w:r>
            <w:proofErr w:type="spellEnd"/>
            <w:r w:rsidRPr="003F5F7A">
              <w:rPr>
                <w:rFonts w:ascii="Arial" w:hAnsi="Arial" w:cs="Arial"/>
                <w:szCs w:val="24"/>
              </w:rPr>
              <w:t xml:space="preserve"> totales</w:t>
            </w:r>
          </w:p>
          <w:p w:rsidR="00C04249" w:rsidRPr="003F5F7A" w:rsidRDefault="00C04249" w:rsidP="00BE73A5">
            <w:pPr>
              <w:spacing w:line="360" w:lineRule="auto"/>
              <w:jc w:val="both"/>
              <w:rPr>
                <w:rFonts w:ascii="Arial" w:hAnsi="Arial" w:cs="Arial"/>
                <w:szCs w:val="24"/>
              </w:rPr>
            </w:pPr>
            <w:r w:rsidRPr="003F5F7A">
              <w:rPr>
                <w:rFonts w:ascii="Arial" w:hAnsi="Arial" w:cs="Arial"/>
                <w:szCs w:val="24"/>
              </w:rPr>
              <w:t>Gérmenes patógenos</w:t>
            </w:r>
          </w:p>
        </w:tc>
        <w:tc>
          <w:tcPr>
            <w:tcW w:w="1843" w:type="dxa"/>
          </w:tcPr>
          <w:p w:rsidR="00C04249" w:rsidRPr="003F5F7A" w:rsidRDefault="00C04249" w:rsidP="00BE73A5">
            <w:pPr>
              <w:spacing w:line="360" w:lineRule="auto"/>
              <w:ind w:right="459"/>
              <w:jc w:val="center"/>
              <w:rPr>
                <w:rFonts w:ascii="Arial" w:hAnsi="Arial" w:cs="Arial"/>
                <w:szCs w:val="24"/>
              </w:rPr>
            </w:pPr>
            <w:r w:rsidRPr="003F5F7A">
              <w:rPr>
                <w:rFonts w:ascii="Arial" w:hAnsi="Arial" w:cs="Arial"/>
                <w:szCs w:val="24"/>
              </w:rPr>
              <w:t>300.000</w:t>
            </w:r>
          </w:p>
          <w:p w:rsidR="00C04249" w:rsidRPr="003F5F7A" w:rsidRDefault="00C04249" w:rsidP="00BE73A5">
            <w:pPr>
              <w:spacing w:line="360" w:lineRule="auto"/>
              <w:ind w:right="459"/>
              <w:jc w:val="center"/>
              <w:rPr>
                <w:rFonts w:ascii="Arial" w:hAnsi="Arial" w:cs="Arial"/>
                <w:szCs w:val="24"/>
              </w:rPr>
            </w:pPr>
            <w:r w:rsidRPr="003F5F7A">
              <w:rPr>
                <w:rFonts w:ascii="Arial" w:hAnsi="Arial" w:cs="Arial"/>
                <w:szCs w:val="24"/>
              </w:rPr>
              <w:t>500</w:t>
            </w:r>
          </w:p>
          <w:p w:rsidR="00C04249" w:rsidRPr="003F5F7A" w:rsidRDefault="00C04249" w:rsidP="00BE73A5">
            <w:pPr>
              <w:spacing w:line="360" w:lineRule="auto"/>
              <w:ind w:right="459"/>
              <w:jc w:val="center"/>
              <w:rPr>
                <w:rFonts w:ascii="Arial" w:hAnsi="Arial" w:cs="Arial"/>
                <w:szCs w:val="24"/>
              </w:rPr>
            </w:pPr>
            <w:r w:rsidRPr="003F5F7A">
              <w:rPr>
                <w:rFonts w:ascii="Arial" w:hAnsi="Arial" w:cs="Arial"/>
                <w:szCs w:val="24"/>
              </w:rPr>
              <w:t>20</w:t>
            </w:r>
          </w:p>
          <w:p w:rsidR="00C04249" w:rsidRPr="003F5F7A" w:rsidRDefault="00C04249" w:rsidP="00BE73A5">
            <w:pPr>
              <w:spacing w:line="360" w:lineRule="auto"/>
              <w:ind w:right="459"/>
              <w:jc w:val="center"/>
              <w:rPr>
                <w:rFonts w:ascii="Arial" w:hAnsi="Arial" w:cs="Arial"/>
                <w:szCs w:val="24"/>
              </w:rPr>
            </w:pPr>
            <w:proofErr w:type="spellStart"/>
            <w:r w:rsidRPr="003F5F7A">
              <w:rPr>
                <w:rFonts w:ascii="Arial" w:hAnsi="Arial" w:cs="Arial"/>
                <w:szCs w:val="24"/>
              </w:rPr>
              <w:t>Neg</w:t>
            </w:r>
            <w:proofErr w:type="spellEnd"/>
            <w:r w:rsidRPr="003F5F7A">
              <w:rPr>
                <w:rFonts w:ascii="Arial" w:hAnsi="Arial" w:cs="Arial"/>
                <w:szCs w:val="24"/>
              </w:rPr>
              <w:t>.</w:t>
            </w:r>
          </w:p>
        </w:tc>
        <w:tc>
          <w:tcPr>
            <w:tcW w:w="2409" w:type="dxa"/>
            <w:vAlign w:val="center"/>
          </w:tcPr>
          <w:p w:rsidR="00C04249" w:rsidRPr="003F5F7A" w:rsidRDefault="00C04249" w:rsidP="00BE73A5">
            <w:pPr>
              <w:spacing w:line="360" w:lineRule="auto"/>
              <w:jc w:val="center"/>
              <w:rPr>
                <w:rFonts w:ascii="Arial" w:hAnsi="Arial" w:cs="Arial"/>
                <w:szCs w:val="24"/>
              </w:rPr>
            </w:pPr>
            <w:r w:rsidRPr="003F5F7A">
              <w:rPr>
                <w:rFonts w:ascii="Arial" w:hAnsi="Arial" w:cs="Arial"/>
                <w:szCs w:val="24"/>
              </w:rPr>
              <w:t>INEN 1 463</w:t>
            </w:r>
          </w:p>
        </w:tc>
      </w:tr>
    </w:tbl>
    <w:p w:rsidR="00610C3B" w:rsidRDefault="00022BB6" w:rsidP="00BE73A5">
      <w:pPr>
        <w:spacing w:after="0" w:line="360" w:lineRule="auto"/>
        <w:jc w:val="center"/>
        <w:rPr>
          <w:rFonts w:ascii="Arial" w:hAnsi="Arial" w:cs="Arial"/>
          <w:sz w:val="24"/>
          <w:szCs w:val="24"/>
        </w:rPr>
      </w:pPr>
      <w:r>
        <w:rPr>
          <w:rFonts w:ascii="Arial" w:hAnsi="Arial" w:cs="Arial"/>
          <w:sz w:val="24"/>
          <w:szCs w:val="24"/>
        </w:rPr>
        <w:t>Fuente: Norma INEN, 1987</w:t>
      </w:r>
    </w:p>
    <w:p w:rsidR="003F5F7A" w:rsidRDefault="003F5F7A" w:rsidP="00BE73A5">
      <w:pPr>
        <w:spacing w:after="0" w:line="360" w:lineRule="auto"/>
        <w:jc w:val="center"/>
        <w:rPr>
          <w:rFonts w:ascii="Arial" w:hAnsi="Arial" w:cs="Arial"/>
          <w:sz w:val="24"/>
          <w:szCs w:val="24"/>
        </w:rPr>
      </w:pPr>
    </w:p>
    <w:p w:rsidR="003F5F7A" w:rsidRPr="00487AD7" w:rsidRDefault="003F5F7A" w:rsidP="00BE73A5">
      <w:pPr>
        <w:spacing w:after="0" w:line="360" w:lineRule="auto"/>
        <w:jc w:val="center"/>
        <w:rPr>
          <w:rFonts w:ascii="Arial" w:hAnsi="Arial" w:cs="Arial"/>
          <w:sz w:val="24"/>
          <w:szCs w:val="24"/>
        </w:rPr>
      </w:pPr>
    </w:p>
    <w:p w:rsidR="00FB5B05" w:rsidRPr="00487AD7" w:rsidRDefault="005728DA" w:rsidP="001C10D9">
      <w:pPr>
        <w:pStyle w:val="Prrafodelista"/>
        <w:numPr>
          <w:ilvl w:val="0"/>
          <w:numId w:val="7"/>
        </w:numPr>
        <w:spacing w:after="0" w:line="480" w:lineRule="auto"/>
        <w:ind w:left="1701"/>
        <w:jc w:val="both"/>
        <w:rPr>
          <w:rFonts w:ascii="Arial" w:hAnsi="Arial" w:cs="Arial"/>
          <w:b/>
          <w:sz w:val="24"/>
          <w:szCs w:val="24"/>
        </w:rPr>
      </w:pPr>
      <w:r w:rsidRPr="00487AD7">
        <w:rPr>
          <w:rFonts w:ascii="Arial" w:hAnsi="Arial" w:cs="Arial"/>
          <w:sz w:val="24"/>
          <w:szCs w:val="24"/>
        </w:rPr>
        <w:t xml:space="preserve">El contenido de humedad, </w:t>
      </w:r>
      <w:r w:rsidR="00B837F5" w:rsidRPr="00487AD7">
        <w:rPr>
          <w:rFonts w:ascii="Arial" w:hAnsi="Arial" w:cs="Arial"/>
          <w:sz w:val="24"/>
          <w:szCs w:val="24"/>
        </w:rPr>
        <w:t xml:space="preserve">debe ser del 14% como máximo, para todas las clases de arroz </w:t>
      </w:r>
      <w:r w:rsidRPr="00487AD7">
        <w:rPr>
          <w:rFonts w:ascii="Arial" w:hAnsi="Arial" w:cs="Arial"/>
          <w:sz w:val="24"/>
          <w:szCs w:val="24"/>
        </w:rPr>
        <w:t xml:space="preserve">determinado de acuerdo con la Norma INEN 1235. </w:t>
      </w:r>
    </w:p>
    <w:p w:rsidR="00E36D5C" w:rsidRPr="00487AD7" w:rsidRDefault="00E36D5C" w:rsidP="001C10D9">
      <w:pPr>
        <w:pStyle w:val="Prrafodelista"/>
        <w:spacing w:after="0" w:line="480" w:lineRule="auto"/>
        <w:ind w:left="1701"/>
        <w:jc w:val="both"/>
        <w:rPr>
          <w:rFonts w:ascii="Arial" w:hAnsi="Arial" w:cs="Arial"/>
          <w:b/>
          <w:sz w:val="24"/>
          <w:szCs w:val="24"/>
        </w:rPr>
      </w:pPr>
    </w:p>
    <w:p w:rsidR="00FB5B05" w:rsidRPr="00487AD7" w:rsidRDefault="00FB5B05" w:rsidP="001C10D9">
      <w:pPr>
        <w:pStyle w:val="Prrafodelista"/>
        <w:numPr>
          <w:ilvl w:val="0"/>
          <w:numId w:val="7"/>
        </w:numPr>
        <w:spacing w:after="0" w:line="480" w:lineRule="auto"/>
        <w:ind w:left="1701"/>
        <w:jc w:val="both"/>
        <w:rPr>
          <w:rFonts w:ascii="Arial" w:hAnsi="Arial" w:cs="Arial"/>
          <w:sz w:val="24"/>
          <w:szCs w:val="24"/>
        </w:rPr>
      </w:pPr>
      <w:r w:rsidRPr="00487AD7">
        <w:rPr>
          <w:rFonts w:ascii="Arial" w:hAnsi="Arial" w:cs="Arial"/>
          <w:sz w:val="24"/>
          <w:szCs w:val="24"/>
        </w:rPr>
        <w:t xml:space="preserve">El producto no debe contener residuos de plaguicidas o sus metabolitos superiores a las tolerancias máximas admitidas por las regulaciones vigentes. En caso de no existir </w:t>
      </w:r>
      <w:r w:rsidR="00EA185F" w:rsidRPr="00487AD7">
        <w:rPr>
          <w:rFonts w:ascii="Arial" w:hAnsi="Arial" w:cs="Arial"/>
          <w:sz w:val="24"/>
          <w:szCs w:val="24"/>
        </w:rPr>
        <w:t>N</w:t>
      </w:r>
      <w:r w:rsidRPr="00487AD7">
        <w:rPr>
          <w:rFonts w:ascii="Arial" w:hAnsi="Arial" w:cs="Arial"/>
          <w:sz w:val="24"/>
          <w:szCs w:val="24"/>
        </w:rPr>
        <w:t xml:space="preserve">ormas </w:t>
      </w:r>
      <w:r w:rsidR="00EA185F" w:rsidRPr="00487AD7">
        <w:rPr>
          <w:rFonts w:ascii="Arial" w:hAnsi="Arial" w:cs="Arial"/>
          <w:sz w:val="24"/>
          <w:szCs w:val="24"/>
        </w:rPr>
        <w:t>E</w:t>
      </w:r>
      <w:r w:rsidRPr="00487AD7">
        <w:rPr>
          <w:rFonts w:ascii="Arial" w:hAnsi="Arial" w:cs="Arial"/>
          <w:sz w:val="24"/>
          <w:szCs w:val="24"/>
        </w:rPr>
        <w:t>cuatorianas, hasta tanto existan éstas, se tomarán las regulaciones que indica el F.D.A., el Codex Alimentarious FAO/OMS.</w:t>
      </w:r>
    </w:p>
    <w:p w:rsidR="00FB5B05" w:rsidRDefault="00FB5B05" w:rsidP="001C10D9">
      <w:pPr>
        <w:pStyle w:val="Prrafodelista"/>
        <w:spacing w:after="0" w:line="480" w:lineRule="auto"/>
        <w:jc w:val="both"/>
        <w:rPr>
          <w:rFonts w:ascii="Arial" w:hAnsi="Arial" w:cs="Arial"/>
          <w:sz w:val="24"/>
          <w:szCs w:val="24"/>
        </w:rPr>
      </w:pPr>
    </w:p>
    <w:p w:rsidR="003F5F7A" w:rsidRPr="00487AD7" w:rsidRDefault="003F5F7A" w:rsidP="001C10D9">
      <w:pPr>
        <w:pStyle w:val="Prrafodelista"/>
        <w:spacing w:after="0" w:line="480" w:lineRule="auto"/>
        <w:jc w:val="both"/>
        <w:rPr>
          <w:rFonts w:ascii="Arial" w:hAnsi="Arial" w:cs="Arial"/>
          <w:sz w:val="24"/>
          <w:szCs w:val="24"/>
        </w:rPr>
      </w:pPr>
    </w:p>
    <w:p w:rsidR="00E23212" w:rsidRDefault="00ED4C77" w:rsidP="00ED4C77">
      <w:pPr>
        <w:spacing w:after="120" w:line="480" w:lineRule="auto"/>
        <w:ind w:left="992" w:hanging="567"/>
        <w:jc w:val="both"/>
        <w:rPr>
          <w:rFonts w:ascii="Arial" w:hAnsi="Arial" w:cs="Arial"/>
          <w:b/>
          <w:sz w:val="24"/>
          <w:szCs w:val="24"/>
        </w:rPr>
      </w:pPr>
      <w:r w:rsidRPr="00487AD7">
        <w:rPr>
          <w:rFonts w:ascii="Arial" w:hAnsi="Arial" w:cs="Arial"/>
          <w:sz w:val="24"/>
          <w:szCs w:val="24"/>
        </w:rPr>
        <w:lastRenderedPageBreak/>
        <w:t xml:space="preserve"> </w:t>
      </w:r>
      <w:r w:rsidRPr="00487AD7">
        <w:rPr>
          <w:rFonts w:ascii="Arial" w:hAnsi="Arial" w:cs="Arial"/>
          <w:b/>
          <w:sz w:val="24"/>
          <w:szCs w:val="24"/>
        </w:rPr>
        <w:t xml:space="preserve">2.5 </w:t>
      </w:r>
      <w:r>
        <w:rPr>
          <w:rFonts w:ascii="Arial" w:hAnsi="Arial" w:cs="Arial"/>
          <w:b/>
          <w:sz w:val="24"/>
          <w:szCs w:val="24"/>
        </w:rPr>
        <w:t xml:space="preserve">  </w:t>
      </w:r>
      <w:r w:rsidR="00E23212" w:rsidRPr="00487AD7">
        <w:rPr>
          <w:rFonts w:ascii="Arial" w:hAnsi="Arial" w:cs="Arial"/>
          <w:b/>
          <w:sz w:val="24"/>
          <w:szCs w:val="24"/>
        </w:rPr>
        <w:t xml:space="preserve">Usos </w:t>
      </w:r>
      <w:r w:rsidRPr="00487AD7">
        <w:rPr>
          <w:rFonts w:ascii="Arial" w:hAnsi="Arial" w:cs="Arial"/>
          <w:b/>
          <w:sz w:val="24"/>
          <w:szCs w:val="24"/>
        </w:rPr>
        <w:t xml:space="preserve">Tecnológicos </w:t>
      </w:r>
      <w:r>
        <w:rPr>
          <w:rFonts w:ascii="Arial" w:hAnsi="Arial" w:cs="Arial"/>
          <w:b/>
          <w:sz w:val="24"/>
          <w:szCs w:val="24"/>
        </w:rPr>
        <w:t>d</w:t>
      </w:r>
      <w:r w:rsidRPr="00487AD7">
        <w:rPr>
          <w:rFonts w:ascii="Arial" w:hAnsi="Arial" w:cs="Arial"/>
          <w:b/>
          <w:sz w:val="24"/>
          <w:szCs w:val="24"/>
        </w:rPr>
        <w:t>el Almidón</w:t>
      </w:r>
      <w:r>
        <w:rPr>
          <w:rFonts w:ascii="Arial" w:hAnsi="Arial" w:cs="Arial"/>
          <w:b/>
          <w:sz w:val="24"/>
          <w:szCs w:val="24"/>
        </w:rPr>
        <w:t>.</w:t>
      </w:r>
    </w:p>
    <w:p w:rsidR="006D31F8" w:rsidRDefault="006D31F8" w:rsidP="003F5F7A">
      <w:pPr>
        <w:pStyle w:val="NormalWeb"/>
        <w:spacing w:before="0" w:beforeAutospacing="0" w:after="0" w:afterAutospacing="0" w:line="480" w:lineRule="auto"/>
        <w:ind w:left="993"/>
        <w:jc w:val="both"/>
        <w:rPr>
          <w:rFonts w:ascii="Arial" w:hAnsi="Arial" w:cs="Arial"/>
        </w:rPr>
      </w:pPr>
      <w:r w:rsidRPr="00487AD7">
        <w:rPr>
          <w:rFonts w:ascii="Arial" w:hAnsi="Arial" w:cs="Arial"/>
        </w:rPr>
        <w:t>El almidón es una materia prima con un amplio campo de aplicaciones que van desde la impartición de textura y consistencia en alimentos hasta la manufactura de papel, adhesivos</w:t>
      </w:r>
      <w:r w:rsidR="00035953">
        <w:rPr>
          <w:rFonts w:ascii="Arial" w:hAnsi="Arial" w:cs="Arial"/>
        </w:rPr>
        <w:t xml:space="preserve"> y empaq</w:t>
      </w:r>
      <w:r w:rsidR="003450A1">
        <w:rPr>
          <w:rFonts w:ascii="Arial" w:hAnsi="Arial" w:cs="Arial"/>
        </w:rPr>
        <w:t>ues biodegradables (</w:t>
      </w:r>
      <w:proofErr w:type="spellStart"/>
      <w:r w:rsidR="003450A1">
        <w:rPr>
          <w:rFonts w:ascii="Arial" w:hAnsi="Arial" w:cs="Arial"/>
        </w:rPr>
        <w:t>Zhao</w:t>
      </w:r>
      <w:proofErr w:type="spellEnd"/>
      <w:r w:rsidR="003450A1">
        <w:rPr>
          <w:rFonts w:ascii="Arial" w:hAnsi="Arial" w:cs="Arial"/>
        </w:rPr>
        <w:t xml:space="preserve"> y</w:t>
      </w:r>
      <w:r w:rsidR="00035953">
        <w:rPr>
          <w:rFonts w:ascii="Arial" w:hAnsi="Arial" w:cs="Arial"/>
        </w:rPr>
        <w:t xml:space="preserve"> </w:t>
      </w:r>
      <w:proofErr w:type="spellStart"/>
      <w:r w:rsidR="00035953">
        <w:rPr>
          <w:rFonts w:ascii="Arial" w:hAnsi="Arial" w:cs="Arial"/>
        </w:rPr>
        <w:t>Whistle</w:t>
      </w:r>
      <w:r w:rsidR="003450A1">
        <w:rPr>
          <w:rFonts w:ascii="Arial" w:hAnsi="Arial" w:cs="Arial"/>
        </w:rPr>
        <w:t>r</w:t>
      </w:r>
      <w:proofErr w:type="spellEnd"/>
      <w:r w:rsidRPr="00487AD7">
        <w:rPr>
          <w:rFonts w:ascii="Arial" w:hAnsi="Arial" w:cs="Arial"/>
        </w:rPr>
        <w:t xml:space="preserve">, 1994). </w:t>
      </w:r>
    </w:p>
    <w:p w:rsidR="003F5F7A" w:rsidRPr="00487AD7" w:rsidRDefault="003F5F7A" w:rsidP="003F5F7A">
      <w:pPr>
        <w:pStyle w:val="NormalWeb"/>
        <w:spacing w:before="0" w:beforeAutospacing="0" w:after="0" w:afterAutospacing="0" w:line="480" w:lineRule="auto"/>
        <w:ind w:left="993"/>
        <w:jc w:val="both"/>
        <w:rPr>
          <w:rFonts w:ascii="Arial" w:hAnsi="Arial" w:cs="Arial"/>
        </w:rPr>
      </w:pPr>
    </w:p>
    <w:p w:rsidR="006D31F8" w:rsidRDefault="00F97A0D" w:rsidP="003F5F7A">
      <w:pPr>
        <w:pStyle w:val="NormalWeb"/>
        <w:spacing w:before="0" w:beforeAutospacing="0" w:after="0" w:afterAutospacing="0" w:line="480" w:lineRule="auto"/>
        <w:ind w:left="993"/>
        <w:jc w:val="both"/>
        <w:rPr>
          <w:rFonts w:ascii="Arial" w:hAnsi="Arial" w:cs="Arial"/>
        </w:rPr>
      </w:pPr>
      <w:r>
        <w:rPr>
          <w:rFonts w:ascii="Arial" w:hAnsi="Arial" w:cs="Arial"/>
        </w:rPr>
        <w:t>En la tabla 5 se detalla</w:t>
      </w:r>
      <w:r w:rsidR="006D31F8" w:rsidRPr="00487AD7">
        <w:rPr>
          <w:rFonts w:ascii="Arial" w:hAnsi="Arial" w:cs="Arial"/>
        </w:rPr>
        <w:t xml:space="preserve"> con mayor amplitud los usos que tiene el almidón industrialmente:</w:t>
      </w:r>
    </w:p>
    <w:p w:rsidR="003F5F7A" w:rsidRDefault="003F5F7A" w:rsidP="003F5F7A">
      <w:pPr>
        <w:pStyle w:val="NormalWeb"/>
        <w:spacing w:before="0" w:beforeAutospacing="0" w:after="0" w:afterAutospacing="0" w:line="480" w:lineRule="auto"/>
        <w:ind w:left="993"/>
        <w:jc w:val="both"/>
        <w:rPr>
          <w:rFonts w:ascii="Arial" w:hAnsi="Arial" w:cs="Arial"/>
        </w:rPr>
      </w:pPr>
    </w:p>
    <w:p w:rsidR="003F5F7A" w:rsidRDefault="003F5F7A" w:rsidP="003F5F7A">
      <w:pPr>
        <w:spacing w:after="0" w:line="480" w:lineRule="auto"/>
        <w:ind w:left="2126"/>
        <w:jc w:val="center"/>
        <w:rPr>
          <w:rFonts w:ascii="Arial" w:eastAsia="Times New Roman" w:hAnsi="Arial" w:cs="Arial"/>
          <w:b/>
          <w:sz w:val="24"/>
          <w:szCs w:val="24"/>
        </w:rPr>
      </w:pPr>
      <w:r w:rsidRPr="003F5F7A">
        <w:rPr>
          <w:rFonts w:ascii="Arial" w:eastAsia="Times New Roman" w:hAnsi="Arial" w:cs="Arial"/>
          <w:b/>
          <w:sz w:val="24"/>
          <w:szCs w:val="24"/>
        </w:rPr>
        <w:t xml:space="preserve">TABLA 5 </w:t>
      </w:r>
    </w:p>
    <w:p w:rsidR="003F5F7A" w:rsidRPr="003F5F7A" w:rsidRDefault="003F5F7A" w:rsidP="003F5F7A">
      <w:pPr>
        <w:spacing w:after="0" w:line="480" w:lineRule="auto"/>
        <w:ind w:left="2126"/>
        <w:jc w:val="center"/>
        <w:rPr>
          <w:rFonts w:ascii="Arial" w:eastAsia="Times New Roman" w:hAnsi="Arial" w:cs="Arial"/>
          <w:b/>
          <w:sz w:val="24"/>
          <w:szCs w:val="24"/>
        </w:rPr>
      </w:pPr>
      <w:r w:rsidRPr="003F5F7A">
        <w:rPr>
          <w:rFonts w:ascii="Arial" w:eastAsia="Times New Roman" w:hAnsi="Arial" w:cs="Arial"/>
          <w:b/>
          <w:sz w:val="24"/>
          <w:szCs w:val="24"/>
        </w:rPr>
        <w:t>USOS INDUSTRIALES DEL ALMIDÓN</w:t>
      </w:r>
    </w:p>
    <w:tbl>
      <w:tblPr>
        <w:tblStyle w:val="Tablaconcuadrcula"/>
        <w:tblW w:w="0" w:type="auto"/>
        <w:tblInd w:w="1101" w:type="dxa"/>
        <w:tblLook w:val="04A0"/>
      </w:tblPr>
      <w:tblGrid>
        <w:gridCol w:w="1701"/>
        <w:gridCol w:w="6025"/>
      </w:tblGrid>
      <w:tr w:rsidR="006927C7" w:rsidTr="00AF364A">
        <w:tc>
          <w:tcPr>
            <w:tcW w:w="1701" w:type="dxa"/>
          </w:tcPr>
          <w:p w:rsidR="006927C7" w:rsidRDefault="006927C7" w:rsidP="006927C7">
            <w:pPr>
              <w:spacing w:line="480" w:lineRule="auto"/>
              <w:jc w:val="center"/>
              <w:rPr>
                <w:rFonts w:ascii="Arial" w:eastAsia="Times New Roman" w:hAnsi="Arial" w:cs="Arial"/>
                <w:b/>
                <w:sz w:val="24"/>
                <w:szCs w:val="24"/>
              </w:rPr>
            </w:pPr>
            <w:r>
              <w:rPr>
                <w:rFonts w:ascii="Arial" w:eastAsia="Times New Roman" w:hAnsi="Arial" w:cs="Arial"/>
                <w:b/>
                <w:sz w:val="24"/>
                <w:szCs w:val="24"/>
              </w:rPr>
              <w:t>INDUSTRIA</w:t>
            </w:r>
          </w:p>
        </w:tc>
        <w:tc>
          <w:tcPr>
            <w:tcW w:w="6025" w:type="dxa"/>
          </w:tcPr>
          <w:p w:rsidR="006927C7" w:rsidRDefault="006927C7" w:rsidP="006927C7">
            <w:pPr>
              <w:spacing w:line="480" w:lineRule="auto"/>
              <w:jc w:val="center"/>
              <w:rPr>
                <w:rFonts w:ascii="Arial" w:eastAsia="Times New Roman" w:hAnsi="Arial" w:cs="Arial"/>
                <w:b/>
                <w:sz w:val="24"/>
                <w:szCs w:val="24"/>
              </w:rPr>
            </w:pPr>
            <w:r>
              <w:rPr>
                <w:rFonts w:ascii="Arial" w:eastAsia="Times New Roman" w:hAnsi="Arial" w:cs="Arial"/>
                <w:b/>
                <w:sz w:val="24"/>
                <w:szCs w:val="24"/>
              </w:rPr>
              <w:t>USOS</w:t>
            </w:r>
          </w:p>
        </w:tc>
      </w:tr>
      <w:tr w:rsidR="006927C7" w:rsidTr="00AF364A">
        <w:tc>
          <w:tcPr>
            <w:tcW w:w="1701" w:type="dxa"/>
          </w:tcPr>
          <w:p w:rsidR="006927C7" w:rsidRPr="009E58F9" w:rsidRDefault="006927C7" w:rsidP="003F5F7A">
            <w:pPr>
              <w:spacing w:line="360" w:lineRule="auto"/>
              <w:jc w:val="both"/>
              <w:rPr>
                <w:rFonts w:ascii="Arial" w:eastAsia="Times New Roman" w:hAnsi="Arial" w:cs="Arial"/>
                <w:b/>
                <w:szCs w:val="24"/>
              </w:rPr>
            </w:pPr>
            <w:r w:rsidRPr="009E58F9">
              <w:rPr>
                <w:rFonts w:ascii="Arial" w:eastAsia="Times New Roman" w:hAnsi="Arial" w:cs="Arial"/>
                <w:b/>
                <w:szCs w:val="24"/>
              </w:rPr>
              <w:t>Alimentaria</w:t>
            </w:r>
          </w:p>
          <w:p w:rsidR="006927C7" w:rsidRPr="009E58F9" w:rsidRDefault="006927C7" w:rsidP="003F5F7A">
            <w:pPr>
              <w:spacing w:line="360" w:lineRule="auto"/>
              <w:jc w:val="both"/>
              <w:rPr>
                <w:rFonts w:ascii="Arial" w:eastAsia="Times New Roman" w:hAnsi="Arial" w:cs="Arial"/>
                <w:b/>
                <w:szCs w:val="24"/>
              </w:rPr>
            </w:pPr>
          </w:p>
        </w:tc>
        <w:tc>
          <w:tcPr>
            <w:tcW w:w="6025" w:type="dxa"/>
          </w:tcPr>
          <w:p w:rsidR="006927C7" w:rsidRPr="009E58F9" w:rsidRDefault="006927C7" w:rsidP="003F5F7A">
            <w:pPr>
              <w:spacing w:line="360" w:lineRule="auto"/>
              <w:jc w:val="both"/>
              <w:rPr>
                <w:rFonts w:ascii="Arial" w:eastAsia="Times New Roman" w:hAnsi="Arial" w:cs="Arial"/>
                <w:szCs w:val="24"/>
              </w:rPr>
            </w:pPr>
            <w:r w:rsidRPr="009E58F9">
              <w:rPr>
                <w:rFonts w:ascii="Arial" w:eastAsia="Times New Roman" w:hAnsi="Arial" w:cs="Arial"/>
                <w:szCs w:val="24"/>
              </w:rPr>
              <w:t>-</w:t>
            </w:r>
            <w:r w:rsidR="00DC4D06" w:rsidRPr="009E58F9">
              <w:rPr>
                <w:rFonts w:ascii="Arial" w:eastAsia="Times New Roman" w:hAnsi="Arial" w:cs="Arial"/>
                <w:szCs w:val="24"/>
              </w:rPr>
              <w:t xml:space="preserve"> </w:t>
            </w:r>
            <w:r w:rsidRPr="009E58F9">
              <w:rPr>
                <w:rFonts w:ascii="Arial" w:eastAsia="Times New Roman" w:hAnsi="Arial" w:cs="Arial"/>
                <w:szCs w:val="24"/>
              </w:rPr>
              <w:t>Preparación de edulcorante</w:t>
            </w:r>
            <w:r w:rsidR="00DC4D06" w:rsidRPr="009E58F9">
              <w:rPr>
                <w:rFonts w:ascii="Arial" w:eastAsia="Times New Roman" w:hAnsi="Arial" w:cs="Arial"/>
                <w:szCs w:val="24"/>
              </w:rPr>
              <w:t>s (glucosa, f</w:t>
            </w:r>
            <w:r w:rsidRPr="009E58F9">
              <w:rPr>
                <w:rFonts w:ascii="Arial" w:eastAsia="Times New Roman" w:hAnsi="Arial" w:cs="Arial"/>
                <w:szCs w:val="24"/>
              </w:rPr>
              <w:t>ructuosa)</w:t>
            </w:r>
          </w:p>
          <w:p w:rsidR="006927C7" w:rsidRPr="009E58F9" w:rsidRDefault="006927C7" w:rsidP="003F5F7A">
            <w:pPr>
              <w:spacing w:line="360" w:lineRule="auto"/>
              <w:jc w:val="both"/>
              <w:rPr>
                <w:rFonts w:ascii="Arial" w:eastAsia="Times New Roman" w:hAnsi="Arial" w:cs="Arial"/>
                <w:szCs w:val="24"/>
              </w:rPr>
            </w:pPr>
            <w:r w:rsidRPr="009E58F9">
              <w:rPr>
                <w:rFonts w:ascii="Arial" w:eastAsia="Times New Roman" w:hAnsi="Arial" w:cs="Arial"/>
                <w:szCs w:val="24"/>
              </w:rPr>
              <w:t>- Sustituto de la harina de trigo, e</w:t>
            </w:r>
            <w:r w:rsidR="00DC4D06" w:rsidRPr="009E58F9">
              <w:rPr>
                <w:rFonts w:ascii="Arial" w:eastAsia="Times New Roman" w:hAnsi="Arial" w:cs="Arial"/>
                <w:szCs w:val="24"/>
              </w:rPr>
              <w:t>n la repostería, pastelería</w:t>
            </w:r>
            <w:r w:rsidRPr="009E58F9">
              <w:rPr>
                <w:rFonts w:ascii="Arial" w:eastAsia="Times New Roman" w:hAnsi="Arial" w:cs="Arial"/>
                <w:szCs w:val="24"/>
              </w:rPr>
              <w:t>.</w:t>
            </w:r>
          </w:p>
          <w:p w:rsidR="006927C7" w:rsidRPr="009E58F9" w:rsidRDefault="006927C7" w:rsidP="003F5F7A">
            <w:pPr>
              <w:spacing w:line="360" w:lineRule="auto"/>
              <w:jc w:val="both"/>
              <w:rPr>
                <w:rFonts w:ascii="Arial" w:eastAsia="Times New Roman" w:hAnsi="Arial" w:cs="Arial"/>
                <w:szCs w:val="24"/>
              </w:rPr>
            </w:pPr>
            <w:r w:rsidRPr="009E58F9">
              <w:rPr>
                <w:rFonts w:ascii="Arial" w:eastAsia="Times New Roman" w:hAnsi="Arial" w:cs="Arial"/>
                <w:szCs w:val="24"/>
              </w:rPr>
              <w:t>- Espesante y estabilizante</w:t>
            </w:r>
            <w:r w:rsidR="00DC4D06" w:rsidRPr="009E58F9">
              <w:rPr>
                <w:rFonts w:ascii="Arial" w:eastAsia="Times New Roman" w:hAnsi="Arial" w:cs="Arial"/>
                <w:szCs w:val="24"/>
              </w:rPr>
              <w:t xml:space="preserve"> en helados, gelatinas, sopas y salsas</w:t>
            </w:r>
            <w:r w:rsidRPr="009E58F9">
              <w:rPr>
                <w:rFonts w:ascii="Arial" w:eastAsia="Times New Roman" w:hAnsi="Arial" w:cs="Arial"/>
                <w:szCs w:val="24"/>
              </w:rPr>
              <w:t>.</w:t>
            </w:r>
          </w:p>
          <w:p w:rsidR="00DC4D06"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Fabricación de galletas y bizcochos.</w:t>
            </w:r>
          </w:p>
          <w:p w:rsidR="006927C7" w:rsidRPr="009E58F9" w:rsidRDefault="006927C7" w:rsidP="003F5F7A">
            <w:pPr>
              <w:spacing w:line="360" w:lineRule="auto"/>
              <w:jc w:val="both"/>
              <w:rPr>
                <w:rFonts w:ascii="Arial" w:eastAsia="Times New Roman" w:hAnsi="Arial" w:cs="Arial"/>
                <w:szCs w:val="24"/>
              </w:rPr>
            </w:pPr>
            <w:r w:rsidRPr="009E58F9">
              <w:rPr>
                <w:rFonts w:ascii="Arial" w:eastAsia="Times New Roman" w:hAnsi="Arial" w:cs="Arial"/>
                <w:szCs w:val="24"/>
              </w:rPr>
              <w:t>- Fuente de alcohol para licores.</w:t>
            </w:r>
          </w:p>
        </w:tc>
      </w:tr>
      <w:tr w:rsidR="006927C7" w:rsidTr="00AF364A">
        <w:tc>
          <w:tcPr>
            <w:tcW w:w="1701" w:type="dxa"/>
          </w:tcPr>
          <w:p w:rsidR="006927C7" w:rsidRPr="009E58F9" w:rsidRDefault="006927C7" w:rsidP="006927C7">
            <w:pPr>
              <w:spacing w:line="360" w:lineRule="auto"/>
              <w:jc w:val="both"/>
              <w:rPr>
                <w:rFonts w:ascii="Arial" w:eastAsia="Times New Roman" w:hAnsi="Arial" w:cs="Arial"/>
                <w:b/>
                <w:szCs w:val="24"/>
              </w:rPr>
            </w:pPr>
            <w:r w:rsidRPr="009E58F9">
              <w:rPr>
                <w:rFonts w:ascii="Arial" w:eastAsia="Times New Roman" w:hAnsi="Arial" w:cs="Arial"/>
                <w:b/>
                <w:szCs w:val="24"/>
              </w:rPr>
              <w:t>Farmacéutica</w:t>
            </w:r>
          </w:p>
          <w:p w:rsidR="006927C7" w:rsidRPr="009E58F9" w:rsidRDefault="006927C7" w:rsidP="001C10D9">
            <w:pPr>
              <w:spacing w:line="480" w:lineRule="auto"/>
              <w:jc w:val="both"/>
              <w:rPr>
                <w:rFonts w:ascii="Arial" w:eastAsia="Times New Roman" w:hAnsi="Arial" w:cs="Arial"/>
                <w:b/>
                <w:szCs w:val="24"/>
              </w:rPr>
            </w:pPr>
          </w:p>
        </w:tc>
        <w:tc>
          <w:tcPr>
            <w:tcW w:w="6025" w:type="dxa"/>
          </w:tcPr>
          <w:p w:rsidR="00DC4D06"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Materia prima para la fabricación de dextrosa (suero)</w:t>
            </w:r>
          </w:p>
          <w:p w:rsidR="00DC4D06"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Excipiente o mezcla para los comprimidos y pastillas</w:t>
            </w:r>
          </w:p>
          <w:p w:rsidR="006927C7"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Relleno en píldoras, tabletas y otros productos de la industria farmacéutica.</w:t>
            </w:r>
          </w:p>
        </w:tc>
      </w:tr>
      <w:tr w:rsidR="006927C7" w:rsidTr="00AF364A">
        <w:tc>
          <w:tcPr>
            <w:tcW w:w="1701" w:type="dxa"/>
          </w:tcPr>
          <w:p w:rsidR="00DC4D06" w:rsidRPr="009E58F9" w:rsidRDefault="00DC4D06" w:rsidP="00DC4D06">
            <w:pPr>
              <w:spacing w:line="480" w:lineRule="auto"/>
              <w:jc w:val="both"/>
              <w:rPr>
                <w:rFonts w:ascii="Arial" w:eastAsia="Times New Roman" w:hAnsi="Arial" w:cs="Arial"/>
                <w:b/>
                <w:szCs w:val="24"/>
              </w:rPr>
            </w:pPr>
            <w:r w:rsidRPr="009E58F9">
              <w:rPr>
                <w:rFonts w:ascii="Arial" w:eastAsia="Times New Roman" w:hAnsi="Arial" w:cs="Arial"/>
                <w:b/>
                <w:szCs w:val="24"/>
              </w:rPr>
              <w:t>Textil</w:t>
            </w:r>
          </w:p>
          <w:p w:rsidR="006927C7" w:rsidRPr="009E58F9" w:rsidRDefault="006927C7" w:rsidP="001C10D9">
            <w:pPr>
              <w:spacing w:line="480" w:lineRule="auto"/>
              <w:jc w:val="both"/>
              <w:rPr>
                <w:rFonts w:ascii="Arial" w:eastAsia="Times New Roman" w:hAnsi="Arial" w:cs="Arial"/>
                <w:b/>
                <w:szCs w:val="24"/>
              </w:rPr>
            </w:pPr>
          </w:p>
        </w:tc>
        <w:tc>
          <w:tcPr>
            <w:tcW w:w="6025" w:type="dxa"/>
          </w:tcPr>
          <w:p w:rsidR="00DC4D06"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lastRenderedPageBreak/>
              <w:t xml:space="preserve">- </w:t>
            </w:r>
            <w:r w:rsidR="006D6BC8" w:rsidRPr="009E58F9">
              <w:rPr>
                <w:rFonts w:ascii="Arial" w:eastAsia="Times New Roman" w:hAnsi="Arial" w:cs="Arial"/>
                <w:szCs w:val="24"/>
              </w:rPr>
              <w:t>Engrudo o gel.</w:t>
            </w:r>
          </w:p>
          <w:p w:rsidR="006927C7"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lastRenderedPageBreak/>
              <w:t>- Material para dar apresto a los tejidos</w:t>
            </w:r>
          </w:p>
        </w:tc>
      </w:tr>
      <w:tr w:rsidR="006927C7" w:rsidTr="00AF364A">
        <w:tc>
          <w:tcPr>
            <w:tcW w:w="1701" w:type="dxa"/>
          </w:tcPr>
          <w:p w:rsidR="00DC4D06" w:rsidRPr="009E58F9" w:rsidRDefault="00DC4D06" w:rsidP="00DC4D06">
            <w:pPr>
              <w:spacing w:line="360" w:lineRule="auto"/>
              <w:jc w:val="both"/>
              <w:rPr>
                <w:rFonts w:ascii="Arial" w:eastAsia="Times New Roman" w:hAnsi="Arial" w:cs="Arial"/>
                <w:b/>
                <w:szCs w:val="24"/>
              </w:rPr>
            </w:pPr>
            <w:r w:rsidRPr="009E58F9">
              <w:rPr>
                <w:rFonts w:ascii="Arial" w:eastAsia="Times New Roman" w:hAnsi="Arial" w:cs="Arial"/>
                <w:b/>
                <w:szCs w:val="24"/>
              </w:rPr>
              <w:lastRenderedPageBreak/>
              <w:t>Papelera</w:t>
            </w:r>
          </w:p>
          <w:p w:rsidR="006927C7" w:rsidRPr="009E58F9" w:rsidRDefault="006927C7" w:rsidP="001C10D9">
            <w:pPr>
              <w:spacing w:line="480" w:lineRule="auto"/>
              <w:jc w:val="both"/>
              <w:rPr>
                <w:rFonts w:ascii="Arial" w:eastAsia="Times New Roman" w:hAnsi="Arial" w:cs="Arial"/>
                <w:b/>
                <w:szCs w:val="24"/>
              </w:rPr>
            </w:pPr>
          </w:p>
        </w:tc>
        <w:tc>
          <w:tcPr>
            <w:tcW w:w="6025" w:type="dxa"/>
          </w:tcPr>
          <w:p w:rsidR="006927C7"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Engrudo para la fabricación de pasta de papel, papel couché, papel kraft, cartón.</w:t>
            </w:r>
          </w:p>
        </w:tc>
      </w:tr>
      <w:tr w:rsidR="006927C7" w:rsidTr="00AF364A">
        <w:tc>
          <w:tcPr>
            <w:tcW w:w="1701" w:type="dxa"/>
          </w:tcPr>
          <w:p w:rsidR="00DC4D06" w:rsidRPr="009E58F9" w:rsidRDefault="00DC4D06" w:rsidP="00DC4D06">
            <w:pPr>
              <w:spacing w:line="480" w:lineRule="auto"/>
              <w:jc w:val="both"/>
              <w:rPr>
                <w:rFonts w:ascii="Arial" w:eastAsia="Times New Roman" w:hAnsi="Arial" w:cs="Arial"/>
                <w:b/>
                <w:szCs w:val="24"/>
              </w:rPr>
            </w:pPr>
            <w:r w:rsidRPr="009E58F9">
              <w:rPr>
                <w:rFonts w:ascii="Arial" w:eastAsia="Times New Roman" w:hAnsi="Arial" w:cs="Arial"/>
                <w:b/>
                <w:szCs w:val="24"/>
              </w:rPr>
              <w:t>Minería y Petrolera</w:t>
            </w:r>
          </w:p>
          <w:p w:rsidR="006927C7" w:rsidRPr="009E58F9" w:rsidRDefault="006927C7" w:rsidP="001C10D9">
            <w:pPr>
              <w:spacing w:line="480" w:lineRule="auto"/>
              <w:jc w:val="both"/>
              <w:rPr>
                <w:rFonts w:ascii="Arial" w:eastAsia="Times New Roman" w:hAnsi="Arial" w:cs="Arial"/>
                <w:b/>
                <w:szCs w:val="24"/>
                <w:lang w:val="es-EC"/>
              </w:rPr>
            </w:pPr>
          </w:p>
        </w:tc>
        <w:tc>
          <w:tcPr>
            <w:tcW w:w="6025" w:type="dxa"/>
          </w:tcPr>
          <w:p w:rsidR="00DC4D06"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Agente floculante en las minas de potasio y en las perforaciones petrolíferas.</w:t>
            </w:r>
          </w:p>
          <w:p w:rsidR="00DC4D06"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Materia prima para el tratamiento de aguas usadas para metales pesados (cobre, níquel).</w:t>
            </w:r>
          </w:p>
          <w:p w:rsidR="006927C7"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Floculante selectivo para recuperar vanadio, en la metalurgia del plomo y el cobre.</w:t>
            </w:r>
          </w:p>
        </w:tc>
      </w:tr>
      <w:tr w:rsidR="00DC4D06" w:rsidTr="00AF364A">
        <w:tc>
          <w:tcPr>
            <w:tcW w:w="1701" w:type="dxa"/>
          </w:tcPr>
          <w:p w:rsidR="00DC4D06" w:rsidRPr="009E58F9" w:rsidRDefault="00DC4D06" w:rsidP="001C10D9">
            <w:pPr>
              <w:spacing w:line="480" w:lineRule="auto"/>
              <w:jc w:val="both"/>
              <w:rPr>
                <w:rFonts w:ascii="Arial" w:eastAsia="Times New Roman" w:hAnsi="Arial" w:cs="Arial"/>
                <w:b/>
                <w:szCs w:val="24"/>
              </w:rPr>
            </w:pPr>
            <w:r w:rsidRPr="009E58F9">
              <w:rPr>
                <w:rFonts w:ascii="Arial" w:eastAsia="Times New Roman" w:hAnsi="Arial" w:cs="Arial"/>
                <w:b/>
                <w:szCs w:val="24"/>
              </w:rPr>
              <w:t>Química</w:t>
            </w:r>
          </w:p>
        </w:tc>
        <w:tc>
          <w:tcPr>
            <w:tcW w:w="6025" w:type="dxa"/>
          </w:tcPr>
          <w:p w:rsidR="00DC4D06"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Fabricación de colas y pegamentos</w:t>
            </w:r>
          </w:p>
          <w:p w:rsidR="00DC4D06" w:rsidRPr="009E58F9" w:rsidRDefault="00DC4D06" w:rsidP="003F5F7A">
            <w:pPr>
              <w:spacing w:line="360" w:lineRule="auto"/>
              <w:jc w:val="both"/>
              <w:rPr>
                <w:rFonts w:ascii="Arial" w:eastAsia="Times New Roman" w:hAnsi="Arial" w:cs="Arial"/>
                <w:szCs w:val="24"/>
              </w:rPr>
            </w:pPr>
            <w:r w:rsidRPr="009E58F9">
              <w:rPr>
                <w:rFonts w:ascii="Arial" w:eastAsia="Times New Roman" w:hAnsi="Arial" w:cs="Arial"/>
                <w:szCs w:val="24"/>
              </w:rPr>
              <w:t>- La esterificación de este produce poliéster para la fabricación de espumas de poliuretano.</w:t>
            </w:r>
          </w:p>
        </w:tc>
      </w:tr>
    </w:tbl>
    <w:p w:rsidR="00DB7155" w:rsidRDefault="006D6BC8" w:rsidP="00DB7155">
      <w:pPr>
        <w:spacing w:after="0" w:line="480" w:lineRule="auto"/>
        <w:ind w:left="2126"/>
        <w:jc w:val="center"/>
        <w:rPr>
          <w:rFonts w:ascii="Arial" w:eastAsia="Times New Roman" w:hAnsi="Arial" w:cs="Arial"/>
          <w:sz w:val="24"/>
          <w:szCs w:val="24"/>
        </w:rPr>
      </w:pPr>
      <w:r>
        <w:rPr>
          <w:rFonts w:ascii="Arial" w:eastAsia="Times New Roman" w:hAnsi="Arial" w:cs="Arial"/>
          <w:sz w:val="24"/>
          <w:szCs w:val="24"/>
        </w:rPr>
        <w:t xml:space="preserve">Fuente: </w:t>
      </w:r>
      <w:r w:rsidR="00C12398">
        <w:rPr>
          <w:rFonts w:ascii="Arial" w:eastAsia="Times New Roman" w:hAnsi="Arial" w:cs="Arial"/>
          <w:sz w:val="24"/>
          <w:szCs w:val="24"/>
        </w:rPr>
        <w:t>Primo</w:t>
      </w:r>
      <w:proofErr w:type="gramStart"/>
      <w:r w:rsidR="00C12398">
        <w:rPr>
          <w:rFonts w:ascii="Arial" w:eastAsia="Times New Roman" w:hAnsi="Arial" w:cs="Arial"/>
          <w:sz w:val="24"/>
          <w:szCs w:val="24"/>
        </w:rPr>
        <w:t>,1995</w:t>
      </w:r>
      <w:proofErr w:type="gramEnd"/>
    </w:p>
    <w:p w:rsidR="00DD30AA" w:rsidRPr="00DC4D06" w:rsidRDefault="00DD30AA" w:rsidP="001C10D9">
      <w:pPr>
        <w:spacing w:after="0" w:line="480" w:lineRule="auto"/>
        <w:ind w:left="2126"/>
        <w:jc w:val="both"/>
        <w:rPr>
          <w:rFonts w:ascii="Arial" w:eastAsia="Times New Roman" w:hAnsi="Arial" w:cs="Arial"/>
          <w:sz w:val="24"/>
          <w:szCs w:val="24"/>
        </w:rPr>
      </w:pPr>
    </w:p>
    <w:p w:rsidR="007D3C80" w:rsidRPr="007D3C80" w:rsidRDefault="007D3C80" w:rsidP="00AF364A">
      <w:pPr>
        <w:pStyle w:val="NormalWeb"/>
        <w:spacing w:before="0" w:beforeAutospacing="0" w:after="0" w:afterAutospacing="0" w:line="480" w:lineRule="auto"/>
        <w:ind w:left="993"/>
        <w:jc w:val="both"/>
        <w:rPr>
          <w:rFonts w:ascii="Arial" w:hAnsi="Arial" w:cs="Arial"/>
        </w:rPr>
      </w:pPr>
      <w:r>
        <w:rPr>
          <w:rFonts w:ascii="Arial" w:hAnsi="Arial" w:cs="Arial"/>
        </w:rPr>
        <w:t>Específicamente, en la industria de alimentos es importante considerar las características físicas, tecnológicas y reológicas de los almidones para que este pueda ser aplicado en procesos industriales. Entre las caracter</w:t>
      </w:r>
      <w:r w:rsidR="00D2754E">
        <w:rPr>
          <w:rFonts w:ascii="Arial" w:hAnsi="Arial" w:cs="Arial"/>
        </w:rPr>
        <w:t xml:space="preserve">ísticas más importantes </w:t>
      </w:r>
      <w:r w:rsidR="00600A99">
        <w:rPr>
          <w:rFonts w:ascii="Arial" w:hAnsi="Arial" w:cs="Arial"/>
        </w:rPr>
        <w:t xml:space="preserve">se </w:t>
      </w:r>
      <w:r w:rsidR="00D2754E">
        <w:rPr>
          <w:rFonts w:ascii="Arial" w:hAnsi="Arial" w:cs="Arial"/>
        </w:rPr>
        <w:t>t</w:t>
      </w:r>
      <w:r w:rsidR="00600A99">
        <w:rPr>
          <w:rFonts w:ascii="Arial" w:hAnsi="Arial" w:cs="Arial"/>
        </w:rPr>
        <w:t>i</w:t>
      </w:r>
      <w:r w:rsidR="00D2754E">
        <w:rPr>
          <w:rFonts w:ascii="Arial" w:hAnsi="Arial" w:cs="Arial"/>
        </w:rPr>
        <w:t>en</w:t>
      </w:r>
      <w:r w:rsidR="00600A99">
        <w:rPr>
          <w:rFonts w:ascii="Arial" w:hAnsi="Arial" w:cs="Arial"/>
        </w:rPr>
        <w:t>e</w:t>
      </w:r>
      <w:r w:rsidR="00D2754E">
        <w:rPr>
          <w:rFonts w:ascii="Arial" w:hAnsi="Arial" w:cs="Arial"/>
        </w:rPr>
        <w:t>:</w:t>
      </w:r>
    </w:p>
    <w:p w:rsidR="007D3C80" w:rsidRPr="00487AD7" w:rsidRDefault="007D3C80" w:rsidP="00BE73A5">
      <w:pPr>
        <w:pStyle w:val="NormalWeb"/>
        <w:spacing w:before="0" w:beforeAutospacing="0" w:after="0" w:afterAutospacing="0" w:line="360" w:lineRule="auto"/>
        <w:jc w:val="both"/>
        <w:rPr>
          <w:rFonts w:ascii="Arial" w:hAnsi="Arial" w:cs="Arial"/>
        </w:rPr>
      </w:pPr>
    </w:p>
    <w:p w:rsidR="005D08BA" w:rsidRPr="00487AD7" w:rsidRDefault="005D08BA" w:rsidP="00AF364A">
      <w:pPr>
        <w:pStyle w:val="NormalWeb"/>
        <w:spacing w:before="0" w:beforeAutospacing="0" w:after="0" w:afterAutospacing="0" w:line="480" w:lineRule="auto"/>
        <w:ind w:left="993"/>
        <w:jc w:val="both"/>
        <w:rPr>
          <w:rFonts w:ascii="Arial" w:hAnsi="Arial" w:cs="Arial"/>
          <w:b/>
        </w:rPr>
      </w:pPr>
      <w:r w:rsidRPr="00487AD7">
        <w:rPr>
          <w:rFonts w:ascii="Arial" w:hAnsi="Arial" w:cs="Arial"/>
          <w:b/>
        </w:rPr>
        <w:t>Temperatura de gelatinización</w:t>
      </w:r>
    </w:p>
    <w:p w:rsidR="004F1D2F" w:rsidRDefault="004F1D2F" w:rsidP="00AF364A">
      <w:pPr>
        <w:spacing w:after="0" w:line="480" w:lineRule="auto"/>
        <w:ind w:left="991"/>
        <w:jc w:val="both"/>
        <w:rPr>
          <w:rFonts w:ascii="Arial" w:hAnsi="Arial" w:cs="Arial"/>
          <w:sz w:val="24"/>
          <w:szCs w:val="24"/>
        </w:rPr>
      </w:pPr>
      <w:r w:rsidRPr="00487AD7">
        <w:rPr>
          <w:rFonts w:ascii="Arial" w:hAnsi="Arial" w:cs="Arial"/>
          <w:sz w:val="24"/>
          <w:szCs w:val="24"/>
        </w:rPr>
        <w:t>La tempera</w:t>
      </w:r>
      <w:bookmarkStart w:id="1" w:name="_GoBack"/>
      <w:bookmarkEnd w:id="1"/>
      <w:r w:rsidRPr="00487AD7">
        <w:rPr>
          <w:rFonts w:ascii="Arial" w:hAnsi="Arial" w:cs="Arial"/>
          <w:sz w:val="24"/>
          <w:szCs w:val="24"/>
        </w:rPr>
        <w:t xml:space="preserve">tura de gelatinización es </w:t>
      </w:r>
      <w:r w:rsidR="00B72657" w:rsidRPr="00487AD7">
        <w:rPr>
          <w:rFonts w:ascii="Arial" w:hAnsi="Arial" w:cs="Arial"/>
          <w:sz w:val="24"/>
          <w:szCs w:val="24"/>
        </w:rPr>
        <w:t>donde</w:t>
      </w:r>
      <w:r w:rsidRPr="00487AD7">
        <w:rPr>
          <w:rFonts w:ascii="Arial" w:hAnsi="Arial" w:cs="Arial"/>
          <w:sz w:val="24"/>
          <w:szCs w:val="24"/>
        </w:rPr>
        <w:t xml:space="preserve"> los granos de almidón empiezan a absorber agua y a hincharse </w:t>
      </w:r>
      <w:r w:rsidR="00B72657" w:rsidRPr="00487AD7">
        <w:rPr>
          <w:rFonts w:ascii="Arial" w:hAnsi="Arial" w:cs="Arial"/>
          <w:sz w:val="24"/>
          <w:szCs w:val="24"/>
        </w:rPr>
        <w:t>de</w:t>
      </w:r>
      <w:r w:rsidRPr="00487AD7">
        <w:rPr>
          <w:rFonts w:ascii="Arial" w:hAnsi="Arial" w:cs="Arial"/>
          <w:sz w:val="24"/>
          <w:szCs w:val="24"/>
        </w:rPr>
        <w:t xml:space="preserve"> forma i</w:t>
      </w:r>
      <w:r w:rsidR="00406DD3">
        <w:rPr>
          <w:rFonts w:ascii="Arial" w:hAnsi="Arial" w:cs="Arial"/>
          <w:sz w:val="24"/>
          <w:szCs w:val="24"/>
        </w:rPr>
        <w:t>rreversible en agua caliente. E</w:t>
      </w:r>
      <w:r w:rsidRPr="00487AD7">
        <w:rPr>
          <w:rFonts w:ascii="Arial" w:hAnsi="Arial" w:cs="Arial"/>
          <w:sz w:val="24"/>
          <w:szCs w:val="24"/>
        </w:rPr>
        <w:t xml:space="preserve">stá asociada con el contenido de amilosa, el principal </w:t>
      </w:r>
      <w:r w:rsidRPr="00487AD7">
        <w:rPr>
          <w:rFonts w:ascii="Arial" w:hAnsi="Arial" w:cs="Arial"/>
          <w:sz w:val="24"/>
          <w:szCs w:val="24"/>
        </w:rPr>
        <w:lastRenderedPageBreak/>
        <w:t>determinante de la calidad culinaria del arroz, e igualmente con la dureza d</w:t>
      </w:r>
      <w:r w:rsidR="00C1507F">
        <w:rPr>
          <w:rFonts w:ascii="Arial" w:hAnsi="Arial" w:cs="Arial"/>
          <w:sz w:val="24"/>
          <w:szCs w:val="24"/>
        </w:rPr>
        <w:t>el grano y el tiempo de cocción (CIAT, 1989).</w:t>
      </w:r>
    </w:p>
    <w:p w:rsidR="00AF364A" w:rsidRPr="00487AD7" w:rsidRDefault="00AF364A" w:rsidP="00AF364A">
      <w:pPr>
        <w:spacing w:after="0" w:line="480" w:lineRule="auto"/>
        <w:ind w:left="991"/>
        <w:jc w:val="both"/>
        <w:rPr>
          <w:rFonts w:ascii="Arial" w:hAnsi="Arial" w:cs="Arial"/>
          <w:sz w:val="24"/>
          <w:szCs w:val="24"/>
        </w:rPr>
      </w:pPr>
    </w:p>
    <w:p w:rsidR="004F1D2F" w:rsidRDefault="004F1D2F" w:rsidP="00AF364A">
      <w:pPr>
        <w:spacing w:after="0" w:line="480" w:lineRule="auto"/>
        <w:ind w:left="991"/>
        <w:jc w:val="both"/>
        <w:rPr>
          <w:rFonts w:ascii="Arial" w:hAnsi="Arial" w:cs="Arial"/>
          <w:sz w:val="24"/>
          <w:szCs w:val="24"/>
        </w:rPr>
      </w:pPr>
      <w:r w:rsidRPr="00487AD7">
        <w:rPr>
          <w:rFonts w:ascii="Arial" w:hAnsi="Arial" w:cs="Arial"/>
          <w:sz w:val="24"/>
          <w:szCs w:val="24"/>
        </w:rPr>
        <w:t>El arroz que tiene una temperatura de gelatinización alta se vuelve excesivamente blando y tiende a desintegrarse cuando se cocina demasiado, pero cuando se emplea el tiempo normal de cocción queda muy crudo; el arroz con alta temperatura de gelatinización necesita más agua y más tiempo de cocción que los de temperatura de gelatinización baja o intermedia.</w:t>
      </w:r>
    </w:p>
    <w:p w:rsidR="00AF364A" w:rsidRPr="00487AD7" w:rsidRDefault="00AF364A" w:rsidP="00AF364A">
      <w:pPr>
        <w:spacing w:after="0" w:line="480" w:lineRule="auto"/>
        <w:ind w:left="991"/>
        <w:jc w:val="both"/>
        <w:rPr>
          <w:rFonts w:ascii="Arial" w:hAnsi="Arial" w:cs="Arial"/>
          <w:sz w:val="24"/>
          <w:szCs w:val="24"/>
        </w:rPr>
      </w:pPr>
    </w:p>
    <w:p w:rsidR="005D08BA" w:rsidRPr="00487AD7" w:rsidRDefault="00616680" w:rsidP="00AF364A">
      <w:pPr>
        <w:spacing w:after="0" w:line="480" w:lineRule="auto"/>
        <w:ind w:left="991"/>
        <w:jc w:val="both"/>
        <w:rPr>
          <w:rFonts w:ascii="Arial" w:hAnsi="Arial" w:cs="Arial"/>
          <w:sz w:val="24"/>
          <w:szCs w:val="24"/>
        </w:rPr>
      </w:pPr>
      <w:r w:rsidRPr="00487AD7">
        <w:rPr>
          <w:rFonts w:ascii="Arial" w:hAnsi="Arial" w:cs="Arial"/>
          <w:sz w:val="24"/>
          <w:szCs w:val="24"/>
        </w:rPr>
        <w:t>L</w:t>
      </w:r>
      <w:r w:rsidR="005D08BA" w:rsidRPr="00487AD7">
        <w:rPr>
          <w:rFonts w:ascii="Arial" w:hAnsi="Arial" w:cs="Arial"/>
          <w:sz w:val="24"/>
          <w:szCs w:val="24"/>
        </w:rPr>
        <w:t xml:space="preserve">os almidones </w:t>
      </w:r>
      <w:r w:rsidR="00E64E30" w:rsidRPr="00487AD7">
        <w:rPr>
          <w:rFonts w:ascii="Arial" w:hAnsi="Arial" w:cs="Arial"/>
          <w:sz w:val="24"/>
          <w:szCs w:val="24"/>
        </w:rPr>
        <w:t>que su rango de temperat</w:t>
      </w:r>
      <w:r w:rsidR="003A31CC">
        <w:rPr>
          <w:rFonts w:ascii="Arial" w:hAnsi="Arial" w:cs="Arial"/>
          <w:sz w:val="24"/>
          <w:szCs w:val="24"/>
        </w:rPr>
        <w:t>ura oscile entre 70,7 y 71,5 °C</w:t>
      </w:r>
      <w:r w:rsidR="005D08BA" w:rsidRPr="00487AD7">
        <w:rPr>
          <w:rFonts w:ascii="Arial" w:hAnsi="Arial" w:cs="Arial"/>
          <w:sz w:val="24"/>
          <w:szCs w:val="24"/>
        </w:rPr>
        <w:t xml:space="preserve"> hacen factible su inclusión en productos que serán sometidos a altas temperaturas de procesamiento, como los productos enlatados. Mientras que los almidones </w:t>
      </w:r>
      <w:r w:rsidR="00E64E30" w:rsidRPr="00487AD7">
        <w:rPr>
          <w:rFonts w:ascii="Arial" w:hAnsi="Arial" w:cs="Arial"/>
          <w:sz w:val="24"/>
          <w:szCs w:val="24"/>
        </w:rPr>
        <w:t xml:space="preserve">que su temperatura de gelatinización este en el rango de 64,4 a 69,9 °C </w:t>
      </w:r>
      <w:proofErr w:type="gramStart"/>
      <w:r w:rsidR="00BC2F98" w:rsidRPr="00487AD7">
        <w:rPr>
          <w:rFonts w:ascii="Arial" w:hAnsi="Arial" w:cs="Arial"/>
          <w:sz w:val="24"/>
          <w:szCs w:val="24"/>
        </w:rPr>
        <w:t>pueden</w:t>
      </w:r>
      <w:proofErr w:type="gramEnd"/>
      <w:r w:rsidR="005D08BA" w:rsidRPr="00487AD7">
        <w:rPr>
          <w:rFonts w:ascii="Arial" w:hAnsi="Arial" w:cs="Arial"/>
          <w:sz w:val="24"/>
          <w:szCs w:val="24"/>
        </w:rPr>
        <w:t xml:space="preserve"> considerarse para ser usados en productos que no requieran temperaturas elevadas, tales como caramelos tipo chiclosos o natillas, pudines</w:t>
      </w:r>
      <w:r w:rsidR="00B81219">
        <w:rPr>
          <w:rFonts w:ascii="Arial" w:hAnsi="Arial" w:cs="Arial"/>
          <w:sz w:val="24"/>
          <w:szCs w:val="24"/>
        </w:rPr>
        <w:t>. (Hernández</w:t>
      </w:r>
      <w:r w:rsidR="00D2754E">
        <w:rPr>
          <w:rFonts w:ascii="Arial" w:hAnsi="Arial" w:cs="Arial"/>
          <w:sz w:val="24"/>
          <w:szCs w:val="24"/>
        </w:rPr>
        <w:t xml:space="preserve"> y col.</w:t>
      </w:r>
      <w:r w:rsidR="00E64E30" w:rsidRPr="00487AD7">
        <w:rPr>
          <w:rFonts w:ascii="Arial" w:hAnsi="Arial" w:cs="Arial"/>
          <w:sz w:val="24"/>
          <w:szCs w:val="24"/>
        </w:rPr>
        <w:t>, 200</w:t>
      </w:r>
      <w:r w:rsidR="00B81219">
        <w:rPr>
          <w:rFonts w:ascii="Arial" w:hAnsi="Arial" w:cs="Arial"/>
          <w:sz w:val="24"/>
          <w:szCs w:val="24"/>
        </w:rPr>
        <w:t>8</w:t>
      </w:r>
      <w:r w:rsidR="00E64E30" w:rsidRPr="00487AD7">
        <w:rPr>
          <w:rFonts w:ascii="Arial" w:hAnsi="Arial" w:cs="Arial"/>
          <w:sz w:val="24"/>
          <w:szCs w:val="24"/>
        </w:rPr>
        <w:t>)</w:t>
      </w:r>
    </w:p>
    <w:p w:rsidR="005D08BA" w:rsidRPr="00487AD7" w:rsidRDefault="005D08BA" w:rsidP="00BE73A5">
      <w:pPr>
        <w:pStyle w:val="NormalWeb"/>
        <w:spacing w:before="0" w:beforeAutospacing="0" w:after="0" w:afterAutospacing="0" w:line="360" w:lineRule="auto"/>
        <w:jc w:val="both"/>
        <w:rPr>
          <w:rFonts w:ascii="Arial" w:hAnsi="Arial" w:cs="Arial"/>
        </w:rPr>
      </w:pPr>
      <w:bookmarkStart w:id="2" w:name="tab03"/>
      <w:bookmarkEnd w:id="2"/>
      <w:r w:rsidRPr="00487AD7">
        <w:rPr>
          <w:rFonts w:ascii="Arial" w:hAnsi="Arial" w:cs="Arial"/>
        </w:rPr>
        <w:t> </w:t>
      </w:r>
    </w:p>
    <w:p w:rsidR="002156FA" w:rsidRPr="00487AD7" w:rsidRDefault="002156FA" w:rsidP="00AF364A">
      <w:pPr>
        <w:pStyle w:val="NormalWeb"/>
        <w:spacing w:before="0" w:beforeAutospacing="0" w:after="120" w:afterAutospacing="0" w:line="480" w:lineRule="auto"/>
        <w:ind w:left="992"/>
        <w:jc w:val="both"/>
        <w:rPr>
          <w:rFonts w:ascii="Arial" w:hAnsi="Arial" w:cs="Arial"/>
          <w:b/>
        </w:rPr>
      </w:pPr>
      <w:r w:rsidRPr="00487AD7">
        <w:rPr>
          <w:rFonts w:ascii="Arial" w:hAnsi="Arial" w:cs="Arial"/>
          <w:b/>
        </w:rPr>
        <w:t>Grado de blancura</w:t>
      </w:r>
    </w:p>
    <w:p w:rsidR="00A40536" w:rsidRDefault="00BC2F98" w:rsidP="00EB72ED">
      <w:pPr>
        <w:spacing w:after="0" w:line="480" w:lineRule="auto"/>
        <w:ind w:left="992"/>
        <w:jc w:val="both"/>
        <w:rPr>
          <w:rFonts w:ascii="Arial" w:hAnsi="Arial" w:cs="Arial"/>
          <w:sz w:val="24"/>
          <w:szCs w:val="24"/>
        </w:rPr>
      </w:pPr>
      <w:r w:rsidRPr="00487AD7">
        <w:rPr>
          <w:rFonts w:ascii="Arial" w:hAnsi="Arial" w:cs="Arial"/>
          <w:sz w:val="24"/>
          <w:szCs w:val="24"/>
        </w:rPr>
        <w:t xml:space="preserve">Las aplicaciones se relacionan directamente con las exigencias del mercado y la </w:t>
      </w:r>
      <w:r w:rsidR="00A40536" w:rsidRPr="00487AD7">
        <w:rPr>
          <w:rFonts w:ascii="Arial" w:hAnsi="Arial" w:cs="Arial"/>
          <w:sz w:val="24"/>
          <w:szCs w:val="24"/>
        </w:rPr>
        <w:t>calibración</w:t>
      </w:r>
      <w:r w:rsidRPr="00487AD7">
        <w:rPr>
          <w:rFonts w:ascii="Arial" w:hAnsi="Arial" w:cs="Arial"/>
          <w:sz w:val="24"/>
          <w:szCs w:val="24"/>
        </w:rPr>
        <w:t xml:space="preserve"> de los equipos de blanqueo y pulimento de tal </w:t>
      </w:r>
      <w:r w:rsidRPr="00487AD7">
        <w:rPr>
          <w:rFonts w:ascii="Arial" w:hAnsi="Arial" w:cs="Arial"/>
          <w:sz w:val="24"/>
          <w:szCs w:val="24"/>
        </w:rPr>
        <w:lastRenderedPageBreak/>
        <w:t>manera que se consigan los mejores resultados</w:t>
      </w:r>
      <w:r w:rsidR="00A40536" w:rsidRPr="00487AD7">
        <w:rPr>
          <w:rFonts w:ascii="Arial" w:hAnsi="Arial" w:cs="Arial"/>
          <w:sz w:val="24"/>
          <w:szCs w:val="24"/>
        </w:rPr>
        <w:t>.</w:t>
      </w:r>
      <w:r w:rsidR="00C11F44" w:rsidRPr="00487AD7">
        <w:rPr>
          <w:rFonts w:ascii="Arial" w:hAnsi="Arial" w:cs="Arial"/>
          <w:sz w:val="24"/>
          <w:szCs w:val="24"/>
        </w:rPr>
        <w:t xml:space="preserve"> Se cons</w:t>
      </w:r>
      <w:r w:rsidR="003A31CC">
        <w:rPr>
          <w:rFonts w:ascii="Arial" w:hAnsi="Arial" w:cs="Arial"/>
          <w:sz w:val="24"/>
          <w:szCs w:val="24"/>
        </w:rPr>
        <w:t xml:space="preserve">idera comercialmente aceptable </w:t>
      </w:r>
      <w:r w:rsidR="00C11F44" w:rsidRPr="00487AD7">
        <w:rPr>
          <w:rFonts w:ascii="Arial" w:hAnsi="Arial" w:cs="Arial"/>
          <w:sz w:val="24"/>
          <w:szCs w:val="24"/>
        </w:rPr>
        <w:t>el arroz que posee 40 grados Kett de blancura.</w:t>
      </w:r>
      <w:r w:rsidR="003A31CC">
        <w:rPr>
          <w:rFonts w:ascii="Arial" w:hAnsi="Arial" w:cs="Arial"/>
          <w:sz w:val="24"/>
          <w:szCs w:val="24"/>
        </w:rPr>
        <w:t xml:space="preserve"> </w:t>
      </w:r>
      <w:r w:rsidR="00A40536" w:rsidRPr="00487AD7">
        <w:rPr>
          <w:rFonts w:ascii="Arial" w:hAnsi="Arial" w:cs="Arial"/>
          <w:sz w:val="24"/>
          <w:szCs w:val="24"/>
        </w:rPr>
        <w:t>A mayor blanqueamiento del grano mejor será el proceso de absorción de agua</w:t>
      </w:r>
      <w:r w:rsidR="00EE3921">
        <w:rPr>
          <w:rFonts w:ascii="Arial" w:hAnsi="Arial" w:cs="Arial"/>
          <w:sz w:val="24"/>
          <w:szCs w:val="24"/>
        </w:rPr>
        <w:t xml:space="preserve"> </w:t>
      </w:r>
      <w:r w:rsidR="00EE3921" w:rsidRPr="00EE3921">
        <w:rPr>
          <w:rFonts w:ascii="Arial" w:hAnsi="Arial" w:cs="Arial"/>
          <w:sz w:val="24"/>
          <w:szCs w:val="24"/>
        </w:rPr>
        <w:t>(Ediagro, 2007)</w:t>
      </w:r>
      <w:r w:rsidR="00A40536" w:rsidRPr="00487AD7">
        <w:rPr>
          <w:rFonts w:ascii="Arial" w:hAnsi="Arial" w:cs="Arial"/>
          <w:sz w:val="24"/>
          <w:szCs w:val="24"/>
        </w:rPr>
        <w:t xml:space="preserve">. </w:t>
      </w:r>
      <w:r w:rsidR="00B72F32" w:rsidRPr="00487AD7">
        <w:rPr>
          <w:rFonts w:ascii="Arial" w:hAnsi="Arial" w:cs="Arial"/>
          <w:sz w:val="24"/>
          <w:szCs w:val="24"/>
        </w:rPr>
        <w:t>En el Ecuador se comercializa el arroz con una blancura de 37 y 38 grados Kett, mientras que países como Venezuela y Colombia lo pre</w:t>
      </w:r>
      <w:r w:rsidR="004D3DF4">
        <w:rPr>
          <w:rFonts w:ascii="Arial" w:hAnsi="Arial" w:cs="Arial"/>
          <w:sz w:val="24"/>
          <w:szCs w:val="24"/>
        </w:rPr>
        <w:t>fieren con 39 y 40 grados Kett</w:t>
      </w:r>
      <w:r w:rsidR="00975A6D" w:rsidRPr="00975A6D">
        <w:rPr>
          <w:rFonts w:ascii="Arial" w:hAnsi="Arial" w:cs="Arial"/>
          <w:color w:val="000000"/>
          <w:shd w:val="clear" w:color="auto" w:fill="FFFFFF"/>
        </w:rPr>
        <w:t xml:space="preserve"> </w:t>
      </w:r>
      <w:r w:rsidR="00975A6D" w:rsidRPr="00D03D10">
        <w:rPr>
          <w:rFonts w:ascii="Arial" w:hAnsi="Arial" w:cs="Arial"/>
          <w:color w:val="000000"/>
          <w:sz w:val="24"/>
          <w:szCs w:val="24"/>
          <w:shd w:val="clear" w:color="auto" w:fill="FFFFFF"/>
        </w:rPr>
        <w:t>(</w:t>
      </w:r>
      <w:r w:rsidR="00975A6D" w:rsidRPr="00D03D10">
        <w:rPr>
          <w:rFonts w:ascii="Arial" w:hAnsi="Arial" w:cs="Arial"/>
          <w:sz w:val="24"/>
          <w:szCs w:val="24"/>
        </w:rPr>
        <w:t>INEN, 1987</w:t>
      </w:r>
      <w:r w:rsidR="00975A6D" w:rsidRPr="00D03D10">
        <w:rPr>
          <w:rFonts w:ascii="Arial" w:hAnsi="Arial" w:cs="Arial"/>
          <w:color w:val="000000"/>
          <w:sz w:val="24"/>
          <w:szCs w:val="24"/>
          <w:shd w:val="clear" w:color="auto" w:fill="FFFFFF"/>
        </w:rPr>
        <w:t>)</w:t>
      </w:r>
      <w:r w:rsidR="004D3DF4" w:rsidRPr="00D03D10">
        <w:rPr>
          <w:rFonts w:ascii="Arial" w:hAnsi="Arial" w:cs="Arial"/>
          <w:color w:val="000000"/>
          <w:sz w:val="24"/>
          <w:szCs w:val="24"/>
          <w:shd w:val="clear" w:color="auto" w:fill="FFFFFF"/>
        </w:rPr>
        <w:t>.</w:t>
      </w:r>
      <w:r w:rsidR="00EE3921">
        <w:rPr>
          <w:rFonts w:ascii="Arial" w:hAnsi="Arial" w:cs="Arial"/>
          <w:sz w:val="24"/>
          <w:szCs w:val="24"/>
        </w:rPr>
        <w:t xml:space="preserve"> </w:t>
      </w:r>
    </w:p>
    <w:p w:rsidR="00EB72ED" w:rsidRPr="00487AD7" w:rsidRDefault="00EB72ED" w:rsidP="00EB72ED">
      <w:pPr>
        <w:spacing w:after="0" w:line="480" w:lineRule="auto"/>
        <w:ind w:left="992"/>
        <w:jc w:val="both"/>
        <w:rPr>
          <w:rFonts w:ascii="Arial" w:hAnsi="Arial" w:cs="Arial"/>
          <w:sz w:val="24"/>
          <w:szCs w:val="24"/>
        </w:rPr>
      </w:pPr>
    </w:p>
    <w:p w:rsidR="002156FA" w:rsidRPr="00487AD7" w:rsidRDefault="002156FA" w:rsidP="00EB72ED">
      <w:pPr>
        <w:pStyle w:val="NormalWeb"/>
        <w:spacing w:before="0" w:beforeAutospacing="0" w:after="0" w:afterAutospacing="0" w:line="480" w:lineRule="auto"/>
        <w:ind w:left="991"/>
        <w:jc w:val="both"/>
        <w:rPr>
          <w:rFonts w:ascii="Arial" w:hAnsi="Arial" w:cs="Arial"/>
          <w:b/>
        </w:rPr>
      </w:pPr>
      <w:r w:rsidRPr="00487AD7">
        <w:rPr>
          <w:rFonts w:ascii="Arial" w:hAnsi="Arial" w:cs="Arial"/>
          <w:b/>
        </w:rPr>
        <w:t>Granos rojos</w:t>
      </w:r>
      <w:r w:rsidR="00EB72ED">
        <w:rPr>
          <w:rFonts w:ascii="Arial" w:hAnsi="Arial" w:cs="Arial"/>
          <w:b/>
        </w:rPr>
        <w:t>.</w:t>
      </w:r>
    </w:p>
    <w:p w:rsidR="00671EA7" w:rsidRDefault="007173F8" w:rsidP="00EB72ED">
      <w:pPr>
        <w:pStyle w:val="NormalWeb"/>
        <w:spacing w:before="0" w:beforeAutospacing="0" w:after="0" w:afterAutospacing="0" w:line="480" w:lineRule="auto"/>
        <w:ind w:left="991"/>
        <w:jc w:val="both"/>
        <w:rPr>
          <w:rFonts w:ascii="Arial" w:hAnsi="Arial" w:cs="Arial"/>
          <w:color w:val="000000"/>
          <w:shd w:val="clear" w:color="auto" w:fill="FFFFFF"/>
        </w:rPr>
      </w:pPr>
      <w:r w:rsidRPr="00487AD7">
        <w:rPr>
          <w:rFonts w:ascii="Arial" w:hAnsi="Arial" w:cs="Arial"/>
          <w:color w:val="000000"/>
          <w:shd w:val="clear" w:color="auto" w:fill="FFFFFF"/>
        </w:rPr>
        <w:t>Son granos de arroz pulido que presentan un color rojo visible en cualquier parte de su superficie</w:t>
      </w:r>
      <w:r w:rsidR="003A31CC">
        <w:rPr>
          <w:rFonts w:ascii="Arial" w:hAnsi="Arial" w:cs="Arial"/>
          <w:color w:val="000000"/>
          <w:shd w:val="clear" w:color="auto" w:fill="FFFFFF"/>
        </w:rPr>
        <w:t>. Co</w:t>
      </w:r>
      <w:r w:rsidR="00671EA7" w:rsidRPr="00487AD7">
        <w:rPr>
          <w:rFonts w:ascii="Arial" w:hAnsi="Arial" w:cs="Arial"/>
          <w:color w:val="000000"/>
          <w:shd w:val="clear" w:color="auto" w:fill="FFFFFF"/>
        </w:rPr>
        <w:t>nstituye una de las malezas de más difícil control debido a su comportamiento agresivo en el campo</w:t>
      </w:r>
      <w:r w:rsidR="00AF026E">
        <w:rPr>
          <w:rFonts w:ascii="Arial" w:hAnsi="Arial" w:cs="Arial"/>
          <w:color w:val="000000"/>
          <w:shd w:val="clear" w:color="auto" w:fill="FFFFFF"/>
        </w:rPr>
        <w:t>,</w:t>
      </w:r>
      <w:r w:rsidR="00671EA7" w:rsidRPr="00487AD7">
        <w:rPr>
          <w:rFonts w:ascii="Arial" w:hAnsi="Arial" w:cs="Arial"/>
          <w:color w:val="000000"/>
          <w:shd w:val="clear" w:color="auto" w:fill="FFFFFF"/>
        </w:rPr>
        <w:t xml:space="preserve"> </w:t>
      </w:r>
      <w:r w:rsidR="003A31CC">
        <w:rPr>
          <w:rFonts w:ascii="Arial" w:hAnsi="Arial" w:cs="Arial"/>
          <w:color w:val="000000"/>
          <w:shd w:val="clear" w:color="auto" w:fill="FFFFFF"/>
        </w:rPr>
        <w:t>ya que compite</w:t>
      </w:r>
      <w:r w:rsidR="00671EA7" w:rsidRPr="00487AD7">
        <w:rPr>
          <w:rFonts w:ascii="Arial" w:hAnsi="Arial" w:cs="Arial"/>
          <w:color w:val="000000"/>
          <w:shd w:val="clear" w:color="auto" w:fill="FFFFFF"/>
        </w:rPr>
        <w:t xml:space="preserve"> por agua, nutrientes y espacio, disminuyendo los rendimientos, la calidad del grano y de las semillas</w:t>
      </w:r>
      <w:r w:rsidR="003A31CC">
        <w:rPr>
          <w:rFonts w:ascii="Arial" w:hAnsi="Arial" w:cs="Arial"/>
          <w:color w:val="000000"/>
          <w:shd w:val="clear" w:color="auto" w:fill="FFFFFF"/>
        </w:rPr>
        <w:t>.</w:t>
      </w:r>
    </w:p>
    <w:p w:rsidR="00EB72ED" w:rsidRPr="00487AD7" w:rsidRDefault="00EB72ED" w:rsidP="00EB72ED">
      <w:pPr>
        <w:pStyle w:val="NormalWeb"/>
        <w:spacing w:before="0" w:beforeAutospacing="0" w:after="0" w:afterAutospacing="0" w:line="480" w:lineRule="auto"/>
        <w:ind w:left="991"/>
        <w:jc w:val="both"/>
        <w:rPr>
          <w:rFonts w:ascii="Arial" w:hAnsi="Arial" w:cs="Arial"/>
          <w:color w:val="000000"/>
          <w:shd w:val="clear" w:color="auto" w:fill="FFFFFF"/>
        </w:rPr>
      </w:pPr>
    </w:p>
    <w:p w:rsidR="00671EA7" w:rsidRPr="00487AD7" w:rsidRDefault="00671EA7" w:rsidP="00EB72ED">
      <w:pPr>
        <w:pStyle w:val="NormalWeb"/>
        <w:spacing w:before="0" w:beforeAutospacing="0" w:after="0" w:afterAutospacing="0" w:line="480" w:lineRule="auto"/>
        <w:ind w:left="991"/>
        <w:jc w:val="both"/>
        <w:rPr>
          <w:rFonts w:ascii="Arial" w:hAnsi="Arial" w:cs="Arial"/>
          <w:color w:val="000000"/>
          <w:shd w:val="clear" w:color="auto" w:fill="FFFFFF"/>
        </w:rPr>
      </w:pPr>
      <w:r w:rsidRPr="00487AD7">
        <w:rPr>
          <w:rFonts w:ascii="Arial" w:hAnsi="Arial" w:cs="Arial"/>
          <w:color w:val="000000"/>
          <w:shd w:val="clear" w:color="auto" w:fill="FFFFFF"/>
        </w:rPr>
        <w:t xml:space="preserve">Este provoca reducción en los rendimientos agrícolas e industriales del arroz comercial ya que debe ser sometido a varias cesiones de pulido para remover la pigmentación roja de su pericarpio, provocando así un alto porcentaje de fragmentación de los granos, y por ende, pérdida en la calidad </w:t>
      </w:r>
      <w:r w:rsidR="00AF026E">
        <w:rPr>
          <w:rFonts w:ascii="Arial" w:hAnsi="Arial" w:cs="Arial"/>
          <w:color w:val="000000"/>
          <w:shd w:val="clear" w:color="auto" w:fill="FFFFFF"/>
        </w:rPr>
        <w:t>comercial y culinaria del arroz</w:t>
      </w:r>
      <w:r w:rsidR="00AF026E" w:rsidRPr="00AF026E">
        <w:rPr>
          <w:rFonts w:ascii="Arial" w:hAnsi="Arial" w:cs="Arial"/>
          <w:color w:val="000000"/>
          <w:shd w:val="clear" w:color="auto" w:fill="FFFFFF"/>
        </w:rPr>
        <w:t xml:space="preserve"> </w:t>
      </w:r>
      <w:r w:rsidR="00AF026E" w:rsidRPr="00487AD7">
        <w:rPr>
          <w:rFonts w:ascii="Arial" w:hAnsi="Arial" w:cs="Arial"/>
          <w:color w:val="000000"/>
          <w:shd w:val="clear" w:color="auto" w:fill="FFFFFF"/>
        </w:rPr>
        <w:t>(Arias y Chaparro,</w:t>
      </w:r>
      <w:r w:rsidR="00AF026E">
        <w:rPr>
          <w:rFonts w:ascii="Arial" w:hAnsi="Arial" w:cs="Arial"/>
          <w:color w:val="000000"/>
          <w:shd w:val="clear" w:color="auto" w:fill="FFFFFF"/>
        </w:rPr>
        <w:t xml:space="preserve"> 1976).</w:t>
      </w:r>
    </w:p>
    <w:p w:rsidR="00CE2CD7" w:rsidRPr="00487AD7" w:rsidRDefault="00CE2CD7" w:rsidP="00EB72ED">
      <w:pPr>
        <w:pStyle w:val="NormalWeb"/>
        <w:spacing w:before="0" w:beforeAutospacing="0" w:after="0" w:afterAutospacing="0" w:line="480" w:lineRule="auto"/>
        <w:ind w:left="991"/>
        <w:jc w:val="both"/>
        <w:rPr>
          <w:rFonts w:ascii="Arial" w:hAnsi="Arial" w:cs="Arial"/>
          <w:color w:val="000000"/>
          <w:shd w:val="clear" w:color="auto" w:fill="FFFFFF"/>
        </w:rPr>
      </w:pPr>
      <w:r w:rsidRPr="00487AD7">
        <w:rPr>
          <w:rFonts w:ascii="Arial" w:hAnsi="Arial" w:cs="Arial"/>
          <w:color w:val="000000"/>
          <w:shd w:val="clear" w:color="auto" w:fill="FFFFFF"/>
        </w:rPr>
        <w:lastRenderedPageBreak/>
        <w:t>Para considerar al gra</w:t>
      </w:r>
      <w:r w:rsidR="003A31CC">
        <w:rPr>
          <w:rFonts w:ascii="Arial" w:hAnsi="Arial" w:cs="Arial"/>
          <w:color w:val="000000"/>
          <w:shd w:val="clear" w:color="auto" w:fill="FFFFFF"/>
        </w:rPr>
        <w:t xml:space="preserve">no de arroz de primera calidad </w:t>
      </w:r>
      <w:r w:rsidRPr="00487AD7">
        <w:rPr>
          <w:rFonts w:ascii="Arial" w:hAnsi="Arial" w:cs="Arial"/>
          <w:color w:val="000000"/>
          <w:shd w:val="clear" w:color="auto" w:fill="FFFFFF"/>
        </w:rPr>
        <w:t>e</w:t>
      </w:r>
      <w:r w:rsidR="003A31CC">
        <w:rPr>
          <w:rFonts w:ascii="Arial" w:hAnsi="Arial" w:cs="Arial"/>
          <w:color w:val="000000"/>
          <w:shd w:val="clear" w:color="auto" w:fill="FFFFFF"/>
        </w:rPr>
        <w:t>l</w:t>
      </w:r>
      <w:r w:rsidRPr="00487AD7">
        <w:rPr>
          <w:rFonts w:ascii="Arial" w:hAnsi="Arial" w:cs="Arial"/>
          <w:color w:val="000000"/>
          <w:shd w:val="clear" w:color="auto" w:fill="FFFFFF"/>
        </w:rPr>
        <w:t xml:space="preserve"> porcentaje de granos rojos debe encontrarse por debajo del 1% por cada 100gr de muestra (</w:t>
      </w:r>
      <w:r w:rsidR="003A31CC">
        <w:rPr>
          <w:rFonts w:ascii="Arial" w:hAnsi="Arial" w:cs="Arial"/>
        </w:rPr>
        <w:t>INEN</w:t>
      </w:r>
      <w:r w:rsidR="006D0BD4" w:rsidRPr="00487AD7">
        <w:rPr>
          <w:rFonts w:ascii="Arial" w:hAnsi="Arial" w:cs="Arial"/>
        </w:rPr>
        <w:t>, 1987</w:t>
      </w:r>
      <w:r w:rsidRPr="00487AD7">
        <w:rPr>
          <w:rFonts w:ascii="Arial" w:hAnsi="Arial" w:cs="Arial"/>
          <w:color w:val="000000"/>
          <w:shd w:val="clear" w:color="auto" w:fill="FFFFFF"/>
        </w:rPr>
        <w:t>)</w:t>
      </w:r>
      <w:r w:rsidR="004D3DF4">
        <w:rPr>
          <w:rFonts w:ascii="Arial" w:hAnsi="Arial" w:cs="Arial"/>
          <w:color w:val="000000"/>
          <w:shd w:val="clear" w:color="auto" w:fill="FFFFFF"/>
        </w:rPr>
        <w:t>.</w:t>
      </w:r>
    </w:p>
    <w:p w:rsidR="002156FA" w:rsidRPr="00487AD7" w:rsidRDefault="002156FA" w:rsidP="00BE73A5">
      <w:pPr>
        <w:pStyle w:val="NormalWeb"/>
        <w:spacing w:before="0" w:beforeAutospacing="0" w:after="0" w:afterAutospacing="0" w:line="360" w:lineRule="auto"/>
        <w:ind w:left="2126"/>
        <w:jc w:val="both"/>
        <w:rPr>
          <w:rFonts w:ascii="Arial" w:hAnsi="Arial" w:cs="Arial"/>
          <w:b/>
          <w:highlight w:val="yellow"/>
        </w:rPr>
      </w:pPr>
    </w:p>
    <w:p w:rsidR="002156FA" w:rsidRPr="00487AD7" w:rsidRDefault="002156FA" w:rsidP="00EB72ED">
      <w:pPr>
        <w:pStyle w:val="NormalWeb"/>
        <w:spacing w:before="0" w:beforeAutospacing="0" w:after="0" w:afterAutospacing="0" w:line="480" w:lineRule="auto"/>
        <w:ind w:left="991"/>
        <w:jc w:val="both"/>
        <w:rPr>
          <w:rFonts w:ascii="Arial" w:hAnsi="Arial" w:cs="Arial"/>
          <w:b/>
        </w:rPr>
      </w:pPr>
      <w:r w:rsidRPr="00487AD7">
        <w:rPr>
          <w:rFonts w:ascii="Arial" w:hAnsi="Arial" w:cs="Arial"/>
          <w:b/>
        </w:rPr>
        <w:t>Granos partidos</w:t>
      </w:r>
    </w:p>
    <w:p w:rsidR="00EB72ED" w:rsidRDefault="007173F8" w:rsidP="00EB72ED">
      <w:pPr>
        <w:pStyle w:val="NormalWeb"/>
        <w:spacing w:before="0" w:beforeAutospacing="0" w:after="0" w:afterAutospacing="0" w:line="480" w:lineRule="auto"/>
        <w:ind w:left="991"/>
        <w:jc w:val="both"/>
        <w:rPr>
          <w:rFonts w:ascii="Arial" w:hAnsi="Arial" w:cs="Arial"/>
          <w:color w:val="000000"/>
          <w:shd w:val="clear" w:color="auto" w:fill="FFFFFF"/>
        </w:rPr>
      </w:pPr>
      <w:r w:rsidRPr="00487AD7">
        <w:rPr>
          <w:rFonts w:ascii="Arial" w:hAnsi="Arial" w:cs="Arial"/>
          <w:color w:val="000000"/>
          <w:shd w:val="clear" w:color="auto" w:fill="FFFFFF"/>
        </w:rPr>
        <w:t xml:space="preserve">El arroz es el </w:t>
      </w:r>
      <w:r w:rsidR="00F537CA" w:rsidRPr="00487AD7">
        <w:rPr>
          <w:rFonts w:ascii="Arial" w:hAnsi="Arial" w:cs="Arial"/>
          <w:color w:val="000000"/>
          <w:shd w:val="clear" w:color="auto" w:fill="FFFFFF"/>
        </w:rPr>
        <w:t>único</w:t>
      </w:r>
      <w:r w:rsidRPr="00487AD7">
        <w:rPr>
          <w:rFonts w:ascii="Arial" w:hAnsi="Arial" w:cs="Arial"/>
          <w:color w:val="000000"/>
          <w:shd w:val="clear" w:color="auto" w:fill="FFFFFF"/>
        </w:rPr>
        <w:t xml:space="preserve"> grano que se comercializa y consume principalmente en estado entero. </w:t>
      </w:r>
      <w:r w:rsidR="00CE2CD7" w:rsidRPr="00487AD7">
        <w:rPr>
          <w:rFonts w:ascii="Arial" w:hAnsi="Arial" w:cs="Arial"/>
          <w:color w:val="000000"/>
          <w:shd w:val="clear" w:color="auto" w:fill="FFFFFF"/>
        </w:rPr>
        <w:t>En la mayor parte de los mercados desarrollados de arroz el grano quebrado tiene precio inferior al entero. La relación de precios enteros y quebrados se encuentra normalmente entre 1.5 y 2.5</w:t>
      </w:r>
      <w:r w:rsidR="006F4795">
        <w:rPr>
          <w:rFonts w:ascii="Arial" w:hAnsi="Arial" w:cs="Arial"/>
          <w:color w:val="000000"/>
          <w:shd w:val="clear" w:color="auto" w:fill="FFFFFF"/>
        </w:rPr>
        <w:t xml:space="preserve"> (Ediagro, 2007)</w:t>
      </w:r>
      <w:r w:rsidR="00EB72ED">
        <w:rPr>
          <w:rFonts w:ascii="Arial" w:hAnsi="Arial" w:cs="Arial"/>
          <w:color w:val="000000"/>
          <w:shd w:val="clear" w:color="auto" w:fill="FFFFFF"/>
        </w:rPr>
        <w:t>.</w:t>
      </w:r>
    </w:p>
    <w:p w:rsidR="00CE2CD7" w:rsidRDefault="00CE2CD7" w:rsidP="00EB72ED">
      <w:pPr>
        <w:pStyle w:val="NormalWeb"/>
        <w:spacing w:before="0" w:beforeAutospacing="0" w:after="0" w:afterAutospacing="0" w:line="480" w:lineRule="auto"/>
        <w:ind w:left="991"/>
        <w:jc w:val="both"/>
        <w:rPr>
          <w:rFonts w:ascii="Arial" w:hAnsi="Arial" w:cs="Arial"/>
          <w:color w:val="000000"/>
          <w:shd w:val="clear" w:color="auto" w:fill="FFFFFF"/>
        </w:rPr>
      </w:pPr>
      <w:r w:rsidRPr="00487AD7">
        <w:rPr>
          <w:rFonts w:ascii="Arial" w:hAnsi="Arial" w:cs="Arial"/>
          <w:color w:val="000000"/>
          <w:shd w:val="clear" w:color="auto" w:fill="FFFFFF"/>
        </w:rPr>
        <w:t xml:space="preserve"> </w:t>
      </w:r>
    </w:p>
    <w:p w:rsidR="00067C7B" w:rsidRDefault="00067C7B" w:rsidP="00EB72ED">
      <w:pPr>
        <w:pStyle w:val="NormalWeb"/>
        <w:spacing w:before="0" w:beforeAutospacing="0" w:after="0" w:afterAutospacing="0" w:line="480" w:lineRule="auto"/>
        <w:ind w:left="991"/>
        <w:jc w:val="both"/>
        <w:rPr>
          <w:rFonts w:ascii="Arial" w:hAnsi="Arial" w:cs="Arial"/>
          <w:color w:val="000000"/>
          <w:shd w:val="clear" w:color="auto" w:fill="FFFFFF"/>
        </w:rPr>
      </w:pPr>
      <w:r w:rsidRPr="00E7460E">
        <w:rPr>
          <w:rFonts w:ascii="Arial" w:hAnsi="Arial" w:cs="Arial"/>
          <w:color w:val="000000"/>
          <w:shd w:val="clear" w:color="auto" w:fill="FFFFFF"/>
        </w:rPr>
        <w:t>Para ser considerado un arroz de grado 1 debe poseer hasta el 10,0 % de granos partidos, de grado 2 hasta 15,0%, de grado 3 hasta 18,0% y de grado 4 hasta 21,9% por cada 25 gr</w:t>
      </w:r>
      <w:r w:rsidR="00174421">
        <w:rPr>
          <w:rFonts w:ascii="Arial" w:hAnsi="Arial" w:cs="Arial"/>
          <w:color w:val="000000"/>
          <w:shd w:val="clear" w:color="auto" w:fill="FFFFFF"/>
        </w:rPr>
        <w:t xml:space="preserve"> </w:t>
      </w:r>
      <w:r w:rsidR="00174421" w:rsidRPr="00487AD7">
        <w:rPr>
          <w:rFonts w:ascii="Arial" w:hAnsi="Arial" w:cs="Arial"/>
          <w:color w:val="000000"/>
          <w:shd w:val="clear" w:color="auto" w:fill="FFFFFF"/>
        </w:rPr>
        <w:t>(</w:t>
      </w:r>
      <w:r w:rsidR="00174421">
        <w:rPr>
          <w:rFonts w:ascii="Arial" w:hAnsi="Arial" w:cs="Arial"/>
        </w:rPr>
        <w:t>INEN</w:t>
      </w:r>
      <w:r w:rsidR="00174421" w:rsidRPr="00487AD7">
        <w:rPr>
          <w:rFonts w:ascii="Arial" w:hAnsi="Arial" w:cs="Arial"/>
        </w:rPr>
        <w:t>, 1987</w:t>
      </w:r>
      <w:r w:rsidR="00174421" w:rsidRPr="00487AD7">
        <w:rPr>
          <w:rFonts w:ascii="Arial" w:hAnsi="Arial" w:cs="Arial"/>
          <w:color w:val="000000"/>
          <w:shd w:val="clear" w:color="auto" w:fill="FFFFFF"/>
        </w:rPr>
        <w:t>)</w:t>
      </w:r>
      <w:r w:rsidR="00E7460E">
        <w:rPr>
          <w:rFonts w:ascii="Arial" w:hAnsi="Arial" w:cs="Arial"/>
          <w:color w:val="000000"/>
          <w:shd w:val="clear" w:color="auto" w:fill="FFFFFF"/>
        </w:rPr>
        <w:t xml:space="preserve">. </w:t>
      </w:r>
      <w:r>
        <w:rPr>
          <w:rFonts w:ascii="Arial" w:hAnsi="Arial" w:cs="Arial"/>
          <w:color w:val="000000"/>
          <w:shd w:val="clear" w:color="auto" w:fill="FFFFFF"/>
        </w:rPr>
        <w:t xml:space="preserve"> </w:t>
      </w:r>
    </w:p>
    <w:p w:rsidR="002156FA" w:rsidRPr="00487AD7" w:rsidRDefault="002156FA" w:rsidP="001C10D9">
      <w:pPr>
        <w:pStyle w:val="NormalWeb"/>
        <w:spacing w:before="0" w:beforeAutospacing="0" w:after="0" w:afterAutospacing="0" w:line="480" w:lineRule="auto"/>
        <w:ind w:left="2126"/>
        <w:jc w:val="both"/>
        <w:rPr>
          <w:rFonts w:ascii="Arial" w:hAnsi="Arial" w:cs="Arial"/>
          <w:b/>
        </w:rPr>
      </w:pPr>
    </w:p>
    <w:p w:rsidR="005D08BA" w:rsidRPr="00487AD7" w:rsidRDefault="00E64E30" w:rsidP="00EB72ED">
      <w:pPr>
        <w:pStyle w:val="NormalWeb"/>
        <w:spacing w:before="0" w:beforeAutospacing="0" w:after="0" w:afterAutospacing="0" w:line="480" w:lineRule="auto"/>
        <w:ind w:left="991"/>
        <w:jc w:val="both"/>
        <w:rPr>
          <w:rFonts w:ascii="Arial" w:hAnsi="Arial" w:cs="Arial"/>
          <w:b/>
        </w:rPr>
      </w:pPr>
      <w:r w:rsidRPr="00487AD7">
        <w:rPr>
          <w:rFonts w:ascii="Arial" w:hAnsi="Arial" w:cs="Arial"/>
          <w:b/>
        </w:rPr>
        <w:t xml:space="preserve">Índice de absorción de agua y poder de hinchamiento </w:t>
      </w:r>
    </w:p>
    <w:p w:rsidR="0010253F" w:rsidRPr="00487AD7" w:rsidRDefault="0029252C" w:rsidP="00EB72ED">
      <w:pPr>
        <w:pStyle w:val="NormalWeb"/>
        <w:spacing w:before="0" w:beforeAutospacing="0" w:after="0" w:afterAutospacing="0" w:line="480" w:lineRule="auto"/>
        <w:ind w:left="991"/>
        <w:jc w:val="both"/>
        <w:rPr>
          <w:rFonts w:ascii="Arial" w:hAnsi="Arial" w:cs="Arial"/>
          <w:shd w:val="clear" w:color="auto" w:fill="FFFFFF"/>
        </w:rPr>
      </w:pPr>
      <w:bookmarkStart w:id="3" w:name="fig03"/>
      <w:bookmarkEnd w:id="3"/>
      <w:r w:rsidRPr="00487AD7">
        <w:rPr>
          <w:rFonts w:ascii="Arial" w:hAnsi="Arial" w:cs="Arial"/>
          <w:color w:val="000000"/>
          <w:shd w:val="clear" w:color="auto" w:fill="FFFFFF"/>
        </w:rPr>
        <w:t>E</w:t>
      </w:r>
      <w:r w:rsidR="0010253F" w:rsidRPr="00487AD7">
        <w:rPr>
          <w:rFonts w:ascii="Arial" w:hAnsi="Arial" w:cs="Arial"/>
          <w:color w:val="000000"/>
          <w:shd w:val="clear" w:color="auto" w:fill="FFFFFF"/>
        </w:rPr>
        <w:t>l índice de absorción de agua y el poder de hinchamiento se utiliza para medir la capacidad de retención de agua por el almidón modificado después de algún tratamiento, por ejemplo, té</w:t>
      </w:r>
      <w:r w:rsidR="0010253F" w:rsidRPr="00487AD7">
        <w:rPr>
          <w:rFonts w:ascii="Arial" w:hAnsi="Arial" w:cs="Arial"/>
          <w:shd w:val="clear" w:color="auto" w:fill="FFFFFF"/>
        </w:rPr>
        <w:t>rmico</w:t>
      </w:r>
      <w:r w:rsidR="00AC0C76">
        <w:rPr>
          <w:rFonts w:ascii="Arial" w:hAnsi="Arial" w:cs="Arial"/>
          <w:shd w:val="clear" w:color="auto" w:fill="FFFFFF"/>
        </w:rPr>
        <w:t xml:space="preserve"> (</w:t>
      </w:r>
      <w:proofErr w:type="spellStart"/>
      <w:r w:rsidR="00AC0C76">
        <w:rPr>
          <w:rFonts w:ascii="Arial" w:hAnsi="Arial" w:cs="Arial"/>
          <w:shd w:val="clear" w:color="auto" w:fill="FFFFFF"/>
        </w:rPr>
        <w:t>Ruales</w:t>
      </w:r>
      <w:proofErr w:type="spellEnd"/>
      <w:r w:rsidR="00AC0C76">
        <w:rPr>
          <w:rFonts w:ascii="Arial" w:hAnsi="Arial" w:cs="Arial"/>
          <w:shd w:val="clear" w:color="auto" w:fill="FFFFFF"/>
        </w:rPr>
        <w:t xml:space="preserve"> y col., 1993)</w:t>
      </w:r>
    </w:p>
    <w:p w:rsidR="0010253F" w:rsidRDefault="0010253F" w:rsidP="00EB72ED">
      <w:pPr>
        <w:pStyle w:val="NormalWeb"/>
        <w:spacing w:before="0" w:beforeAutospacing="0" w:after="0" w:afterAutospacing="0" w:line="480" w:lineRule="auto"/>
        <w:ind w:left="991"/>
        <w:jc w:val="both"/>
        <w:rPr>
          <w:rFonts w:ascii="Arial" w:hAnsi="Arial" w:cs="Arial"/>
          <w:shd w:val="clear" w:color="auto" w:fill="FFFFFF"/>
        </w:rPr>
      </w:pPr>
      <w:r w:rsidRPr="00487AD7">
        <w:rPr>
          <w:rFonts w:ascii="Arial" w:hAnsi="Arial" w:cs="Arial"/>
          <w:shd w:val="clear" w:color="auto" w:fill="FFFFFF"/>
        </w:rPr>
        <w:lastRenderedPageBreak/>
        <w:t>Las características del almidón juegan un rol fundamental en el desarrollo de nuevos productos alimenticios, debido a la gama de propiedades funcionales de éste como espesante (sopas), formador de gel (gomas), estabilizador coloidal (salsas) y otras (</w:t>
      </w:r>
      <w:hyperlink r:id="rId13" w:anchor="19" w:history="1">
        <w:r w:rsidRPr="00487AD7">
          <w:rPr>
            <w:rStyle w:val="Hipervnculo"/>
            <w:rFonts w:ascii="Arial" w:hAnsi="Arial" w:cs="Arial"/>
            <w:color w:val="auto"/>
            <w:u w:val="none"/>
            <w:shd w:val="clear" w:color="auto" w:fill="FFFFFF"/>
          </w:rPr>
          <w:t>Pérez, 1996</w:t>
        </w:r>
      </w:hyperlink>
      <w:r w:rsidRPr="00487AD7">
        <w:rPr>
          <w:rFonts w:ascii="Arial" w:hAnsi="Arial" w:cs="Arial"/>
          <w:shd w:val="clear" w:color="auto" w:fill="FFFFFF"/>
        </w:rPr>
        <w:t xml:space="preserve">). El índice de absorción, el poder de hinchamiento y </w:t>
      </w:r>
      <w:r w:rsidR="00BA01D3" w:rsidRPr="00487AD7">
        <w:rPr>
          <w:rFonts w:ascii="Arial" w:hAnsi="Arial" w:cs="Arial"/>
          <w:shd w:val="clear" w:color="auto" w:fill="FFFFFF"/>
        </w:rPr>
        <w:t>la solubilidad en agua, e</w:t>
      </w:r>
      <w:r w:rsidRPr="00487AD7">
        <w:rPr>
          <w:rFonts w:ascii="Arial" w:hAnsi="Arial" w:cs="Arial"/>
          <w:shd w:val="clear" w:color="auto" w:fill="FFFFFF"/>
        </w:rPr>
        <w:t>stas características del almidón influyen en la palatabili</w:t>
      </w:r>
      <w:r w:rsidR="009F2EA4">
        <w:rPr>
          <w:rFonts w:ascii="Arial" w:hAnsi="Arial" w:cs="Arial"/>
          <w:shd w:val="clear" w:color="auto" w:fill="FFFFFF"/>
        </w:rPr>
        <w:t>dad de los alimentos preparados (</w:t>
      </w:r>
      <w:proofErr w:type="spellStart"/>
      <w:r w:rsidR="009F2EA4">
        <w:rPr>
          <w:rFonts w:ascii="Arial" w:hAnsi="Arial" w:cs="Arial"/>
          <w:shd w:val="clear" w:color="auto" w:fill="FFFFFF"/>
        </w:rPr>
        <w:t>Ruales</w:t>
      </w:r>
      <w:proofErr w:type="spellEnd"/>
      <w:r w:rsidR="009F2EA4">
        <w:rPr>
          <w:rFonts w:ascii="Arial" w:hAnsi="Arial" w:cs="Arial"/>
          <w:shd w:val="clear" w:color="auto" w:fill="FFFFFF"/>
        </w:rPr>
        <w:t xml:space="preserve"> y col., 1993).</w:t>
      </w:r>
    </w:p>
    <w:p w:rsidR="00980E92" w:rsidRDefault="00980E92" w:rsidP="001C10D9">
      <w:pPr>
        <w:pStyle w:val="NormalWeb"/>
        <w:spacing w:before="0" w:beforeAutospacing="0" w:after="0" w:afterAutospacing="0" w:line="480" w:lineRule="auto"/>
        <w:ind w:left="1701"/>
        <w:jc w:val="both"/>
        <w:rPr>
          <w:rFonts w:ascii="Arial" w:hAnsi="Arial" w:cs="Arial"/>
          <w:shd w:val="clear" w:color="auto" w:fill="FFFFFF"/>
        </w:rPr>
      </w:pPr>
    </w:p>
    <w:p w:rsidR="00E64E30" w:rsidRPr="00487AD7" w:rsidRDefault="00E64E30" w:rsidP="00EB72ED">
      <w:pPr>
        <w:pStyle w:val="NormalWeb"/>
        <w:spacing w:before="0" w:beforeAutospacing="0" w:after="0" w:afterAutospacing="0" w:line="480" w:lineRule="auto"/>
        <w:ind w:left="991"/>
        <w:jc w:val="both"/>
        <w:rPr>
          <w:rFonts w:ascii="Arial" w:hAnsi="Arial" w:cs="Arial"/>
          <w:b/>
        </w:rPr>
      </w:pPr>
      <w:bookmarkStart w:id="4" w:name="tab04"/>
      <w:bookmarkEnd w:id="4"/>
      <w:r w:rsidRPr="00487AD7">
        <w:rPr>
          <w:rFonts w:ascii="Arial" w:hAnsi="Arial" w:cs="Arial"/>
          <w:b/>
        </w:rPr>
        <w:t>Claridad de los geles</w:t>
      </w:r>
    </w:p>
    <w:p w:rsidR="00E64E30" w:rsidRDefault="004F1D2F" w:rsidP="00EB72ED">
      <w:pPr>
        <w:pStyle w:val="NormalWeb"/>
        <w:spacing w:before="0" w:beforeAutospacing="0" w:after="0" w:afterAutospacing="0" w:line="480" w:lineRule="auto"/>
        <w:ind w:left="991"/>
        <w:jc w:val="both"/>
        <w:rPr>
          <w:rFonts w:ascii="Arial" w:hAnsi="Arial" w:cs="Arial"/>
        </w:rPr>
      </w:pPr>
      <w:r w:rsidRPr="00487AD7">
        <w:rPr>
          <w:rFonts w:ascii="Arial" w:hAnsi="Arial" w:cs="Arial"/>
        </w:rPr>
        <w:t>La claridad de los geles de almidón es uno de sus atributos importantes y ha sido reportado como uno de los parámetros claves en su calidad</w:t>
      </w:r>
      <w:r w:rsidR="008E0EC1">
        <w:rPr>
          <w:rFonts w:ascii="Arial" w:hAnsi="Arial" w:cs="Arial"/>
        </w:rPr>
        <w:t>. E</w:t>
      </w:r>
      <w:r w:rsidRPr="00487AD7">
        <w:rPr>
          <w:rFonts w:ascii="Arial" w:hAnsi="Arial" w:cs="Arial"/>
        </w:rPr>
        <w:t xml:space="preserve">l nivel de </w:t>
      </w:r>
      <w:r w:rsidR="00263740" w:rsidRPr="00487AD7">
        <w:rPr>
          <w:rFonts w:ascii="Arial" w:hAnsi="Arial" w:cs="Arial"/>
        </w:rPr>
        <w:t>transpar</w:t>
      </w:r>
      <w:r w:rsidRPr="00487AD7">
        <w:rPr>
          <w:rFonts w:ascii="Arial" w:hAnsi="Arial" w:cs="Arial"/>
        </w:rPr>
        <w:t xml:space="preserve">encia u opacidad presentado, los cuales </w:t>
      </w:r>
      <w:r w:rsidR="00263740" w:rsidRPr="00487AD7">
        <w:rPr>
          <w:rFonts w:ascii="Arial" w:hAnsi="Arial" w:cs="Arial"/>
        </w:rPr>
        <w:t>influyen directamente sobre las características de brillantez y opacidad del color de los productos en los que se empleen como espesantes (B</w:t>
      </w:r>
      <w:r w:rsidR="00531F87">
        <w:rPr>
          <w:rFonts w:ascii="Arial" w:hAnsi="Arial" w:cs="Arial"/>
        </w:rPr>
        <w:t>etancur y col.,</w:t>
      </w:r>
      <w:r w:rsidR="00263740" w:rsidRPr="00487AD7">
        <w:rPr>
          <w:rFonts w:ascii="Arial" w:hAnsi="Arial" w:cs="Arial"/>
        </w:rPr>
        <w:t xml:space="preserve"> 2001)</w:t>
      </w:r>
      <w:r w:rsidR="00EB72ED">
        <w:rPr>
          <w:rFonts w:ascii="Arial" w:hAnsi="Arial" w:cs="Arial"/>
        </w:rPr>
        <w:t>.</w:t>
      </w:r>
    </w:p>
    <w:p w:rsidR="00EB72ED" w:rsidRPr="00487AD7" w:rsidRDefault="00EB72ED" w:rsidP="00EB72ED">
      <w:pPr>
        <w:pStyle w:val="NormalWeb"/>
        <w:spacing w:before="0" w:beforeAutospacing="0" w:after="0" w:afterAutospacing="0" w:line="480" w:lineRule="auto"/>
        <w:ind w:left="991"/>
        <w:jc w:val="both"/>
        <w:rPr>
          <w:rFonts w:ascii="Arial" w:hAnsi="Arial" w:cs="Arial"/>
        </w:rPr>
      </w:pPr>
    </w:p>
    <w:p w:rsidR="00263740" w:rsidRDefault="002B2A7A" w:rsidP="00EB72ED">
      <w:pPr>
        <w:pStyle w:val="NormalWeb"/>
        <w:spacing w:before="0" w:beforeAutospacing="0" w:after="0" w:afterAutospacing="0" w:line="480" w:lineRule="auto"/>
        <w:ind w:left="991"/>
        <w:jc w:val="both"/>
        <w:rPr>
          <w:rFonts w:ascii="Arial" w:hAnsi="Arial" w:cs="Arial"/>
        </w:rPr>
      </w:pPr>
      <w:r w:rsidRPr="00487AD7">
        <w:rPr>
          <w:rFonts w:ascii="Arial" w:hAnsi="Arial" w:cs="Arial"/>
        </w:rPr>
        <w:t>Los almidones que presenta</w:t>
      </w:r>
      <w:r w:rsidR="005D08BA" w:rsidRPr="00487AD7">
        <w:rPr>
          <w:rFonts w:ascii="Arial" w:hAnsi="Arial" w:cs="Arial"/>
        </w:rPr>
        <w:t xml:space="preserve">n valores elevados de transmitancia, </w:t>
      </w:r>
      <w:r w:rsidR="00E64E30" w:rsidRPr="00487AD7">
        <w:rPr>
          <w:rFonts w:ascii="Arial" w:hAnsi="Arial" w:cs="Arial"/>
        </w:rPr>
        <w:t xml:space="preserve">entre el rango de 24,6 - 51,8 </w:t>
      </w:r>
      <w:r w:rsidR="005D08BA" w:rsidRPr="00487AD7">
        <w:rPr>
          <w:rFonts w:ascii="Arial" w:hAnsi="Arial" w:cs="Arial"/>
        </w:rPr>
        <w:t xml:space="preserve">podrían ser utilizados en alimentos como mermeladas, gelatinas, y en confitería para la elaboración de gomitas. Mientras que los </w:t>
      </w:r>
      <w:r w:rsidR="00E64E30" w:rsidRPr="00487AD7">
        <w:rPr>
          <w:rFonts w:ascii="Arial" w:hAnsi="Arial" w:cs="Arial"/>
        </w:rPr>
        <w:t xml:space="preserve">almidones que presenten valores de transmitancia </w:t>
      </w:r>
      <w:r w:rsidR="00E64E30" w:rsidRPr="00487AD7">
        <w:rPr>
          <w:rFonts w:ascii="Arial" w:hAnsi="Arial" w:cs="Arial"/>
        </w:rPr>
        <w:lastRenderedPageBreak/>
        <w:t xml:space="preserve">menores </w:t>
      </w:r>
      <w:r w:rsidR="005D08BA" w:rsidRPr="00487AD7">
        <w:rPr>
          <w:rFonts w:ascii="Arial" w:hAnsi="Arial" w:cs="Arial"/>
        </w:rPr>
        <w:t>pueden ser utilizados en alimentos poco transparentes, como las mayonesas, los productos cárnicos, las bebidas concentradas tipo néctar o los productos de panificación</w:t>
      </w:r>
      <w:r w:rsidR="00BA01D3" w:rsidRPr="00487AD7">
        <w:rPr>
          <w:rFonts w:ascii="Arial" w:hAnsi="Arial" w:cs="Arial"/>
        </w:rPr>
        <w:t xml:space="preserve"> </w:t>
      </w:r>
      <w:bookmarkStart w:id="5" w:name="tab05"/>
      <w:bookmarkEnd w:id="5"/>
      <w:r w:rsidR="00B921BD">
        <w:rPr>
          <w:rFonts w:ascii="Arial" w:hAnsi="Arial" w:cs="Arial"/>
        </w:rPr>
        <w:t>(Hernández</w:t>
      </w:r>
      <w:r w:rsidR="00C12398">
        <w:rPr>
          <w:rFonts w:ascii="Arial" w:hAnsi="Arial" w:cs="Arial"/>
        </w:rPr>
        <w:t xml:space="preserve"> y col.</w:t>
      </w:r>
      <w:r w:rsidR="00B921BD">
        <w:rPr>
          <w:rFonts w:ascii="Arial" w:hAnsi="Arial" w:cs="Arial"/>
        </w:rPr>
        <w:t>, 2008</w:t>
      </w:r>
      <w:r w:rsidR="009C2F87" w:rsidRPr="00487AD7">
        <w:rPr>
          <w:rFonts w:ascii="Arial" w:hAnsi="Arial" w:cs="Arial"/>
        </w:rPr>
        <w:t>)</w:t>
      </w:r>
      <w:r w:rsidR="00B921BD">
        <w:rPr>
          <w:rFonts w:ascii="Arial" w:hAnsi="Arial" w:cs="Arial"/>
        </w:rPr>
        <w:t>.</w:t>
      </w:r>
    </w:p>
    <w:p w:rsidR="00712A16" w:rsidRDefault="00712A16" w:rsidP="001C10D9">
      <w:pPr>
        <w:pStyle w:val="NormalWeb"/>
        <w:spacing w:before="0" w:beforeAutospacing="0" w:after="0" w:afterAutospacing="0" w:line="480" w:lineRule="auto"/>
        <w:ind w:left="1701"/>
        <w:jc w:val="both"/>
        <w:rPr>
          <w:rFonts w:ascii="Arial" w:hAnsi="Arial" w:cs="Arial"/>
        </w:rPr>
      </w:pPr>
    </w:p>
    <w:p w:rsidR="009C2F87" w:rsidRPr="00487AD7" w:rsidRDefault="002156FA" w:rsidP="00EB72ED">
      <w:pPr>
        <w:pStyle w:val="NormalWeb"/>
        <w:spacing w:before="0" w:beforeAutospacing="0" w:after="0" w:afterAutospacing="0" w:line="480" w:lineRule="auto"/>
        <w:ind w:left="991"/>
        <w:jc w:val="both"/>
        <w:rPr>
          <w:rFonts w:ascii="Arial" w:hAnsi="Arial" w:cs="Arial"/>
          <w:b/>
        </w:rPr>
      </w:pPr>
      <w:r w:rsidRPr="00487AD7">
        <w:rPr>
          <w:rFonts w:ascii="Arial" w:hAnsi="Arial" w:cs="Arial"/>
          <w:b/>
        </w:rPr>
        <w:t>Viscosidad</w:t>
      </w:r>
    </w:p>
    <w:p w:rsidR="00D73836" w:rsidRDefault="00D73836" w:rsidP="00EB72ED">
      <w:pPr>
        <w:pStyle w:val="NormalWeb"/>
        <w:spacing w:before="0" w:beforeAutospacing="0" w:after="0" w:afterAutospacing="0" w:line="480" w:lineRule="auto"/>
        <w:ind w:left="991"/>
        <w:jc w:val="both"/>
        <w:rPr>
          <w:rFonts w:ascii="Arial" w:hAnsi="Arial" w:cs="Arial"/>
        </w:rPr>
      </w:pPr>
      <w:r w:rsidRPr="003412E4">
        <w:rPr>
          <w:rFonts w:ascii="Arial" w:hAnsi="Arial" w:cs="Arial"/>
        </w:rPr>
        <w:t>La viscosidad es</w:t>
      </w:r>
      <w:r>
        <w:rPr>
          <w:rFonts w:ascii="Arial" w:hAnsi="Arial" w:cs="Arial"/>
        </w:rPr>
        <w:t xml:space="preserve"> una de las p</w:t>
      </w:r>
      <w:r w:rsidRPr="003412E4">
        <w:rPr>
          <w:rFonts w:ascii="Arial" w:hAnsi="Arial" w:cs="Arial"/>
        </w:rPr>
        <w:t>rincipal</w:t>
      </w:r>
      <w:r>
        <w:rPr>
          <w:rFonts w:ascii="Arial" w:hAnsi="Arial" w:cs="Arial"/>
        </w:rPr>
        <w:t>es</w:t>
      </w:r>
      <w:r w:rsidRPr="003412E4">
        <w:rPr>
          <w:rFonts w:ascii="Arial" w:hAnsi="Arial" w:cs="Arial"/>
        </w:rPr>
        <w:t xml:space="preserve"> característica</w:t>
      </w:r>
      <w:r>
        <w:rPr>
          <w:rFonts w:ascii="Arial" w:hAnsi="Arial" w:cs="Arial"/>
        </w:rPr>
        <w:t>s</w:t>
      </w:r>
      <w:r w:rsidRPr="003412E4">
        <w:rPr>
          <w:rFonts w:ascii="Arial" w:hAnsi="Arial" w:cs="Arial"/>
        </w:rPr>
        <w:t xml:space="preserve"> de</w:t>
      </w:r>
      <w:r w:rsidR="008E0EC1">
        <w:rPr>
          <w:rFonts w:ascii="Arial" w:hAnsi="Arial" w:cs="Arial"/>
        </w:rPr>
        <w:t>l almidón</w:t>
      </w:r>
      <w:r w:rsidRPr="003412E4">
        <w:rPr>
          <w:rFonts w:ascii="Arial" w:hAnsi="Arial" w:cs="Arial"/>
        </w:rPr>
        <w:t xml:space="preserve"> </w:t>
      </w:r>
      <w:r>
        <w:rPr>
          <w:rFonts w:ascii="Arial" w:hAnsi="Arial" w:cs="Arial"/>
        </w:rPr>
        <w:t>ya que dependiendo de esta tendrá diferentes aplicaciones.</w:t>
      </w:r>
    </w:p>
    <w:p w:rsidR="00EB72ED" w:rsidRDefault="00EB72ED" w:rsidP="00EB72ED">
      <w:pPr>
        <w:pStyle w:val="NormalWeb"/>
        <w:spacing w:before="0" w:beforeAutospacing="0" w:after="0" w:afterAutospacing="0" w:line="480" w:lineRule="auto"/>
        <w:ind w:left="991"/>
        <w:jc w:val="both"/>
        <w:rPr>
          <w:rFonts w:ascii="Arial" w:hAnsi="Arial" w:cs="Arial"/>
        </w:rPr>
      </w:pPr>
    </w:p>
    <w:p w:rsidR="00D73836" w:rsidRDefault="00D73836" w:rsidP="00EB72ED">
      <w:pPr>
        <w:pStyle w:val="NormalWeb"/>
        <w:spacing w:before="0" w:beforeAutospacing="0" w:after="0" w:afterAutospacing="0" w:line="480" w:lineRule="auto"/>
        <w:ind w:left="991"/>
        <w:jc w:val="both"/>
        <w:rPr>
          <w:rFonts w:ascii="Arial" w:hAnsi="Arial" w:cs="Arial"/>
        </w:rPr>
      </w:pPr>
      <w:r>
        <w:rPr>
          <w:rFonts w:ascii="Arial" w:hAnsi="Arial" w:cs="Arial"/>
        </w:rPr>
        <w:t xml:space="preserve">De acuerdo a su uso si tiene una viscosidad </w:t>
      </w:r>
      <w:r w:rsidR="007971F1">
        <w:rPr>
          <w:rFonts w:ascii="Arial" w:hAnsi="Arial" w:cs="Arial"/>
        </w:rPr>
        <w:t>baja</w:t>
      </w:r>
      <w:r w:rsidR="00873DED">
        <w:rPr>
          <w:rFonts w:ascii="Arial" w:hAnsi="Arial" w:cs="Arial"/>
        </w:rPr>
        <w:t xml:space="preserve"> (menor a 1000cP)</w:t>
      </w:r>
      <w:r w:rsidR="007971F1">
        <w:rPr>
          <w:rFonts w:ascii="Arial" w:hAnsi="Arial" w:cs="Arial"/>
        </w:rPr>
        <w:t xml:space="preserve"> </w:t>
      </w:r>
      <w:r>
        <w:rPr>
          <w:rFonts w:ascii="Arial" w:hAnsi="Arial" w:cs="Arial"/>
        </w:rPr>
        <w:t xml:space="preserve">se lo usará para la elaboración de </w:t>
      </w:r>
      <w:r w:rsidRPr="003F0249">
        <w:rPr>
          <w:rFonts w:ascii="Arial" w:hAnsi="Arial" w:cs="Arial"/>
        </w:rPr>
        <w:t>zumo de frutas, leche, aceite vegetal</w:t>
      </w:r>
      <w:r w:rsidR="00873DED">
        <w:rPr>
          <w:rFonts w:ascii="Arial" w:hAnsi="Arial" w:cs="Arial"/>
        </w:rPr>
        <w:t>;</w:t>
      </w:r>
      <w:r>
        <w:rPr>
          <w:rFonts w:ascii="Arial" w:hAnsi="Arial" w:cs="Arial"/>
        </w:rPr>
        <w:t xml:space="preserve"> </w:t>
      </w:r>
      <w:r w:rsidR="00873DED">
        <w:rPr>
          <w:rFonts w:ascii="Arial" w:hAnsi="Arial" w:cs="Arial"/>
        </w:rPr>
        <w:t>si posee</w:t>
      </w:r>
      <w:r>
        <w:rPr>
          <w:rFonts w:ascii="Arial" w:hAnsi="Arial" w:cs="Arial"/>
        </w:rPr>
        <w:t xml:space="preserve"> una viscosidad </w:t>
      </w:r>
      <w:r w:rsidR="007971F1">
        <w:rPr>
          <w:rFonts w:ascii="Arial" w:hAnsi="Arial" w:cs="Arial"/>
        </w:rPr>
        <w:t>alta</w:t>
      </w:r>
      <w:r w:rsidR="00873DED">
        <w:rPr>
          <w:rFonts w:ascii="Arial" w:hAnsi="Arial" w:cs="Arial"/>
        </w:rPr>
        <w:t xml:space="preserve"> (mayor a 1000cp)</w:t>
      </w:r>
      <w:r w:rsidR="007971F1">
        <w:rPr>
          <w:rFonts w:ascii="Arial" w:hAnsi="Arial" w:cs="Arial"/>
        </w:rPr>
        <w:t xml:space="preserve"> </w:t>
      </w:r>
      <w:r>
        <w:rPr>
          <w:rFonts w:ascii="Arial" w:hAnsi="Arial" w:cs="Arial"/>
        </w:rPr>
        <w:t xml:space="preserve">se lo puede usar </w:t>
      </w:r>
      <w:r w:rsidR="007971F1">
        <w:rPr>
          <w:rFonts w:ascii="Arial" w:hAnsi="Arial" w:cs="Arial"/>
        </w:rPr>
        <w:t>como espesante</w:t>
      </w:r>
      <w:r>
        <w:rPr>
          <w:rFonts w:ascii="Arial" w:hAnsi="Arial" w:cs="Arial"/>
        </w:rPr>
        <w:t xml:space="preserve"> en diversos tipos de miel</w:t>
      </w:r>
      <w:r w:rsidR="00873DED">
        <w:rPr>
          <w:rFonts w:ascii="Arial" w:hAnsi="Arial" w:cs="Arial"/>
        </w:rPr>
        <w:t xml:space="preserve"> y salsas.</w:t>
      </w:r>
    </w:p>
    <w:p w:rsidR="00D73836" w:rsidRDefault="00D73836" w:rsidP="00D73836">
      <w:pPr>
        <w:pStyle w:val="NormalWeb"/>
        <w:spacing w:before="0" w:beforeAutospacing="0" w:after="0" w:afterAutospacing="0" w:line="480" w:lineRule="auto"/>
        <w:ind w:left="1701"/>
        <w:jc w:val="both"/>
        <w:rPr>
          <w:rFonts w:ascii="Arial" w:hAnsi="Arial" w:cs="Arial"/>
        </w:rPr>
      </w:pPr>
    </w:p>
    <w:p w:rsidR="002156FA" w:rsidRPr="00487AD7" w:rsidRDefault="00143867" w:rsidP="00EB72ED">
      <w:pPr>
        <w:pStyle w:val="NormalWeb"/>
        <w:spacing w:before="0" w:beforeAutospacing="0" w:after="0" w:afterAutospacing="0" w:line="480" w:lineRule="auto"/>
        <w:ind w:left="991"/>
        <w:jc w:val="both"/>
        <w:rPr>
          <w:rFonts w:ascii="Arial" w:hAnsi="Arial" w:cs="Arial"/>
          <w:b/>
        </w:rPr>
      </w:pPr>
      <w:r w:rsidRPr="00487AD7">
        <w:rPr>
          <w:rFonts w:ascii="Arial" w:hAnsi="Arial" w:cs="Arial"/>
          <w:b/>
        </w:rPr>
        <w:t>Número de caída</w:t>
      </w:r>
      <w:r w:rsidRPr="00487AD7">
        <w:rPr>
          <w:rFonts w:ascii="Arial" w:hAnsi="Arial" w:cs="Arial"/>
          <w:b/>
          <w:highlight w:val="yellow"/>
        </w:rPr>
        <w:t xml:space="preserve"> </w:t>
      </w:r>
    </w:p>
    <w:p w:rsidR="00143867" w:rsidRPr="00487AD7" w:rsidRDefault="00143867" w:rsidP="00EB72ED">
      <w:pPr>
        <w:shd w:val="clear" w:color="auto" w:fill="FFFFFF"/>
        <w:spacing w:before="100" w:beforeAutospacing="1" w:after="100" w:afterAutospacing="1" w:line="480" w:lineRule="auto"/>
        <w:ind w:left="991"/>
        <w:jc w:val="both"/>
        <w:rPr>
          <w:rFonts w:ascii="Arial" w:eastAsia="Times New Roman" w:hAnsi="Arial" w:cs="Arial"/>
          <w:sz w:val="24"/>
          <w:szCs w:val="24"/>
        </w:rPr>
      </w:pPr>
      <w:r w:rsidRPr="00487AD7">
        <w:rPr>
          <w:rFonts w:ascii="Arial" w:eastAsia="Times New Roman" w:hAnsi="Arial" w:cs="Arial"/>
          <w:sz w:val="24"/>
          <w:szCs w:val="24"/>
        </w:rPr>
        <w:t xml:space="preserve">El </w:t>
      </w:r>
      <w:r w:rsidR="00BC0F6F" w:rsidRPr="00487AD7">
        <w:rPr>
          <w:rFonts w:ascii="Arial" w:eastAsia="Times New Roman" w:hAnsi="Arial" w:cs="Arial"/>
          <w:sz w:val="24"/>
          <w:szCs w:val="24"/>
        </w:rPr>
        <w:t>Índice</w:t>
      </w:r>
      <w:r w:rsidRPr="00487AD7">
        <w:rPr>
          <w:rFonts w:ascii="Arial" w:eastAsia="Times New Roman" w:hAnsi="Arial" w:cs="Arial"/>
          <w:sz w:val="24"/>
          <w:szCs w:val="24"/>
        </w:rPr>
        <w:t xml:space="preserve"> de Caída del grano</w:t>
      </w:r>
      <w:r w:rsidR="00A61305">
        <w:rPr>
          <w:rFonts w:ascii="Arial" w:eastAsia="Times New Roman" w:hAnsi="Arial" w:cs="Arial"/>
          <w:sz w:val="24"/>
          <w:szCs w:val="24"/>
        </w:rPr>
        <w:t xml:space="preserve"> de arroz</w:t>
      </w:r>
      <w:r w:rsidRPr="00487AD7">
        <w:rPr>
          <w:rFonts w:ascii="Arial" w:eastAsia="Times New Roman" w:hAnsi="Arial" w:cs="Arial"/>
          <w:sz w:val="24"/>
          <w:szCs w:val="24"/>
        </w:rPr>
        <w:t xml:space="preserve"> es </w:t>
      </w:r>
      <w:r w:rsidR="00A61305">
        <w:rPr>
          <w:rFonts w:ascii="Arial" w:eastAsia="Times New Roman" w:hAnsi="Arial" w:cs="Arial"/>
          <w:sz w:val="24"/>
          <w:szCs w:val="24"/>
        </w:rPr>
        <w:t>una forma de medir la</w:t>
      </w:r>
      <w:r w:rsidRPr="00487AD7">
        <w:rPr>
          <w:rFonts w:ascii="Arial" w:eastAsia="Times New Roman" w:hAnsi="Arial" w:cs="Arial"/>
          <w:sz w:val="24"/>
          <w:szCs w:val="24"/>
        </w:rPr>
        <w:t xml:space="preserve"> actividad de las enzimas alfa-amilásicas las cuales se producen en pequeñas cantidades cuando</w:t>
      </w:r>
      <w:r w:rsidR="00A61305">
        <w:rPr>
          <w:rFonts w:ascii="Arial" w:eastAsia="Times New Roman" w:hAnsi="Arial" w:cs="Arial"/>
          <w:sz w:val="24"/>
          <w:szCs w:val="24"/>
        </w:rPr>
        <w:t xml:space="preserve"> el grano de arroz</w:t>
      </w:r>
      <w:r w:rsidRPr="00487AD7">
        <w:rPr>
          <w:rFonts w:ascii="Arial" w:eastAsia="Times New Roman" w:hAnsi="Arial" w:cs="Arial"/>
          <w:sz w:val="24"/>
          <w:szCs w:val="24"/>
        </w:rPr>
        <w:t xml:space="preserve"> ha crecido de una manera sana y ha sido almacenado en condiciones ambientales secas. En situaciones de altos contenidos de humedad</w:t>
      </w:r>
      <w:r w:rsidR="00A61305">
        <w:rPr>
          <w:rFonts w:ascii="Arial" w:eastAsia="Times New Roman" w:hAnsi="Arial" w:cs="Arial"/>
          <w:sz w:val="24"/>
          <w:szCs w:val="24"/>
        </w:rPr>
        <w:t xml:space="preserve">, </w:t>
      </w:r>
      <w:r w:rsidRPr="00487AD7">
        <w:rPr>
          <w:rFonts w:ascii="Arial" w:eastAsia="Times New Roman" w:hAnsi="Arial" w:cs="Arial"/>
          <w:sz w:val="24"/>
          <w:szCs w:val="24"/>
        </w:rPr>
        <w:t xml:space="preserve">por encima del 15%, se produce una activación y aumento de la </w:t>
      </w:r>
      <w:r w:rsidR="00A61305">
        <w:rPr>
          <w:rFonts w:ascii="Arial" w:eastAsia="Times New Roman" w:hAnsi="Arial" w:cs="Arial"/>
          <w:sz w:val="24"/>
          <w:szCs w:val="24"/>
        </w:rPr>
        <w:t>activ</w:t>
      </w:r>
      <w:r w:rsidRPr="00487AD7">
        <w:rPr>
          <w:rFonts w:ascii="Arial" w:eastAsia="Times New Roman" w:hAnsi="Arial" w:cs="Arial"/>
          <w:sz w:val="24"/>
          <w:szCs w:val="24"/>
        </w:rPr>
        <w:t xml:space="preserve">idad de alfa-amilasa </w:t>
      </w:r>
      <w:r w:rsidRPr="00487AD7">
        <w:rPr>
          <w:rFonts w:ascii="Arial" w:eastAsia="Times New Roman" w:hAnsi="Arial" w:cs="Arial"/>
          <w:sz w:val="24"/>
          <w:szCs w:val="24"/>
        </w:rPr>
        <w:lastRenderedPageBreak/>
        <w:t>debida a la germinación incipiente de los granos que produce un perjuicio sobre el comportamiento de los almidones y una degradación muy importante del valor co</w:t>
      </w:r>
      <w:r w:rsidR="00372A1F">
        <w:rPr>
          <w:rFonts w:ascii="Arial" w:eastAsia="Times New Roman" w:hAnsi="Arial" w:cs="Arial"/>
          <w:sz w:val="24"/>
          <w:szCs w:val="24"/>
        </w:rPr>
        <w:t>mercial de los granos y harinas (Cauvain, 2009)</w:t>
      </w:r>
      <w:r w:rsidRPr="00487AD7">
        <w:rPr>
          <w:rFonts w:ascii="Arial" w:eastAsia="Times New Roman" w:hAnsi="Arial" w:cs="Arial"/>
          <w:sz w:val="24"/>
          <w:szCs w:val="24"/>
        </w:rPr>
        <w:t> </w:t>
      </w:r>
    </w:p>
    <w:p w:rsidR="00143867" w:rsidRPr="00487AD7" w:rsidRDefault="00143867" w:rsidP="00EB72ED">
      <w:pPr>
        <w:shd w:val="clear" w:color="auto" w:fill="FFFFFF"/>
        <w:spacing w:before="100" w:beforeAutospacing="1" w:after="100" w:afterAutospacing="1" w:line="480" w:lineRule="auto"/>
        <w:ind w:left="991"/>
        <w:jc w:val="both"/>
        <w:rPr>
          <w:rFonts w:ascii="Arial" w:eastAsia="Times New Roman" w:hAnsi="Arial" w:cs="Arial"/>
          <w:sz w:val="24"/>
          <w:szCs w:val="24"/>
        </w:rPr>
      </w:pPr>
      <w:r w:rsidRPr="00487AD7">
        <w:rPr>
          <w:rFonts w:ascii="Arial" w:eastAsia="Times New Roman" w:hAnsi="Arial" w:cs="Arial"/>
          <w:sz w:val="24"/>
          <w:szCs w:val="24"/>
        </w:rPr>
        <w:t>Las masas producidas con harinas de alto contenido alfa-amilásico tienen propiedades físico-químicas inapropiadas que influencian negativamente la calidad del pan.</w:t>
      </w:r>
    </w:p>
    <w:p w:rsidR="00143867" w:rsidRPr="00487AD7" w:rsidRDefault="00143867" w:rsidP="00EB72ED">
      <w:pPr>
        <w:shd w:val="clear" w:color="auto" w:fill="FFFFFF"/>
        <w:spacing w:before="100" w:beforeAutospacing="1" w:after="100" w:afterAutospacing="1" w:line="480" w:lineRule="auto"/>
        <w:ind w:left="991"/>
        <w:jc w:val="both"/>
        <w:rPr>
          <w:rFonts w:ascii="Arial" w:hAnsi="Arial" w:cs="Arial"/>
          <w:sz w:val="24"/>
          <w:szCs w:val="24"/>
        </w:rPr>
      </w:pPr>
      <w:r w:rsidRPr="00487AD7">
        <w:rPr>
          <w:rFonts w:ascii="Arial" w:hAnsi="Arial" w:cs="Arial"/>
          <w:sz w:val="24"/>
          <w:szCs w:val="24"/>
        </w:rPr>
        <w:t>Los valores menores a 200 segundos generalmente indican daño significativo por enzima alfa-amilasa. Esta condición da como resultado panes con bajo volumen y miga pegajosa (indeseable). Cuando el índice de caída se encuentra entre 250 y 300 con esta harina se puede realizar pan común, mag</w:t>
      </w:r>
      <w:r w:rsidR="00A75A95" w:rsidRPr="00487AD7">
        <w:rPr>
          <w:rFonts w:ascii="Arial" w:hAnsi="Arial" w:cs="Arial"/>
          <w:sz w:val="24"/>
          <w:szCs w:val="24"/>
        </w:rPr>
        <w:t xml:space="preserve">dalenas, bizcochos, </w:t>
      </w:r>
      <w:r w:rsidRPr="00487AD7">
        <w:rPr>
          <w:rFonts w:ascii="Arial" w:hAnsi="Arial" w:cs="Arial"/>
          <w:sz w:val="24"/>
          <w:szCs w:val="24"/>
        </w:rPr>
        <w:t>panes grandes (hogazas), si el rango se encuentra entre 325 y 400 es utilizado para realizar biscotes, pan candeal, colines, pan de Viena</w:t>
      </w:r>
      <w:r w:rsidR="00262FE9" w:rsidRPr="00487AD7">
        <w:rPr>
          <w:rFonts w:ascii="Arial" w:hAnsi="Arial" w:cs="Arial"/>
          <w:sz w:val="24"/>
          <w:szCs w:val="24"/>
        </w:rPr>
        <w:t>;</w:t>
      </w:r>
      <w:r w:rsidRPr="00487AD7">
        <w:rPr>
          <w:rFonts w:ascii="Arial" w:hAnsi="Arial" w:cs="Arial"/>
          <w:sz w:val="24"/>
          <w:szCs w:val="24"/>
        </w:rPr>
        <w:t xml:space="preserve"> cuando el rango esta entre 350 y 450 esta harina se emplea para elaborar croissants, hojaldres, pan chapata, pan inte</w:t>
      </w:r>
      <w:r w:rsidR="00D232AC">
        <w:rPr>
          <w:rFonts w:ascii="Arial" w:hAnsi="Arial" w:cs="Arial"/>
          <w:sz w:val="24"/>
          <w:szCs w:val="24"/>
        </w:rPr>
        <w:t xml:space="preserve">gral y pan de </w:t>
      </w:r>
      <w:r w:rsidR="004551D4">
        <w:rPr>
          <w:rFonts w:ascii="Arial" w:hAnsi="Arial" w:cs="Arial"/>
          <w:sz w:val="24"/>
          <w:szCs w:val="24"/>
        </w:rPr>
        <w:t>molde (</w:t>
      </w:r>
      <w:r w:rsidR="00372A1F">
        <w:rPr>
          <w:rFonts w:ascii="Arial" w:hAnsi="Arial" w:cs="Arial"/>
          <w:sz w:val="24"/>
          <w:szCs w:val="24"/>
        </w:rPr>
        <w:t>Gil, 2010)</w:t>
      </w:r>
    </w:p>
    <w:p w:rsidR="00143867" w:rsidRPr="00487AD7" w:rsidRDefault="00143867" w:rsidP="00143867">
      <w:pPr>
        <w:jc w:val="both"/>
        <w:rPr>
          <w:rFonts w:ascii="Arial" w:hAnsi="Arial" w:cs="Arial"/>
          <w:sz w:val="24"/>
          <w:szCs w:val="24"/>
        </w:rPr>
      </w:pPr>
    </w:p>
    <w:p w:rsidR="00143867" w:rsidRPr="00487AD7" w:rsidRDefault="00143867" w:rsidP="00BE73A5">
      <w:pPr>
        <w:pStyle w:val="NormalWeb"/>
        <w:spacing w:before="0" w:beforeAutospacing="0" w:after="0" w:afterAutospacing="0" w:line="360" w:lineRule="auto"/>
        <w:ind w:left="2126"/>
        <w:jc w:val="both"/>
        <w:rPr>
          <w:rFonts w:ascii="Arial" w:hAnsi="Arial" w:cs="Arial"/>
          <w:b/>
        </w:rPr>
      </w:pPr>
    </w:p>
    <w:p w:rsidR="009C2F87" w:rsidRPr="00487AD7" w:rsidRDefault="009C2F87" w:rsidP="00BE73A5">
      <w:pPr>
        <w:pStyle w:val="ecxmsonormal"/>
        <w:spacing w:before="0" w:beforeAutospacing="0" w:after="0" w:afterAutospacing="0" w:line="360" w:lineRule="auto"/>
        <w:jc w:val="center"/>
        <w:rPr>
          <w:rFonts w:ascii="Arial" w:eastAsiaTheme="minorEastAsia" w:hAnsi="Arial" w:cs="Arial"/>
          <w:b/>
          <w:lang w:eastAsia="en-US"/>
        </w:rPr>
      </w:pPr>
    </w:p>
    <w:p w:rsidR="00A070C0" w:rsidRPr="00487AD7" w:rsidRDefault="00A070C0" w:rsidP="00BE73A5">
      <w:pPr>
        <w:pStyle w:val="ecxmsonormal"/>
        <w:spacing w:before="0" w:beforeAutospacing="0" w:after="0" w:afterAutospacing="0" w:line="360" w:lineRule="auto"/>
        <w:jc w:val="center"/>
        <w:rPr>
          <w:rFonts w:ascii="Arial" w:eastAsiaTheme="minorEastAsia" w:hAnsi="Arial" w:cs="Arial"/>
          <w:b/>
          <w:lang w:eastAsia="en-US"/>
        </w:rPr>
      </w:pPr>
    </w:p>
    <w:p w:rsidR="000E5946" w:rsidRPr="00487AD7" w:rsidRDefault="000E5946" w:rsidP="00BE73A5">
      <w:pPr>
        <w:pStyle w:val="ecxmsonormal"/>
        <w:spacing w:before="0" w:beforeAutospacing="0" w:after="0" w:afterAutospacing="0" w:line="360" w:lineRule="auto"/>
        <w:jc w:val="center"/>
        <w:rPr>
          <w:rFonts w:ascii="Arial" w:eastAsiaTheme="minorEastAsia" w:hAnsi="Arial" w:cs="Arial"/>
          <w:b/>
          <w:lang w:eastAsia="en-US"/>
        </w:rPr>
      </w:pPr>
    </w:p>
    <w:p w:rsidR="00712A16" w:rsidRDefault="00712A16" w:rsidP="00D9015D">
      <w:pPr>
        <w:pStyle w:val="ecxmsonormal"/>
        <w:spacing w:before="0" w:beforeAutospacing="0" w:after="0" w:afterAutospacing="0"/>
        <w:ind w:left="363"/>
        <w:jc w:val="center"/>
        <w:rPr>
          <w:rFonts w:ascii="Arial" w:eastAsiaTheme="minorEastAsia" w:hAnsi="Arial" w:cs="Arial"/>
          <w:b/>
          <w:sz w:val="48"/>
          <w:szCs w:val="48"/>
          <w:lang w:eastAsia="en-US"/>
        </w:rPr>
      </w:pPr>
    </w:p>
    <w:p w:rsidR="00980E92" w:rsidRPr="00EB72ED" w:rsidRDefault="00980E92" w:rsidP="00D9015D">
      <w:pPr>
        <w:pStyle w:val="ecxmsonormal"/>
        <w:spacing w:before="0" w:beforeAutospacing="0" w:after="0" w:afterAutospacing="0"/>
        <w:ind w:left="363"/>
        <w:jc w:val="center"/>
        <w:rPr>
          <w:rFonts w:ascii="Arial" w:eastAsiaTheme="minorEastAsia" w:hAnsi="Arial" w:cs="Arial"/>
          <w:b/>
          <w:sz w:val="40"/>
          <w:szCs w:val="48"/>
          <w:lang w:eastAsia="en-US"/>
        </w:rPr>
      </w:pPr>
    </w:p>
    <w:p w:rsidR="00980E92" w:rsidRPr="000E204D" w:rsidRDefault="00980E92" w:rsidP="00D9015D">
      <w:pPr>
        <w:pStyle w:val="ecxmsonormal"/>
        <w:spacing w:before="0" w:beforeAutospacing="0" w:after="0" w:afterAutospacing="0"/>
        <w:ind w:left="363"/>
        <w:jc w:val="center"/>
        <w:rPr>
          <w:rFonts w:ascii="Arial" w:eastAsiaTheme="minorEastAsia" w:hAnsi="Arial" w:cs="Arial"/>
          <w:b/>
          <w:sz w:val="44"/>
          <w:szCs w:val="48"/>
          <w:lang w:eastAsia="en-US"/>
        </w:rPr>
      </w:pPr>
    </w:p>
    <w:p w:rsidR="00B83922" w:rsidRDefault="00B83922" w:rsidP="00EB72ED">
      <w:pPr>
        <w:pStyle w:val="ecxmsonormal"/>
        <w:spacing w:before="0" w:beforeAutospacing="0" w:after="0" w:afterAutospacing="0" w:line="360" w:lineRule="auto"/>
        <w:ind w:left="363"/>
        <w:jc w:val="center"/>
        <w:rPr>
          <w:rFonts w:ascii="Arial" w:eastAsiaTheme="minorEastAsia" w:hAnsi="Arial" w:cs="Arial"/>
          <w:b/>
          <w:sz w:val="48"/>
          <w:szCs w:val="48"/>
          <w:lang w:eastAsia="en-US"/>
        </w:rPr>
      </w:pPr>
      <w:r w:rsidRPr="00D41456">
        <w:rPr>
          <w:rFonts w:ascii="Arial" w:eastAsiaTheme="minorEastAsia" w:hAnsi="Arial" w:cs="Arial"/>
          <w:b/>
          <w:sz w:val="48"/>
          <w:szCs w:val="48"/>
          <w:lang w:eastAsia="en-US"/>
        </w:rPr>
        <w:t>CAPÍTULO</w:t>
      </w:r>
      <w:r w:rsidR="004551D4" w:rsidRPr="00D41456">
        <w:rPr>
          <w:rFonts w:ascii="Arial" w:eastAsiaTheme="minorEastAsia" w:hAnsi="Arial" w:cs="Arial"/>
          <w:b/>
          <w:sz w:val="48"/>
          <w:szCs w:val="48"/>
          <w:lang w:eastAsia="en-US"/>
        </w:rPr>
        <w:t> 3</w:t>
      </w:r>
    </w:p>
    <w:p w:rsidR="00EB72ED" w:rsidRDefault="00EB72ED" w:rsidP="00EB72ED">
      <w:pPr>
        <w:pStyle w:val="ecxmsonormal"/>
        <w:spacing w:before="0" w:beforeAutospacing="0" w:after="0" w:afterAutospacing="0" w:line="360" w:lineRule="auto"/>
        <w:ind w:left="363"/>
        <w:jc w:val="center"/>
        <w:rPr>
          <w:rFonts w:ascii="Arial" w:eastAsiaTheme="minorEastAsia" w:hAnsi="Arial" w:cs="Arial"/>
          <w:b/>
          <w:sz w:val="48"/>
          <w:szCs w:val="48"/>
          <w:lang w:eastAsia="en-US"/>
        </w:rPr>
      </w:pPr>
    </w:p>
    <w:p w:rsidR="00B83922" w:rsidRPr="00EB72ED" w:rsidRDefault="00B83922" w:rsidP="00B83922">
      <w:pPr>
        <w:pStyle w:val="ecxmsonormal"/>
        <w:spacing w:before="0" w:beforeAutospacing="0" w:after="0" w:afterAutospacing="0"/>
        <w:ind w:left="363"/>
        <w:jc w:val="center"/>
        <w:rPr>
          <w:rFonts w:ascii="Arial" w:eastAsiaTheme="minorEastAsia" w:hAnsi="Arial" w:cs="Arial"/>
          <w:b/>
          <w:sz w:val="28"/>
          <w:szCs w:val="48"/>
          <w:lang w:eastAsia="en-US"/>
        </w:rPr>
      </w:pPr>
    </w:p>
    <w:p w:rsidR="00B83922" w:rsidRPr="00D41456" w:rsidRDefault="00B83922" w:rsidP="000E204D">
      <w:pPr>
        <w:pStyle w:val="ecxmsonormal"/>
        <w:spacing w:before="120" w:beforeAutospacing="0" w:after="0" w:afterAutospacing="0" w:line="360" w:lineRule="auto"/>
        <w:ind w:left="425" w:hanging="425"/>
        <w:jc w:val="both"/>
        <w:rPr>
          <w:rFonts w:ascii="Arial" w:hAnsi="Arial" w:cs="Arial"/>
          <w:b/>
          <w:sz w:val="32"/>
          <w:szCs w:val="32"/>
          <w:lang w:val="es-ES_tradnl"/>
        </w:rPr>
      </w:pPr>
      <w:r w:rsidRPr="00487AD7">
        <w:rPr>
          <w:rFonts w:ascii="Arial" w:hAnsi="Arial" w:cs="Arial"/>
          <w:lang w:val="es-ES_tradnl"/>
        </w:rPr>
        <w:t> </w:t>
      </w:r>
      <w:r w:rsidR="000E204D">
        <w:rPr>
          <w:rFonts w:ascii="Arial" w:hAnsi="Arial" w:cs="Arial"/>
          <w:b/>
          <w:sz w:val="32"/>
          <w:szCs w:val="32"/>
          <w:lang w:val="es-ES_tradnl"/>
        </w:rPr>
        <w:t>3. MATERIALES Y MÉ</w:t>
      </w:r>
      <w:r w:rsidRPr="00D41456">
        <w:rPr>
          <w:rFonts w:ascii="Arial" w:hAnsi="Arial" w:cs="Arial"/>
          <w:b/>
          <w:sz w:val="32"/>
          <w:szCs w:val="32"/>
          <w:lang w:val="es-ES_tradnl"/>
        </w:rPr>
        <w:t>T</w:t>
      </w:r>
      <w:r w:rsidR="000E204D">
        <w:rPr>
          <w:rFonts w:ascii="Arial" w:hAnsi="Arial" w:cs="Arial"/>
          <w:b/>
          <w:sz w:val="32"/>
          <w:szCs w:val="32"/>
          <w:lang w:val="es-ES_tradnl"/>
        </w:rPr>
        <w:t>O</w:t>
      </w:r>
      <w:r w:rsidRPr="00D41456">
        <w:rPr>
          <w:rFonts w:ascii="Arial" w:hAnsi="Arial" w:cs="Arial"/>
          <w:b/>
          <w:sz w:val="32"/>
          <w:szCs w:val="32"/>
          <w:lang w:val="es-ES_tradnl"/>
        </w:rPr>
        <w:t>DOS</w:t>
      </w:r>
      <w:r w:rsidR="000E204D">
        <w:rPr>
          <w:rFonts w:ascii="Arial" w:hAnsi="Arial" w:cs="Arial"/>
          <w:b/>
          <w:sz w:val="32"/>
          <w:szCs w:val="32"/>
          <w:lang w:val="es-ES_tradnl"/>
        </w:rPr>
        <w:t>.</w:t>
      </w:r>
    </w:p>
    <w:p w:rsidR="00B83922" w:rsidRPr="00487AD7" w:rsidRDefault="00B83922" w:rsidP="00B83922">
      <w:pPr>
        <w:pStyle w:val="ecxmsonormal"/>
        <w:spacing w:before="0" w:beforeAutospacing="0" w:after="0" w:afterAutospacing="0" w:line="480" w:lineRule="auto"/>
        <w:jc w:val="both"/>
        <w:rPr>
          <w:rFonts w:ascii="Arial" w:hAnsi="Arial" w:cs="Arial"/>
          <w:b/>
        </w:rPr>
      </w:pPr>
    </w:p>
    <w:p w:rsidR="00B83922" w:rsidRPr="00487AD7" w:rsidRDefault="004551D4" w:rsidP="00EB72ED">
      <w:pPr>
        <w:pStyle w:val="ecxmsonormal"/>
        <w:spacing w:before="0" w:beforeAutospacing="0" w:after="0" w:afterAutospacing="0" w:line="480" w:lineRule="auto"/>
        <w:ind w:left="992" w:hanging="566"/>
        <w:jc w:val="both"/>
        <w:rPr>
          <w:rFonts w:ascii="Arial" w:hAnsi="Arial" w:cs="Arial"/>
          <w:b/>
          <w:lang w:val="es-ES_tradnl"/>
        </w:rPr>
      </w:pPr>
      <w:r w:rsidRPr="00487AD7">
        <w:rPr>
          <w:rFonts w:ascii="Arial" w:hAnsi="Arial" w:cs="Arial"/>
          <w:b/>
          <w:lang w:val="es-ES_tradnl"/>
        </w:rPr>
        <w:t xml:space="preserve">3.1 </w:t>
      </w:r>
      <w:r w:rsidR="00EB72ED">
        <w:rPr>
          <w:rFonts w:ascii="Arial" w:hAnsi="Arial" w:cs="Arial"/>
          <w:b/>
          <w:lang w:val="es-ES_tradnl"/>
        </w:rPr>
        <w:t xml:space="preserve">  </w:t>
      </w:r>
      <w:r w:rsidRPr="00487AD7">
        <w:rPr>
          <w:rFonts w:ascii="Arial" w:hAnsi="Arial" w:cs="Arial"/>
          <w:b/>
          <w:lang w:val="es-ES_tradnl"/>
        </w:rPr>
        <w:t>Materia</w:t>
      </w:r>
      <w:r w:rsidR="00B83922" w:rsidRPr="00487AD7">
        <w:rPr>
          <w:rFonts w:ascii="Arial" w:hAnsi="Arial" w:cs="Arial"/>
          <w:b/>
          <w:lang w:val="es-ES_tradnl"/>
        </w:rPr>
        <w:t xml:space="preserve"> prima</w:t>
      </w:r>
    </w:p>
    <w:p w:rsidR="00B83922" w:rsidRDefault="00B83922" w:rsidP="00EB72ED">
      <w:pPr>
        <w:pStyle w:val="ecxmsonormal"/>
        <w:spacing w:before="0" w:beforeAutospacing="0" w:after="0" w:afterAutospacing="0" w:line="480" w:lineRule="auto"/>
        <w:ind w:left="992"/>
        <w:jc w:val="both"/>
        <w:rPr>
          <w:rFonts w:ascii="Arial" w:hAnsi="Arial" w:cs="Arial"/>
          <w:lang w:val="es-ES_tradnl"/>
        </w:rPr>
      </w:pPr>
      <w:r w:rsidRPr="00487AD7">
        <w:rPr>
          <w:rFonts w:ascii="Arial" w:hAnsi="Arial" w:cs="Arial"/>
          <w:lang w:val="es-ES_tradnl"/>
        </w:rPr>
        <w:t>Para el objeto de esta investigación se usará las variedades INIAP 14, 15 y 17</w:t>
      </w:r>
      <w:r>
        <w:rPr>
          <w:rFonts w:ascii="Arial" w:hAnsi="Arial" w:cs="Arial"/>
          <w:lang w:val="es-ES_tradnl"/>
        </w:rPr>
        <w:t xml:space="preserve">, adquiridas en la Estación Experimental Boliche del Instituto Nacional Autónomo de Investigaciones Agropecuarias (INIAP). </w:t>
      </w:r>
    </w:p>
    <w:p w:rsidR="00EB72ED" w:rsidRDefault="00EB72ED" w:rsidP="00EB72ED">
      <w:pPr>
        <w:pStyle w:val="ecxmsonormal"/>
        <w:spacing w:before="0" w:beforeAutospacing="0" w:after="0" w:afterAutospacing="0" w:line="480" w:lineRule="auto"/>
        <w:ind w:left="992"/>
        <w:jc w:val="both"/>
        <w:rPr>
          <w:rFonts w:ascii="Arial" w:hAnsi="Arial" w:cs="Arial"/>
          <w:lang w:val="es-ES_tradnl"/>
        </w:rPr>
      </w:pPr>
    </w:p>
    <w:p w:rsidR="00B83922" w:rsidRPr="00487AD7" w:rsidRDefault="00B83922" w:rsidP="00EB72ED">
      <w:pPr>
        <w:pStyle w:val="ecxmsonormal"/>
        <w:spacing w:before="0" w:beforeAutospacing="0" w:after="0" w:afterAutospacing="0" w:line="480" w:lineRule="auto"/>
        <w:ind w:left="992"/>
        <w:jc w:val="both"/>
        <w:rPr>
          <w:rFonts w:ascii="Arial" w:hAnsi="Arial" w:cs="Arial"/>
          <w:lang w:val="es-ES_tradnl"/>
        </w:rPr>
      </w:pPr>
      <w:r>
        <w:rPr>
          <w:rFonts w:ascii="Arial" w:hAnsi="Arial" w:cs="Arial"/>
          <w:lang w:val="es-ES_tradnl"/>
        </w:rPr>
        <w:t>Las muestras fueron cosechadas entre los meses de Marzo y Mayo.</w:t>
      </w:r>
    </w:p>
    <w:p w:rsidR="00B83922" w:rsidRDefault="00B83922" w:rsidP="00B83922">
      <w:pPr>
        <w:pStyle w:val="ecxmsonormal"/>
        <w:spacing w:before="0" w:beforeAutospacing="0" w:after="0" w:afterAutospacing="0" w:line="360" w:lineRule="auto"/>
        <w:ind w:left="1701"/>
        <w:jc w:val="both"/>
        <w:rPr>
          <w:rFonts w:ascii="Arial" w:hAnsi="Arial" w:cs="Arial"/>
          <w:lang w:val="es-ES_tradnl"/>
        </w:rPr>
      </w:pPr>
    </w:p>
    <w:p w:rsidR="00B83922" w:rsidRPr="00487AD7" w:rsidRDefault="00B83922" w:rsidP="00EB72ED">
      <w:pPr>
        <w:spacing w:after="0" w:line="480" w:lineRule="auto"/>
        <w:ind w:left="992"/>
        <w:jc w:val="both"/>
        <w:rPr>
          <w:rFonts w:ascii="Arial" w:eastAsiaTheme="minorHAnsi" w:hAnsi="Arial" w:cs="Arial"/>
          <w:b/>
          <w:sz w:val="24"/>
          <w:szCs w:val="24"/>
          <w:lang w:eastAsia="en-US"/>
        </w:rPr>
      </w:pPr>
      <w:r w:rsidRPr="00487AD7">
        <w:rPr>
          <w:rFonts w:ascii="Arial" w:eastAsiaTheme="minorHAnsi" w:hAnsi="Arial" w:cs="Arial"/>
          <w:b/>
          <w:sz w:val="24"/>
          <w:szCs w:val="24"/>
          <w:lang w:eastAsia="en-US"/>
        </w:rPr>
        <w:t xml:space="preserve">INIAP 14 </w:t>
      </w:r>
    </w:p>
    <w:p w:rsidR="00B83922" w:rsidRDefault="00B83922" w:rsidP="00EB72ED">
      <w:pPr>
        <w:spacing w:after="0" w:line="480" w:lineRule="auto"/>
        <w:ind w:left="992"/>
        <w:jc w:val="both"/>
        <w:rPr>
          <w:rFonts w:ascii="Arial" w:eastAsiaTheme="minorHAnsi" w:hAnsi="Arial" w:cs="Arial"/>
          <w:sz w:val="24"/>
          <w:szCs w:val="24"/>
          <w:lang w:eastAsia="en-US"/>
        </w:rPr>
      </w:pPr>
      <w:r w:rsidRPr="00487AD7">
        <w:rPr>
          <w:rFonts w:ascii="Arial" w:eastAsiaTheme="minorHAnsi" w:hAnsi="Arial" w:cs="Arial"/>
          <w:sz w:val="24"/>
          <w:szCs w:val="24"/>
          <w:lang w:eastAsia="en-US"/>
        </w:rPr>
        <w:t xml:space="preserve">Fue desarrollada por el INIAP, FENARROZ Y GTZ (Agencia Alemana para el Desarrollo), asociadas y ejecutoras del Proyecto Integral Arroz, PI-Arroz, frente a la demanda de variedades, con buenas </w:t>
      </w:r>
      <w:r w:rsidRPr="00487AD7">
        <w:rPr>
          <w:rFonts w:ascii="Arial" w:eastAsiaTheme="minorHAnsi" w:hAnsi="Arial" w:cs="Arial"/>
          <w:sz w:val="24"/>
          <w:szCs w:val="24"/>
          <w:lang w:eastAsia="en-US"/>
        </w:rPr>
        <w:lastRenderedPageBreak/>
        <w:t xml:space="preserve">características agronómicas ingresó la variedad “INIAP 14” Filipino en 1993 desde el PHIL RICE de Filipinas con el nombre clave PSBRC12. En </w:t>
      </w:r>
      <w:r w:rsidR="0018236C">
        <w:rPr>
          <w:rFonts w:ascii="Arial" w:eastAsiaTheme="minorHAnsi" w:hAnsi="Arial" w:cs="Arial"/>
          <w:sz w:val="24"/>
          <w:szCs w:val="24"/>
          <w:lang w:eastAsia="en-US"/>
        </w:rPr>
        <w:t>el</w:t>
      </w:r>
      <w:r w:rsidRPr="00487AD7">
        <w:rPr>
          <w:rFonts w:ascii="Arial" w:eastAsiaTheme="minorHAnsi" w:hAnsi="Arial" w:cs="Arial"/>
          <w:sz w:val="24"/>
          <w:szCs w:val="24"/>
          <w:lang w:eastAsia="en-US"/>
        </w:rPr>
        <w:t xml:space="preserve"> país ha sido evaluada bajo condiciones de lluvia en la Estación Experimental Tropical </w:t>
      </w:r>
      <w:proofErr w:type="spellStart"/>
      <w:r w:rsidRPr="00487AD7">
        <w:rPr>
          <w:rFonts w:ascii="Arial" w:eastAsiaTheme="minorHAnsi" w:hAnsi="Arial" w:cs="Arial"/>
          <w:sz w:val="24"/>
          <w:szCs w:val="24"/>
          <w:lang w:eastAsia="en-US"/>
        </w:rPr>
        <w:t>Pichilingue</w:t>
      </w:r>
      <w:proofErr w:type="spellEnd"/>
      <w:r w:rsidRPr="00487AD7">
        <w:rPr>
          <w:rFonts w:ascii="Arial" w:eastAsiaTheme="minorHAnsi" w:hAnsi="Arial" w:cs="Arial"/>
          <w:sz w:val="24"/>
          <w:szCs w:val="24"/>
          <w:lang w:eastAsia="en-US"/>
        </w:rPr>
        <w:t xml:space="preserve"> (Quevedo), el Vergel (Valencia), provincia de los Ríos; y bajo riego en Daule y Sa</w:t>
      </w:r>
      <w:r>
        <w:rPr>
          <w:rFonts w:ascii="Arial" w:eastAsiaTheme="minorHAnsi" w:hAnsi="Arial" w:cs="Arial"/>
          <w:sz w:val="24"/>
          <w:szCs w:val="24"/>
          <w:lang w:eastAsia="en-US"/>
        </w:rPr>
        <w:t>mborondón, Provincia del Guayas (INIAP, 1999).</w:t>
      </w:r>
      <w:r w:rsidRPr="00487AD7">
        <w:rPr>
          <w:rFonts w:ascii="Arial" w:eastAsiaTheme="minorHAnsi" w:hAnsi="Arial" w:cs="Arial"/>
          <w:sz w:val="24"/>
          <w:szCs w:val="24"/>
          <w:lang w:eastAsia="en-US"/>
        </w:rPr>
        <w:t xml:space="preserve"> Las características morfológicas y agronómicas de esta variedad se detallan en la tabla </w:t>
      </w:r>
      <w:r w:rsidR="00395F22">
        <w:rPr>
          <w:rFonts w:ascii="Arial" w:eastAsiaTheme="minorHAnsi" w:hAnsi="Arial" w:cs="Arial"/>
          <w:sz w:val="24"/>
          <w:szCs w:val="24"/>
          <w:lang w:eastAsia="en-US"/>
        </w:rPr>
        <w:t>6</w:t>
      </w:r>
      <w:r w:rsidRPr="00487AD7">
        <w:rPr>
          <w:rFonts w:ascii="Arial" w:eastAsiaTheme="minorHAnsi" w:hAnsi="Arial" w:cs="Arial"/>
          <w:sz w:val="24"/>
          <w:szCs w:val="24"/>
          <w:lang w:eastAsia="en-US"/>
        </w:rPr>
        <w:t>.</w:t>
      </w:r>
    </w:p>
    <w:p w:rsidR="00395F22" w:rsidRDefault="00395F22" w:rsidP="00EB72ED">
      <w:pPr>
        <w:spacing w:after="0" w:line="480" w:lineRule="auto"/>
        <w:ind w:left="992"/>
        <w:jc w:val="both"/>
        <w:rPr>
          <w:rFonts w:ascii="Arial" w:eastAsiaTheme="minorHAnsi" w:hAnsi="Arial" w:cs="Arial"/>
          <w:sz w:val="24"/>
          <w:szCs w:val="24"/>
          <w:lang w:eastAsia="en-US"/>
        </w:rPr>
      </w:pPr>
    </w:p>
    <w:p w:rsidR="00395F22" w:rsidRDefault="00395F22" w:rsidP="00395F22">
      <w:pPr>
        <w:spacing w:after="0" w:line="360" w:lineRule="auto"/>
        <w:ind w:left="1416"/>
        <w:jc w:val="center"/>
        <w:rPr>
          <w:rFonts w:ascii="Arial" w:eastAsiaTheme="minorHAnsi" w:hAnsi="Arial" w:cs="Arial"/>
          <w:b/>
          <w:sz w:val="24"/>
          <w:szCs w:val="24"/>
          <w:lang w:eastAsia="en-US"/>
        </w:rPr>
      </w:pPr>
      <w:r w:rsidRPr="00395F22">
        <w:rPr>
          <w:rFonts w:ascii="Arial" w:eastAsiaTheme="minorHAnsi" w:hAnsi="Arial" w:cs="Arial"/>
          <w:b/>
          <w:sz w:val="24"/>
          <w:szCs w:val="24"/>
          <w:lang w:eastAsia="en-US"/>
        </w:rPr>
        <w:t xml:space="preserve">TABLA </w:t>
      </w:r>
      <w:r>
        <w:rPr>
          <w:rFonts w:ascii="Arial" w:eastAsiaTheme="minorHAnsi" w:hAnsi="Arial" w:cs="Arial"/>
          <w:b/>
          <w:sz w:val="24"/>
          <w:szCs w:val="24"/>
          <w:lang w:eastAsia="en-US"/>
        </w:rPr>
        <w:t>6</w:t>
      </w:r>
    </w:p>
    <w:p w:rsidR="00395F22" w:rsidRPr="00395F22" w:rsidRDefault="00395F22" w:rsidP="00395F22">
      <w:pPr>
        <w:spacing w:after="0" w:line="360" w:lineRule="auto"/>
        <w:ind w:left="1416"/>
        <w:jc w:val="center"/>
        <w:rPr>
          <w:rFonts w:ascii="Arial" w:eastAsiaTheme="minorHAnsi" w:hAnsi="Arial" w:cs="Arial"/>
          <w:b/>
          <w:sz w:val="24"/>
          <w:szCs w:val="24"/>
          <w:lang w:eastAsia="en-US"/>
        </w:rPr>
      </w:pPr>
      <w:r w:rsidRPr="00395F22">
        <w:rPr>
          <w:rFonts w:ascii="Arial" w:eastAsiaTheme="minorHAnsi" w:hAnsi="Arial" w:cs="Arial"/>
          <w:b/>
          <w:sz w:val="24"/>
          <w:szCs w:val="24"/>
          <w:lang w:eastAsia="en-US"/>
        </w:rPr>
        <w:t>CARACTERÍSTICAS MORFOLÓGICAS Y AGRONÓMICAS DE INIAP 14</w:t>
      </w:r>
    </w:p>
    <w:p w:rsidR="00395F22" w:rsidRPr="00487AD7" w:rsidRDefault="00395F22" w:rsidP="00EB72ED">
      <w:pPr>
        <w:spacing w:after="0" w:line="480" w:lineRule="auto"/>
        <w:ind w:left="992"/>
        <w:jc w:val="both"/>
        <w:rPr>
          <w:rFonts w:ascii="Arial" w:eastAsiaTheme="minorHAnsi" w:hAnsi="Arial" w:cs="Arial"/>
          <w:sz w:val="24"/>
          <w:szCs w:val="24"/>
          <w:lang w:eastAsia="en-US"/>
        </w:rPr>
      </w:pPr>
    </w:p>
    <w:tbl>
      <w:tblPr>
        <w:tblStyle w:val="Tablaconcuadrcula"/>
        <w:tblW w:w="0" w:type="auto"/>
        <w:tblInd w:w="1809" w:type="dxa"/>
        <w:tblLook w:val="04A0"/>
      </w:tblPr>
      <w:tblGrid>
        <w:gridCol w:w="4678"/>
        <w:gridCol w:w="1985"/>
      </w:tblGrid>
      <w:tr w:rsidR="00B83922" w:rsidRPr="00487AD7" w:rsidTr="00395F22">
        <w:tc>
          <w:tcPr>
            <w:tcW w:w="4678"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Características</w:t>
            </w:r>
          </w:p>
        </w:tc>
        <w:tc>
          <w:tcPr>
            <w:tcW w:w="1985"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Valores</w:t>
            </w:r>
          </w:p>
        </w:tc>
      </w:tr>
      <w:tr w:rsidR="00B83922" w:rsidRPr="00487AD7" w:rsidTr="00395F22">
        <w:tc>
          <w:tcPr>
            <w:tcW w:w="467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Ciclo Vegetativo (riego, trasplante)</w:t>
            </w:r>
          </w:p>
        </w:tc>
        <w:tc>
          <w:tcPr>
            <w:tcW w:w="198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115 a 127 días</w:t>
            </w:r>
          </w:p>
        </w:tc>
      </w:tr>
      <w:tr w:rsidR="00B83922" w:rsidRPr="00487AD7" w:rsidTr="00395F22">
        <w:tc>
          <w:tcPr>
            <w:tcW w:w="467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 xml:space="preserve">Altura de planta </w:t>
            </w:r>
          </w:p>
        </w:tc>
        <w:tc>
          <w:tcPr>
            <w:tcW w:w="198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99 a 107 cm</w:t>
            </w:r>
          </w:p>
        </w:tc>
      </w:tr>
      <w:tr w:rsidR="00B83922" w:rsidRPr="00487AD7" w:rsidTr="00395F22">
        <w:tc>
          <w:tcPr>
            <w:tcW w:w="467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 xml:space="preserve">Numero de panículas </w:t>
            </w:r>
            <w:r>
              <w:rPr>
                <w:rFonts w:ascii="Arial" w:eastAsiaTheme="minorHAnsi" w:hAnsi="Arial" w:cs="Arial"/>
                <w:sz w:val="24"/>
                <w:szCs w:val="24"/>
                <w:lang w:val="es-EC" w:eastAsia="en-US"/>
              </w:rPr>
              <w:t>por</w:t>
            </w:r>
            <w:r w:rsidRPr="00487AD7">
              <w:rPr>
                <w:rFonts w:ascii="Arial" w:eastAsiaTheme="minorHAnsi" w:hAnsi="Arial" w:cs="Arial"/>
                <w:sz w:val="24"/>
                <w:szCs w:val="24"/>
                <w:lang w:val="es-EC" w:eastAsia="en-US"/>
              </w:rPr>
              <w:t xml:space="preserve"> plantas </w:t>
            </w:r>
          </w:p>
        </w:tc>
        <w:tc>
          <w:tcPr>
            <w:tcW w:w="198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14 a 38</w:t>
            </w:r>
          </w:p>
        </w:tc>
      </w:tr>
      <w:tr w:rsidR="00B83922" w:rsidRPr="00487AD7" w:rsidTr="00395F22">
        <w:tc>
          <w:tcPr>
            <w:tcW w:w="467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Longitud del grano</w:t>
            </w:r>
          </w:p>
        </w:tc>
        <w:tc>
          <w:tcPr>
            <w:tcW w:w="198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7.1 mm</w:t>
            </w:r>
          </w:p>
        </w:tc>
      </w:tr>
      <w:tr w:rsidR="00B83922" w:rsidRPr="00487AD7" w:rsidTr="00395F22">
        <w:tc>
          <w:tcPr>
            <w:tcW w:w="467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Ancho del grano</w:t>
            </w:r>
          </w:p>
        </w:tc>
        <w:tc>
          <w:tcPr>
            <w:tcW w:w="198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2.19 mm</w:t>
            </w:r>
          </w:p>
        </w:tc>
      </w:tr>
      <w:tr w:rsidR="00B83922" w:rsidRPr="00487AD7" w:rsidTr="00395F22">
        <w:tc>
          <w:tcPr>
            <w:tcW w:w="467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Granos llenos</w:t>
            </w:r>
            <w:r>
              <w:rPr>
                <w:rFonts w:ascii="Arial" w:eastAsiaTheme="minorHAnsi" w:hAnsi="Arial" w:cs="Arial"/>
                <w:sz w:val="24"/>
                <w:szCs w:val="24"/>
                <w:lang w:val="es-EC" w:eastAsia="en-US"/>
              </w:rPr>
              <w:t xml:space="preserve"> por </w:t>
            </w:r>
            <w:r w:rsidRPr="00487AD7">
              <w:rPr>
                <w:rFonts w:ascii="Arial" w:eastAsiaTheme="minorHAnsi" w:hAnsi="Arial" w:cs="Arial"/>
                <w:sz w:val="24"/>
                <w:szCs w:val="24"/>
                <w:lang w:val="es-EC" w:eastAsia="en-US"/>
              </w:rPr>
              <w:t>panículas</w:t>
            </w:r>
          </w:p>
        </w:tc>
        <w:tc>
          <w:tcPr>
            <w:tcW w:w="198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89</w:t>
            </w:r>
          </w:p>
        </w:tc>
      </w:tr>
      <w:tr w:rsidR="00B83922" w:rsidRPr="00487AD7" w:rsidTr="00395F22">
        <w:tc>
          <w:tcPr>
            <w:tcW w:w="467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Peso de 1000 granos</w:t>
            </w:r>
          </w:p>
        </w:tc>
        <w:tc>
          <w:tcPr>
            <w:tcW w:w="198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26 g</w:t>
            </w:r>
          </w:p>
        </w:tc>
      </w:tr>
      <w:tr w:rsidR="00B83922" w:rsidRPr="00487AD7" w:rsidTr="00395F22">
        <w:tc>
          <w:tcPr>
            <w:tcW w:w="467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Grano entero al pilar</w:t>
            </w:r>
          </w:p>
        </w:tc>
        <w:tc>
          <w:tcPr>
            <w:tcW w:w="198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62 %</w:t>
            </w:r>
          </w:p>
        </w:tc>
      </w:tr>
      <w:tr w:rsidR="00B83922" w:rsidRPr="00487AD7" w:rsidTr="00395F22">
        <w:tc>
          <w:tcPr>
            <w:tcW w:w="467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Latencia</w:t>
            </w:r>
          </w:p>
        </w:tc>
        <w:tc>
          <w:tcPr>
            <w:tcW w:w="198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4 a 5 semanas</w:t>
            </w:r>
          </w:p>
        </w:tc>
      </w:tr>
    </w:tbl>
    <w:p w:rsidR="00B83922" w:rsidRPr="00487AD7" w:rsidRDefault="00B83922" w:rsidP="00B83922">
      <w:pPr>
        <w:spacing w:after="0" w:line="360" w:lineRule="auto"/>
        <w:jc w:val="center"/>
        <w:rPr>
          <w:rFonts w:ascii="Arial" w:eastAsiaTheme="minorHAnsi" w:hAnsi="Arial" w:cs="Arial"/>
          <w:sz w:val="24"/>
          <w:szCs w:val="24"/>
          <w:lang w:eastAsia="en-US"/>
        </w:rPr>
      </w:pPr>
      <w:r w:rsidRPr="00487AD7">
        <w:rPr>
          <w:rFonts w:ascii="Arial" w:eastAsiaTheme="minorHAnsi" w:hAnsi="Arial" w:cs="Arial"/>
          <w:sz w:val="24"/>
          <w:szCs w:val="24"/>
          <w:lang w:eastAsia="en-US"/>
        </w:rPr>
        <w:t>Fuente: INIAP, 1999</w:t>
      </w:r>
    </w:p>
    <w:p w:rsidR="00B83922" w:rsidRPr="00487AD7" w:rsidRDefault="00B83922" w:rsidP="00B83922">
      <w:pPr>
        <w:spacing w:after="0" w:line="360" w:lineRule="auto"/>
        <w:jc w:val="center"/>
        <w:rPr>
          <w:rFonts w:ascii="Arial" w:eastAsiaTheme="minorHAnsi" w:hAnsi="Arial" w:cs="Arial"/>
          <w:sz w:val="24"/>
          <w:szCs w:val="24"/>
          <w:lang w:eastAsia="en-US"/>
        </w:rPr>
      </w:pPr>
    </w:p>
    <w:p w:rsidR="00B83922" w:rsidRDefault="00B83922" w:rsidP="00395F22">
      <w:pPr>
        <w:spacing w:after="0" w:line="480" w:lineRule="auto"/>
        <w:ind w:left="993"/>
        <w:jc w:val="both"/>
        <w:rPr>
          <w:rFonts w:ascii="Arial" w:eastAsiaTheme="minorHAnsi" w:hAnsi="Arial" w:cs="Arial"/>
          <w:sz w:val="24"/>
          <w:szCs w:val="24"/>
          <w:lang w:eastAsia="en-US"/>
        </w:rPr>
      </w:pPr>
      <w:r w:rsidRPr="00487AD7">
        <w:rPr>
          <w:rFonts w:ascii="Arial" w:eastAsiaTheme="minorHAnsi" w:hAnsi="Arial" w:cs="Arial"/>
          <w:sz w:val="24"/>
          <w:szCs w:val="24"/>
          <w:lang w:eastAsia="en-US"/>
        </w:rPr>
        <w:lastRenderedPageBreak/>
        <w:t xml:space="preserve">En la tabla </w:t>
      </w:r>
      <w:r w:rsidR="00680DAB">
        <w:rPr>
          <w:rFonts w:ascii="Arial" w:eastAsiaTheme="minorHAnsi" w:hAnsi="Arial" w:cs="Arial"/>
          <w:sz w:val="24"/>
          <w:szCs w:val="24"/>
          <w:lang w:eastAsia="en-US"/>
        </w:rPr>
        <w:t>7</w:t>
      </w:r>
      <w:r w:rsidRPr="00487AD7">
        <w:rPr>
          <w:rFonts w:ascii="Arial" w:eastAsiaTheme="minorHAnsi" w:hAnsi="Arial" w:cs="Arial"/>
          <w:sz w:val="24"/>
          <w:szCs w:val="24"/>
          <w:lang w:eastAsia="en-US"/>
        </w:rPr>
        <w:t xml:space="preserve"> se presenta la reacción a las plagas y enfermedades de esta variedad.</w:t>
      </w:r>
    </w:p>
    <w:p w:rsidR="00680DAB" w:rsidRDefault="00680DAB" w:rsidP="00395F22">
      <w:pPr>
        <w:spacing w:after="0" w:line="480" w:lineRule="auto"/>
        <w:ind w:left="993"/>
        <w:jc w:val="both"/>
        <w:rPr>
          <w:rFonts w:ascii="Arial" w:eastAsiaTheme="minorHAnsi" w:hAnsi="Arial" w:cs="Arial"/>
          <w:sz w:val="24"/>
          <w:szCs w:val="24"/>
          <w:lang w:eastAsia="en-US"/>
        </w:rPr>
      </w:pPr>
    </w:p>
    <w:p w:rsidR="00680DAB" w:rsidRDefault="00680DAB" w:rsidP="00680DAB">
      <w:pPr>
        <w:spacing w:after="0" w:line="360" w:lineRule="auto"/>
        <w:ind w:left="708"/>
        <w:jc w:val="center"/>
        <w:rPr>
          <w:rFonts w:ascii="Arial" w:eastAsiaTheme="minorHAnsi" w:hAnsi="Arial" w:cs="Arial"/>
          <w:b/>
          <w:sz w:val="24"/>
          <w:szCs w:val="24"/>
          <w:lang w:eastAsia="en-US"/>
        </w:rPr>
      </w:pPr>
      <w:r w:rsidRPr="00680DAB">
        <w:rPr>
          <w:rFonts w:ascii="Arial" w:eastAsiaTheme="minorHAnsi" w:hAnsi="Arial" w:cs="Arial"/>
          <w:b/>
          <w:sz w:val="24"/>
          <w:szCs w:val="24"/>
          <w:lang w:eastAsia="en-US"/>
        </w:rPr>
        <w:t>TABLA 7</w:t>
      </w:r>
    </w:p>
    <w:p w:rsidR="00680DAB" w:rsidRPr="00680DAB" w:rsidRDefault="00680DAB" w:rsidP="00680DAB">
      <w:pPr>
        <w:spacing w:after="0" w:line="360" w:lineRule="auto"/>
        <w:ind w:left="708"/>
        <w:jc w:val="center"/>
        <w:rPr>
          <w:rFonts w:ascii="Arial" w:eastAsiaTheme="minorHAnsi" w:hAnsi="Arial" w:cs="Arial"/>
          <w:b/>
          <w:sz w:val="24"/>
          <w:szCs w:val="24"/>
          <w:lang w:eastAsia="en-US"/>
        </w:rPr>
      </w:pPr>
      <w:r w:rsidRPr="00680DAB">
        <w:rPr>
          <w:rFonts w:ascii="Arial" w:eastAsiaTheme="minorHAnsi" w:hAnsi="Arial" w:cs="Arial"/>
          <w:b/>
          <w:sz w:val="24"/>
          <w:szCs w:val="24"/>
          <w:lang w:eastAsia="en-US"/>
        </w:rPr>
        <w:t>REACCIÓN A PLAGAS Y ENFERMEDADES DE INIAP 14</w:t>
      </w:r>
    </w:p>
    <w:p w:rsidR="00B83922" w:rsidRPr="00487AD7" w:rsidRDefault="00B83922" w:rsidP="00B83922">
      <w:pPr>
        <w:spacing w:after="0" w:line="360" w:lineRule="auto"/>
        <w:rPr>
          <w:rFonts w:ascii="Arial" w:eastAsiaTheme="minorHAnsi" w:hAnsi="Arial" w:cs="Arial"/>
          <w:sz w:val="24"/>
          <w:szCs w:val="24"/>
          <w:lang w:eastAsia="en-US"/>
        </w:rPr>
      </w:pPr>
    </w:p>
    <w:tbl>
      <w:tblPr>
        <w:tblStyle w:val="Tablaconcuadrcula"/>
        <w:tblW w:w="0" w:type="auto"/>
        <w:tblInd w:w="1668" w:type="dxa"/>
        <w:tblLook w:val="04A0"/>
      </w:tblPr>
      <w:tblGrid>
        <w:gridCol w:w="2738"/>
        <w:gridCol w:w="3924"/>
      </w:tblGrid>
      <w:tr w:rsidR="00B83922" w:rsidRPr="00487AD7" w:rsidTr="00680DAB">
        <w:tc>
          <w:tcPr>
            <w:tcW w:w="2738"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Enfermedad</w:t>
            </w:r>
          </w:p>
        </w:tc>
        <w:tc>
          <w:tcPr>
            <w:tcW w:w="3924"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Reacción</w:t>
            </w:r>
          </w:p>
        </w:tc>
      </w:tr>
      <w:tr w:rsidR="00B83922" w:rsidRPr="00487AD7" w:rsidTr="00680DAB">
        <w:tc>
          <w:tcPr>
            <w:tcW w:w="273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Hoja blanca</w:t>
            </w:r>
          </w:p>
        </w:tc>
        <w:tc>
          <w:tcPr>
            <w:tcW w:w="392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Moderadamente resistente</w:t>
            </w:r>
          </w:p>
        </w:tc>
      </w:tr>
      <w:tr w:rsidR="00B83922" w:rsidRPr="00487AD7" w:rsidTr="00680DAB">
        <w:tc>
          <w:tcPr>
            <w:tcW w:w="2738" w:type="dxa"/>
          </w:tcPr>
          <w:p w:rsidR="00B83922" w:rsidRPr="00487AD7" w:rsidRDefault="00B83922" w:rsidP="00D001FF">
            <w:pPr>
              <w:spacing w:line="360" w:lineRule="auto"/>
              <w:jc w:val="both"/>
              <w:rPr>
                <w:rFonts w:ascii="Arial" w:eastAsiaTheme="minorHAnsi" w:hAnsi="Arial" w:cs="Arial"/>
                <w:sz w:val="24"/>
                <w:szCs w:val="24"/>
                <w:lang w:val="es-EC" w:eastAsia="en-US"/>
              </w:rPr>
            </w:pPr>
            <w:proofErr w:type="spellStart"/>
            <w:r w:rsidRPr="00487AD7">
              <w:rPr>
                <w:rFonts w:ascii="Arial" w:eastAsiaTheme="minorHAnsi" w:hAnsi="Arial" w:cs="Arial"/>
                <w:sz w:val="24"/>
                <w:szCs w:val="24"/>
                <w:lang w:val="es-EC" w:eastAsia="en-US"/>
              </w:rPr>
              <w:t>Pyricularia</w:t>
            </w:r>
            <w:proofErr w:type="spellEnd"/>
            <w:r w:rsidRPr="00487AD7">
              <w:rPr>
                <w:rFonts w:ascii="Arial" w:eastAsiaTheme="minorHAnsi" w:hAnsi="Arial" w:cs="Arial"/>
                <w:sz w:val="24"/>
                <w:szCs w:val="24"/>
                <w:lang w:val="es-EC" w:eastAsia="en-US"/>
              </w:rPr>
              <w:t xml:space="preserve"> </w:t>
            </w:r>
            <w:proofErr w:type="spellStart"/>
            <w:r w:rsidRPr="00487AD7">
              <w:rPr>
                <w:rFonts w:ascii="Arial" w:eastAsiaTheme="minorHAnsi" w:hAnsi="Arial" w:cs="Arial"/>
                <w:sz w:val="24"/>
                <w:szCs w:val="24"/>
                <w:lang w:val="es-EC" w:eastAsia="en-US"/>
              </w:rPr>
              <w:t>orizae</w:t>
            </w:r>
            <w:proofErr w:type="spellEnd"/>
          </w:p>
        </w:tc>
        <w:tc>
          <w:tcPr>
            <w:tcW w:w="392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Resistente</w:t>
            </w:r>
          </w:p>
        </w:tc>
      </w:tr>
      <w:tr w:rsidR="00B83922" w:rsidRPr="00487AD7" w:rsidTr="00680DAB">
        <w:tc>
          <w:tcPr>
            <w:tcW w:w="2738" w:type="dxa"/>
          </w:tcPr>
          <w:p w:rsidR="00B83922" w:rsidRPr="00487AD7" w:rsidRDefault="00B83922" w:rsidP="00D001FF">
            <w:pPr>
              <w:spacing w:line="360" w:lineRule="auto"/>
              <w:jc w:val="both"/>
              <w:rPr>
                <w:rFonts w:ascii="Arial" w:eastAsiaTheme="minorHAnsi" w:hAnsi="Arial" w:cs="Arial"/>
                <w:sz w:val="24"/>
                <w:szCs w:val="24"/>
                <w:lang w:val="es-EC" w:eastAsia="en-US"/>
              </w:rPr>
            </w:pPr>
            <w:proofErr w:type="spellStart"/>
            <w:r w:rsidRPr="00487AD7">
              <w:rPr>
                <w:rFonts w:ascii="Arial" w:eastAsiaTheme="minorHAnsi" w:hAnsi="Arial" w:cs="Arial"/>
                <w:sz w:val="24"/>
                <w:szCs w:val="24"/>
                <w:lang w:val="es-EC" w:eastAsia="en-US"/>
              </w:rPr>
              <w:t>Tagosodes</w:t>
            </w:r>
            <w:proofErr w:type="spellEnd"/>
            <w:r w:rsidRPr="00487AD7">
              <w:rPr>
                <w:rFonts w:ascii="Arial" w:eastAsiaTheme="minorHAnsi" w:hAnsi="Arial" w:cs="Arial"/>
                <w:sz w:val="24"/>
                <w:szCs w:val="24"/>
                <w:lang w:val="es-EC" w:eastAsia="en-US"/>
              </w:rPr>
              <w:t xml:space="preserve"> </w:t>
            </w:r>
            <w:proofErr w:type="spellStart"/>
            <w:r w:rsidRPr="00487AD7">
              <w:rPr>
                <w:rFonts w:ascii="Arial" w:eastAsiaTheme="minorHAnsi" w:hAnsi="Arial" w:cs="Arial"/>
                <w:sz w:val="24"/>
                <w:szCs w:val="24"/>
                <w:lang w:val="es-EC" w:eastAsia="en-US"/>
              </w:rPr>
              <w:t>oryzicola</w:t>
            </w:r>
            <w:proofErr w:type="spellEnd"/>
          </w:p>
        </w:tc>
        <w:tc>
          <w:tcPr>
            <w:tcW w:w="392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Resistente</w:t>
            </w:r>
          </w:p>
        </w:tc>
      </w:tr>
      <w:tr w:rsidR="00B83922" w:rsidRPr="00487AD7" w:rsidTr="00680DAB">
        <w:tc>
          <w:tcPr>
            <w:tcW w:w="273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Acame</w:t>
            </w:r>
          </w:p>
        </w:tc>
        <w:tc>
          <w:tcPr>
            <w:tcW w:w="392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Resistente</w:t>
            </w:r>
          </w:p>
        </w:tc>
      </w:tr>
    </w:tbl>
    <w:p w:rsidR="00B83922" w:rsidRPr="00487AD7" w:rsidRDefault="00B83922" w:rsidP="00B83922">
      <w:pPr>
        <w:spacing w:after="0" w:line="360" w:lineRule="auto"/>
        <w:jc w:val="center"/>
        <w:rPr>
          <w:rFonts w:ascii="Arial" w:eastAsiaTheme="minorHAnsi" w:hAnsi="Arial" w:cs="Arial"/>
          <w:sz w:val="24"/>
          <w:szCs w:val="24"/>
          <w:lang w:eastAsia="en-US"/>
        </w:rPr>
      </w:pPr>
      <w:r w:rsidRPr="00487AD7">
        <w:rPr>
          <w:rFonts w:ascii="Arial" w:eastAsiaTheme="minorHAnsi" w:hAnsi="Arial" w:cs="Arial"/>
          <w:sz w:val="24"/>
          <w:szCs w:val="24"/>
          <w:lang w:eastAsia="en-US"/>
        </w:rPr>
        <w:t>Fuente: INIAP, 1999</w:t>
      </w:r>
    </w:p>
    <w:p w:rsidR="00B83922" w:rsidRDefault="00B83922" w:rsidP="00B83922">
      <w:pPr>
        <w:spacing w:after="0" w:line="360" w:lineRule="auto"/>
        <w:jc w:val="both"/>
        <w:rPr>
          <w:rFonts w:ascii="Arial" w:eastAsiaTheme="minorHAnsi" w:hAnsi="Arial" w:cs="Arial"/>
          <w:b/>
          <w:sz w:val="24"/>
          <w:szCs w:val="24"/>
          <w:lang w:eastAsia="en-US"/>
        </w:rPr>
      </w:pPr>
    </w:p>
    <w:p w:rsidR="00680DAB" w:rsidRPr="00487AD7" w:rsidRDefault="00680DAB" w:rsidP="00B83922">
      <w:pPr>
        <w:spacing w:after="0" w:line="360" w:lineRule="auto"/>
        <w:jc w:val="both"/>
        <w:rPr>
          <w:rFonts w:ascii="Arial" w:eastAsiaTheme="minorHAnsi" w:hAnsi="Arial" w:cs="Arial"/>
          <w:b/>
          <w:sz w:val="24"/>
          <w:szCs w:val="24"/>
          <w:lang w:eastAsia="en-US"/>
        </w:rPr>
      </w:pPr>
    </w:p>
    <w:p w:rsidR="00B83922" w:rsidRPr="00487AD7" w:rsidRDefault="00B83922" w:rsidP="00680DAB">
      <w:pPr>
        <w:spacing w:after="0" w:line="480" w:lineRule="auto"/>
        <w:ind w:left="993"/>
        <w:jc w:val="both"/>
        <w:rPr>
          <w:rFonts w:ascii="Arial" w:eastAsiaTheme="minorHAnsi" w:hAnsi="Arial" w:cs="Arial"/>
          <w:b/>
          <w:sz w:val="24"/>
          <w:szCs w:val="24"/>
          <w:lang w:eastAsia="en-US"/>
        </w:rPr>
      </w:pPr>
      <w:r w:rsidRPr="00487AD7">
        <w:rPr>
          <w:rFonts w:ascii="Arial" w:eastAsiaTheme="minorHAnsi" w:hAnsi="Arial" w:cs="Arial"/>
          <w:b/>
          <w:sz w:val="24"/>
          <w:szCs w:val="24"/>
          <w:lang w:eastAsia="en-US"/>
        </w:rPr>
        <w:t>INIAP 15</w:t>
      </w:r>
    </w:p>
    <w:p w:rsidR="00B83922" w:rsidRDefault="00B83922" w:rsidP="00680DAB">
      <w:pPr>
        <w:spacing w:after="0" w:line="480" w:lineRule="auto"/>
        <w:ind w:left="993"/>
        <w:jc w:val="both"/>
        <w:rPr>
          <w:rFonts w:ascii="Arial" w:eastAsiaTheme="minorHAnsi" w:hAnsi="Arial" w:cs="Arial"/>
          <w:sz w:val="24"/>
          <w:szCs w:val="24"/>
          <w:lang w:eastAsia="en-US"/>
        </w:rPr>
      </w:pPr>
      <w:r w:rsidRPr="00487AD7">
        <w:rPr>
          <w:rFonts w:ascii="Arial" w:eastAsiaTheme="minorHAnsi" w:hAnsi="Arial" w:cs="Arial"/>
          <w:sz w:val="24"/>
          <w:szCs w:val="24"/>
          <w:lang w:eastAsia="en-US"/>
        </w:rPr>
        <w:t xml:space="preserve">Fue desarrollada por el Programa Nacional de ARROZ de </w:t>
      </w:r>
      <w:r w:rsidR="004551D4" w:rsidRPr="00487AD7">
        <w:rPr>
          <w:rFonts w:ascii="Arial" w:eastAsiaTheme="minorHAnsi" w:hAnsi="Arial" w:cs="Arial"/>
          <w:sz w:val="24"/>
          <w:szCs w:val="24"/>
          <w:lang w:eastAsia="en-US"/>
        </w:rPr>
        <w:t>INIAP a</w:t>
      </w:r>
      <w:r w:rsidRPr="00487AD7">
        <w:rPr>
          <w:rFonts w:ascii="Arial" w:eastAsiaTheme="minorHAnsi" w:hAnsi="Arial" w:cs="Arial"/>
          <w:sz w:val="24"/>
          <w:szCs w:val="24"/>
          <w:lang w:eastAsia="en-US"/>
        </w:rPr>
        <w:t xml:space="preserve"> partir del año 2000 a través de hibridaciones. Proviene del cruce de IR 18348-36-3/CT 10308-27-3-1P-3-3P, y su pedigrí es IN119-8-25-1. Evaluada con </w:t>
      </w:r>
      <w:proofErr w:type="spellStart"/>
      <w:r w:rsidRPr="00487AD7">
        <w:rPr>
          <w:rFonts w:ascii="Arial" w:eastAsiaTheme="minorHAnsi" w:hAnsi="Arial" w:cs="Arial"/>
          <w:sz w:val="24"/>
          <w:szCs w:val="24"/>
          <w:lang w:eastAsia="en-US"/>
        </w:rPr>
        <w:t>segregante</w:t>
      </w:r>
      <w:proofErr w:type="spellEnd"/>
      <w:r w:rsidRPr="00487AD7">
        <w:rPr>
          <w:rFonts w:ascii="Arial" w:eastAsiaTheme="minorHAnsi" w:hAnsi="Arial" w:cs="Arial"/>
          <w:sz w:val="24"/>
          <w:szCs w:val="24"/>
          <w:lang w:eastAsia="en-US"/>
        </w:rPr>
        <w:t xml:space="preserve"> hasta el 2003. Posteriormente ingreso ensayos de línea de observación, ya partir de esa fecha se evaluó en ensayos de rendimiento hasta el 2006 en las zonas de Boliche, Taura, Daule, Santa Lucia, Samborondó</w:t>
      </w:r>
      <w:r>
        <w:rPr>
          <w:rFonts w:ascii="Arial" w:eastAsiaTheme="minorHAnsi" w:hAnsi="Arial" w:cs="Arial"/>
          <w:sz w:val="24"/>
          <w:szCs w:val="24"/>
          <w:lang w:eastAsia="en-US"/>
        </w:rPr>
        <w:t xml:space="preserve">n bajo condiciones de riego (INIAP, </w:t>
      </w:r>
      <w:r>
        <w:rPr>
          <w:rFonts w:ascii="Arial" w:eastAsiaTheme="minorHAnsi" w:hAnsi="Arial" w:cs="Arial"/>
          <w:sz w:val="24"/>
          <w:szCs w:val="24"/>
          <w:lang w:eastAsia="en-US"/>
        </w:rPr>
        <w:lastRenderedPageBreak/>
        <w:t>2006).</w:t>
      </w:r>
      <w:r w:rsidRPr="00487AD7">
        <w:rPr>
          <w:rFonts w:ascii="Arial" w:eastAsiaTheme="minorHAnsi" w:hAnsi="Arial" w:cs="Arial"/>
          <w:sz w:val="24"/>
          <w:szCs w:val="24"/>
          <w:lang w:eastAsia="en-US"/>
        </w:rPr>
        <w:t xml:space="preserve"> Las características morfológicas y agronómicas de esta variedad se detalla</w:t>
      </w:r>
      <w:r>
        <w:rPr>
          <w:rFonts w:ascii="Arial" w:eastAsiaTheme="minorHAnsi" w:hAnsi="Arial" w:cs="Arial"/>
          <w:sz w:val="24"/>
          <w:szCs w:val="24"/>
          <w:lang w:eastAsia="en-US"/>
        </w:rPr>
        <w:t>n</w:t>
      </w:r>
      <w:r w:rsidRPr="00487AD7">
        <w:rPr>
          <w:rFonts w:ascii="Arial" w:eastAsiaTheme="minorHAnsi" w:hAnsi="Arial" w:cs="Arial"/>
          <w:sz w:val="24"/>
          <w:szCs w:val="24"/>
          <w:lang w:eastAsia="en-US"/>
        </w:rPr>
        <w:t xml:space="preserve"> en la tabla </w:t>
      </w:r>
      <w:r w:rsidR="00680DAB">
        <w:rPr>
          <w:rFonts w:ascii="Arial" w:eastAsiaTheme="minorHAnsi" w:hAnsi="Arial" w:cs="Arial"/>
          <w:sz w:val="24"/>
          <w:szCs w:val="24"/>
          <w:lang w:eastAsia="en-US"/>
        </w:rPr>
        <w:t>8</w:t>
      </w:r>
      <w:r w:rsidRPr="00487AD7">
        <w:rPr>
          <w:rFonts w:ascii="Arial" w:eastAsiaTheme="minorHAnsi" w:hAnsi="Arial" w:cs="Arial"/>
          <w:sz w:val="24"/>
          <w:szCs w:val="24"/>
          <w:lang w:eastAsia="en-US"/>
        </w:rPr>
        <w:t>.</w:t>
      </w:r>
    </w:p>
    <w:p w:rsidR="00680DAB" w:rsidRDefault="00680DAB" w:rsidP="00680DAB">
      <w:pPr>
        <w:spacing w:after="0" w:line="480" w:lineRule="auto"/>
        <w:ind w:left="993"/>
        <w:jc w:val="both"/>
        <w:rPr>
          <w:rFonts w:ascii="Arial" w:eastAsiaTheme="minorHAnsi" w:hAnsi="Arial" w:cs="Arial"/>
          <w:sz w:val="24"/>
          <w:szCs w:val="24"/>
          <w:lang w:eastAsia="en-US"/>
        </w:rPr>
      </w:pPr>
    </w:p>
    <w:p w:rsidR="00680DAB" w:rsidRDefault="00680DAB" w:rsidP="00680DAB">
      <w:pPr>
        <w:spacing w:after="0" w:line="360" w:lineRule="auto"/>
        <w:ind w:left="1416"/>
        <w:jc w:val="center"/>
        <w:rPr>
          <w:rFonts w:ascii="Arial" w:eastAsiaTheme="minorHAnsi" w:hAnsi="Arial" w:cs="Arial"/>
          <w:b/>
          <w:sz w:val="24"/>
          <w:szCs w:val="24"/>
          <w:lang w:eastAsia="en-US"/>
        </w:rPr>
      </w:pPr>
      <w:r w:rsidRPr="00680DAB">
        <w:rPr>
          <w:rFonts w:ascii="Arial" w:eastAsiaTheme="minorHAnsi" w:hAnsi="Arial" w:cs="Arial"/>
          <w:b/>
          <w:sz w:val="24"/>
          <w:szCs w:val="24"/>
          <w:lang w:eastAsia="en-US"/>
        </w:rPr>
        <w:t xml:space="preserve">TABLA </w:t>
      </w:r>
      <w:r>
        <w:rPr>
          <w:rFonts w:ascii="Arial" w:eastAsiaTheme="minorHAnsi" w:hAnsi="Arial" w:cs="Arial"/>
          <w:b/>
          <w:sz w:val="24"/>
          <w:szCs w:val="24"/>
          <w:lang w:eastAsia="en-US"/>
        </w:rPr>
        <w:t>8</w:t>
      </w:r>
    </w:p>
    <w:p w:rsidR="00680DAB" w:rsidRPr="00680DAB" w:rsidRDefault="00680DAB" w:rsidP="00680DAB">
      <w:pPr>
        <w:spacing w:after="0" w:line="360" w:lineRule="auto"/>
        <w:ind w:left="1416"/>
        <w:jc w:val="center"/>
        <w:rPr>
          <w:rFonts w:ascii="Arial" w:eastAsiaTheme="minorHAnsi" w:hAnsi="Arial" w:cs="Arial"/>
          <w:b/>
          <w:sz w:val="24"/>
          <w:szCs w:val="24"/>
          <w:lang w:eastAsia="en-US"/>
        </w:rPr>
      </w:pPr>
      <w:r w:rsidRPr="00680DAB">
        <w:rPr>
          <w:rFonts w:ascii="Arial" w:eastAsiaTheme="minorHAnsi" w:hAnsi="Arial" w:cs="Arial"/>
          <w:b/>
          <w:sz w:val="24"/>
          <w:szCs w:val="24"/>
          <w:lang w:eastAsia="en-US"/>
        </w:rPr>
        <w:t>CARACTERÍSTICAS MORFOLÓGICAS Y AGRONÓMICAS DE INIAP 15</w:t>
      </w:r>
    </w:p>
    <w:p w:rsidR="00B83922" w:rsidRPr="00680DAB" w:rsidRDefault="00B83922" w:rsidP="00B83922">
      <w:pPr>
        <w:spacing w:after="0" w:line="480" w:lineRule="auto"/>
        <w:ind w:left="1701"/>
        <w:jc w:val="both"/>
        <w:rPr>
          <w:rFonts w:ascii="Arial" w:eastAsiaTheme="minorHAnsi" w:hAnsi="Arial" w:cs="Arial"/>
          <w:sz w:val="12"/>
          <w:szCs w:val="24"/>
          <w:lang w:eastAsia="en-US"/>
        </w:rPr>
      </w:pPr>
    </w:p>
    <w:tbl>
      <w:tblPr>
        <w:tblStyle w:val="Tablaconcuadrcula"/>
        <w:tblW w:w="0" w:type="auto"/>
        <w:tblInd w:w="1809" w:type="dxa"/>
        <w:tblLook w:val="04A0"/>
      </w:tblPr>
      <w:tblGrid>
        <w:gridCol w:w="4253"/>
        <w:gridCol w:w="2410"/>
      </w:tblGrid>
      <w:tr w:rsidR="00B83922" w:rsidRPr="003B4D42" w:rsidTr="00680DAB">
        <w:tc>
          <w:tcPr>
            <w:tcW w:w="4253"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Características</w:t>
            </w:r>
          </w:p>
        </w:tc>
        <w:tc>
          <w:tcPr>
            <w:tcW w:w="2410"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Valores</w:t>
            </w:r>
          </w:p>
        </w:tc>
      </w:tr>
      <w:tr w:rsidR="00B83922" w:rsidRPr="00487AD7" w:rsidTr="00680DAB">
        <w:tc>
          <w:tcPr>
            <w:tcW w:w="4253"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Ciclo vegetativo</w:t>
            </w:r>
          </w:p>
        </w:tc>
        <w:tc>
          <w:tcPr>
            <w:tcW w:w="2410"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117 a 128 días</w:t>
            </w:r>
          </w:p>
        </w:tc>
      </w:tr>
      <w:tr w:rsidR="00B83922" w:rsidRPr="00487AD7" w:rsidTr="00680DAB">
        <w:tc>
          <w:tcPr>
            <w:tcW w:w="4253"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Altura de planta</w:t>
            </w:r>
          </w:p>
        </w:tc>
        <w:tc>
          <w:tcPr>
            <w:tcW w:w="2410"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89 a 108 cm</w:t>
            </w:r>
          </w:p>
        </w:tc>
      </w:tr>
      <w:tr w:rsidR="00B83922" w:rsidRPr="00487AD7" w:rsidTr="00680DAB">
        <w:tc>
          <w:tcPr>
            <w:tcW w:w="4253"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 xml:space="preserve">Numero de panículas </w:t>
            </w:r>
            <w:r>
              <w:rPr>
                <w:rFonts w:ascii="Arial" w:eastAsiaTheme="minorHAnsi" w:hAnsi="Arial" w:cs="Arial"/>
                <w:sz w:val="24"/>
                <w:szCs w:val="24"/>
                <w:lang w:val="es-EC" w:eastAsia="en-US"/>
              </w:rPr>
              <w:t>por</w:t>
            </w:r>
            <w:r w:rsidRPr="00487AD7">
              <w:rPr>
                <w:rFonts w:ascii="Arial" w:eastAsiaTheme="minorHAnsi" w:hAnsi="Arial" w:cs="Arial"/>
                <w:sz w:val="24"/>
                <w:szCs w:val="24"/>
                <w:lang w:val="es-EC" w:eastAsia="en-US"/>
              </w:rPr>
              <w:t xml:space="preserve"> plantas</w:t>
            </w:r>
          </w:p>
        </w:tc>
        <w:tc>
          <w:tcPr>
            <w:tcW w:w="2410"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17 a 25</w:t>
            </w:r>
          </w:p>
        </w:tc>
      </w:tr>
      <w:tr w:rsidR="00B83922" w:rsidRPr="00487AD7" w:rsidTr="00680DAB">
        <w:tc>
          <w:tcPr>
            <w:tcW w:w="4253"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Granos llenos/ panícula</w:t>
            </w:r>
          </w:p>
        </w:tc>
        <w:tc>
          <w:tcPr>
            <w:tcW w:w="2410"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145</w:t>
            </w:r>
          </w:p>
        </w:tc>
      </w:tr>
      <w:tr w:rsidR="00B83922" w:rsidRPr="00487AD7" w:rsidTr="00680DAB">
        <w:tc>
          <w:tcPr>
            <w:tcW w:w="4253"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Peso de 1000 granos</w:t>
            </w:r>
          </w:p>
        </w:tc>
        <w:tc>
          <w:tcPr>
            <w:tcW w:w="2410"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25g</w:t>
            </w:r>
          </w:p>
        </w:tc>
      </w:tr>
      <w:tr w:rsidR="00B83922" w:rsidRPr="00487AD7" w:rsidTr="00680DAB">
        <w:tc>
          <w:tcPr>
            <w:tcW w:w="4253"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Longitud de grano</w:t>
            </w:r>
          </w:p>
        </w:tc>
        <w:tc>
          <w:tcPr>
            <w:tcW w:w="2410"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7.5 mm</w:t>
            </w:r>
          </w:p>
        </w:tc>
      </w:tr>
      <w:tr w:rsidR="00B83922" w:rsidRPr="00487AD7" w:rsidTr="00680DAB">
        <w:tc>
          <w:tcPr>
            <w:tcW w:w="4253"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Grano entero al pilar</w:t>
            </w:r>
          </w:p>
        </w:tc>
        <w:tc>
          <w:tcPr>
            <w:tcW w:w="2410"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67 %</w:t>
            </w:r>
          </w:p>
        </w:tc>
      </w:tr>
      <w:tr w:rsidR="00B83922" w:rsidRPr="00487AD7" w:rsidTr="00680DAB">
        <w:tc>
          <w:tcPr>
            <w:tcW w:w="4253"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Latencia</w:t>
            </w:r>
          </w:p>
        </w:tc>
        <w:tc>
          <w:tcPr>
            <w:tcW w:w="2410"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4 a 6 semanas</w:t>
            </w:r>
          </w:p>
        </w:tc>
      </w:tr>
    </w:tbl>
    <w:p w:rsidR="00B83922" w:rsidRPr="00487AD7" w:rsidRDefault="00B83922" w:rsidP="00B83922">
      <w:pPr>
        <w:spacing w:after="0" w:line="360" w:lineRule="auto"/>
        <w:jc w:val="center"/>
        <w:rPr>
          <w:rFonts w:ascii="Arial" w:eastAsiaTheme="minorHAnsi" w:hAnsi="Arial" w:cs="Arial"/>
          <w:sz w:val="24"/>
          <w:szCs w:val="24"/>
          <w:lang w:eastAsia="en-US"/>
        </w:rPr>
      </w:pPr>
      <w:r w:rsidRPr="00487AD7">
        <w:rPr>
          <w:rFonts w:ascii="Arial" w:eastAsiaTheme="minorHAnsi" w:hAnsi="Arial" w:cs="Arial"/>
          <w:sz w:val="24"/>
          <w:szCs w:val="24"/>
          <w:lang w:eastAsia="en-US"/>
        </w:rPr>
        <w:t>Fuente: INIAP, 2006</w:t>
      </w:r>
    </w:p>
    <w:p w:rsidR="00B83922" w:rsidRPr="00487AD7" w:rsidRDefault="00B83922" w:rsidP="00B83922">
      <w:pPr>
        <w:spacing w:after="0" w:line="360" w:lineRule="auto"/>
        <w:jc w:val="both"/>
        <w:rPr>
          <w:rFonts w:ascii="Arial" w:eastAsiaTheme="minorHAnsi" w:hAnsi="Arial" w:cs="Arial"/>
          <w:sz w:val="24"/>
          <w:szCs w:val="24"/>
          <w:lang w:eastAsia="en-US"/>
        </w:rPr>
      </w:pPr>
    </w:p>
    <w:p w:rsidR="00B83922" w:rsidRDefault="00B83922" w:rsidP="00B83922">
      <w:pPr>
        <w:spacing w:after="0" w:line="480" w:lineRule="auto"/>
        <w:ind w:left="1701"/>
        <w:jc w:val="both"/>
        <w:rPr>
          <w:rFonts w:ascii="Arial" w:eastAsiaTheme="minorHAnsi" w:hAnsi="Arial" w:cs="Arial"/>
          <w:sz w:val="24"/>
          <w:szCs w:val="24"/>
          <w:lang w:eastAsia="en-US"/>
        </w:rPr>
      </w:pPr>
      <w:r w:rsidRPr="00487AD7">
        <w:rPr>
          <w:rFonts w:ascii="Arial" w:eastAsiaTheme="minorHAnsi" w:hAnsi="Arial" w:cs="Arial"/>
          <w:sz w:val="24"/>
          <w:szCs w:val="24"/>
          <w:lang w:eastAsia="en-US"/>
        </w:rPr>
        <w:t xml:space="preserve">En la tabla </w:t>
      </w:r>
      <w:r w:rsidR="00680DAB">
        <w:rPr>
          <w:rFonts w:ascii="Arial" w:eastAsiaTheme="minorHAnsi" w:hAnsi="Arial" w:cs="Arial"/>
          <w:sz w:val="24"/>
          <w:szCs w:val="24"/>
          <w:lang w:eastAsia="en-US"/>
        </w:rPr>
        <w:t>9</w:t>
      </w:r>
      <w:r w:rsidRPr="00487AD7">
        <w:rPr>
          <w:rFonts w:ascii="Arial" w:eastAsiaTheme="minorHAnsi" w:hAnsi="Arial" w:cs="Arial"/>
          <w:sz w:val="24"/>
          <w:szCs w:val="24"/>
          <w:lang w:eastAsia="en-US"/>
        </w:rPr>
        <w:t xml:space="preserve"> se presenta la reacción a las plagas y enfermedades de esta variedad.</w:t>
      </w:r>
    </w:p>
    <w:p w:rsidR="00680DAB" w:rsidRDefault="00680DAB" w:rsidP="00B83922">
      <w:pPr>
        <w:spacing w:after="0" w:line="480" w:lineRule="auto"/>
        <w:ind w:left="1701"/>
        <w:jc w:val="both"/>
        <w:rPr>
          <w:rFonts w:ascii="Arial" w:eastAsiaTheme="minorHAnsi" w:hAnsi="Arial" w:cs="Arial"/>
          <w:sz w:val="24"/>
          <w:szCs w:val="24"/>
          <w:lang w:eastAsia="en-US"/>
        </w:rPr>
      </w:pPr>
    </w:p>
    <w:p w:rsidR="00680DAB" w:rsidRDefault="00680DAB" w:rsidP="00B83922">
      <w:pPr>
        <w:spacing w:after="0" w:line="480" w:lineRule="auto"/>
        <w:ind w:left="1701"/>
        <w:jc w:val="both"/>
        <w:rPr>
          <w:rFonts w:ascii="Arial" w:eastAsiaTheme="minorHAnsi" w:hAnsi="Arial" w:cs="Arial"/>
          <w:sz w:val="24"/>
          <w:szCs w:val="24"/>
          <w:lang w:eastAsia="en-US"/>
        </w:rPr>
      </w:pPr>
    </w:p>
    <w:p w:rsidR="00680DAB" w:rsidRDefault="00680DAB" w:rsidP="00B83922">
      <w:pPr>
        <w:spacing w:after="0" w:line="480" w:lineRule="auto"/>
        <w:ind w:left="1701"/>
        <w:jc w:val="both"/>
        <w:rPr>
          <w:rFonts w:ascii="Arial" w:eastAsiaTheme="minorHAnsi" w:hAnsi="Arial" w:cs="Arial"/>
          <w:sz w:val="24"/>
          <w:szCs w:val="24"/>
          <w:lang w:eastAsia="en-US"/>
        </w:rPr>
      </w:pPr>
    </w:p>
    <w:p w:rsidR="00680DAB" w:rsidRDefault="00680DAB" w:rsidP="00B83922">
      <w:pPr>
        <w:spacing w:after="0" w:line="480" w:lineRule="auto"/>
        <w:ind w:left="1701"/>
        <w:jc w:val="both"/>
        <w:rPr>
          <w:rFonts w:ascii="Arial" w:eastAsiaTheme="minorHAnsi" w:hAnsi="Arial" w:cs="Arial"/>
          <w:sz w:val="24"/>
          <w:szCs w:val="24"/>
          <w:lang w:eastAsia="en-US"/>
        </w:rPr>
      </w:pPr>
    </w:p>
    <w:p w:rsidR="00680DAB" w:rsidRDefault="00680DAB" w:rsidP="00680DAB">
      <w:pPr>
        <w:spacing w:after="0" w:line="360" w:lineRule="auto"/>
        <w:ind w:left="1416"/>
        <w:jc w:val="center"/>
        <w:rPr>
          <w:rFonts w:ascii="Arial" w:eastAsiaTheme="minorHAnsi" w:hAnsi="Arial" w:cs="Arial"/>
          <w:b/>
          <w:sz w:val="24"/>
          <w:szCs w:val="24"/>
          <w:lang w:eastAsia="en-US"/>
        </w:rPr>
      </w:pPr>
      <w:r w:rsidRPr="00680DAB">
        <w:rPr>
          <w:rFonts w:ascii="Arial" w:eastAsiaTheme="minorHAnsi" w:hAnsi="Arial" w:cs="Arial"/>
          <w:b/>
          <w:sz w:val="24"/>
          <w:szCs w:val="24"/>
          <w:lang w:eastAsia="en-US"/>
        </w:rPr>
        <w:lastRenderedPageBreak/>
        <w:t xml:space="preserve">TABLA </w:t>
      </w:r>
      <w:r>
        <w:rPr>
          <w:rFonts w:ascii="Arial" w:eastAsiaTheme="minorHAnsi" w:hAnsi="Arial" w:cs="Arial"/>
          <w:b/>
          <w:sz w:val="24"/>
          <w:szCs w:val="24"/>
          <w:lang w:eastAsia="en-US"/>
        </w:rPr>
        <w:t>9</w:t>
      </w:r>
    </w:p>
    <w:p w:rsidR="00680DAB" w:rsidRPr="00680DAB" w:rsidRDefault="00680DAB" w:rsidP="00680DAB">
      <w:pPr>
        <w:spacing w:after="0" w:line="360" w:lineRule="auto"/>
        <w:ind w:left="1416"/>
        <w:jc w:val="center"/>
        <w:rPr>
          <w:rFonts w:ascii="Arial" w:eastAsiaTheme="minorHAnsi" w:hAnsi="Arial" w:cs="Arial"/>
          <w:b/>
          <w:sz w:val="24"/>
          <w:szCs w:val="24"/>
          <w:lang w:eastAsia="en-US"/>
        </w:rPr>
      </w:pPr>
      <w:r w:rsidRPr="00680DAB">
        <w:rPr>
          <w:rFonts w:ascii="Arial" w:eastAsiaTheme="minorHAnsi" w:hAnsi="Arial" w:cs="Arial"/>
          <w:b/>
          <w:sz w:val="24"/>
          <w:szCs w:val="24"/>
          <w:lang w:eastAsia="en-US"/>
        </w:rPr>
        <w:t xml:space="preserve"> REACCIÓN A PLAGAS Y ENFERMEDADES DE INIAP 15</w:t>
      </w:r>
    </w:p>
    <w:p w:rsidR="00B83922" w:rsidRPr="00487AD7" w:rsidRDefault="00B83922" w:rsidP="00B83922">
      <w:pPr>
        <w:spacing w:after="0" w:line="480" w:lineRule="auto"/>
        <w:ind w:left="1701"/>
        <w:jc w:val="both"/>
        <w:rPr>
          <w:rFonts w:ascii="Arial" w:eastAsiaTheme="minorHAnsi" w:hAnsi="Arial" w:cs="Arial"/>
          <w:sz w:val="24"/>
          <w:szCs w:val="24"/>
          <w:lang w:eastAsia="en-US"/>
        </w:rPr>
      </w:pPr>
    </w:p>
    <w:tbl>
      <w:tblPr>
        <w:tblStyle w:val="Tablaconcuadrcula"/>
        <w:tblW w:w="0" w:type="auto"/>
        <w:tblInd w:w="1809" w:type="dxa"/>
        <w:tblLook w:val="04A0"/>
      </w:tblPr>
      <w:tblGrid>
        <w:gridCol w:w="3544"/>
        <w:gridCol w:w="3474"/>
      </w:tblGrid>
      <w:tr w:rsidR="00B83922" w:rsidRPr="003B4D42" w:rsidTr="00D001FF">
        <w:tc>
          <w:tcPr>
            <w:tcW w:w="3544" w:type="dxa"/>
          </w:tcPr>
          <w:p w:rsidR="00B83922" w:rsidRPr="003B4D42" w:rsidRDefault="00B83922" w:rsidP="005F745A">
            <w:pPr>
              <w:spacing w:line="48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Enfermedad</w:t>
            </w:r>
          </w:p>
        </w:tc>
        <w:tc>
          <w:tcPr>
            <w:tcW w:w="3474" w:type="dxa"/>
          </w:tcPr>
          <w:p w:rsidR="00B83922" w:rsidRPr="003B4D42" w:rsidRDefault="00B83922" w:rsidP="005F745A">
            <w:pPr>
              <w:spacing w:line="48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Reacción</w:t>
            </w:r>
          </w:p>
        </w:tc>
      </w:tr>
      <w:tr w:rsidR="00B83922" w:rsidRPr="00487AD7" w:rsidTr="00D001FF">
        <w:tc>
          <w:tcPr>
            <w:tcW w:w="354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Hoja blanca</w:t>
            </w:r>
          </w:p>
        </w:tc>
        <w:tc>
          <w:tcPr>
            <w:tcW w:w="347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Moderadamente resistente</w:t>
            </w:r>
          </w:p>
        </w:tc>
      </w:tr>
      <w:tr w:rsidR="00B83922" w:rsidRPr="00487AD7" w:rsidTr="00D001FF">
        <w:tc>
          <w:tcPr>
            <w:tcW w:w="354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Pyricularia grisea o quemazón</w:t>
            </w:r>
          </w:p>
        </w:tc>
        <w:tc>
          <w:tcPr>
            <w:tcW w:w="347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Resistente</w:t>
            </w:r>
          </w:p>
        </w:tc>
      </w:tr>
      <w:tr w:rsidR="00B83922" w:rsidRPr="00487AD7" w:rsidTr="00D001FF">
        <w:tc>
          <w:tcPr>
            <w:tcW w:w="354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Acame</w:t>
            </w:r>
          </w:p>
        </w:tc>
        <w:tc>
          <w:tcPr>
            <w:tcW w:w="3474"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Resistente</w:t>
            </w:r>
          </w:p>
        </w:tc>
      </w:tr>
    </w:tbl>
    <w:p w:rsidR="00B83922" w:rsidRPr="00487AD7" w:rsidRDefault="00B83922" w:rsidP="00B83922">
      <w:pPr>
        <w:spacing w:after="0" w:line="360" w:lineRule="auto"/>
        <w:jc w:val="center"/>
        <w:rPr>
          <w:rFonts w:ascii="Arial" w:eastAsiaTheme="minorHAnsi" w:hAnsi="Arial" w:cs="Arial"/>
          <w:sz w:val="24"/>
          <w:szCs w:val="24"/>
          <w:lang w:eastAsia="en-US"/>
        </w:rPr>
      </w:pPr>
      <w:r w:rsidRPr="00487AD7">
        <w:rPr>
          <w:rFonts w:ascii="Arial" w:eastAsiaTheme="minorHAnsi" w:hAnsi="Arial" w:cs="Arial"/>
          <w:sz w:val="24"/>
          <w:szCs w:val="24"/>
          <w:lang w:eastAsia="en-US"/>
        </w:rPr>
        <w:t>Fuente: INIAP, 2006</w:t>
      </w:r>
    </w:p>
    <w:p w:rsidR="00B83922" w:rsidRDefault="00B83922" w:rsidP="00B83922">
      <w:pPr>
        <w:spacing w:after="0" w:line="360" w:lineRule="auto"/>
        <w:jc w:val="both"/>
        <w:rPr>
          <w:rFonts w:ascii="Arial" w:eastAsiaTheme="minorHAnsi" w:hAnsi="Arial" w:cs="Arial"/>
          <w:sz w:val="24"/>
          <w:szCs w:val="24"/>
          <w:lang w:eastAsia="en-US"/>
        </w:rPr>
      </w:pPr>
    </w:p>
    <w:p w:rsidR="005F745A" w:rsidRPr="00487AD7" w:rsidRDefault="005F745A" w:rsidP="00B83922">
      <w:pPr>
        <w:spacing w:after="0" w:line="360" w:lineRule="auto"/>
        <w:jc w:val="both"/>
        <w:rPr>
          <w:rFonts w:ascii="Arial" w:eastAsiaTheme="minorHAnsi" w:hAnsi="Arial" w:cs="Arial"/>
          <w:sz w:val="24"/>
          <w:szCs w:val="24"/>
          <w:lang w:eastAsia="en-US"/>
        </w:rPr>
      </w:pPr>
    </w:p>
    <w:p w:rsidR="00B83922" w:rsidRPr="00487AD7" w:rsidRDefault="00B83922" w:rsidP="00680DAB">
      <w:pPr>
        <w:spacing w:after="0" w:line="480" w:lineRule="auto"/>
        <w:ind w:left="993"/>
        <w:jc w:val="both"/>
        <w:rPr>
          <w:rFonts w:ascii="Arial" w:hAnsi="Arial" w:cs="Arial"/>
          <w:b/>
          <w:sz w:val="24"/>
          <w:szCs w:val="24"/>
        </w:rPr>
      </w:pPr>
      <w:r w:rsidRPr="00487AD7">
        <w:rPr>
          <w:rFonts w:ascii="Arial" w:hAnsi="Arial" w:cs="Arial"/>
          <w:b/>
          <w:sz w:val="24"/>
          <w:szCs w:val="24"/>
        </w:rPr>
        <w:t>INIAP 17</w:t>
      </w:r>
    </w:p>
    <w:p w:rsidR="00B83922" w:rsidRDefault="00B83922" w:rsidP="00680DAB">
      <w:pPr>
        <w:spacing w:after="0" w:line="480" w:lineRule="auto"/>
        <w:ind w:left="993"/>
        <w:jc w:val="both"/>
        <w:rPr>
          <w:rFonts w:ascii="Arial" w:eastAsiaTheme="minorHAnsi" w:hAnsi="Arial" w:cs="Arial"/>
          <w:sz w:val="24"/>
          <w:szCs w:val="24"/>
          <w:lang w:eastAsia="en-US"/>
        </w:rPr>
      </w:pPr>
      <w:r w:rsidRPr="00487AD7">
        <w:rPr>
          <w:rFonts w:ascii="Arial" w:hAnsi="Arial" w:cs="Arial"/>
          <w:sz w:val="24"/>
          <w:szCs w:val="24"/>
        </w:rPr>
        <w:t xml:space="preserve">La variedad INIAP 17, fue obtenida por el Programa Nacional del Arroz, durante el periodo comprendido entre los años 2001 y 2008. Proviene del cruce de las </w:t>
      </w:r>
      <w:r w:rsidR="009854E3" w:rsidRPr="00487AD7">
        <w:rPr>
          <w:rFonts w:ascii="Arial" w:hAnsi="Arial" w:cs="Arial"/>
          <w:sz w:val="24"/>
          <w:szCs w:val="24"/>
        </w:rPr>
        <w:t>líneas</w:t>
      </w:r>
      <w:r w:rsidRPr="00487AD7">
        <w:rPr>
          <w:rFonts w:ascii="Arial" w:hAnsi="Arial" w:cs="Arial"/>
          <w:sz w:val="24"/>
          <w:szCs w:val="24"/>
        </w:rPr>
        <w:t xml:space="preserve"> IN69-M-9-1/IN19</w:t>
      </w:r>
      <w:r>
        <w:rPr>
          <w:rFonts w:ascii="Arial" w:hAnsi="Arial" w:cs="Arial"/>
          <w:sz w:val="24"/>
          <w:szCs w:val="24"/>
        </w:rPr>
        <w:t xml:space="preserve">-3-M-M-M-2-M, realizado en la Estación </w:t>
      </w:r>
      <w:r w:rsidRPr="00487AD7">
        <w:rPr>
          <w:rFonts w:ascii="Arial" w:hAnsi="Arial" w:cs="Arial"/>
          <w:sz w:val="24"/>
          <w:szCs w:val="24"/>
        </w:rPr>
        <w:t>E</w:t>
      </w:r>
      <w:r>
        <w:rPr>
          <w:rFonts w:ascii="Arial" w:hAnsi="Arial" w:cs="Arial"/>
          <w:sz w:val="24"/>
          <w:szCs w:val="24"/>
        </w:rPr>
        <w:t>xperimental</w:t>
      </w:r>
      <w:r w:rsidRPr="00487AD7">
        <w:rPr>
          <w:rFonts w:ascii="Arial" w:hAnsi="Arial" w:cs="Arial"/>
          <w:sz w:val="24"/>
          <w:szCs w:val="24"/>
        </w:rPr>
        <w:t xml:space="preserve"> del Litoral Sur y su </w:t>
      </w:r>
      <w:proofErr w:type="spellStart"/>
      <w:r w:rsidRPr="00487AD7">
        <w:rPr>
          <w:rFonts w:ascii="Arial" w:hAnsi="Arial" w:cs="Arial"/>
          <w:sz w:val="24"/>
          <w:szCs w:val="24"/>
        </w:rPr>
        <w:t>pedigree</w:t>
      </w:r>
      <w:proofErr w:type="spellEnd"/>
      <w:r w:rsidRPr="00487AD7">
        <w:rPr>
          <w:rFonts w:ascii="Arial" w:hAnsi="Arial" w:cs="Arial"/>
          <w:sz w:val="24"/>
          <w:szCs w:val="24"/>
        </w:rPr>
        <w:t xml:space="preserve"> es IN198-M-2-</w:t>
      </w:r>
      <w:r>
        <w:rPr>
          <w:rFonts w:ascii="Arial" w:hAnsi="Arial" w:cs="Arial"/>
          <w:sz w:val="24"/>
          <w:szCs w:val="24"/>
        </w:rPr>
        <w:t xml:space="preserve">1 (INIAP, 2010). </w:t>
      </w:r>
      <w:r w:rsidRPr="00487AD7">
        <w:rPr>
          <w:rFonts w:ascii="Arial" w:eastAsiaTheme="minorHAnsi" w:hAnsi="Arial" w:cs="Arial"/>
          <w:sz w:val="24"/>
          <w:szCs w:val="24"/>
          <w:lang w:eastAsia="en-US"/>
        </w:rPr>
        <w:t xml:space="preserve">Las características morfológicas y agronómicas de esta variedad se detallaran en la tabla </w:t>
      </w:r>
      <w:r w:rsidR="00680DAB">
        <w:rPr>
          <w:rFonts w:ascii="Arial" w:eastAsiaTheme="minorHAnsi" w:hAnsi="Arial" w:cs="Arial"/>
          <w:sz w:val="24"/>
          <w:szCs w:val="24"/>
          <w:lang w:eastAsia="en-US"/>
        </w:rPr>
        <w:t>10</w:t>
      </w:r>
      <w:r w:rsidRPr="00487AD7">
        <w:rPr>
          <w:rFonts w:ascii="Arial" w:eastAsiaTheme="minorHAnsi" w:hAnsi="Arial" w:cs="Arial"/>
          <w:sz w:val="24"/>
          <w:szCs w:val="24"/>
          <w:lang w:eastAsia="en-US"/>
        </w:rPr>
        <w:t>.</w:t>
      </w:r>
    </w:p>
    <w:p w:rsidR="00FB6A35" w:rsidRDefault="00FB6A35" w:rsidP="00680DAB">
      <w:pPr>
        <w:spacing w:after="0" w:line="480" w:lineRule="auto"/>
        <w:ind w:left="993"/>
        <w:jc w:val="both"/>
        <w:rPr>
          <w:rFonts w:ascii="Arial" w:eastAsiaTheme="minorHAnsi" w:hAnsi="Arial" w:cs="Arial"/>
          <w:sz w:val="24"/>
          <w:szCs w:val="24"/>
          <w:lang w:eastAsia="en-US"/>
        </w:rPr>
      </w:pPr>
    </w:p>
    <w:p w:rsidR="00FB6A35" w:rsidRDefault="00FB6A35" w:rsidP="00680DAB">
      <w:pPr>
        <w:spacing w:after="0" w:line="480" w:lineRule="auto"/>
        <w:ind w:left="993"/>
        <w:jc w:val="both"/>
        <w:rPr>
          <w:rFonts w:ascii="Arial" w:eastAsiaTheme="minorHAnsi" w:hAnsi="Arial" w:cs="Arial"/>
          <w:sz w:val="24"/>
          <w:szCs w:val="24"/>
          <w:lang w:eastAsia="en-US"/>
        </w:rPr>
      </w:pPr>
    </w:p>
    <w:p w:rsidR="00FB6A35" w:rsidRDefault="00FB6A35" w:rsidP="00680DAB">
      <w:pPr>
        <w:spacing w:after="0" w:line="480" w:lineRule="auto"/>
        <w:ind w:left="993"/>
        <w:jc w:val="both"/>
        <w:rPr>
          <w:rFonts w:ascii="Arial" w:eastAsiaTheme="minorHAnsi" w:hAnsi="Arial" w:cs="Arial"/>
          <w:sz w:val="24"/>
          <w:szCs w:val="24"/>
          <w:lang w:eastAsia="en-US"/>
        </w:rPr>
      </w:pPr>
    </w:p>
    <w:p w:rsidR="00FB6A35" w:rsidRDefault="00FB6A35" w:rsidP="00680DAB">
      <w:pPr>
        <w:spacing w:after="0" w:line="480" w:lineRule="auto"/>
        <w:ind w:left="993"/>
        <w:jc w:val="both"/>
        <w:rPr>
          <w:rFonts w:ascii="Arial" w:eastAsiaTheme="minorHAnsi" w:hAnsi="Arial" w:cs="Arial"/>
          <w:sz w:val="24"/>
          <w:szCs w:val="24"/>
          <w:lang w:eastAsia="en-US"/>
        </w:rPr>
      </w:pPr>
    </w:p>
    <w:p w:rsidR="00FB6A35" w:rsidRDefault="00FB6A35" w:rsidP="00680DAB">
      <w:pPr>
        <w:spacing w:after="0" w:line="480" w:lineRule="auto"/>
        <w:ind w:left="993"/>
        <w:jc w:val="both"/>
        <w:rPr>
          <w:rFonts w:ascii="Arial" w:eastAsiaTheme="minorHAnsi" w:hAnsi="Arial" w:cs="Arial"/>
          <w:sz w:val="24"/>
          <w:szCs w:val="24"/>
          <w:lang w:eastAsia="en-US"/>
        </w:rPr>
      </w:pPr>
    </w:p>
    <w:p w:rsidR="00680DAB" w:rsidRDefault="00680DAB" w:rsidP="00680DAB">
      <w:pPr>
        <w:spacing w:after="0" w:line="360" w:lineRule="auto"/>
        <w:ind w:left="993"/>
        <w:jc w:val="center"/>
        <w:rPr>
          <w:rFonts w:ascii="Arial" w:eastAsiaTheme="minorHAnsi" w:hAnsi="Arial" w:cs="Arial"/>
          <w:b/>
          <w:sz w:val="24"/>
          <w:szCs w:val="24"/>
          <w:lang w:eastAsia="en-US"/>
        </w:rPr>
      </w:pPr>
      <w:r w:rsidRPr="00680DAB">
        <w:rPr>
          <w:rFonts w:ascii="Arial" w:eastAsiaTheme="minorHAnsi" w:hAnsi="Arial" w:cs="Arial"/>
          <w:b/>
          <w:sz w:val="24"/>
          <w:szCs w:val="24"/>
          <w:lang w:eastAsia="en-US"/>
        </w:rPr>
        <w:lastRenderedPageBreak/>
        <w:t xml:space="preserve">TABLA </w:t>
      </w:r>
      <w:r>
        <w:rPr>
          <w:rFonts w:ascii="Arial" w:eastAsiaTheme="minorHAnsi" w:hAnsi="Arial" w:cs="Arial"/>
          <w:b/>
          <w:sz w:val="24"/>
          <w:szCs w:val="24"/>
          <w:lang w:eastAsia="en-US"/>
        </w:rPr>
        <w:t>10</w:t>
      </w:r>
    </w:p>
    <w:p w:rsidR="00680DAB" w:rsidRPr="00680DAB" w:rsidRDefault="00680DAB" w:rsidP="00680DAB">
      <w:pPr>
        <w:spacing w:after="0" w:line="360" w:lineRule="auto"/>
        <w:ind w:left="993"/>
        <w:jc w:val="center"/>
        <w:rPr>
          <w:rFonts w:ascii="Arial" w:eastAsiaTheme="minorHAnsi" w:hAnsi="Arial" w:cs="Arial"/>
          <w:b/>
          <w:sz w:val="24"/>
          <w:szCs w:val="24"/>
          <w:lang w:eastAsia="en-US"/>
        </w:rPr>
      </w:pPr>
      <w:r w:rsidRPr="00680DAB">
        <w:rPr>
          <w:rFonts w:ascii="Arial" w:eastAsiaTheme="minorHAnsi" w:hAnsi="Arial" w:cs="Arial"/>
          <w:b/>
          <w:sz w:val="24"/>
          <w:szCs w:val="24"/>
          <w:lang w:eastAsia="en-US"/>
        </w:rPr>
        <w:t xml:space="preserve"> CARACTERÍSTICAS MORFOLÓGICAS Y AGRONÓMICAS DE INIAP 17</w:t>
      </w:r>
    </w:p>
    <w:p w:rsidR="00B83922" w:rsidRDefault="00B83922" w:rsidP="00B83922">
      <w:pPr>
        <w:spacing w:after="0" w:line="480" w:lineRule="auto"/>
        <w:ind w:left="1701"/>
        <w:jc w:val="both"/>
        <w:rPr>
          <w:rFonts w:ascii="Arial" w:eastAsiaTheme="minorHAnsi" w:hAnsi="Arial" w:cs="Arial"/>
          <w:sz w:val="24"/>
          <w:szCs w:val="24"/>
          <w:lang w:eastAsia="en-US"/>
        </w:rPr>
      </w:pPr>
    </w:p>
    <w:tbl>
      <w:tblPr>
        <w:tblStyle w:val="Tablaconcuadrcula"/>
        <w:tblW w:w="0" w:type="auto"/>
        <w:tblInd w:w="1809" w:type="dxa"/>
        <w:tblLook w:val="04A0"/>
      </w:tblPr>
      <w:tblGrid>
        <w:gridCol w:w="3686"/>
        <w:gridCol w:w="2551"/>
      </w:tblGrid>
      <w:tr w:rsidR="00B83922" w:rsidRPr="003B4D42" w:rsidTr="005F745A">
        <w:tc>
          <w:tcPr>
            <w:tcW w:w="3686"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Características</w:t>
            </w:r>
          </w:p>
        </w:tc>
        <w:tc>
          <w:tcPr>
            <w:tcW w:w="2551"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Valores</w:t>
            </w:r>
          </w:p>
        </w:tc>
      </w:tr>
      <w:tr w:rsidR="00B83922" w:rsidRPr="00487AD7" w:rsidTr="005F745A">
        <w:trPr>
          <w:trHeight w:val="482"/>
        </w:trPr>
        <w:tc>
          <w:tcPr>
            <w:tcW w:w="3686"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 xml:space="preserve">Ciclo Vegetativo </w:t>
            </w:r>
          </w:p>
        </w:tc>
        <w:tc>
          <w:tcPr>
            <w:tcW w:w="2551"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117 a 140 días</w:t>
            </w:r>
          </w:p>
        </w:tc>
      </w:tr>
      <w:tr w:rsidR="00B83922" w:rsidRPr="00487AD7" w:rsidTr="005F745A">
        <w:trPr>
          <w:trHeight w:val="482"/>
        </w:trPr>
        <w:tc>
          <w:tcPr>
            <w:tcW w:w="3686"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 xml:space="preserve">Altura de planta </w:t>
            </w:r>
          </w:p>
        </w:tc>
        <w:tc>
          <w:tcPr>
            <w:tcW w:w="2551"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83 a 117 cm</w:t>
            </w:r>
          </w:p>
        </w:tc>
      </w:tr>
      <w:tr w:rsidR="00B83922" w:rsidRPr="00487AD7" w:rsidTr="005F745A">
        <w:trPr>
          <w:trHeight w:val="504"/>
        </w:trPr>
        <w:tc>
          <w:tcPr>
            <w:tcW w:w="3686" w:type="dxa"/>
          </w:tcPr>
          <w:p w:rsidR="00B83922" w:rsidRPr="00487AD7" w:rsidRDefault="00B83922" w:rsidP="0065224B">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N</w:t>
            </w:r>
            <w:r w:rsidR="00FB6A35">
              <w:rPr>
                <w:rFonts w:ascii="Arial" w:eastAsiaTheme="minorHAnsi" w:hAnsi="Arial" w:cs="Arial"/>
                <w:sz w:val="24"/>
                <w:szCs w:val="24"/>
                <w:lang w:val="es-EC" w:eastAsia="en-US"/>
              </w:rPr>
              <w:t>ú</w:t>
            </w:r>
            <w:r w:rsidR="00D03D10">
              <w:rPr>
                <w:rFonts w:ascii="Arial" w:eastAsiaTheme="minorHAnsi" w:hAnsi="Arial" w:cs="Arial"/>
                <w:sz w:val="24"/>
                <w:szCs w:val="24"/>
                <w:lang w:val="es-EC" w:eastAsia="en-US"/>
              </w:rPr>
              <w:t>mero de p</w:t>
            </w:r>
            <w:r w:rsidRPr="00487AD7">
              <w:rPr>
                <w:rFonts w:ascii="Arial" w:eastAsiaTheme="minorHAnsi" w:hAnsi="Arial" w:cs="Arial"/>
                <w:sz w:val="24"/>
                <w:szCs w:val="24"/>
                <w:lang w:val="es-EC" w:eastAsia="en-US"/>
              </w:rPr>
              <w:t>an</w:t>
            </w:r>
            <w:r w:rsidR="0065224B">
              <w:rPr>
                <w:rFonts w:ascii="Arial" w:eastAsiaTheme="minorHAnsi" w:hAnsi="Arial" w:cs="Arial"/>
                <w:sz w:val="24"/>
                <w:szCs w:val="24"/>
                <w:lang w:val="es-EC" w:eastAsia="en-US"/>
              </w:rPr>
              <w:t>í</w:t>
            </w:r>
            <w:r w:rsidRPr="00487AD7">
              <w:rPr>
                <w:rFonts w:ascii="Arial" w:eastAsiaTheme="minorHAnsi" w:hAnsi="Arial" w:cs="Arial"/>
                <w:sz w:val="24"/>
                <w:szCs w:val="24"/>
                <w:lang w:val="es-EC" w:eastAsia="en-US"/>
              </w:rPr>
              <w:t xml:space="preserve">culas </w:t>
            </w:r>
            <w:r>
              <w:rPr>
                <w:rFonts w:ascii="Arial" w:eastAsiaTheme="minorHAnsi" w:hAnsi="Arial" w:cs="Arial"/>
                <w:sz w:val="24"/>
                <w:szCs w:val="24"/>
                <w:lang w:val="es-EC" w:eastAsia="en-US"/>
              </w:rPr>
              <w:t>por</w:t>
            </w:r>
            <w:r w:rsidRPr="00487AD7">
              <w:rPr>
                <w:rFonts w:ascii="Arial" w:eastAsiaTheme="minorHAnsi" w:hAnsi="Arial" w:cs="Arial"/>
                <w:sz w:val="24"/>
                <w:szCs w:val="24"/>
                <w:lang w:val="es-EC" w:eastAsia="en-US"/>
              </w:rPr>
              <w:t xml:space="preserve"> plantas </w:t>
            </w:r>
          </w:p>
        </w:tc>
        <w:tc>
          <w:tcPr>
            <w:tcW w:w="2551"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18 a 20</w:t>
            </w:r>
          </w:p>
        </w:tc>
      </w:tr>
      <w:tr w:rsidR="00B83922" w:rsidRPr="00487AD7" w:rsidTr="005F745A">
        <w:trPr>
          <w:trHeight w:val="482"/>
        </w:trPr>
        <w:tc>
          <w:tcPr>
            <w:tcW w:w="3686"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Longitud del grano</w:t>
            </w:r>
          </w:p>
        </w:tc>
        <w:tc>
          <w:tcPr>
            <w:tcW w:w="2551"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7.64 mm</w:t>
            </w:r>
          </w:p>
        </w:tc>
      </w:tr>
      <w:tr w:rsidR="00B83922" w:rsidRPr="00487AD7" w:rsidTr="005F745A">
        <w:trPr>
          <w:trHeight w:val="482"/>
        </w:trPr>
        <w:tc>
          <w:tcPr>
            <w:tcW w:w="3686"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Ancho del grano</w:t>
            </w:r>
          </w:p>
        </w:tc>
        <w:tc>
          <w:tcPr>
            <w:tcW w:w="2551"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2.52 mm</w:t>
            </w:r>
          </w:p>
        </w:tc>
      </w:tr>
      <w:tr w:rsidR="00B83922" w:rsidRPr="00487AD7" w:rsidTr="005F745A">
        <w:trPr>
          <w:trHeight w:val="482"/>
        </w:trPr>
        <w:tc>
          <w:tcPr>
            <w:tcW w:w="3686"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Granos llenos/panículas</w:t>
            </w:r>
          </w:p>
        </w:tc>
        <w:tc>
          <w:tcPr>
            <w:tcW w:w="2551"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136</w:t>
            </w:r>
          </w:p>
        </w:tc>
      </w:tr>
      <w:tr w:rsidR="00B83922" w:rsidRPr="00487AD7" w:rsidTr="005F745A">
        <w:trPr>
          <w:trHeight w:val="504"/>
        </w:trPr>
        <w:tc>
          <w:tcPr>
            <w:tcW w:w="3686"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Peso de 1000 granos</w:t>
            </w:r>
          </w:p>
        </w:tc>
        <w:tc>
          <w:tcPr>
            <w:tcW w:w="2551"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28 g</w:t>
            </w:r>
          </w:p>
        </w:tc>
      </w:tr>
      <w:tr w:rsidR="00B83922" w:rsidRPr="00487AD7" w:rsidTr="005F745A">
        <w:trPr>
          <w:trHeight w:val="482"/>
        </w:trPr>
        <w:tc>
          <w:tcPr>
            <w:tcW w:w="3686"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Grano entero al pilar</w:t>
            </w:r>
          </w:p>
        </w:tc>
        <w:tc>
          <w:tcPr>
            <w:tcW w:w="2551"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62 %</w:t>
            </w:r>
          </w:p>
        </w:tc>
      </w:tr>
      <w:tr w:rsidR="00B83922" w:rsidRPr="00487AD7" w:rsidTr="005F745A">
        <w:trPr>
          <w:trHeight w:val="315"/>
        </w:trPr>
        <w:tc>
          <w:tcPr>
            <w:tcW w:w="3686"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Latencia</w:t>
            </w:r>
          </w:p>
        </w:tc>
        <w:tc>
          <w:tcPr>
            <w:tcW w:w="2551"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6 a 8 semanas</w:t>
            </w:r>
          </w:p>
        </w:tc>
      </w:tr>
    </w:tbl>
    <w:p w:rsidR="00B83922" w:rsidRPr="00487AD7" w:rsidRDefault="00B83922" w:rsidP="00B83922">
      <w:pPr>
        <w:spacing w:after="0" w:line="360" w:lineRule="auto"/>
        <w:jc w:val="center"/>
        <w:rPr>
          <w:rFonts w:ascii="Arial" w:eastAsiaTheme="minorHAnsi" w:hAnsi="Arial" w:cs="Arial"/>
          <w:sz w:val="24"/>
          <w:szCs w:val="24"/>
          <w:lang w:eastAsia="en-US"/>
        </w:rPr>
      </w:pPr>
      <w:r w:rsidRPr="00487AD7">
        <w:rPr>
          <w:rFonts w:ascii="Arial" w:eastAsiaTheme="minorHAnsi" w:hAnsi="Arial" w:cs="Arial"/>
          <w:sz w:val="24"/>
          <w:szCs w:val="24"/>
          <w:lang w:eastAsia="en-US"/>
        </w:rPr>
        <w:t>Fuente: INIAP, 2010</w:t>
      </w:r>
    </w:p>
    <w:p w:rsidR="00B83922" w:rsidRDefault="00B83922" w:rsidP="00B83922">
      <w:pPr>
        <w:spacing w:after="0" w:line="480" w:lineRule="auto"/>
        <w:ind w:left="1701"/>
        <w:jc w:val="both"/>
        <w:rPr>
          <w:rFonts w:ascii="Arial" w:eastAsiaTheme="minorHAnsi" w:hAnsi="Arial" w:cs="Arial"/>
          <w:sz w:val="24"/>
          <w:szCs w:val="24"/>
          <w:lang w:eastAsia="en-US"/>
        </w:rPr>
      </w:pPr>
    </w:p>
    <w:p w:rsidR="00B83922" w:rsidRDefault="00B83922" w:rsidP="00B83922">
      <w:pPr>
        <w:spacing w:after="0" w:line="480" w:lineRule="auto"/>
        <w:ind w:left="1701"/>
        <w:jc w:val="both"/>
        <w:rPr>
          <w:rFonts w:ascii="Arial" w:eastAsiaTheme="minorHAnsi" w:hAnsi="Arial" w:cs="Arial"/>
          <w:sz w:val="24"/>
          <w:szCs w:val="24"/>
          <w:lang w:eastAsia="en-US"/>
        </w:rPr>
      </w:pPr>
      <w:r w:rsidRPr="00487AD7">
        <w:rPr>
          <w:rFonts w:ascii="Arial" w:eastAsiaTheme="minorHAnsi" w:hAnsi="Arial" w:cs="Arial"/>
          <w:sz w:val="24"/>
          <w:szCs w:val="24"/>
          <w:lang w:eastAsia="en-US"/>
        </w:rPr>
        <w:t xml:space="preserve">En la tabla </w:t>
      </w:r>
      <w:r w:rsidR="00FB6A35">
        <w:rPr>
          <w:rFonts w:ascii="Arial" w:eastAsiaTheme="minorHAnsi" w:hAnsi="Arial" w:cs="Arial"/>
          <w:sz w:val="24"/>
          <w:szCs w:val="24"/>
          <w:lang w:eastAsia="en-US"/>
        </w:rPr>
        <w:t>11</w:t>
      </w:r>
      <w:r w:rsidRPr="00487AD7">
        <w:rPr>
          <w:rFonts w:ascii="Arial" w:eastAsiaTheme="minorHAnsi" w:hAnsi="Arial" w:cs="Arial"/>
          <w:sz w:val="24"/>
          <w:szCs w:val="24"/>
          <w:lang w:eastAsia="en-US"/>
        </w:rPr>
        <w:t xml:space="preserve"> se presenta la reacción a las plagas y enfermedades de esta variedad.</w:t>
      </w:r>
    </w:p>
    <w:p w:rsidR="00FB6A35" w:rsidRDefault="00FB6A35" w:rsidP="00B83922">
      <w:pPr>
        <w:spacing w:after="0" w:line="480" w:lineRule="auto"/>
        <w:ind w:left="1701"/>
        <w:jc w:val="both"/>
        <w:rPr>
          <w:rFonts w:ascii="Arial" w:eastAsiaTheme="minorHAnsi" w:hAnsi="Arial" w:cs="Arial"/>
          <w:sz w:val="24"/>
          <w:szCs w:val="24"/>
          <w:lang w:eastAsia="en-US"/>
        </w:rPr>
      </w:pPr>
    </w:p>
    <w:p w:rsidR="00FB6A35" w:rsidRDefault="00FB6A35" w:rsidP="00B83922">
      <w:pPr>
        <w:spacing w:after="0" w:line="480" w:lineRule="auto"/>
        <w:ind w:left="1701"/>
        <w:jc w:val="both"/>
        <w:rPr>
          <w:rFonts w:ascii="Arial" w:eastAsiaTheme="minorHAnsi" w:hAnsi="Arial" w:cs="Arial"/>
          <w:sz w:val="24"/>
          <w:szCs w:val="24"/>
          <w:lang w:eastAsia="en-US"/>
        </w:rPr>
      </w:pPr>
    </w:p>
    <w:p w:rsidR="00FB6A35" w:rsidRDefault="00FB6A35" w:rsidP="00B83922">
      <w:pPr>
        <w:spacing w:after="0" w:line="480" w:lineRule="auto"/>
        <w:ind w:left="1701"/>
        <w:jc w:val="both"/>
        <w:rPr>
          <w:rFonts w:ascii="Arial" w:eastAsiaTheme="minorHAnsi" w:hAnsi="Arial" w:cs="Arial"/>
          <w:sz w:val="24"/>
          <w:szCs w:val="24"/>
          <w:lang w:eastAsia="en-US"/>
        </w:rPr>
      </w:pPr>
    </w:p>
    <w:p w:rsidR="00FB6A35" w:rsidRDefault="00FB6A35" w:rsidP="00B83922">
      <w:pPr>
        <w:spacing w:after="0" w:line="480" w:lineRule="auto"/>
        <w:ind w:left="1701"/>
        <w:jc w:val="both"/>
        <w:rPr>
          <w:rFonts w:ascii="Arial" w:eastAsiaTheme="minorHAnsi" w:hAnsi="Arial" w:cs="Arial"/>
          <w:sz w:val="24"/>
          <w:szCs w:val="24"/>
          <w:lang w:eastAsia="en-US"/>
        </w:rPr>
      </w:pPr>
    </w:p>
    <w:p w:rsidR="00FB6A35" w:rsidRDefault="00FB6A35" w:rsidP="00FB6A35">
      <w:pPr>
        <w:spacing w:after="0" w:line="360" w:lineRule="auto"/>
        <w:ind w:left="1416"/>
        <w:jc w:val="center"/>
        <w:rPr>
          <w:rFonts w:ascii="Arial" w:eastAsiaTheme="minorHAnsi" w:hAnsi="Arial" w:cs="Arial"/>
          <w:b/>
          <w:sz w:val="24"/>
          <w:szCs w:val="24"/>
          <w:lang w:eastAsia="en-US"/>
        </w:rPr>
      </w:pPr>
      <w:r w:rsidRPr="00FB6A35">
        <w:rPr>
          <w:rFonts w:ascii="Arial" w:eastAsiaTheme="minorHAnsi" w:hAnsi="Arial" w:cs="Arial"/>
          <w:b/>
          <w:sz w:val="24"/>
          <w:szCs w:val="24"/>
          <w:lang w:eastAsia="en-US"/>
        </w:rPr>
        <w:lastRenderedPageBreak/>
        <w:t xml:space="preserve">TABLA </w:t>
      </w:r>
      <w:r>
        <w:rPr>
          <w:rFonts w:ascii="Arial" w:eastAsiaTheme="minorHAnsi" w:hAnsi="Arial" w:cs="Arial"/>
          <w:b/>
          <w:sz w:val="24"/>
          <w:szCs w:val="24"/>
          <w:lang w:eastAsia="en-US"/>
        </w:rPr>
        <w:t>11</w:t>
      </w:r>
    </w:p>
    <w:p w:rsidR="00FB6A35" w:rsidRPr="00FB6A35" w:rsidRDefault="00FB6A35" w:rsidP="00FB6A35">
      <w:pPr>
        <w:spacing w:after="0" w:line="360" w:lineRule="auto"/>
        <w:ind w:left="1416"/>
        <w:jc w:val="center"/>
        <w:rPr>
          <w:rFonts w:ascii="Arial" w:eastAsiaTheme="minorHAnsi" w:hAnsi="Arial" w:cs="Arial"/>
          <w:b/>
          <w:sz w:val="24"/>
          <w:szCs w:val="24"/>
          <w:lang w:eastAsia="en-US"/>
        </w:rPr>
      </w:pPr>
      <w:r w:rsidRPr="00FB6A35">
        <w:rPr>
          <w:rFonts w:ascii="Arial" w:eastAsiaTheme="minorHAnsi" w:hAnsi="Arial" w:cs="Arial"/>
          <w:b/>
          <w:sz w:val="24"/>
          <w:szCs w:val="24"/>
          <w:lang w:eastAsia="en-US"/>
        </w:rPr>
        <w:t xml:space="preserve"> REACCIÓN A PLAGAS Y ENFERMEDADES DE INIAP 17</w:t>
      </w:r>
    </w:p>
    <w:p w:rsidR="00B83922" w:rsidRPr="00FB6A35" w:rsidRDefault="00B83922" w:rsidP="00B83922">
      <w:pPr>
        <w:spacing w:after="0" w:line="480" w:lineRule="auto"/>
        <w:ind w:left="1701"/>
        <w:jc w:val="both"/>
        <w:rPr>
          <w:rFonts w:ascii="Arial" w:eastAsiaTheme="minorHAnsi" w:hAnsi="Arial" w:cs="Arial"/>
          <w:sz w:val="12"/>
          <w:szCs w:val="24"/>
          <w:lang w:eastAsia="en-US"/>
        </w:rPr>
      </w:pPr>
    </w:p>
    <w:tbl>
      <w:tblPr>
        <w:tblStyle w:val="Tablaconcuadrcula"/>
        <w:tblW w:w="0" w:type="auto"/>
        <w:tblInd w:w="1809" w:type="dxa"/>
        <w:tblLook w:val="04A0"/>
      </w:tblPr>
      <w:tblGrid>
        <w:gridCol w:w="2835"/>
        <w:gridCol w:w="3828"/>
      </w:tblGrid>
      <w:tr w:rsidR="00B83922" w:rsidRPr="003B4D42" w:rsidTr="00FB6A35">
        <w:tc>
          <w:tcPr>
            <w:tcW w:w="2835"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Enfermedad</w:t>
            </w:r>
          </w:p>
        </w:tc>
        <w:tc>
          <w:tcPr>
            <w:tcW w:w="3828" w:type="dxa"/>
          </w:tcPr>
          <w:p w:rsidR="00B83922" w:rsidRPr="003B4D42" w:rsidRDefault="00B83922" w:rsidP="00D001FF">
            <w:pPr>
              <w:spacing w:line="360" w:lineRule="auto"/>
              <w:jc w:val="center"/>
              <w:rPr>
                <w:rFonts w:ascii="Arial" w:eastAsiaTheme="minorHAnsi" w:hAnsi="Arial" w:cs="Arial"/>
                <w:b/>
                <w:sz w:val="24"/>
                <w:szCs w:val="24"/>
                <w:lang w:eastAsia="en-US"/>
              </w:rPr>
            </w:pPr>
            <w:r w:rsidRPr="003B4D42">
              <w:rPr>
                <w:rFonts w:ascii="Arial" w:eastAsiaTheme="minorHAnsi" w:hAnsi="Arial" w:cs="Arial"/>
                <w:b/>
                <w:sz w:val="24"/>
                <w:szCs w:val="24"/>
                <w:lang w:eastAsia="en-US"/>
              </w:rPr>
              <w:t>Reacción</w:t>
            </w:r>
          </w:p>
        </w:tc>
      </w:tr>
      <w:tr w:rsidR="00B83922" w:rsidRPr="00487AD7" w:rsidTr="00FB6A35">
        <w:tc>
          <w:tcPr>
            <w:tcW w:w="283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Hoja blanca</w:t>
            </w:r>
          </w:p>
        </w:tc>
        <w:tc>
          <w:tcPr>
            <w:tcW w:w="382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Moderadamente resistente</w:t>
            </w:r>
          </w:p>
        </w:tc>
      </w:tr>
      <w:tr w:rsidR="00B83922" w:rsidRPr="00487AD7" w:rsidTr="00FB6A35">
        <w:tc>
          <w:tcPr>
            <w:tcW w:w="283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Pyricularia grisea</w:t>
            </w:r>
          </w:p>
        </w:tc>
        <w:tc>
          <w:tcPr>
            <w:tcW w:w="382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Tolerante</w:t>
            </w:r>
          </w:p>
        </w:tc>
      </w:tr>
      <w:tr w:rsidR="00B83922" w:rsidRPr="00487AD7" w:rsidTr="00FB6A35">
        <w:tc>
          <w:tcPr>
            <w:tcW w:w="2835" w:type="dxa"/>
          </w:tcPr>
          <w:p w:rsidR="00B83922" w:rsidRPr="00487AD7" w:rsidRDefault="00B83922" w:rsidP="00D001FF">
            <w:pPr>
              <w:spacing w:line="360" w:lineRule="auto"/>
              <w:jc w:val="both"/>
              <w:rPr>
                <w:rFonts w:ascii="Arial" w:eastAsiaTheme="minorHAnsi" w:hAnsi="Arial" w:cs="Arial"/>
                <w:sz w:val="24"/>
                <w:szCs w:val="24"/>
                <w:lang w:val="es-EC" w:eastAsia="en-US"/>
              </w:rPr>
            </w:pPr>
            <w:proofErr w:type="spellStart"/>
            <w:r w:rsidRPr="00487AD7">
              <w:rPr>
                <w:rFonts w:ascii="Arial" w:eastAsiaTheme="minorHAnsi" w:hAnsi="Arial" w:cs="Arial"/>
                <w:sz w:val="24"/>
                <w:szCs w:val="24"/>
                <w:lang w:val="es-EC" w:eastAsia="en-US"/>
              </w:rPr>
              <w:t>Tagosodes</w:t>
            </w:r>
            <w:proofErr w:type="spellEnd"/>
            <w:r w:rsidRPr="00487AD7">
              <w:rPr>
                <w:rFonts w:ascii="Arial" w:eastAsiaTheme="minorHAnsi" w:hAnsi="Arial" w:cs="Arial"/>
                <w:sz w:val="24"/>
                <w:szCs w:val="24"/>
                <w:lang w:val="es-EC" w:eastAsia="en-US"/>
              </w:rPr>
              <w:t xml:space="preserve"> </w:t>
            </w:r>
            <w:proofErr w:type="spellStart"/>
            <w:r w:rsidRPr="00487AD7">
              <w:rPr>
                <w:rFonts w:ascii="Arial" w:eastAsiaTheme="minorHAnsi" w:hAnsi="Arial" w:cs="Arial"/>
                <w:sz w:val="24"/>
                <w:szCs w:val="24"/>
                <w:lang w:val="es-EC" w:eastAsia="en-US"/>
              </w:rPr>
              <w:t>oryzicola</w:t>
            </w:r>
            <w:proofErr w:type="spellEnd"/>
          </w:p>
        </w:tc>
        <w:tc>
          <w:tcPr>
            <w:tcW w:w="382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Tolerante</w:t>
            </w:r>
          </w:p>
        </w:tc>
      </w:tr>
      <w:tr w:rsidR="00B83922" w:rsidRPr="00487AD7" w:rsidTr="00FB6A35">
        <w:trPr>
          <w:trHeight w:val="248"/>
        </w:trPr>
        <w:tc>
          <w:tcPr>
            <w:tcW w:w="2835"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Acame</w:t>
            </w:r>
          </w:p>
        </w:tc>
        <w:tc>
          <w:tcPr>
            <w:tcW w:w="3828" w:type="dxa"/>
          </w:tcPr>
          <w:p w:rsidR="00B83922" w:rsidRPr="00487AD7" w:rsidRDefault="00B83922" w:rsidP="00D001FF">
            <w:pPr>
              <w:spacing w:line="360" w:lineRule="auto"/>
              <w:jc w:val="both"/>
              <w:rPr>
                <w:rFonts w:ascii="Arial" w:eastAsiaTheme="minorHAnsi" w:hAnsi="Arial" w:cs="Arial"/>
                <w:sz w:val="24"/>
                <w:szCs w:val="24"/>
                <w:lang w:val="es-EC" w:eastAsia="en-US"/>
              </w:rPr>
            </w:pPr>
            <w:r w:rsidRPr="00487AD7">
              <w:rPr>
                <w:rFonts w:ascii="Arial" w:eastAsiaTheme="minorHAnsi" w:hAnsi="Arial" w:cs="Arial"/>
                <w:sz w:val="24"/>
                <w:szCs w:val="24"/>
                <w:lang w:val="es-EC" w:eastAsia="en-US"/>
              </w:rPr>
              <w:t>Tolerante</w:t>
            </w:r>
          </w:p>
        </w:tc>
      </w:tr>
    </w:tbl>
    <w:p w:rsidR="00B83922" w:rsidRPr="00487AD7" w:rsidRDefault="00B83922" w:rsidP="00B83922">
      <w:pPr>
        <w:spacing w:after="0" w:line="360" w:lineRule="auto"/>
        <w:jc w:val="center"/>
        <w:rPr>
          <w:rFonts w:ascii="Arial" w:eastAsiaTheme="minorHAnsi" w:hAnsi="Arial" w:cs="Arial"/>
          <w:sz w:val="24"/>
          <w:szCs w:val="24"/>
          <w:lang w:eastAsia="en-US"/>
        </w:rPr>
      </w:pPr>
      <w:r w:rsidRPr="00487AD7">
        <w:rPr>
          <w:rFonts w:ascii="Arial" w:eastAsiaTheme="minorHAnsi" w:hAnsi="Arial" w:cs="Arial"/>
          <w:sz w:val="24"/>
          <w:szCs w:val="24"/>
          <w:lang w:eastAsia="en-US"/>
        </w:rPr>
        <w:t>Fuente: INIAP, 2010</w:t>
      </w:r>
    </w:p>
    <w:p w:rsidR="00B83922" w:rsidRDefault="00B83922" w:rsidP="00B83922">
      <w:pPr>
        <w:spacing w:after="0" w:line="480" w:lineRule="auto"/>
        <w:ind w:left="2126"/>
        <w:jc w:val="both"/>
        <w:rPr>
          <w:rFonts w:ascii="Arial" w:hAnsi="Arial" w:cs="Arial"/>
          <w:b/>
          <w:sz w:val="24"/>
          <w:szCs w:val="24"/>
        </w:rPr>
      </w:pPr>
    </w:p>
    <w:p w:rsidR="00FB6A35" w:rsidRDefault="00FB6A35" w:rsidP="00B83922">
      <w:pPr>
        <w:spacing w:after="0" w:line="480" w:lineRule="auto"/>
        <w:ind w:left="2126"/>
        <w:jc w:val="both"/>
        <w:rPr>
          <w:rFonts w:ascii="Arial" w:hAnsi="Arial" w:cs="Arial"/>
          <w:b/>
          <w:sz w:val="24"/>
          <w:szCs w:val="24"/>
        </w:rPr>
      </w:pPr>
    </w:p>
    <w:p w:rsidR="00B83922" w:rsidRPr="00487AD7" w:rsidRDefault="00B83922" w:rsidP="00FB6A35">
      <w:pPr>
        <w:spacing w:after="0" w:line="480" w:lineRule="auto"/>
        <w:ind w:left="993"/>
        <w:jc w:val="both"/>
        <w:rPr>
          <w:rFonts w:ascii="Arial" w:hAnsi="Arial" w:cs="Arial"/>
          <w:b/>
          <w:sz w:val="24"/>
          <w:szCs w:val="24"/>
        </w:rPr>
      </w:pPr>
      <w:r w:rsidRPr="00487AD7">
        <w:rPr>
          <w:rFonts w:ascii="Arial" w:hAnsi="Arial" w:cs="Arial"/>
          <w:b/>
          <w:sz w:val="24"/>
          <w:szCs w:val="24"/>
        </w:rPr>
        <w:t xml:space="preserve">ANÁLISIS BROMATOLÓGICOS: </w:t>
      </w:r>
    </w:p>
    <w:p w:rsidR="00B83922" w:rsidRDefault="00B83922" w:rsidP="00FB6A35">
      <w:pPr>
        <w:spacing w:after="0" w:line="480" w:lineRule="auto"/>
        <w:ind w:left="993"/>
        <w:jc w:val="both"/>
        <w:rPr>
          <w:rFonts w:ascii="Arial" w:hAnsi="Arial" w:cs="Arial"/>
          <w:sz w:val="24"/>
          <w:szCs w:val="24"/>
        </w:rPr>
      </w:pPr>
      <w:r w:rsidRPr="00487AD7">
        <w:rPr>
          <w:rFonts w:ascii="Arial" w:hAnsi="Arial" w:cs="Arial"/>
          <w:sz w:val="24"/>
          <w:szCs w:val="24"/>
        </w:rPr>
        <w:t xml:space="preserve">En la tabla </w:t>
      </w:r>
      <w:r w:rsidR="00FB6A35">
        <w:rPr>
          <w:rFonts w:ascii="Arial" w:hAnsi="Arial" w:cs="Arial"/>
          <w:sz w:val="24"/>
          <w:szCs w:val="24"/>
        </w:rPr>
        <w:t>12</w:t>
      </w:r>
      <w:r w:rsidRPr="00487AD7">
        <w:rPr>
          <w:rFonts w:ascii="Arial" w:hAnsi="Arial" w:cs="Arial"/>
          <w:sz w:val="24"/>
          <w:szCs w:val="24"/>
        </w:rPr>
        <w:t xml:space="preserve"> </w:t>
      </w:r>
      <w:r>
        <w:rPr>
          <w:rFonts w:ascii="Arial" w:hAnsi="Arial" w:cs="Arial"/>
          <w:sz w:val="24"/>
          <w:szCs w:val="24"/>
        </w:rPr>
        <w:t xml:space="preserve">se </w:t>
      </w:r>
      <w:r w:rsidRPr="00487AD7">
        <w:rPr>
          <w:rFonts w:ascii="Arial" w:hAnsi="Arial" w:cs="Arial"/>
          <w:sz w:val="24"/>
          <w:szCs w:val="24"/>
        </w:rPr>
        <w:t>muestra</w:t>
      </w:r>
      <w:r>
        <w:rPr>
          <w:rFonts w:ascii="Arial" w:hAnsi="Arial" w:cs="Arial"/>
          <w:sz w:val="24"/>
          <w:szCs w:val="24"/>
        </w:rPr>
        <w:t>n</w:t>
      </w:r>
      <w:r w:rsidRPr="00487AD7">
        <w:rPr>
          <w:rFonts w:ascii="Arial" w:hAnsi="Arial" w:cs="Arial"/>
          <w:sz w:val="24"/>
          <w:szCs w:val="24"/>
        </w:rPr>
        <w:t xml:space="preserve"> los valores promedios de proteína, grasa, ceniza, humedad, fibra digerible neutra y ácida.  </w:t>
      </w:r>
    </w:p>
    <w:p w:rsidR="00B83922" w:rsidRDefault="00B83922" w:rsidP="00B83922">
      <w:pPr>
        <w:spacing w:after="0" w:line="480" w:lineRule="auto"/>
        <w:ind w:left="1701"/>
        <w:jc w:val="both"/>
        <w:rPr>
          <w:rFonts w:ascii="Arial" w:hAnsi="Arial" w:cs="Arial"/>
          <w:sz w:val="24"/>
          <w:szCs w:val="24"/>
        </w:rPr>
      </w:pPr>
    </w:p>
    <w:p w:rsidR="00B83922" w:rsidRDefault="00B83922" w:rsidP="00B83922">
      <w:pPr>
        <w:spacing w:after="0" w:line="480" w:lineRule="auto"/>
        <w:ind w:left="1701"/>
        <w:jc w:val="both"/>
        <w:rPr>
          <w:rFonts w:ascii="Arial" w:hAnsi="Arial" w:cs="Arial"/>
          <w:sz w:val="24"/>
          <w:szCs w:val="24"/>
        </w:rPr>
      </w:pPr>
    </w:p>
    <w:p w:rsidR="00B83922" w:rsidRDefault="00B83922" w:rsidP="00B83922">
      <w:pPr>
        <w:spacing w:after="0" w:line="480" w:lineRule="auto"/>
        <w:ind w:left="1701"/>
        <w:jc w:val="both"/>
        <w:rPr>
          <w:rFonts w:ascii="Arial" w:hAnsi="Arial" w:cs="Arial"/>
          <w:sz w:val="24"/>
          <w:szCs w:val="24"/>
        </w:rPr>
      </w:pPr>
    </w:p>
    <w:p w:rsidR="00B83922" w:rsidRDefault="00B83922" w:rsidP="00B83922">
      <w:pPr>
        <w:spacing w:after="0" w:line="480" w:lineRule="auto"/>
        <w:ind w:left="1701"/>
        <w:jc w:val="both"/>
        <w:rPr>
          <w:rFonts w:ascii="Arial" w:hAnsi="Arial" w:cs="Arial"/>
          <w:sz w:val="24"/>
          <w:szCs w:val="24"/>
        </w:rPr>
      </w:pPr>
    </w:p>
    <w:p w:rsidR="00B83922" w:rsidRDefault="00B83922" w:rsidP="00B83922">
      <w:pPr>
        <w:spacing w:after="0" w:line="480" w:lineRule="auto"/>
        <w:ind w:left="1701"/>
        <w:jc w:val="both"/>
        <w:rPr>
          <w:rFonts w:ascii="Arial" w:hAnsi="Arial" w:cs="Arial"/>
          <w:sz w:val="24"/>
          <w:szCs w:val="24"/>
        </w:rPr>
      </w:pPr>
    </w:p>
    <w:p w:rsidR="00B83922" w:rsidRDefault="00B83922" w:rsidP="00B83922">
      <w:pPr>
        <w:spacing w:after="0" w:line="480" w:lineRule="auto"/>
        <w:ind w:left="1701"/>
        <w:jc w:val="both"/>
        <w:rPr>
          <w:rFonts w:ascii="Arial" w:hAnsi="Arial" w:cs="Arial"/>
          <w:sz w:val="24"/>
          <w:szCs w:val="24"/>
        </w:rPr>
      </w:pPr>
    </w:p>
    <w:p w:rsidR="00B83922" w:rsidRDefault="00B83922" w:rsidP="00B83922">
      <w:pPr>
        <w:spacing w:after="0" w:line="480" w:lineRule="auto"/>
        <w:ind w:left="1701"/>
        <w:jc w:val="both"/>
        <w:rPr>
          <w:rFonts w:ascii="Arial" w:hAnsi="Arial" w:cs="Arial"/>
          <w:sz w:val="24"/>
          <w:szCs w:val="24"/>
        </w:rPr>
      </w:pPr>
    </w:p>
    <w:p w:rsidR="00B83922" w:rsidRDefault="00B83922" w:rsidP="00B83922">
      <w:pPr>
        <w:spacing w:after="0" w:line="480" w:lineRule="auto"/>
        <w:ind w:left="1701"/>
        <w:jc w:val="both"/>
        <w:rPr>
          <w:rFonts w:ascii="Arial" w:hAnsi="Arial" w:cs="Arial"/>
          <w:sz w:val="24"/>
          <w:szCs w:val="24"/>
        </w:rPr>
        <w:sectPr w:rsidR="00B83922" w:rsidSect="00ED3100">
          <w:footerReference w:type="default" r:id="rId14"/>
          <w:pgSz w:w="12240" w:h="15840"/>
          <w:pgMar w:top="2268" w:right="1361" w:bottom="2268" w:left="2268" w:header="708" w:footer="708" w:gutter="0"/>
          <w:cols w:space="708"/>
          <w:docGrid w:linePitch="360"/>
        </w:sectPr>
      </w:pPr>
    </w:p>
    <w:p w:rsidR="00B83922" w:rsidRDefault="00B83922" w:rsidP="00B83922">
      <w:pPr>
        <w:spacing w:after="0" w:line="480" w:lineRule="auto"/>
        <w:ind w:left="1701"/>
        <w:jc w:val="both"/>
        <w:rPr>
          <w:rFonts w:ascii="Arial" w:hAnsi="Arial" w:cs="Arial"/>
          <w:sz w:val="24"/>
          <w:szCs w:val="24"/>
        </w:rPr>
      </w:pPr>
    </w:p>
    <w:p w:rsidR="00FB6A35" w:rsidRDefault="00FB6A35" w:rsidP="00FB6A35">
      <w:pPr>
        <w:spacing w:after="0" w:line="360" w:lineRule="auto"/>
        <w:contextualSpacing/>
        <w:jc w:val="center"/>
        <w:rPr>
          <w:rFonts w:ascii="Arial" w:hAnsi="Arial" w:cs="Arial"/>
          <w:b/>
          <w:sz w:val="24"/>
          <w:szCs w:val="24"/>
        </w:rPr>
      </w:pPr>
      <w:r w:rsidRPr="00FB6A35">
        <w:rPr>
          <w:rFonts w:ascii="Arial" w:hAnsi="Arial" w:cs="Arial"/>
          <w:b/>
          <w:sz w:val="24"/>
          <w:szCs w:val="24"/>
        </w:rPr>
        <w:t xml:space="preserve">TABLA </w:t>
      </w:r>
      <w:r>
        <w:rPr>
          <w:rFonts w:ascii="Arial" w:hAnsi="Arial" w:cs="Arial"/>
          <w:b/>
          <w:sz w:val="24"/>
          <w:szCs w:val="24"/>
        </w:rPr>
        <w:t>12</w:t>
      </w:r>
    </w:p>
    <w:p w:rsidR="00FB6A35" w:rsidRPr="00FB6A35" w:rsidRDefault="00FB6A35" w:rsidP="00FB6A35">
      <w:pPr>
        <w:spacing w:after="0" w:line="360" w:lineRule="auto"/>
        <w:ind w:left="1985" w:right="956"/>
        <w:contextualSpacing/>
        <w:jc w:val="center"/>
        <w:rPr>
          <w:rFonts w:ascii="Arial" w:hAnsi="Arial" w:cs="Arial"/>
          <w:b/>
          <w:sz w:val="24"/>
          <w:szCs w:val="24"/>
        </w:rPr>
      </w:pPr>
      <w:r w:rsidRPr="00FB6A35">
        <w:rPr>
          <w:rFonts w:ascii="Arial" w:hAnsi="Arial" w:cs="Arial"/>
          <w:b/>
          <w:sz w:val="24"/>
          <w:szCs w:val="24"/>
        </w:rPr>
        <w:t xml:space="preserve"> VALORES BROMATOLÓGICOS DE LAS VARIEDADES DE ARROZ INIAP 14, INIAP 15 E INIAP 17.</w:t>
      </w:r>
    </w:p>
    <w:p w:rsidR="00B83922" w:rsidRDefault="00B83922" w:rsidP="00B83922">
      <w:pPr>
        <w:spacing w:after="0" w:line="480" w:lineRule="auto"/>
        <w:ind w:left="1701"/>
        <w:jc w:val="both"/>
        <w:rPr>
          <w:rFonts w:ascii="Arial" w:eastAsiaTheme="minorHAnsi" w:hAnsi="Arial" w:cs="Arial"/>
          <w:sz w:val="24"/>
          <w:szCs w:val="24"/>
          <w:lang w:eastAsia="en-US"/>
        </w:rPr>
      </w:pPr>
    </w:p>
    <w:p w:rsidR="00B83922" w:rsidRPr="00487AD7" w:rsidRDefault="00B83922" w:rsidP="00B83922">
      <w:pPr>
        <w:spacing w:after="0" w:line="480" w:lineRule="auto"/>
        <w:ind w:left="1701"/>
        <w:jc w:val="both"/>
        <w:rPr>
          <w:rFonts w:ascii="Arial" w:eastAsiaTheme="minorHAnsi" w:hAnsi="Arial" w:cs="Arial"/>
          <w:sz w:val="24"/>
          <w:szCs w:val="24"/>
          <w:lang w:eastAsia="en-US"/>
        </w:rPr>
      </w:pPr>
    </w:p>
    <w:tbl>
      <w:tblPr>
        <w:tblStyle w:val="Tablaconcuadrcula"/>
        <w:tblW w:w="11590" w:type="dxa"/>
        <w:shd w:val="clear" w:color="auto" w:fill="FFFFFF" w:themeFill="background1"/>
        <w:tblLayout w:type="fixed"/>
        <w:tblLook w:val="04A0"/>
      </w:tblPr>
      <w:tblGrid>
        <w:gridCol w:w="1589"/>
        <w:gridCol w:w="1718"/>
        <w:gridCol w:w="1523"/>
        <w:gridCol w:w="1593"/>
        <w:gridCol w:w="1650"/>
        <w:gridCol w:w="1755"/>
        <w:gridCol w:w="1762"/>
      </w:tblGrid>
      <w:tr w:rsidR="00B83922" w:rsidRPr="00487AD7" w:rsidTr="00FB6A35">
        <w:trPr>
          <w:trHeight w:val="1216"/>
        </w:trPr>
        <w:tc>
          <w:tcPr>
            <w:tcW w:w="1589" w:type="dxa"/>
            <w:shd w:val="clear" w:color="auto" w:fill="FFFFFF" w:themeFill="background1"/>
            <w:vAlign w:val="center"/>
          </w:tcPr>
          <w:p w:rsidR="00B83922" w:rsidRPr="00B32B8B" w:rsidRDefault="00B83922" w:rsidP="00D001FF">
            <w:pPr>
              <w:spacing w:line="360" w:lineRule="auto"/>
              <w:jc w:val="center"/>
              <w:rPr>
                <w:rFonts w:ascii="Arial" w:hAnsi="Arial" w:cs="Arial"/>
                <w:b/>
              </w:rPr>
            </w:pPr>
            <w:r w:rsidRPr="00B32B8B">
              <w:rPr>
                <w:rFonts w:ascii="Arial" w:hAnsi="Arial" w:cs="Arial"/>
                <w:b/>
              </w:rPr>
              <w:t>Variedad</w:t>
            </w:r>
          </w:p>
        </w:tc>
        <w:tc>
          <w:tcPr>
            <w:tcW w:w="1718" w:type="dxa"/>
            <w:shd w:val="clear" w:color="auto" w:fill="FFFFFF" w:themeFill="background1"/>
            <w:vAlign w:val="center"/>
          </w:tcPr>
          <w:p w:rsidR="00B83922" w:rsidRPr="00B32B8B" w:rsidRDefault="00B83922" w:rsidP="00D001FF">
            <w:pPr>
              <w:spacing w:line="360" w:lineRule="auto"/>
              <w:jc w:val="center"/>
              <w:rPr>
                <w:rFonts w:ascii="Arial" w:hAnsi="Arial" w:cs="Arial"/>
                <w:b/>
              </w:rPr>
            </w:pPr>
            <w:r w:rsidRPr="00B32B8B">
              <w:rPr>
                <w:rFonts w:ascii="Arial" w:hAnsi="Arial" w:cs="Arial"/>
                <w:b/>
              </w:rPr>
              <w:t>Proteína</w:t>
            </w:r>
          </w:p>
          <w:p w:rsidR="00B83922" w:rsidRPr="00B32B8B" w:rsidRDefault="00B83922" w:rsidP="00D001FF">
            <w:pPr>
              <w:spacing w:line="360" w:lineRule="auto"/>
              <w:jc w:val="center"/>
              <w:rPr>
                <w:rFonts w:ascii="Arial" w:hAnsi="Arial" w:cs="Arial"/>
                <w:b/>
              </w:rPr>
            </w:pPr>
            <w:r w:rsidRPr="00B32B8B">
              <w:rPr>
                <w:rFonts w:ascii="Arial" w:hAnsi="Arial" w:cs="Arial"/>
                <w:b/>
              </w:rPr>
              <w:t>(%)</w:t>
            </w:r>
          </w:p>
        </w:tc>
        <w:tc>
          <w:tcPr>
            <w:tcW w:w="1523" w:type="dxa"/>
            <w:shd w:val="clear" w:color="auto" w:fill="FFFFFF" w:themeFill="background1"/>
            <w:vAlign w:val="center"/>
          </w:tcPr>
          <w:p w:rsidR="00B83922" w:rsidRPr="00B32B8B" w:rsidRDefault="00B83922" w:rsidP="00D001FF">
            <w:pPr>
              <w:spacing w:line="360" w:lineRule="auto"/>
              <w:jc w:val="center"/>
              <w:rPr>
                <w:rFonts w:ascii="Arial" w:hAnsi="Arial" w:cs="Arial"/>
                <w:b/>
              </w:rPr>
            </w:pPr>
            <w:r w:rsidRPr="00B32B8B">
              <w:rPr>
                <w:rFonts w:ascii="Arial" w:hAnsi="Arial" w:cs="Arial"/>
                <w:b/>
              </w:rPr>
              <w:t>Grasa</w:t>
            </w:r>
          </w:p>
          <w:p w:rsidR="00B83922" w:rsidRPr="00B32B8B" w:rsidRDefault="00B83922" w:rsidP="00D001FF">
            <w:pPr>
              <w:spacing w:line="360" w:lineRule="auto"/>
              <w:jc w:val="center"/>
              <w:rPr>
                <w:rFonts w:ascii="Arial" w:hAnsi="Arial" w:cs="Arial"/>
                <w:b/>
              </w:rPr>
            </w:pPr>
            <w:r w:rsidRPr="00B32B8B">
              <w:rPr>
                <w:rFonts w:ascii="Arial" w:hAnsi="Arial" w:cs="Arial"/>
                <w:b/>
              </w:rPr>
              <w:t>(%)</w:t>
            </w:r>
          </w:p>
        </w:tc>
        <w:tc>
          <w:tcPr>
            <w:tcW w:w="1593" w:type="dxa"/>
            <w:shd w:val="clear" w:color="auto" w:fill="FFFFFF" w:themeFill="background1"/>
            <w:vAlign w:val="center"/>
          </w:tcPr>
          <w:p w:rsidR="00B83922" w:rsidRPr="00B32B8B" w:rsidRDefault="00B83922" w:rsidP="00D001FF">
            <w:pPr>
              <w:spacing w:line="360" w:lineRule="auto"/>
              <w:jc w:val="center"/>
              <w:rPr>
                <w:rFonts w:ascii="Arial" w:hAnsi="Arial" w:cs="Arial"/>
                <w:b/>
              </w:rPr>
            </w:pPr>
            <w:r w:rsidRPr="00B32B8B">
              <w:rPr>
                <w:rFonts w:ascii="Arial" w:hAnsi="Arial" w:cs="Arial"/>
                <w:b/>
              </w:rPr>
              <w:t>Ceniza</w:t>
            </w:r>
          </w:p>
          <w:p w:rsidR="00B83922" w:rsidRPr="00B32B8B" w:rsidRDefault="00B83922" w:rsidP="00D001FF">
            <w:pPr>
              <w:spacing w:line="360" w:lineRule="auto"/>
              <w:jc w:val="center"/>
              <w:rPr>
                <w:rFonts w:ascii="Arial" w:hAnsi="Arial" w:cs="Arial"/>
                <w:b/>
              </w:rPr>
            </w:pPr>
            <w:r w:rsidRPr="00B32B8B">
              <w:rPr>
                <w:rFonts w:ascii="Arial" w:hAnsi="Arial" w:cs="Arial"/>
                <w:b/>
              </w:rPr>
              <w:t>(%)</w:t>
            </w:r>
          </w:p>
        </w:tc>
        <w:tc>
          <w:tcPr>
            <w:tcW w:w="1650" w:type="dxa"/>
            <w:shd w:val="clear" w:color="auto" w:fill="FFFFFF" w:themeFill="background1"/>
            <w:vAlign w:val="center"/>
          </w:tcPr>
          <w:p w:rsidR="00B83922" w:rsidRPr="00B32B8B" w:rsidRDefault="00B83922" w:rsidP="00D001FF">
            <w:pPr>
              <w:spacing w:line="360" w:lineRule="auto"/>
              <w:jc w:val="center"/>
              <w:rPr>
                <w:rFonts w:ascii="Arial" w:hAnsi="Arial" w:cs="Arial"/>
                <w:b/>
              </w:rPr>
            </w:pPr>
            <w:r w:rsidRPr="00B32B8B">
              <w:rPr>
                <w:rFonts w:ascii="Arial" w:hAnsi="Arial" w:cs="Arial"/>
                <w:b/>
              </w:rPr>
              <w:t>Humedad (%)</w:t>
            </w:r>
          </w:p>
        </w:tc>
        <w:tc>
          <w:tcPr>
            <w:tcW w:w="1755" w:type="dxa"/>
            <w:shd w:val="clear" w:color="auto" w:fill="FFFFFF" w:themeFill="background1"/>
            <w:vAlign w:val="center"/>
          </w:tcPr>
          <w:p w:rsidR="00B83922" w:rsidRPr="00B32B8B" w:rsidRDefault="00B83922" w:rsidP="00D001FF">
            <w:pPr>
              <w:spacing w:line="360" w:lineRule="auto"/>
              <w:jc w:val="center"/>
              <w:rPr>
                <w:rFonts w:ascii="Arial" w:hAnsi="Arial" w:cs="Arial"/>
                <w:b/>
              </w:rPr>
            </w:pPr>
            <w:r w:rsidRPr="00B32B8B">
              <w:rPr>
                <w:rFonts w:ascii="Arial" w:hAnsi="Arial" w:cs="Arial"/>
                <w:b/>
              </w:rPr>
              <w:t xml:space="preserve">Fibra Digerible </w:t>
            </w:r>
            <w:proofErr w:type="gramStart"/>
            <w:r w:rsidRPr="00B32B8B">
              <w:rPr>
                <w:rFonts w:ascii="Arial" w:hAnsi="Arial" w:cs="Arial"/>
                <w:b/>
              </w:rPr>
              <w:t>neutra(</w:t>
            </w:r>
            <w:proofErr w:type="gramEnd"/>
            <w:r w:rsidRPr="00B32B8B">
              <w:rPr>
                <w:rFonts w:ascii="Arial" w:hAnsi="Arial" w:cs="Arial"/>
                <w:b/>
              </w:rPr>
              <w:t>%)</w:t>
            </w:r>
          </w:p>
        </w:tc>
        <w:tc>
          <w:tcPr>
            <w:tcW w:w="1762" w:type="dxa"/>
            <w:shd w:val="clear" w:color="auto" w:fill="FFFFFF" w:themeFill="background1"/>
            <w:vAlign w:val="center"/>
          </w:tcPr>
          <w:p w:rsidR="00B83922" w:rsidRPr="00B32B8B" w:rsidRDefault="00B83922" w:rsidP="00D001FF">
            <w:pPr>
              <w:spacing w:line="360" w:lineRule="auto"/>
              <w:jc w:val="center"/>
              <w:rPr>
                <w:rFonts w:ascii="Arial" w:hAnsi="Arial" w:cs="Arial"/>
                <w:b/>
              </w:rPr>
            </w:pPr>
            <w:r w:rsidRPr="00B32B8B">
              <w:rPr>
                <w:rFonts w:ascii="Arial" w:hAnsi="Arial" w:cs="Arial"/>
                <w:b/>
              </w:rPr>
              <w:t>Fibra Digerible ácida  (%)</w:t>
            </w:r>
          </w:p>
        </w:tc>
      </w:tr>
      <w:tr w:rsidR="00B83922" w:rsidRPr="00487AD7" w:rsidTr="00D001FF">
        <w:trPr>
          <w:trHeight w:val="718"/>
        </w:trPr>
        <w:tc>
          <w:tcPr>
            <w:tcW w:w="1589" w:type="dxa"/>
            <w:shd w:val="clear" w:color="auto" w:fill="FFFFFF" w:themeFill="background1"/>
          </w:tcPr>
          <w:p w:rsidR="00B83922" w:rsidRPr="00B32B8B" w:rsidRDefault="00B83922" w:rsidP="00D001FF">
            <w:pPr>
              <w:spacing w:line="360" w:lineRule="auto"/>
              <w:jc w:val="center"/>
              <w:rPr>
                <w:rFonts w:ascii="Arial" w:hAnsi="Arial" w:cs="Arial"/>
                <w:b/>
              </w:rPr>
            </w:pPr>
            <w:r w:rsidRPr="00B32B8B">
              <w:rPr>
                <w:rFonts w:ascii="Arial" w:hAnsi="Arial" w:cs="Arial"/>
                <w:b/>
              </w:rPr>
              <w:t>INIAP 14</w:t>
            </w:r>
          </w:p>
        </w:tc>
        <w:tc>
          <w:tcPr>
            <w:tcW w:w="1718"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8,83 ±0,07</w:t>
            </w:r>
          </w:p>
        </w:tc>
        <w:tc>
          <w:tcPr>
            <w:tcW w:w="1523"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1,00±0,09</w:t>
            </w:r>
          </w:p>
        </w:tc>
        <w:tc>
          <w:tcPr>
            <w:tcW w:w="1593"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0,68±0,04</w:t>
            </w:r>
          </w:p>
        </w:tc>
        <w:tc>
          <w:tcPr>
            <w:tcW w:w="1650"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12,23±0,08</w:t>
            </w:r>
          </w:p>
        </w:tc>
        <w:tc>
          <w:tcPr>
            <w:tcW w:w="1755"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0,95±0,26</w:t>
            </w:r>
          </w:p>
        </w:tc>
        <w:tc>
          <w:tcPr>
            <w:tcW w:w="1762"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0,44±0,10</w:t>
            </w:r>
          </w:p>
        </w:tc>
      </w:tr>
      <w:tr w:rsidR="00B83922" w:rsidRPr="00487AD7" w:rsidTr="00D001FF">
        <w:trPr>
          <w:trHeight w:val="686"/>
        </w:trPr>
        <w:tc>
          <w:tcPr>
            <w:tcW w:w="1589" w:type="dxa"/>
            <w:shd w:val="clear" w:color="auto" w:fill="FFFFFF" w:themeFill="background1"/>
          </w:tcPr>
          <w:p w:rsidR="00B83922" w:rsidRPr="00B32B8B" w:rsidRDefault="00B83922" w:rsidP="00D001FF">
            <w:pPr>
              <w:spacing w:line="360" w:lineRule="auto"/>
              <w:jc w:val="center"/>
              <w:rPr>
                <w:rFonts w:ascii="Arial" w:hAnsi="Arial" w:cs="Arial"/>
                <w:b/>
              </w:rPr>
            </w:pPr>
            <w:r w:rsidRPr="00B32B8B">
              <w:rPr>
                <w:rFonts w:ascii="Arial" w:hAnsi="Arial" w:cs="Arial"/>
                <w:b/>
              </w:rPr>
              <w:t>INIAP 15</w:t>
            </w:r>
          </w:p>
        </w:tc>
        <w:tc>
          <w:tcPr>
            <w:tcW w:w="1718"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10,04±0,02</w:t>
            </w:r>
          </w:p>
        </w:tc>
        <w:tc>
          <w:tcPr>
            <w:tcW w:w="1523"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0,86±0,04</w:t>
            </w:r>
          </w:p>
        </w:tc>
        <w:tc>
          <w:tcPr>
            <w:tcW w:w="1593"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0,64±0,01</w:t>
            </w:r>
          </w:p>
        </w:tc>
        <w:tc>
          <w:tcPr>
            <w:tcW w:w="1650"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13,16±0,07</w:t>
            </w:r>
          </w:p>
        </w:tc>
        <w:tc>
          <w:tcPr>
            <w:tcW w:w="1755"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0,75±0,18</w:t>
            </w:r>
          </w:p>
        </w:tc>
        <w:tc>
          <w:tcPr>
            <w:tcW w:w="1762"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0,41±0,08</w:t>
            </w:r>
          </w:p>
        </w:tc>
      </w:tr>
      <w:tr w:rsidR="00B83922" w:rsidRPr="00487AD7" w:rsidTr="00D001FF">
        <w:trPr>
          <w:trHeight w:val="718"/>
        </w:trPr>
        <w:tc>
          <w:tcPr>
            <w:tcW w:w="1589" w:type="dxa"/>
            <w:shd w:val="clear" w:color="auto" w:fill="FFFFFF" w:themeFill="background1"/>
          </w:tcPr>
          <w:p w:rsidR="00B83922" w:rsidRPr="00B32B8B" w:rsidRDefault="00B83922" w:rsidP="00D001FF">
            <w:pPr>
              <w:spacing w:line="360" w:lineRule="auto"/>
              <w:jc w:val="center"/>
              <w:rPr>
                <w:rFonts w:ascii="Arial" w:hAnsi="Arial" w:cs="Arial"/>
                <w:b/>
              </w:rPr>
            </w:pPr>
            <w:r w:rsidRPr="00B32B8B">
              <w:rPr>
                <w:rFonts w:ascii="Arial" w:hAnsi="Arial" w:cs="Arial"/>
                <w:b/>
              </w:rPr>
              <w:t>INIAP 17</w:t>
            </w:r>
          </w:p>
        </w:tc>
        <w:tc>
          <w:tcPr>
            <w:tcW w:w="1718"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8,16±0,01</w:t>
            </w:r>
          </w:p>
        </w:tc>
        <w:tc>
          <w:tcPr>
            <w:tcW w:w="1523"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0,90±0,04</w:t>
            </w:r>
          </w:p>
        </w:tc>
        <w:tc>
          <w:tcPr>
            <w:tcW w:w="1593"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0,73±0,01</w:t>
            </w:r>
          </w:p>
        </w:tc>
        <w:tc>
          <w:tcPr>
            <w:tcW w:w="1650"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13,42±0,01</w:t>
            </w:r>
          </w:p>
        </w:tc>
        <w:tc>
          <w:tcPr>
            <w:tcW w:w="1755"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0,79±0,19</w:t>
            </w:r>
          </w:p>
        </w:tc>
        <w:tc>
          <w:tcPr>
            <w:tcW w:w="1762" w:type="dxa"/>
            <w:shd w:val="clear" w:color="auto" w:fill="FFFFFF" w:themeFill="background1"/>
          </w:tcPr>
          <w:p w:rsidR="00B83922" w:rsidRPr="00B32B8B" w:rsidRDefault="00B83922" w:rsidP="00D001FF">
            <w:pPr>
              <w:spacing w:line="360" w:lineRule="auto"/>
              <w:jc w:val="center"/>
              <w:rPr>
                <w:rFonts w:ascii="Arial" w:hAnsi="Arial" w:cs="Arial"/>
              </w:rPr>
            </w:pPr>
            <w:r w:rsidRPr="00B32B8B">
              <w:rPr>
                <w:rFonts w:ascii="Arial" w:hAnsi="Arial" w:cs="Arial"/>
              </w:rPr>
              <w:t>0,31±0,09</w:t>
            </w:r>
          </w:p>
        </w:tc>
      </w:tr>
    </w:tbl>
    <w:p w:rsidR="00B83922" w:rsidRPr="00487AD7" w:rsidRDefault="00B83922" w:rsidP="00B83922">
      <w:pPr>
        <w:spacing w:after="0" w:line="360" w:lineRule="auto"/>
        <w:ind w:left="426"/>
        <w:jc w:val="center"/>
        <w:rPr>
          <w:rFonts w:ascii="Arial" w:hAnsi="Arial" w:cs="Arial"/>
          <w:spacing w:val="6"/>
          <w:sz w:val="24"/>
          <w:szCs w:val="24"/>
        </w:rPr>
      </w:pPr>
      <w:r w:rsidRPr="00487AD7">
        <w:rPr>
          <w:rFonts w:ascii="Arial" w:hAnsi="Arial" w:cs="Arial"/>
          <w:spacing w:val="6"/>
          <w:sz w:val="24"/>
          <w:szCs w:val="24"/>
        </w:rPr>
        <w:t>Elaborado por: Katherine Ceavichay – Diego Valenzuela, 2012</w:t>
      </w:r>
    </w:p>
    <w:p w:rsidR="00B83922" w:rsidRDefault="00B83922" w:rsidP="00B83922">
      <w:pPr>
        <w:pStyle w:val="ecxmsonormal"/>
        <w:spacing w:before="0" w:beforeAutospacing="0" w:after="0" w:afterAutospacing="0" w:line="360" w:lineRule="auto"/>
        <w:ind w:left="992" w:firstLine="709"/>
        <w:jc w:val="both"/>
        <w:rPr>
          <w:rFonts w:ascii="Arial" w:hAnsi="Arial" w:cs="Arial"/>
          <w:b/>
          <w:lang w:val="es-ES_tradnl"/>
        </w:rPr>
      </w:pPr>
    </w:p>
    <w:p w:rsidR="00B83922" w:rsidRDefault="00B83922" w:rsidP="00B83922">
      <w:pPr>
        <w:pStyle w:val="ecxmsonormal"/>
        <w:spacing w:before="0" w:beforeAutospacing="0" w:after="0" w:afterAutospacing="0" w:line="360" w:lineRule="auto"/>
        <w:ind w:left="992" w:firstLine="709"/>
        <w:jc w:val="both"/>
        <w:rPr>
          <w:rFonts w:ascii="Arial" w:hAnsi="Arial" w:cs="Arial"/>
          <w:b/>
          <w:lang w:val="es-ES_tradnl"/>
        </w:rPr>
      </w:pPr>
    </w:p>
    <w:p w:rsidR="00B83922" w:rsidRDefault="00B83922" w:rsidP="00B83922">
      <w:pPr>
        <w:pStyle w:val="ecxmsonormal"/>
        <w:spacing w:before="0" w:beforeAutospacing="0" w:after="0" w:afterAutospacing="0" w:line="360" w:lineRule="auto"/>
        <w:ind w:left="992" w:firstLine="709"/>
        <w:jc w:val="both"/>
        <w:rPr>
          <w:rFonts w:ascii="Arial" w:hAnsi="Arial" w:cs="Arial"/>
          <w:b/>
          <w:lang w:val="es-ES_tradnl"/>
        </w:rPr>
      </w:pPr>
    </w:p>
    <w:p w:rsidR="00B83922" w:rsidRDefault="00B83922" w:rsidP="00B83922">
      <w:pPr>
        <w:pStyle w:val="ecxmsonormal"/>
        <w:spacing w:before="0" w:beforeAutospacing="0" w:after="0" w:afterAutospacing="0" w:line="360" w:lineRule="auto"/>
        <w:ind w:left="992" w:firstLine="709"/>
        <w:jc w:val="both"/>
        <w:rPr>
          <w:rFonts w:ascii="Arial" w:hAnsi="Arial" w:cs="Arial"/>
          <w:b/>
          <w:lang w:val="es-ES_tradnl"/>
        </w:rPr>
        <w:sectPr w:rsidR="00B83922" w:rsidSect="0018236C">
          <w:pgSz w:w="15840" w:h="12240" w:orient="landscape"/>
          <w:pgMar w:top="1361" w:right="2268" w:bottom="2268" w:left="2268" w:header="709" w:footer="709" w:gutter="0"/>
          <w:cols w:space="708"/>
          <w:docGrid w:linePitch="360"/>
        </w:sectPr>
      </w:pPr>
    </w:p>
    <w:p w:rsidR="00B83922" w:rsidRPr="00487AD7" w:rsidRDefault="00FB6A35" w:rsidP="00FB6A35">
      <w:pPr>
        <w:pStyle w:val="ecxmsonormal"/>
        <w:spacing w:before="0" w:beforeAutospacing="0" w:after="0" w:afterAutospacing="0" w:line="360" w:lineRule="auto"/>
        <w:ind w:left="992" w:hanging="566"/>
        <w:jc w:val="both"/>
        <w:rPr>
          <w:rFonts w:ascii="Arial" w:hAnsi="Arial" w:cs="Arial"/>
          <w:b/>
          <w:lang w:val="es-ES_tradnl"/>
        </w:rPr>
      </w:pPr>
      <w:r w:rsidRPr="00487AD7">
        <w:rPr>
          <w:rFonts w:ascii="Arial" w:hAnsi="Arial" w:cs="Arial"/>
          <w:b/>
          <w:lang w:val="es-ES_tradnl"/>
        </w:rPr>
        <w:lastRenderedPageBreak/>
        <w:t xml:space="preserve">3.2 </w:t>
      </w:r>
      <w:r>
        <w:rPr>
          <w:rFonts w:ascii="Arial" w:hAnsi="Arial" w:cs="Arial"/>
          <w:b/>
          <w:lang w:val="es-ES_tradnl"/>
        </w:rPr>
        <w:t xml:space="preserve">  </w:t>
      </w:r>
      <w:r w:rsidR="00B83922" w:rsidRPr="00487AD7">
        <w:rPr>
          <w:rFonts w:ascii="Arial" w:hAnsi="Arial" w:cs="Arial"/>
          <w:b/>
          <w:lang w:val="es-ES_tradnl"/>
        </w:rPr>
        <w:t xml:space="preserve">Caracterización </w:t>
      </w:r>
      <w:r w:rsidRPr="00487AD7">
        <w:rPr>
          <w:rFonts w:ascii="Arial" w:hAnsi="Arial" w:cs="Arial"/>
          <w:b/>
          <w:lang w:val="es-ES_tradnl"/>
        </w:rPr>
        <w:t>Física</w:t>
      </w:r>
    </w:p>
    <w:p w:rsidR="00B83922" w:rsidRPr="00487AD7" w:rsidRDefault="00B83922" w:rsidP="00B83922">
      <w:pPr>
        <w:pStyle w:val="ecxmsonormal"/>
        <w:spacing w:before="0" w:beforeAutospacing="0" w:after="0" w:afterAutospacing="0" w:line="360" w:lineRule="auto"/>
        <w:ind w:firstLine="709"/>
        <w:jc w:val="both"/>
        <w:rPr>
          <w:rFonts w:ascii="Arial" w:hAnsi="Arial" w:cs="Arial"/>
          <w:b/>
        </w:rPr>
      </w:pPr>
    </w:p>
    <w:p w:rsidR="00B83922" w:rsidRPr="00487AD7" w:rsidRDefault="00FB6A35" w:rsidP="00E00AF6">
      <w:pPr>
        <w:spacing w:after="120" w:line="480" w:lineRule="auto"/>
        <w:ind w:left="1701" w:hanging="708"/>
        <w:jc w:val="both"/>
        <w:rPr>
          <w:rFonts w:ascii="Arial" w:hAnsi="Arial" w:cs="Arial"/>
          <w:b/>
          <w:bCs/>
          <w:sz w:val="24"/>
          <w:szCs w:val="24"/>
        </w:rPr>
      </w:pPr>
      <w:r w:rsidRPr="00487AD7">
        <w:rPr>
          <w:rFonts w:ascii="Arial" w:hAnsi="Arial" w:cs="Arial"/>
          <w:b/>
          <w:bCs/>
          <w:sz w:val="24"/>
          <w:szCs w:val="24"/>
        </w:rPr>
        <w:t xml:space="preserve">3.2.1. </w:t>
      </w:r>
      <w:r w:rsidR="00B83922" w:rsidRPr="00487AD7">
        <w:rPr>
          <w:rFonts w:ascii="Arial" w:hAnsi="Arial" w:cs="Arial"/>
          <w:b/>
          <w:bCs/>
          <w:sz w:val="24"/>
          <w:szCs w:val="24"/>
        </w:rPr>
        <w:t xml:space="preserve">Temperatura </w:t>
      </w:r>
      <w:r w:rsidRPr="00487AD7">
        <w:rPr>
          <w:rFonts w:ascii="Arial" w:hAnsi="Arial" w:cs="Arial"/>
          <w:b/>
          <w:bCs/>
          <w:sz w:val="24"/>
          <w:szCs w:val="24"/>
        </w:rPr>
        <w:t xml:space="preserve">Inicial </w:t>
      </w:r>
      <w:r w:rsidR="004F5A9F">
        <w:rPr>
          <w:rFonts w:ascii="Arial" w:hAnsi="Arial" w:cs="Arial"/>
          <w:b/>
          <w:bCs/>
          <w:sz w:val="24"/>
          <w:szCs w:val="24"/>
        </w:rPr>
        <w:t>d</w:t>
      </w:r>
      <w:r w:rsidRPr="00487AD7">
        <w:rPr>
          <w:rFonts w:ascii="Arial" w:hAnsi="Arial" w:cs="Arial"/>
          <w:b/>
          <w:bCs/>
          <w:sz w:val="24"/>
          <w:szCs w:val="24"/>
        </w:rPr>
        <w:t>e Gelatinización</w:t>
      </w:r>
    </w:p>
    <w:p w:rsidR="00B83922" w:rsidRPr="00487AD7" w:rsidRDefault="00B83922" w:rsidP="00B83922">
      <w:pPr>
        <w:spacing w:after="0" w:line="480" w:lineRule="auto"/>
        <w:ind w:left="1701"/>
        <w:jc w:val="both"/>
        <w:rPr>
          <w:rFonts w:ascii="Arial" w:hAnsi="Arial" w:cs="Arial"/>
          <w:bCs/>
          <w:sz w:val="24"/>
          <w:szCs w:val="24"/>
        </w:rPr>
      </w:pPr>
      <w:r w:rsidRPr="00487AD7">
        <w:rPr>
          <w:rFonts w:ascii="Arial" w:hAnsi="Arial" w:cs="Arial"/>
          <w:bCs/>
          <w:sz w:val="24"/>
          <w:szCs w:val="24"/>
        </w:rPr>
        <w:t xml:space="preserve">La temperatura inicial de gelatinización se determinó de acuerdo a la metodología </w:t>
      </w:r>
      <w:r>
        <w:rPr>
          <w:rFonts w:ascii="Arial" w:hAnsi="Arial" w:cs="Arial"/>
          <w:bCs/>
          <w:sz w:val="24"/>
          <w:szCs w:val="24"/>
        </w:rPr>
        <w:t>propuesta por (Cañizares</w:t>
      </w:r>
      <w:r w:rsidR="008041F8">
        <w:rPr>
          <w:rFonts w:ascii="Arial" w:hAnsi="Arial" w:cs="Arial"/>
          <w:bCs/>
          <w:sz w:val="24"/>
          <w:szCs w:val="24"/>
        </w:rPr>
        <w:t xml:space="preserve"> y col.</w:t>
      </w:r>
      <w:r>
        <w:rPr>
          <w:rFonts w:ascii="Arial" w:hAnsi="Arial" w:cs="Arial"/>
          <w:bCs/>
          <w:sz w:val="24"/>
          <w:szCs w:val="24"/>
        </w:rPr>
        <w:t xml:space="preserve">, </w:t>
      </w:r>
      <w:r w:rsidRPr="00487AD7">
        <w:rPr>
          <w:rFonts w:ascii="Arial" w:hAnsi="Arial" w:cs="Arial"/>
          <w:bCs/>
          <w:sz w:val="24"/>
          <w:szCs w:val="24"/>
        </w:rPr>
        <w:t xml:space="preserve">1993). Se preparó </w:t>
      </w:r>
      <w:r w:rsidR="00C009E2">
        <w:rPr>
          <w:rFonts w:ascii="Arial" w:hAnsi="Arial" w:cs="Arial"/>
          <w:bCs/>
          <w:sz w:val="24"/>
          <w:szCs w:val="24"/>
        </w:rPr>
        <w:t>suspensiones de almidón al 0.5%</w:t>
      </w:r>
      <w:r w:rsidRPr="00487AD7">
        <w:rPr>
          <w:rFonts w:ascii="Arial" w:hAnsi="Arial" w:cs="Arial"/>
          <w:bCs/>
          <w:sz w:val="24"/>
          <w:szCs w:val="24"/>
        </w:rPr>
        <w:t xml:space="preserve"> (bs) y se colocaron sobre una placa eléctrica de calentamiento con agitación magnética graduada, de tal forma que permita elevar la temperatura de la suspensión a una velocidad de 1˚ C/min. A partir de los 50˚C, cada grado centígrado que aumente la temperatura, se tomaban muestras de 2 ml</w:t>
      </w:r>
      <w:r w:rsidR="0065224B">
        <w:rPr>
          <w:rFonts w:ascii="Arial" w:hAnsi="Arial" w:cs="Arial"/>
          <w:bCs/>
          <w:sz w:val="24"/>
          <w:szCs w:val="24"/>
        </w:rPr>
        <w:t>.</w:t>
      </w:r>
      <w:r w:rsidRPr="00487AD7">
        <w:rPr>
          <w:rFonts w:ascii="Arial" w:hAnsi="Arial" w:cs="Arial"/>
          <w:bCs/>
          <w:sz w:val="24"/>
          <w:szCs w:val="24"/>
        </w:rPr>
        <w:t xml:space="preserve"> y se colocan en tubos de ensayo. Se dejo enfriar y se añadió una gota de solución saturada de yodo. Se reportó como temperatura inicial de gelatinización cuando se observó un cambio de coloración, de rojizo a verdoso.</w:t>
      </w:r>
    </w:p>
    <w:p w:rsidR="00B83922" w:rsidRDefault="00B83922" w:rsidP="00B83922">
      <w:pPr>
        <w:pStyle w:val="ecxmsonormal"/>
        <w:spacing w:before="0" w:beforeAutospacing="0" w:after="0" w:afterAutospacing="0" w:line="360" w:lineRule="auto"/>
        <w:jc w:val="both"/>
        <w:rPr>
          <w:rFonts w:ascii="Arial" w:hAnsi="Arial" w:cs="Arial"/>
        </w:rPr>
      </w:pPr>
    </w:p>
    <w:p w:rsidR="00B83922" w:rsidRPr="00487AD7" w:rsidRDefault="00B83922" w:rsidP="00B83922">
      <w:pPr>
        <w:pStyle w:val="ecxmsonormal"/>
        <w:spacing w:before="0" w:beforeAutospacing="0" w:after="0" w:afterAutospacing="0" w:line="360" w:lineRule="auto"/>
        <w:jc w:val="both"/>
        <w:rPr>
          <w:rFonts w:ascii="Arial" w:hAnsi="Arial" w:cs="Arial"/>
        </w:rPr>
      </w:pPr>
    </w:p>
    <w:p w:rsidR="00B83922" w:rsidRPr="00487AD7" w:rsidRDefault="00B83922" w:rsidP="00E00AF6">
      <w:pPr>
        <w:pStyle w:val="ecxmsonormal"/>
        <w:spacing w:before="0" w:beforeAutospacing="0" w:after="120" w:afterAutospacing="0" w:line="480" w:lineRule="auto"/>
        <w:ind w:left="1701" w:hanging="709"/>
        <w:jc w:val="both"/>
        <w:rPr>
          <w:rFonts w:ascii="Arial" w:hAnsi="Arial" w:cs="Arial"/>
          <w:b/>
          <w:lang w:val="es-ES_tradnl"/>
        </w:rPr>
      </w:pPr>
      <w:r w:rsidRPr="00487AD7">
        <w:rPr>
          <w:rFonts w:ascii="Arial" w:hAnsi="Arial" w:cs="Arial"/>
          <w:b/>
          <w:lang w:val="es-ES_tradnl"/>
        </w:rPr>
        <w:t>3.2.2 Grado de Blancura</w:t>
      </w:r>
    </w:p>
    <w:p w:rsidR="00B83922" w:rsidRDefault="00B83922" w:rsidP="00B83922">
      <w:pPr>
        <w:pStyle w:val="ecxmsonormal"/>
        <w:spacing w:before="0" w:beforeAutospacing="0" w:after="0" w:afterAutospacing="0" w:line="480" w:lineRule="auto"/>
        <w:ind w:left="1701"/>
        <w:jc w:val="both"/>
        <w:rPr>
          <w:rFonts w:ascii="Arial" w:eastAsiaTheme="minorEastAsia" w:hAnsi="Arial" w:cs="Arial"/>
        </w:rPr>
      </w:pPr>
      <w:r w:rsidRPr="00487AD7">
        <w:rPr>
          <w:rFonts w:ascii="Arial" w:eastAsiaTheme="minorEastAsia" w:hAnsi="Arial" w:cs="Arial"/>
        </w:rPr>
        <w:t xml:space="preserve">Para determinar la blancura del arroz se utilizó un medidor digital de blancura de arroz marca KETT C-300 (figura 3.1). Aquí </w:t>
      </w:r>
      <w:r>
        <w:rPr>
          <w:rFonts w:ascii="Arial" w:eastAsiaTheme="minorEastAsia" w:hAnsi="Arial" w:cs="Arial"/>
        </w:rPr>
        <w:lastRenderedPageBreak/>
        <w:t xml:space="preserve">se llena </w:t>
      </w:r>
      <w:r w:rsidRPr="00487AD7">
        <w:rPr>
          <w:rFonts w:ascii="Arial" w:eastAsiaTheme="minorEastAsia" w:hAnsi="Arial" w:cs="Arial"/>
        </w:rPr>
        <w:t xml:space="preserve">el recipiente del medidor de blancura con la muestra sin dejar espacios negros y </w:t>
      </w:r>
      <w:r>
        <w:rPr>
          <w:rFonts w:ascii="Arial" w:eastAsiaTheme="minorEastAsia" w:hAnsi="Arial" w:cs="Arial"/>
        </w:rPr>
        <w:t>se realiza</w:t>
      </w:r>
      <w:r w:rsidRPr="00487AD7">
        <w:rPr>
          <w:rFonts w:ascii="Arial" w:eastAsiaTheme="minorEastAsia" w:hAnsi="Arial" w:cs="Arial"/>
        </w:rPr>
        <w:t xml:space="preserve"> la medición.</w:t>
      </w:r>
    </w:p>
    <w:p w:rsidR="00E00AF6" w:rsidRPr="00487AD7" w:rsidRDefault="00E00AF6" w:rsidP="00B83922">
      <w:pPr>
        <w:pStyle w:val="ecxmsonormal"/>
        <w:spacing w:before="0" w:beforeAutospacing="0" w:after="0" w:afterAutospacing="0" w:line="480" w:lineRule="auto"/>
        <w:ind w:left="1701"/>
        <w:jc w:val="both"/>
        <w:rPr>
          <w:rFonts w:ascii="Arial" w:eastAsiaTheme="minorEastAsia" w:hAnsi="Arial" w:cs="Arial"/>
        </w:rPr>
      </w:pPr>
    </w:p>
    <w:p w:rsidR="00B83922" w:rsidRDefault="00B83922" w:rsidP="00B83922">
      <w:pPr>
        <w:pStyle w:val="ecxmsonormal"/>
        <w:spacing w:before="0" w:beforeAutospacing="0" w:after="0" w:afterAutospacing="0" w:line="480" w:lineRule="auto"/>
        <w:ind w:left="1701"/>
        <w:jc w:val="both"/>
        <w:rPr>
          <w:rFonts w:ascii="Arial" w:eastAsiaTheme="minorEastAsia" w:hAnsi="Arial" w:cs="Arial"/>
        </w:rPr>
      </w:pPr>
      <w:r w:rsidRPr="00487AD7">
        <w:rPr>
          <w:rFonts w:ascii="Arial" w:eastAsiaTheme="minorEastAsia" w:hAnsi="Arial" w:cs="Arial"/>
        </w:rPr>
        <w:t xml:space="preserve">Este equipo mide la blancura del arroz, con el principio del índice de reflectividad de la superficie, la luz de una fuente es reflejada por la superficie de la muestra y pasada a través de lentes y filtros para generar una corriente eléctrica. La cantidad de luz reflejada por la muestra creará una corriente eléctrica que podrá ser leída en el equipo. </w:t>
      </w:r>
    </w:p>
    <w:p w:rsidR="00E00AF6" w:rsidRPr="00487AD7" w:rsidRDefault="00E00AF6" w:rsidP="00B83922">
      <w:pPr>
        <w:pStyle w:val="ecxmsonormal"/>
        <w:spacing w:before="0" w:beforeAutospacing="0" w:after="0" w:afterAutospacing="0" w:line="480" w:lineRule="auto"/>
        <w:ind w:left="1701"/>
        <w:jc w:val="both"/>
        <w:rPr>
          <w:rFonts w:ascii="Arial" w:eastAsiaTheme="minorEastAsia" w:hAnsi="Arial" w:cs="Arial"/>
        </w:rPr>
      </w:pPr>
    </w:p>
    <w:p w:rsidR="00B83922" w:rsidRPr="00487AD7" w:rsidRDefault="00B83922" w:rsidP="00B83922">
      <w:pPr>
        <w:pStyle w:val="ecxmsonormal"/>
        <w:spacing w:before="0" w:beforeAutospacing="0" w:after="0" w:afterAutospacing="0" w:line="360" w:lineRule="auto"/>
        <w:jc w:val="both"/>
        <w:rPr>
          <w:rFonts w:ascii="Arial" w:hAnsi="Arial" w:cs="Arial"/>
          <w:lang w:val="es-ES_tradnl"/>
        </w:rPr>
      </w:pPr>
    </w:p>
    <w:p w:rsidR="00B83922" w:rsidRPr="00487AD7" w:rsidRDefault="00B83922" w:rsidP="00E00AF6">
      <w:pPr>
        <w:pStyle w:val="ecxmsonormal"/>
        <w:spacing w:before="0" w:beforeAutospacing="0" w:after="0" w:afterAutospacing="0" w:line="360" w:lineRule="auto"/>
        <w:ind w:left="708"/>
        <w:jc w:val="center"/>
        <w:rPr>
          <w:rFonts w:ascii="Arial" w:hAnsi="Arial" w:cs="Arial"/>
          <w:lang w:val="es-ES_tradnl"/>
        </w:rPr>
      </w:pPr>
      <w:r w:rsidRPr="00487AD7">
        <w:rPr>
          <w:rFonts w:ascii="Arial" w:hAnsi="Arial" w:cs="Arial"/>
          <w:noProof/>
          <w:lang w:val="es-AR" w:eastAsia="es-AR"/>
        </w:rPr>
        <w:drawing>
          <wp:inline distT="0" distB="0" distL="0" distR="0">
            <wp:extent cx="1980116" cy="2299448"/>
            <wp:effectExtent l="19050" t="0" r="1084" b="0"/>
            <wp:docPr id="1" name="il_fi" descr="http://www.bolsadeproductos.com.ec/images/medidor-blanc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lsadeproductos.com.ec/images/medidor-blancura.png"/>
                    <pic:cNvPicPr>
                      <a:picLocks noChangeAspect="1" noChangeArrowheads="1"/>
                    </pic:cNvPicPr>
                  </pic:nvPicPr>
                  <pic:blipFill>
                    <a:blip r:embed="rId15" cstate="print"/>
                    <a:srcRect t="22273"/>
                    <a:stretch>
                      <a:fillRect/>
                    </a:stretch>
                  </pic:blipFill>
                  <pic:spPr bwMode="auto">
                    <a:xfrm>
                      <a:off x="0" y="0"/>
                      <a:ext cx="1980116" cy="2299448"/>
                    </a:xfrm>
                    <a:prstGeom prst="rect">
                      <a:avLst/>
                    </a:prstGeom>
                    <a:noFill/>
                    <a:ln w="9525">
                      <a:noFill/>
                      <a:miter lim="800000"/>
                      <a:headEnd/>
                      <a:tailEnd/>
                    </a:ln>
                  </pic:spPr>
                </pic:pic>
              </a:graphicData>
            </a:graphic>
          </wp:inline>
        </w:drawing>
      </w:r>
    </w:p>
    <w:p w:rsidR="00B83922" w:rsidRPr="00E00AF6" w:rsidRDefault="00E00AF6" w:rsidP="00E00AF6">
      <w:pPr>
        <w:spacing w:after="0" w:line="360" w:lineRule="auto"/>
        <w:ind w:left="1416"/>
        <w:jc w:val="center"/>
        <w:rPr>
          <w:rFonts w:ascii="Arial" w:hAnsi="Arial" w:cs="Arial"/>
          <w:b/>
          <w:spacing w:val="6"/>
          <w:sz w:val="24"/>
          <w:szCs w:val="24"/>
        </w:rPr>
      </w:pPr>
      <w:r w:rsidRPr="00E00AF6">
        <w:rPr>
          <w:rFonts w:ascii="Arial" w:hAnsi="Arial" w:cs="Arial"/>
          <w:b/>
          <w:spacing w:val="6"/>
          <w:sz w:val="24"/>
          <w:szCs w:val="24"/>
        </w:rPr>
        <w:t xml:space="preserve">FIGURA 3.1 MEDIDOR DIGITAL DE BLANCURA DE ARROZ </w:t>
      </w:r>
      <w:r w:rsidRPr="00E00AF6">
        <w:rPr>
          <w:rFonts w:ascii="Arial" w:hAnsi="Arial" w:cs="Arial"/>
          <w:b/>
          <w:sz w:val="24"/>
          <w:szCs w:val="24"/>
          <w:lang w:val="es-ES_tradnl"/>
        </w:rPr>
        <w:t>KETT (C-300)</w:t>
      </w:r>
    </w:p>
    <w:p w:rsidR="00B83922" w:rsidRDefault="00B83922" w:rsidP="00B83922">
      <w:pPr>
        <w:pStyle w:val="ecxmsonormal"/>
        <w:spacing w:before="0" w:beforeAutospacing="0" w:after="0" w:afterAutospacing="0" w:line="360" w:lineRule="auto"/>
        <w:ind w:firstLine="709"/>
        <w:jc w:val="both"/>
        <w:rPr>
          <w:rFonts w:ascii="Arial" w:hAnsi="Arial" w:cs="Arial"/>
          <w:b/>
          <w:lang w:val="es-ES_tradnl"/>
        </w:rPr>
      </w:pPr>
    </w:p>
    <w:p w:rsidR="00E00AF6" w:rsidRPr="00487AD7" w:rsidRDefault="00E00AF6" w:rsidP="00B83922">
      <w:pPr>
        <w:pStyle w:val="ecxmsonormal"/>
        <w:spacing w:before="0" w:beforeAutospacing="0" w:after="0" w:afterAutospacing="0" w:line="360" w:lineRule="auto"/>
        <w:ind w:firstLine="709"/>
        <w:jc w:val="both"/>
        <w:rPr>
          <w:rFonts w:ascii="Arial" w:hAnsi="Arial" w:cs="Arial"/>
          <w:b/>
          <w:lang w:val="es-ES_tradnl"/>
        </w:rPr>
      </w:pPr>
    </w:p>
    <w:p w:rsidR="00B83922" w:rsidRPr="00487AD7" w:rsidRDefault="00B83922" w:rsidP="00E00AF6">
      <w:pPr>
        <w:pStyle w:val="ecxmsonormal"/>
        <w:spacing w:before="0" w:beforeAutospacing="0" w:after="120" w:afterAutospacing="0" w:line="480" w:lineRule="auto"/>
        <w:ind w:left="1701" w:hanging="709"/>
        <w:jc w:val="both"/>
        <w:rPr>
          <w:rFonts w:ascii="Arial" w:hAnsi="Arial" w:cs="Arial"/>
          <w:b/>
          <w:lang w:val="es-ES_tradnl"/>
        </w:rPr>
      </w:pPr>
      <w:r w:rsidRPr="00487AD7">
        <w:rPr>
          <w:rFonts w:ascii="Arial" w:hAnsi="Arial" w:cs="Arial"/>
          <w:b/>
          <w:lang w:val="es-ES_tradnl"/>
        </w:rPr>
        <w:lastRenderedPageBreak/>
        <w:t xml:space="preserve">3.2.3 </w:t>
      </w:r>
      <w:r w:rsidR="00E00AF6">
        <w:rPr>
          <w:rFonts w:ascii="Arial" w:hAnsi="Arial" w:cs="Arial"/>
          <w:b/>
          <w:lang w:val="es-ES_tradnl"/>
        </w:rPr>
        <w:t xml:space="preserve"> </w:t>
      </w:r>
      <w:r w:rsidRPr="00487AD7">
        <w:rPr>
          <w:rFonts w:ascii="Arial" w:hAnsi="Arial" w:cs="Arial"/>
          <w:b/>
          <w:lang w:val="es-ES_tradnl"/>
        </w:rPr>
        <w:t>Granos Rojos</w:t>
      </w:r>
    </w:p>
    <w:p w:rsidR="00B83922" w:rsidRDefault="00B83922" w:rsidP="00B83922">
      <w:pPr>
        <w:pStyle w:val="ecxmsonormal"/>
        <w:spacing w:before="0" w:beforeAutospacing="0" w:after="0" w:afterAutospacing="0" w:line="480" w:lineRule="auto"/>
        <w:ind w:left="1701"/>
        <w:jc w:val="both"/>
        <w:rPr>
          <w:rFonts w:ascii="Arial" w:hAnsi="Arial" w:cs="Arial"/>
          <w:lang w:val="es-ES_tradnl"/>
        </w:rPr>
      </w:pPr>
      <w:r w:rsidRPr="00487AD7">
        <w:rPr>
          <w:rFonts w:ascii="Arial" w:hAnsi="Arial" w:cs="Arial"/>
          <w:lang w:val="es-ES_tradnl"/>
        </w:rPr>
        <w:t xml:space="preserve">Se realiza la determinación de granos rojos según Norma INEN 1236, la cual se realiza sobre una porción de 100 g del producto limpio y libre de granos partidos, se separa los granos rojos y se pesan los granos rojos; luego se aplica la </w:t>
      </w:r>
      <w:proofErr w:type="spellStart"/>
      <w:r w:rsidRPr="00487AD7">
        <w:rPr>
          <w:rFonts w:ascii="Arial" w:hAnsi="Arial" w:cs="Arial"/>
          <w:lang w:val="es-ES_tradnl"/>
        </w:rPr>
        <w:t>Ec.</w:t>
      </w:r>
      <w:proofErr w:type="spellEnd"/>
      <w:r w:rsidRPr="00487AD7">
        <w:rPr>
          <w:rFonts w:ascii="Arial" w:hAnsi="Arial" w:cs="Arial"/>
          <w:lang w:val="es-ES_tradnl"/>
        </w:rPr>
        <w:t xml:space="preserve"> 1.</w:t>
      </w:r>
    </w:p>
    <w:p w:rsidR="00F96769" w:rsidRPr="00487AD7" w:rsidRDefault="00F96769" w:rsidP="00B83922">
      <w:pPr>
        <w:pStyle w:val="ecxmsonormal"/>
        <w:spacing w:before="0" w:beforeAutospacing="0" w:after="0" w:afterAutospacing="0" w:line="480" w:lineRule="auto"/>
        <w:ind w:left="1701"/>
        <w:jc w:val="both"/>
        <w:rPr>
          <w:rFonts w:ascii="Arial" w:hAnsi="Arial" w:cs="Arial"/>
          <w:lang w:val="es-ES_tradnl"/>
        </w:rPr>
      </w:pPr>
    </w:p>
    <w:p w:rsidR="00B83922" w:rsidRPr="00487AD7" w:rsidRDefault="00B83922" w:rsidP="00B83922">
      <w:pPr>
        <w:pStyle w:val="ecxmsonormal"/>
        <w:spacing w:before="0" w:beforeAutospacing="0" w:after="0" w:afterAutospacing="0" w:line="360" w:lineRule="auto"/>
        <w:ind w:firstLine="709"/>
        <w:jc w:val="right"/>
        <w:rPr>
          <w:rFonts w:ascii="Arial" w:hAnsi="Arial" w:cs="Arial"/>
        </w:rPr>
      </w:pPr>
      <w:r w:rsidRPr="00487AD7">
        <w:rPr>
          <w:rFonts w:ascii="Arial" w:hAnsi="Arial" w:cs="Arial"/>
        </w:rPr>
        <w:t xml:space="preserve">%GR= </w:t>
      </w:r>
      <m:oMath>
        <m:f>
          <m:fPr>
            <m:ctrlPr>
              <w:rPr>
                <w:rFonts w:ascii="Cambria Math" w:hAnsi="Cambria Math" w:cs="Arial"/>
              </w:rPr>
            </m:ctrlPr>
          </m:fPr>
          <m:num>
            <m:r>
              <m:rPr>
                <m:sty m:val="p"/>
              </m:rPr>
              <w:rPr>
                <w:rFonts w:ascii="Cambria Math" w:hAnsi="Cambria Math" w:cs="Arial"/>
              </w:rPr>
              <m:t>Peso de los granos rojos</m:t>
            </m:r>
          </m:num>
          <m:den>
            <m:r>
              <m:rPr>
                <m:sty m:val="p"/>
              </m:rPr>
              <w:rPr>
                <w:rFonts w:ascii="Cambria Math" w:hAnsi="Cambria Math" w:cs="Arial"/>
              </w:rPr>
              <m:t>Peso de la muestra</m:t>
            </m:r>
          </m:den>
        </m:f>
        <m:r>
          <m:rPr>
            <m:sty m:val="p"/>
          </m:rPr>
          <w:rPr>
            <w:rFonts w:ascii="Cambria Math" w:hAnsi="Cambria Math" w:cs="Arial"/>
          </w:rPr>
          <m:t>*100</m:t>
        </m:r>
      </m:oMath>
      <w:r w:rsidRPr="00487AD7">
        <w:rPr>
          <w:rFonts w:ascii="Arial" w:hAnsi="Arial" w:cs="Arial"/>
        </w:rPr>
        <w:t xml:space="preserve">           </w:t>
      </w:r>
      <w:r w:rsidRPr="00487AD7">
        <w:rPr>
          <w:rFonts w:ascii="Arial" w:eastAsiaTheme="minorEastAsia" w:hAnsi="Arial" w:cs="Arial"/>
          <w:i/>
          <w:lang w:val="es-ES" w:eastAsia="es-ES"/>
        </w:rPr>
        <w:t xml:space="preserve">               Ec.1</w:t>
      </w:r>
      <w:r w:rsidRPr="00487AD7">
        <w:rPr>
          <w:rFonts w:ascii="Arial" w:hAnsi="Arial" w:cs="Arial"/>
        </w:rPr>
        <w:t xml:space="preserve">                         </w:t>
      </w:r>
    </w:p>
    <w:p w:rsidR="00B83922" w:rsidRDefault="00B83922" w:rsidP="00B83922">
      <w:pPr>
        <w:pStyle w:val="ecxmsonormal"/>
        <w:spacing w:before="0" w:beforeAutospacing="0" w:after="0" w:afterAutospacing="0" w:line="360" w:lineRule="auto"/>
        <w:ind w:firstLine="709"/>
        <w:jc w:val="both"/>
        <w:rPr>
          <w:rFonts w:ascii="Arial" w:hAnsi="Arial" w:cs="Arial"/>
          <w:b/>
        </w:rPr>
      </w:pPr>
    </w:p>
    <w:p w:rsidR="00B83922" w:rsidRPr="00487AD7" w:rsidRDefault="00B83922" w:rsidP="00B83922">
      <w:pPr>
        <w:pStyle w:val="ecxmsonormal"/>
        <w:spacing w:before="0" w:beforeAutospacing="0" w:after="0" w:afterAutospacing="0" w:line="360" w:lineRule="auto"/>
        <w:ind w:firstLine="709"/>
        <w:jc w:val="both"/>
        <w:rPr>
          <w:rFonts w:ascii="Arial" w:hAnsi="Arial" w:cs="Arial"/>
          <w:b/>
        </w:rPr>
      </w:pPr>
    </w:p>
    <w:p w:rsidR="00B83922" w:rsidRPr="00487AD7" w:rsidRDefault="00B83922" w:rsidP="00F96769">
      <w:pPr>
        <w:pStyle w:val="ecxmsonormal"/>
        <w:spacing w:before="0" w:beforeAutospacing="0" w:after="120" w:afterAutospacing="0" w:line="480" w:lineRule="auto"/>
        <w:ind w:left="1701" w:hanging="709"/>
        <w:jc w:val="both"/>
        <w:rPr>
          <w:rFonts w:ascii="Arial" w:hAnsi="Arial" w:cs="Arial"/>
          <w:b/>
          <w:lang w:val="es-ES_tradnl"/>
        </w:rPr>
      </w:pPr>
      <w:r w:rsidRPr="00487AD7">
        <w:rPr>
          <w:rFonts w:ascii="Arial" w:hAnsi="Arial" w:cs="Arial"/>
          <w:b/>
          <w:lang w:val="es-ES_tradnl"/>
        </w:rPr>
        <w:t xml:space="preserve">3.2.4 </w:t>
      </w:r>
      <w:r w:rsidR="00F96769">
        <w:rPr>
          <w:rFonts w:ascii="Arial" w:hAnsi="Arial" w:cs="Arial"/>
          <w:b/>
          <w:lang w:val="es-ES_tradnl"/>
        </w:rPr>
        <w:t xml:space="preserve">  </w:t>
      </w:r>
      <w:r w:rsidRPr="00487AD7">
        <w:rPr>
          <w:rFonts w:ascii="Arial" w:hAnsi="Arial" w:cs="Arial"/>
          <w:b/>
          <w:lang w:val="es-ES_tradnl"/>
        </w:rPr>
        <w:t>Granos Partidos</w:t>
      </w:r>
    </w:p>
    <w:p w:rsidR="00B83922" w:rsidRPr="00487AD7" w:rsidRDefault="00B83922" w:rsidP="00B83922">
      <w:pPr>
        <w:pStyle w:val="ecxmsonormal"/>
        <w:spacing w:before="0" w:beforeAutospacing="0" w:after="0" w:afterAutospacing="0" w:line="480" w:lineRule="auto"/>
        <w:ind w:left="1701"/>
        <w:jc w:val="both"/>
        <w:rPr>
          <w:rFonts w:ascii="Arial" w:hAnsi="Arial" w:cs="Arial"/>
        </w:rPr>
      </w:pPr>
      <w:r w:rsidRPr="00487AD7">
        <w:rPr>
          <w:rFonts w:ascii="Arial" w:hAnsi="Arial" w:cs="Arial"/>
          <w:lang w:val="es-ES_tradnl"/>
        </w:rPr>
        <w:t xml:space="preserve">Se realiza la determinación de granos partidos según Norma INEN 1236, la cual se realiza sobre una porción de 25 g del arroz, se separa los granos partidos y se pesan los granos partidos; luego se usa la </w:t>
      </w:r>
      <w:proofErr w:type="spellStart"/>
      <w:r w:rsidRPr="00487AD7">
        <w:rPr>
          <w:rFonts w:ascii="Arial" w:hAnsi="Arial" w:cs="Arial"/>
          <w:lang w:val="es-ES_tradnl"/>
        </w:rPr>
        <w:t>Ec.</w:t>
      </w:r>
      <w:proofErr w:type="spellEnd"/>
      <w:r w:rsidRPr="00487AD7">
        <w:rPr>
          <w:rFonts w:ascii="Arial" w:hAnsi="Arial" w:cs="Arial"/>
          <w:lang w:val="es-ES_tradnl"/>
        </w:rPr>
        <w:t xml:space="preserve"> 2. </w:t>
      </w:r>
    </w:p>
    <w:p w:rsidR="00B83922" w:rsidRPr="00487AD7" w:rsidRDefault="00B83922" w:rsidP="00B83922">
      <w:pPr>
        <w:pStyle w:val="ecxmsonormal"/>
        <w:spacing w:before="0" w:beforeAutospacing="0" w:after="0" w:afterAutospacing="0" w:line="480" w:lineRule="auto"/>
        <w:jc w:val="both"/>
        <w:rPr>
          <w:rFonts w:ascii="Arial" w:hAnsi="Arial" w:cs="Arial"/>
        </w:rPr>
      </w:pPr>
    </w:p>
    <w:p w:rsidR="00B83922" w:rsidRPr="00487AD7" w:rsidRDefault="00B83922" w:rsidP="00B83922">
      <w:pPr>
        <w:pStyle w:val="ecxmsonormal"/>
        <w:spacing w:before="0" w:beforeAutospacing="0" w:after="0" w:afterAutospacing="0" w:line="360" w:lineRule="auto"/>
        <w:ind w:firstLine="709"/>
        <w:jc w:val="right"/>
        <w:rPr>
          <w:rFonts w:ascii="Arial" w:hAnsi="Arial" w:cs="Arial"/>
          <w:lang w:val="en-US"/>
        </w:rPr>
      </w:pPr>
      <w:r w:rsidRPr="00487AD7">
        <w:rPr>
          <w:rFonts w:ascii="Arial" w:hAnsi="Arial" w:cs="Arial"/>
        </w:rPr>
        <w:t xml:space="preserve">            </w:t>
      </w:r>
      <w:r w:rsidRPr="00487AD7">
        <w:rPr>
          <w:rFonts w:ascii="Arial" w:hAnsi="Arial" w:cs="Arial"/>
          <w:lang w:val="en-US"/>
        </w:rPr>
        <w:t xml:space="preserve">%GP= </w:t>
      </w:r>
      <m:oMath>
        <m:f>
          <m:fPr>
            <m:ctrlPr>
              <w:rPr>
                <w:rFonts w:ascii="Cambria Math" w:hAnsi="Cambria Math" w:cs="Arial"/>
              </w:rPr>
            </m:ctrlPr>
          </m:fPr>
          <m:num>
            <m:r>
              <m:rPr>
                <m:sty m:val="p"/>
              </m:rPr>
              <w:rPr>
                <w:rFonts w:ascii="Cambria Math" w:hAnsi="Cambria Math" w:cs="Arial"/>
                <w:lang w:val="en-US"/>
              </w:rPr>
              <m:t>Peso de los granos partidos</m:t>
            </m:r>
          </m:num>
          <m:den>
            <m:r>
              <m:rPr>
                <m:sty m:val="p"/>
              </m:rPr>
              <w:rPr>
                <w:rFonts w:ascii="Cambria Math" w:hAnsi="Cambria Math" w:cs="Arial"/>
                <w:lang w:val="en-US"/>
              </w:rPr>
              <m:t>Peso de la muestra</m:t>
            </m:r>
          </m:den>
        </m:f>
        <m:r>
          <m:rPr>
            <m:sty m:val="p"/>
          </m:rPr>
          <w:rPr>
            <w:rFonts w:ascii="Cambria Math" w:hAnsi="Cambria Math" w:cs="Arial"/>
            <w:lang w:val="en-US"/>
          </w:rPr>
          <m:t>*100</m:t>
        </m:r>
      </m:oMath>
      <w:r w:rsidRPr="00487AD7">
        <w:rPr>
          <w:rFonts w:ascii="Arial" w:hAnsi="Arial" w:cs="Arial"/>
          <w:lang w:val="en-US"/>
        </w:rPr>
        <w:t xml:space="preserve">                       </w:t>
      </w:r>
      <w:r w:rsidRPr="00487AD7">
        <w:rPr>
          <w:rFonts w:ascii="Arial" w:eastAsiaTheme="minorEastAsia" w:hAnsi="Arial" w:cs="Arial"/>
          <w:i/>
          <w:lang w:val="en-US" w:eastAsia="es-ES"/>
        </w:rPr>
        <w:t>Ec.2</w:t>
      </w:r>
    </w:p>
    <w:p w:rsidR="00B83922" w:rsidRDefault="00B83922" w:rsidP="00B83922">
      <w:pPr>
        <w:pStyle w:val="ecxmsonormal"/>
        <w:spacing w:before="0" w:beforeAutospacing="0" w:after="0" w:afterAutospacing="0" w:line="360" w:lineRule="auto"/>
        <w:jc w:val="both"/>
        <w:rPr>
          <w:rFonts w:ascii="Arial" w:hAnsi="Arial" w:cs="Arial"/>
          <w:lang w:val="en-US"/>
        </w:rPr>
      </w:pPr>
    </w:p>
    <w:p w:rsidR="002C2F44" w:rsidRDefault="002C2F44" w:rsidP="00B83922">
      <w:pPr>
        <w:pStyle w:val="ecxmsonormal"/>
        <w:spacing w:before="0" w:beforeAutospacing="0" w:after="0" w:afterAutospacing="0" w:line="360" w:lineRule="auto"/>
        <w:jc w:val="both"/>
        <w:rPr>
          <w:rFonts w:ascii="Arial" w:hAnsi="Arial" w:cs="Arial"/>
          <w:lang w:val="en-US"/>
        </w:rPr>
      </w:pPr>
    </w:p>
    <w:p w:rsidR="002C2F44" w:rsidRDefault="002C2F44" w:rsidP="00B83922">
      <w:pPr>
        <w:pStyle w:val="ecxmsonormal"/>
        <w:spacing w:before="0" w:beforeAutospacing="0" w:after="0" w:afterAutospacing="0" w:line="360" w:lineRule="auto"/>
        <w:jc w:val="both"/>
        <w:rPr>
          <w:rFonts w:ascii="Arial" w:hAnsi="Arial" w:cs="Arial"/>
          <w:lang w:val="en-US"/>
        </w:rPr>
      </w:pPr>
    </w:p>
    <w:p w:rsidR="002C2F44" w:rsidRDefault="002C2F44" w:rsidP="00B83922">
      <w:pPr>
        <w:pStyle w:val="ecxmsonormal"/>
        <w:spacing w:before="0" w:beforeAutospacing="0" w:after="0" w:afterAutospacing="0" w:line="360" w:lineRule="auto"/>
        <w:jc w:val="both"/>
        <w:rPr>
          <w:rFonts w:ascii="Arial" w:hAnsi="Arial" w:cs="Arial"/>
          <w:lang w:val="en-US"/>
        </w:rPr>
      </w:pPr>
    </w:p>
    <w:p w:rsidR="002C2F44" w:rsidRDefault="002C2F44" w:rsidP="00B83922">
      <w:pPr>
        <w:pStyle w:val="ecxmsonormal"/>
        <w:spacing w:before="0" w:beforeAutospacing="0" w:after="0" w:afterAutospacing="0" w:line="360" w:lineRule="auto"/>
        <w:jc w:val="both"/>
        <w:rPr>
          <w:rFonts w:ascii="Arial" w:hAnsi="Arial" w:cs="Arial"/>
          <w:lang w:val="en-US"/>
        </w:rPr>
      </w:pPr>
    </w:p>
    <w:p w:rsidR="00B83922" w:rsidRPr="00487AD7" w:rsidRDefault="00B83922" w:rsidP="00B83922">
      <w:pPr>
        <w:pStyle w:val="ecxmsonormal"/>
        <w:spacing w:before="0" w:beforeAutospacing="0" w:after="0" w:afterAutospacing="0" w:line="360" w:lineRule="auto"/>
        <w:jc w:val="both"/>
        <w:rPr>
          <w:rFonts w:ascii="Arial" w:hAnsi="Arial" w:cs="Arial"/>
          <w:lang w:val="en-US"/>
        </w:rPr>
      </w:pPr>
    </w:p>
    <w:p w:rsidR="00B83922" w:rsidRPr="00487AD7" w:rsidRDefault="00343808" w:rsidP="00343808">
      <w:pPr>
        <w:pStyle w:val="ecxmsonormal"/>
        <w:spacing w:before="0" w:beforeAutospacing="0" w:after="0" w:afterAutospacing="0" w:line="480" w:lineRule="auto"/>
        <w:ind w:left="992" w:hanging="566"/>
        <w:jc w:val="both"/>
        <w:rPr>
          <w:rFonts w:ascii="Arial" w:hAnsi="Arial" w:cs="Arial"/>
          <w:b/>
          <w:lang w:val="es-ES_tradnl"/>
        </w:rPr>
      </w:pPr>
      <w:r w:rsidRPr="00487AD7">
        <w:rPr>
          <w:rFonts w:ascii="Arial" w:hAnsi="Arial" w:cs="Arial"/>
          <w:b/>
          <w:lang w:val="es-ES_tradnl"/>
        </w:rPr>
        <w:lastRenderedPageBreak/>
        <w:t xml:space="preserve">3.3 </w:t>
      </w:r>
      <w:r>
        <w:rPr>
          <w:rFonts w:ascii="Arial" w:hAnsi="Arial" w:cs="Arial"/>
          <w:b/>
          <w:lang w:val="es-ES_tradnl"/>
        </w:rPr>
        <w:t xml:space="preserve">  </w:t>
      </w:r>
      <w:r w:rsidR="00B83922" w:rsidRPr="00487AD7">
        <w:rPr>
          <w:rFonts w:ascii="Arial" w:hAnsi="Arial" w:cs="Arial"/>
          <w:b/>
          <w:lang w:val="es-ES_tradnl"/>
        </w:rPr>
        <w:t xml:space="preserve">Caracterización </w:t>
      </w:r>
      <w:r w:rsidRPr="00487AD7">
        <w:rPr>
          <w:rFonts w:ascii="Arial" w:hAnsi="Arial" w:cs="Arial"/>
          <w:b/>
          <w:lang w:val="es-ES_tradnl"/>
        </w:rPr>
        <w:t>Tecnológica</w:t>
      </w:r>
    </w:p>
    <w:p w:rsidR="00B83922" w:rsidRPr="00CF2A50" w:rsidRDefault="00B83922" w:rsidP="00B83922">
      <w:pPr>
        <w:pStyle w:val="ecxmsonormal"/>
        <w:spacing w:before="0" w:beforeAutospacing="0" w:after="0" w:afterAutospacing="0" w:line="480" w:lineRule="auto"/>
        <w:ind w:left="992" w:firstLine="709"/>
        <w:jc w:val="both"/>
        <w:rPr>
          <w:rFonts w:ascii="Arial" w:hAnsi="Arial" w:cs="Arial"/>
          <w:b/>
          <w:sz w:val="20"/>
          <w:lang w:val="es-ES_tradnl"/>
        </w:rPr>
      </w:pPr>
    </w:p>
    <w:p w:rsidR="00B83922" w:rsidRPr="00487AD7" w:rsidRDefault="00B83922" w:rsidP="002C2F44">
      <w:pPr>
        <w:spacing w:after="120" w:line="480" w:lineRule="auto"/>
        <w:ind w:left="1701" w:hanging="709"/>
        <w:jc w:val="both"/>
        <w:rPr>
          <w:rFonts w:ascii="Arial" w:hAnsi="Arial" w:cs="Arial"/>
          <w:b/>
          <w:bCs/>
          <w:sz w:val="24"/>
          <w:szCs w:val="24"/>
        </w:rPr>
      </w:pPr>
      <w:r w:rsidRPr="00487AD7">
        <w:rPr>
          <w:rFonts w:ascii="Arial" w:hAnsi="Arial" w:cs="Arial"/>
          <w:b/>
          <w:bCs/>
          <w:sz w:val="24"/>
          <w:szCs w:val="24"/>
        </w:rPr>
        <w:t>3.3.1</w:t>
      </w:r>
      <w:r w:rsidR="00343808">
        <w:rPr>
          <w:rFonts w:ascii="Arial" w:hAnsi="Arial" w:cs="Arial"/>
          <w:b/>
          <w:bCs/>
          <w:sz w:val="24"/>
          <w:szCs w:val="24"/>
        </w:rPr>
        <w:t xml:space="preserve">  </w:t>
      </w:r>
      <w:r w:rsidRPr="00487AD7">
        <w:rPr>
          <w:rFonts w:ascii="Arial" w:hAnsi="Arial" w:cs="Arial"/>
          <w:b/>
          <w:bCs/>
          <w:sz w:val="24"/>
          <w:szCs w:val="24"/>
        </w:rPr>
        <w:t xml:space="preserve"> Índice de </w:t>
      </w:r>
      <w:r>
        <w:rPr>
          <w:rFonts w:ascii="Arial" w:hAnsi="Arial" w:cs="Arial"/>
          <w:b/>
          <w:bCs/>
          <w:sz w:val="24"/>
          <w:szCs w:val="24"/>
        </w:rPr>
        <w:t>A</w:t>
      </w:r>
      <w:r w:rsidRPr="00487AD7">
        <w:rPr>
          <w:rFonts w:ascii="Arial" w:hAnsi="Arial" w:cs="Arial"/>
          <w:b/>
          <w:bCs/>
          <w:sz w:val="24"/>
          <w:szCs w:val="24"/>
        </w:rPr>
        <w:t xml:space="preserve">bsorción de </w:t>
      </w:r>
      <w:r>
        <w:rPr>
          <w:rFonts w:ascii="Arial" w:hAnsi="Arial" w:cs="Arial"/>
          <w:b/>
          <w:bCs/>
          <w:sz w:val="24"/>
          <w:szCs w:val="24"/>
        </w:rPr>
        <w:t>A</w:t>
      </w:r>
      <w:r w:rsidRPr="00487AD7">
        <w:rPr>
          <w:rFonts w:ascii="Arial" w:hAnsi="Arial" w:cs="Arial"/>
          <w:b/>
          <w:bCs/>
          <w:sz w:val="24"/>
          <w:szCs w:val="24"/>
        </w:rPr>
        <w:t>gua</w:t>
      </w:r>
      <w:r>
        <w:rPr>
          <w:rFonts w:ascii="Arial" w:hAnsi="Arial" w:cs="Arial"/>
          <w:b/>
          <w:bCs/>
          <w:sz w:val="24"/>
          <w:szCs w:val="24"/>
        </w:rPr>
        <w:t xml:space="preserve"> </w:t>
      </w:r>
    </w:p>
    <w:p w:rsidR="00B83922" w:rsidRPr="00E8096E" w:rsidRDefault="00B83922" w:rsidP="00B83922">
      <w:pPr>
        <w:spacing w:after="0" w:line="480" w:lineRule="auto"/>
        <w:ind w:left="1701"/>
        <w:jc w:val="both"/>
        <w:rPr>
          <w:rFonts w:ascii="Arial" w:hAnsi="Arial" w:cs="Arial"/>
          <w:bCs/>
          <w:sz w:val="24"/>
          <w:szCs w:val="24"/>
        </w:rPr>
      </w:pPr>
      <w:r w:rsidRPr="00487AD7">
        <w:rPr>
          <w:rFonts w:ascii="Arial" w:hAnsi="Arial" w:cs="Arial"/>
          <w:bCs/>
          <w:sz w:val="24"/>
          <w:szCs w:val="24"/>
        </w:rPr>
        <w:t>La capacidad de absorción de agua se determin</w:t>
      </w:r>
      <w:r w:rsidR="00C25C5A">
        <w:rPr>
          <w:rFonts w:ascii="Arial" w:hAnsi="Arial" w:cs="Arial"/>
          <w:bCs/>
          <w:sz w:val="24"/>
          <w:szCs w:val="24"/>
        </w:rPr>
        <w:t>ó</w:t>
      </w:r>
      <w:r w:rsidR="004225FA">
        <w:rPr>
          <w:rFonts w:ascii="Arial" w:hAnsi="Arial" w:cs="Arial"/>
          <w:bCs/>
          <w:sz w:val="24"/>
          <w:szCs w:val="24"/>
        </w:rPr>
        <w:t xml:space="preserve"> por el método (Anderson y col.</w:t>
      </w:r>
      <w:r w:rsidRPr="00487AD7">
        <w:rPr>
          <w:rFonts w:ascii="Arial" w:hAnsi="Arial" w:cs="Arial"/>
          <w:bCs/>
          <w:sz w:val="24"/>
          <w:szCs w:val="24"/>
        </w:rPr>
        <w:t xml:space="preserve">, </w:t>
      </w:r>
      <w:r>
        <w:rPr>
          <w:rFonts w:ascii="Arial" w:hAnsi="Arial" w:cs="Arial"/>
          <w:bCs/>
          <w:sz w:val="24"/>
          <w:szCs w:val="24"/>
        </w:rPr>
        <w:t>1969)</w:t>
      </w:r>
      <w:r w:rsidR="00B1367E">
        <w:rPr>
          <w:rFonts w:ascii="Arial" w:hAnsi="Arial" w:cs="Arial"/>
          <w:bCs/>
          <w:sz w:val="24"/>
          <w:szCs w:val="24"/>
        </w:rPr>
        <w:t xml:space="preserve"> con algunas modificaciones</w:t>
      </w:r>
      <w:r>
        <w:rPr>
          <w:rFonts w:ascii="Arial" w:hAnsi="Arial" w:cs="Arial"/>
          <w:bCs/>
          <w:sz w:val="24"/>
          <w:szCs w:val="24"/>
        </w:rPr>
        <w:t>. Se prepararon 100 ml</w:t>
      </w:r>
      <w:r w:rsidR="000C5342">
        <w:rPr>
          <w:rFonts w:ascii="Arial" w:hAnsi="Arial" w:cs="Arial"/>
          <w:bCs/>
          <w:sz w:val="24"/>
          <w:szCs w:val="24"/>
        </w:rPr>
        <w:t>.</w:t>
      </w:r>
      <w:r w:rsidRPr="00487AD7">
        <w:rPr>
          <w:rFonts w:ascii="Arial" w:hAnsi="Arial" w:cs="Arial"/>
          <w:bCs/>
          <w:sz w:val="24"/>
          <w:szCs w:val="24"/>
        </w:rPr>
        <w:t xml:space="preserve"> de una suspensión de almidón al 1% (</w:t>
      </w:r>
      <w:proofErr w:type="spellStart"/>
      <w:r w:rsidRPr="00487AD7">
        <w:rPr>
          <w:rFonts w:ascii="Arial" w:hAnsi="Arial" w:cs="Arial"/>
          <w:bCs/>
          <w:sz w:val="24"/>
          <w:szCs w:val="24"/>
        </w:rPr>
        <w:t>b.s.</w:t>
      </w:r>
      <w:proofErr w:type="spellEnd"/>
      <w:r w:rsidRPr="00487AD7">
        <w:rPr>
          <w:rFonts w:ascii="Arial" w:hAnsi="Arial" w:cs="Arial"/>
          <w:bCs/>
          <w:sz w:val="24"/>
          <w:szCs w:val="24"/>
        </w:rPr>
        <w:t xml:space="preserve">), en agua destilada, esta suspensión fue llevada a baño maría a 60°C durante 30 minutos con agitación cada 5 minutos. En tubos de centrifuga previamente pesados se colocaron 20ml de esta suspensión, posteriormente se centrifugaron a 5000 rpm durante 15 minutos, en una centrífuga marca Hermie (Z300). </w:t>
      </w:r>
      <w:r w:rsidR="001D7282" w:rsidRPr="00487AD7">
        <w:rPr>
          <w:rFonts w:ascii="Arial" w:hAnsi="Arial" w:cs="Arial"/>
          <w:bCs/>
          <w:sz w:val="24"/>
          <w:szCs w:val="24"/>
        </w:rPr>
        <w:t xml:space="preserve">El gel resultante se pesó. Los cálculos del índice de absorción de agua (IAA), se aplica la </w:t>
      </w:r>
      <w:proofErr w:type="spellStart"/>
      <w:r w:rsidR="001D7282" w:rsidRPr="00487AD7">
        <w:rPr>
          <w:rFonts w:ascii="Arial" w:hAnsi="Arial" w:cs="Arial"/>
          <w:bCs/>
          <w:sz w:val="24"/>
          <w:szCs w:val="24"/>
        </w:rPr>
        <w:t>Ec.</w:t>
      </w:r>
      <w:proofErr w:type="spellEnd"/>
      <w:r w:rsidR="001D7282" w:rsidRPr="00487AD7">
        <w:rPr>
          <w:rFonts w:ascii="Arial" w:hAnsi="Arial" w:cs="Arial"/>
          <w:bCs/>
          <w:sz w:val="24"/>
          <w:szCs w:val="24"/>
        </w:rPr>
        <w:t xml:space="preserve"> 3.</w:t>
      </w:r>
    </w:p>
    <w:p w:rsidR="00B83922" w:rsidRPr="00487AD7" w:rsidRDefault="00B83922" w:rsidP="00B83922">
      <w:pPr>
        <w:spacing w:after="0" w:line="480" w:lineRule="auto"/>
        <w:ind w:left="1701"/>
        <w:jc w:val="both"/>
        <w:rPr>
          <w:rFonts w:ascii="Arial" w:hAnsi="Arial" w:cs="Arial"/>
          <w:bCs/>
          <w:sz w:val="24"/>
          <w:szCs w:val="24"/>
        </w:rPr>
      </w:pPr>
    </w:p>
    <w:p w:rsidR="00B83922" w:rsidRPr="00487AD7" w:rsidRDefault="00B83922" w:rsidP="00B83922">
      <w:pPr>
        <w:pStyle w:val="ecxmsonormal"/>
        <w:spacing w:before="0" w:beforeAutospacing="0" w:after="0" w:afterAutospacing="0" w:line="360" w:lineRule="auto"/>
        <w:ind w:firstLine="709"/>
        <w:jc w:val="right"/>
        <w:rPr>
          <w:rFonts w:ascii="Arial" w:hAnsi="Arial" w:cs="Arial"/>
        </w:rPr>
      </w:pPr>
      <w:r w:rsidRPr="00487AD7">
        <w:rPr>
          <w:rFonts w:ascii="Arial" w:hAnsi="Arial" w:cs="Arial"/>
        </w:rPr>
        <w:t xml:space="preserve">IAA= </w:t>
      </w:r>
      <m:oMath>
        <m:f>
          <m:fPr>
            <m:ctrlPr>
              <w:rPr>
                <w:rFonts w:ascii="Cambria Math" w:hAnsi="Cambria Math" w:cs="Arial"/>
              </w:rPr>
            </m:ctrlPr>
          </m:fPr>
          <m:num>
            <m:r>
              <m:rPr>
                <m:sty m:val="p"/>
              </m:rPr>
              <w:rPr>
                <w:rFonts w:ascii="Cambria Math" w:hAnsi="Cambria Math" w:cs="Arial"/>
              </w:rPr>
              <m:t>Peso del gel</m:t>
            </m:r>
          </m:num>
          <m:den>
            <m:r>
              <m:rPr>
                <m:sty m:val="p"/>
              </m:rPr>
              <w:rPr>
                <w:rFonts w:ascii="Cambria Math" w:hAnsi="Cambria Math" w:cs="Arial"/>
              </w:rPr>
              <m:t>Peso de la muestra (bs)</m:t>
            </m:r>
          </m:den>
        </m:f>
      </m:oMath>
      <w:r w:rsidRPr="00487AD7">
        <w:rPr>
          <w:rFonts w:ascii="Arial" w:hAnsi="Arial" w:cs="Arial"/>
        </w:rPr>
        <w:t xml:space="preserve">                                </w:t>
      </w:r>
      <w:r w:rsidRPr="00487AD7">
        <w:rPr>
          <w:rFonts w:ascii="Arial" w:eastAsiaTheme="minorEastAsia" w:hAnsi="Arial" w:cs="Arial"/>
          <w:i/>
          <w:lang w:val="es-ES" w:eastAsia="es-ES"/>
        </w:rPr>
        <w:t>Ec.3</w:t>
      </w:r>
    </w:p>
    <w:p w:rsidR="00B83922" w:rsidRPr="00487AD7" w:rsidRDefault="00B83922" w:rsidP="00B83922">
      <w:pPr>
        <w:pStyle w:val="ecxmsonormal"/>
        <w:spacing w:before="0" w:beforeAutospacing="0" w:after="0" w:afterAutospacing="0" w:line="360" w:lineRule="auto"/>
        <w:ind w:firstLine="709"/>
        <w:jc w:val="center"/>
        <w:rPr>
          <w:rFonts w:ascii="Arial" w:hAnsi="Arial" w:cs="Arial"/>
        </w:rPr>
      </w:pPr>
    </w:p>
    <w:p w:rsidR="00B83922" w:rsidRPr="001604A4" w:rsidRDefault="00B83922" w:rsidP="00B83922">
      <w:pPr>
        <w:pStyle w:val="ecxmsonormal"/>
        <w:spacing w:before="0" w:beforeAutospacing="0" w:after="0" w:afterAutospacing="0" w:line="360" w:lineRule="auto"/>
        <w:ind w:firstLine="709"/>
        <w:jc w:val="right"/>
        <w:rPr>
          <w:rFonts w:ascii="Arial" w:eastAsiaTheme="minorEastAsia" w:hAnsi="Arial" w:cs="Arial"/>
          <w:i/>
          <w:lang w:eastAsia="es-ES"/>
        </w:rPr>
      </w:pPr>
    </w:p>
    <w:p w:rsidR="000C5342" w:rsidRPr="001604A4" w:rsidRDefault="000C5342" w:rsidP="00B83922">
      <w:pPr>
        <w:pStyle w:val="ecxmsonormal"/>
        <w:spacing w:before="0" w:beforeAutospacing="0" w:after="0" w:afterAutospacing="0" w:line="360" w:lineRule="auto"/>
        <w:ind w:firstLine="709"/>
        <w:jc w:val="right"/>
        <w:rPr>
          <w:rFonts w:ascii="Arial" w:eastAsiaTheme="minorEastAsia" w:hAnsi="Arial" w:cs="Arial"/>
          <w:i/>
          <w:lang w:eastAsia="es-ES"/>
        </w:rPr>
      </w:pPr>
    </w:p>
    <w:p w:rsidR="00B83922" w:rsidRDefault="00B83922" w:rsidP="000C5342">
      <w:pPr>
        <w:pStyle w:val="ecxmsonormal"/>
        <w:spacing w:before="0" w:beforeAutospacing="0" w:after="0" w:afterAutospacing="0" w:line="360" w:lineRule="auto"/>
        <w:ind w:left="708"/>
        <w:jc w:val="center"/>
        <w:rPr>
          <w:rFonts w:ascii="Arial" w:eastAsiaTheme="minorEastAsia" w:hAnsi="Arial" w:cs="Arial"/>
          <w:b/>
          <w:bCs/>
          <w:lang w:val="en-US"/>
        </w:rPr>
      </w:pPr>
      <w:r w:rsidRPr="00487AD7">
        <w:rPr>
          <w:rFonts w:ascii="Arial" w:hAnsi="Arial" w:cs="Arial"/>
          <w:bCs/>
          <w:noProof/>
          <w:lang w:val="es-AR" w:eastAsia="es-AR"/>
        </w:rPr>
        <w:lastRenderedPageBreak/>
        <w:drawing>
          <wp:inline distT="0" distB="0" distL="0" distR="0">
            <wp:extent cx="2065244" cy="2407023"/>
            <wp:effectExtent l="19050" t="0" r="0" b="0"/>
            <wp:docPr id="5" name="Imagen 4" descr="C:\Users\XTRATECH\Downloads\SAM_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TRATECH\Downloads\SAM_1067.JPG"/>
                    <pic:cNvPicPr>
                      <a:picLocks noChangeAspect="1" noChangeArrowheads="1"/>
                    </pic:cNvPicPr>
                  </pic:nvPicPr>
                  <pic:blipFill>
                    <a:blip r:embed="rId16" cstate="print"/>
                    <a:srcRect b="6973"/>
                    <a:stretch>
                      <a:fillRect/>
                    </a:stretch>
                  </pic:blipFill>
                  <pic:spPr bwMode="auto">
                    <a:xfrm>
                      <a:off x="0" y="0"/>
                      <a:ext cx="2077724" cy="2421568"/>
                    </a:xfrm>
                    <a:prstGeom prst="rect">
                      <a:avLst/>
                    </a:prstGeom>
                    <a:noFill/>
                    <a:ln w="9525">
                      <a:noFill/>
                      <a:miter lim="800000"/>
                      <a:headEnd/>
                      <a:tailEnd/>
                    </a:ln>
                  </pic:spPr>
                </pic:pic>
              </a:graphicData>
            </a:graphic>
          </wp:inline>
        </w:drawing>
      </w:r>
    </w:p>
    <w:p w:rsidR="00B83922" w:rsidRDefault="000C5342" w:rsidP="00B83922">
      <w:pPr>
        <w:spacing w:after="0" w:line="360" w:lineRule="auto"/>
        <w:ind w:left="426"/>
        <w:jc w:val="center"/>
        <w:rPr>
          <w:rFonts w:ascii="Arial" w:hAnsi="Arial" w:cs="Arial"/>
          <w:b/>
          <w:bCs/>
          <w:sz w:val="24"/>
          <w:szCs w:val="24"/>
        </w:rPr>
      </w:pPr>
      <w:r w:rsidRPr="000C5342">
        <w:rPr>
          <w:rFonts w:ascii="Arial" w:hAnsi="Arial" w:cs="Arial"/>
          <w:b/>
          <w:spacing w:val="6"/>
          <w:sz w:val="24"/>
          <w:szCs w:val="24"/>
        </w:rPr>
        <w:t xml:space="preserve">FIGURA 3.2 </w:t>
      </w:r>
      <w:r w:rsidRPr="000C5342">
        <w:rPr>
          <w:rFonts w:ascii="Arial" w:hAnsi="Arial" w:cs="Arial"/>
          <w:b/>
          <w:bCs/>
          <w:sz w:val="24"/>
          <w:szCs w:val="24"/>
        </w:rPr>
        <w:t xml:space="preserve">CENTRIFUGA HERMIE (Z300) </w:t>
      </w:r>
    </w:p>
    <w:p w:rsidR="001D7282" w:rsidRDefault="001D7282" w:rsidP="00B83922">
      <w:pPr>
        <w:spacing w:after="0" w:line="360" w:lineRule="auto"/>
        <w:ind w:left="426"/>
        <w:jc w:val="center"/>
        <w:rPr>
          <w:rFonts w:ascii="Arial" w:hAnsi="Arial" w:cs="Arial"/>
          <w:b/>
          <w:spacing w:val="6"/>
          <w:sz w:val="24"/>
          <w:szCs w:val="24"/>
        </w:rPr>
      </w:pPr>
    </w:p>
    <w:p w:rsidR="001D7282" w:rsidRPr="000C5342" w:rsidRDefault="001D7282" w:rsidP="00B83922">
      <w:pPr>
        <w:spacing w:after="0" w:line="360" w:lineRule="auto"/>
        <w:ind w:left="426"/>
        <w:jc w:val="center"/>
        <w:rPr>
          <w:rFonts w:ascii="Arial" w:hAnsi="Arial" w:cs="Arial"/>
          <w:b/>
          <w:spacing w:val="6"/>
          <w:sz w:val="24"/>
          <w:szCs w:val="24"/>
        </w:rPr>
      </w:pPr>
    </w:p>
    <w:p w:rsidR="001D7282" w:rsidRPr="00487AD7" w:rsidRDefault="001D7282" w:rsidP="001D7282">
      <w:pPr>
        <w:spacing w:after="120" w:line="480" w:lineRule="auto"/>
        <w:ind w:left="1701" w:hanging="709"/>
        <w:jc w:val="both"/>
        <w:rPr>
          <w:rFonts w:ascii="Arial" w:hAnsi="Arial" w:cs="Arial"/>
          <w:b/>
          <w:bCs/>
          <w:sz w:val="24"/>
          <w:szCs w:val="24"/>
        </w:rPr>
      </w:pPr>
      <w:r>
        <w:rPr>
          <w:rFonts w:ascii="Arial" w:hAnsi="Arial" w:cs="Arial"/>
          <w:b/>
          <w:bCs/>
          <w:sz w:val="24"/>
          <w:szCs w:val="24"/>
        </w:rPr>
        <w:t xml:space="preserve">3.3.2  </w:t>
      </w:r>
      <w:r w:rsidRPr="00487AD7">
        <w:rPr>
          <w:rFonts w:ascii="Arial" w:hAnsi="Arial" w:cs="Arial"/>
          <w:b/>
          <w:bCs/>
          <w:sz w:val="24"/>
          <w:szCs w:val="24"/>
        </w:rPr>
        <w:t xml:space="preserve"> </w:t>
      </w:r>
      <w:r>
        <w:rPr>
          <w:rFonts w:ascii="Arial" w:hAnsi="Arial" w:cs="Arial"/>
          <w:b/>
          <w:bCs/>
          <w:sz w:val="24"/>
          <w:szCs w:val="24"/>
        </w:rPr>
        <w:t>Poder de Hinchamiento</w:t>
      </w:r>
    </w:p>
    <w:p w:rsidR="001D7282" w:rsidRPr="00487AD7" w:rsidRDefault="00C25C5A" w:rsidP="001D7282">
      <w:pPr>
        <w:pStyle w:val="NormalWeb"/>
        <w:spacing w:before="0" w:beforeAutospacing="0" w:after="0" w:afterAutospacing="0" w:line="480" w:lineRule="auto"/>
        <w:ind w:left="1701"/>
        <w:jc w:val="both"/>
        <w:rPr>
          <w:rFonts w:ascii="Arial" w:hAnsi="Arial" w:cs="Arial"/>
          <w:bCs/>
        </w:rPr>
      </w:pPr>
      <w:r>
        <w:rPr>
          <w:rFonts w:ascii="Arial" w:hAnsi="Arial" w:cs="Arial"/>
          <w:bCs/>
        </w:rPr>
        <w:t>E</w:t>
      </w:r>
      <w:r w:rsidR="001D7282">
        <w:rPr>
          <w:rFonts w:ascii="Arial" w:hAnsi="Arial" w:cs="Arial"/>
          <w:bCs/>
        </w:rPr>
        <w:t xml:space="preserve">l poder de hinchamiento </w:t>
      </w:r>
      <w:r w:rsidR="001D7282" w:rsidRPr="00487AD7">
        <w:rPr>
          <w:rFonts w:ascii="Arial" w:hAnsi="Arial" w:cs="Arial"/>
          <w:bCs/>
        </w:rPr>
        <w:t>se determin</w:t>
      </w:r>
      <w:r>
        <w:rPr>
          <w:rFonts w:ascii="Arial" w:hAnsi="Arial" w:cs="Arial"/>
          <w:bCs/>
        </w:rPr>
        <w:t>ó</w:t>
      </w:r>
      <w:r w:rsidR="001D7282">
        <w:rPr>
          <w:rFonts w:ascii="Arial" w:hAnsi="Arial" w:cs="Arial"/>
          <w:bCs/>
        </w:rPr>
        <w:t xml:space="preserve"> por el método (Anderson y col.</w:t>
      </w:r>
      <w:r w:rsidR="001D7282" w:rsidRPr="00487AD7">
        <w:rPr>
          <w:rFonts w:ascii="Arial" w:hAnsi="Arial" w:cs="Arial"/>
          <w:bCs/>
        </w:rPr>
        <w:t xml:space="preserve">, </w:t>
      </w:r>
      <w:r w:rsidR="001D7282">
        <w:rPr>
          <w:rFonts w:ascii="Arial" w:hAnsi="Arial" w:cs="Arial"/>
          <w:bCs/>
        </w:rPr>
        <w:t>1969) con algunas modificaciones. Se prepararon 100 ml.</w:t>
      </w:r>
      <w:r w:rsidR="001D7282" w:rsidRPr="00487AD7">
        <w:rPr>
          <w:rFonts w:ascii="Arial" w:hAnsi="Arial" w:cs="Arial"/>
          <w:bCs/>
        </w:rPr>
        <w:t xml:space="preserve"> de una suspensión de almidón al 1% (</w:t>
      </w:r>
      <w:proofErr w:type="spellStart"/>
      <w:r w:rsidR="001D7282" w:rsidRPr="00487AD7">
        <w:rPr>
          <w:rFonts w:ascii="Arial" w:hAnsi="Arial" w:cs="Arial"/>
          <w:bCs/>
        </w:rPr>
        <w:t>b.s.</w:t>
      </w:r>
      <w:proofErr w:type="spellEnd"/>
      <w:r w:rsidR="001D7282" w:rsidRPr="00487AD7">
        <w:rPr>
          <w:rFonts w:ascii="Arial" w:hAnsi="Arial" w:cs="Arial"/>
          <w:bCs/>
        </w:rPr>
        <w:t>), en agua destilada, esta suspensión fue llevada a baño maría a 60°C durante 30 minutos con agitación cada 5 minutos. En tubos de centrifuga previamente pesados se colocaron 20ml de esta suspensión, posteriormente se centrifugaron a 5000 rpm durante 15 minutos, en una centrífuga marca Hermie (Z300).</w:t>
      </w:r>
      <w:r w:rsidR="001D7282" w:rsidRPr="001D7282">
        <w:rPr>
          <w:rFonts w:ascii="Arial" w:eastAsiaTheme="minorEastAsia" w:hAnsi="Arial" w:cs="Arial"/>
          <w:bCs/>
        </w:rPr>
        <w:t xml:space="preserve"> </w:t>
      </w:r>
      <w:r w:rsidR="001D7282" w:rsidRPr="00487AD7">
        <w:rPr>
          <w:rFonts w:ascii="Arial" w:eastAsiaTheme="minorEastAsia" w:hAnsi="Arial" w:cs="Arial"/>
          <w:bCs/>
        </w:rPr>
        <w:t xml:space="preserve">Se separó el gel y se registro su peso, se midió el volumen del sobrenadante resultante, de este se tomaron alícuotas de 10 ml y se colocaron </w:t>
      </w:r>
      <w:r w:rsidR="001D7282" w:rsidRPr="00487AD7">
        <w:rPr>
          <w:rFonts w:ascii="Arial" w:eastAsiaTheme="minorEastAsia" w:hAnsi="Arial" w:cs="Arial"/>
          <w:bCs/>
        </w:rPr>
        <w:lastRenderedPageBreak/>
        <w:t xml:space="preserve">en platos de aluminio previamente pesados, los mismos que fueron secados en una estufa toda la noche a 70 °C. Por último se pesó el plato de aluminio con los solubles. El poder de hinchamiento se calculó de acuerdo a la </w:t>
      </w:r>
      <w:proofErr w:type="spellStart"/>
      <w:r w:rsidR="001D7282" w:rsidRPr="00487AD7">
        <w:rPr>
          <w:rFonts w:ascii="Arial" w:hAnsi="Arial" w:cs="Arial"/>
          <w:bCs/>
        </w:rPr>
        <w:t>Ec.</w:t>
      </w:r>
      <w:proofErr w:type="spellEnd"/>
      <w:r w:rsidR="001D7282" w:rsidRPr="00487AD7">
        <w:rPr>
          <w:rFonts w:ascii="Arial" w:hAnsi="Arial" w:cs="Arial"/>
          <w:bCs/>
        </w:rPr>
        <w:t xml:space="preserve"> 4.</w:t>
      </w:r>
    </w:p>
    <w:p w:rsidR="001D7282" w:rsidRPr="00487AD7" w:rsidRDefault="001D7282" w:rsidP="001D7282">
      <w:pPr>
        <w:spacing w:after="0" w:line="360" w:lineRule="auto"/>
        <w:jc w:val="both"/>
        <w:rPr>
          <w:rFonts w:ascii="Arial" w:hAnsi="Arial" w:cs="Arial"/>
          <w:b/>
          <w:bCs/>
          <w:sz w:val="24"/>
          <w:szCs w:val="24"/>
        </w:rPr>
      </w:pPr>
    </w:p>
    <w:p w:rsidR="001D7282" w:rsidRPr="00487AD7" w:rsidRDefault="001D7282" w:rsidP="001D7282">
      <w:pPr>
        <w:pStyle w:val="ecxmsonormal"/>
        <w:spacing w:before="0" w:beforeAutospacing="0" w:after="0" w:afterAutospacing="0" w:line="360" w:lineRule="auto"/>
        <w:ind w:firstLine="709"/>
        <w:jc w:val="right"/>
        <w:rPr>
          <w:rFonts w:ascii="Arial" w:hAnsi="Arial" w:cs="Arial"/>
          <w:lang w:val="en-US"/>
        </w:rPr>
      </w:pPr>
      <w:r w:rsidRPr="00487AD7">
        <w:rPr>
          <w:rFonts w:ascii="Arial" w:hAnsi="Arial" w:cs="Arial"/>
          <w:lang w:val="en-US"/>
        </w:rPr>
        <w:t xml:space="preserve">PH= </w:t>
      </w:r>
      <m:oMath>
        <m:f>
          <m:fPr>
            <m:ctrlPr>
              <w:rPr>
                <w:rFonts w:ascii="Cambria Math" w:hAnsi="Cambria Math" w:cs="Arial"/>
              </w:rPr>
            </m:ctrlPr>
          </m:fPr>
          <m:num>
            <m:r>
              <m:rPr>
                <m:sty m:val="p"/>
              </m:rPr>
              <w:rPr>
                <w:rFonts w:ascii="Cambria Math" w:hAnsi="Cambria Math" w:cs="Arial"/>
                <w:lang w:val="en-US"/>
              </w:rPr>
              <m:t>Peso del gel</m:t>
            </m:r>
          </m:num>
          <m:den>
            <m:r>
              <m:rPr>
                <m:sty m:val="p"/>
              </m:rPr>
              <w:rPr>
                <w:rFonts w:ascii="Cambria Math" w:hAnsi="Cambria Math" w:cs="Arial"/>
                <w:lang w:val="en-US"/>
              </w:rPr>
              <m:t xml:space="preserve">Peso de la muestra </m:t>
            </m:r>
            <m:d>
              <m:dPr>
                <m:ctrlPr>
                  <w:rPr>
                    <w:rFonts w:ascii="Cambria Math" w:hAnsi="Cambria Math" w:cs="Arial"/>
                    <w:lang w:val="en-US"/>
                  </w:rPr>
                </m:ctrlPr>
              </m:dPr>
              <m:e>
                <m:r>
                  <m:rPr>
                    <m:sty m:val="p"/>
                  </m:rPr>
                  <w:rPr>
                    <w:rFonts w:ascii="Cambria Math" w:hAnsi="Cambria Math" w:cs="Arial"/>
                    <w:lang w:val="en-US"/>
                  </w:rPr>
                  <m:t>bs</m:t>
                </m:r>
              </m:e>
            </m:d>
            <m:r>
              <m:rPr>
                <m:sty m:val="p"/>
              </m:rPr>
              <w:rPr>
                <w:rFonts w:ascii="Cambria Math" w:hAnsi="Cambria Math" w:cs="Arial"/>
                <w:lang w:val="en-US"/>
              </w:rPr>
              <m:t>- Peso de solidos solubles</m:t>
            </m:r>
          </m:den>
        </m:f>
      </m:oMath>
      <w:r w:rsidRPr="00487AD7">
        <w:rPr>
          <w:rFonts w:ascii="Arial" w:hAnsi="Arial" w:cs="Arial"/>
          <w:lang w:val="en-US"/>
        </w:rPr>
        <w:t xml:space="preserve">                   </w:t>
      </w:r>
      <w:r w:rsidRPr="00487AD7">
        <w:rPr>
          <w:rFonts w:ascii="Arial" w:eastAsiaTheme="minorEastAsia" w:hAnsi="Arial" w:cs="Arial"/>
          <w:i/>
          <w:lang w:val="en-US" w:eastAsia="es-ES"/>
        </w:rPr>
        <w:t>Ec.4</w:t>
      </w:r>
    </w:p>
    <w:p w:rsidR="00B83922" w:rsidRPr="001604A4" w:rsidRDefault="00B83922" w:rsidP="00B83922">
      <w:pPr>
        <w:pStyle w:val="ecxmsonormal"/>
        <w:spacing w:before="0" w:beforeAutospacing="0" w:after="0" w:afterAutospacing="0" w:line="360" w:lineRule="auto"/>
        <w:jc w:val="center"/>
        <w:rPr>
          <w:rFonts w:ascii="Arial" w:eastAsiaTheme="minorEastAsia" w:hAnsi="Arial" w:cs="Arial"/>
          <w:b/>
          <w:bCs/>
          <w:lang w:val="en-US"/>
        </w:rPr>
      </w:pPr>
    </w:p>
    <w:p w:rsidR="000C5342" w:rsidRPr="001604A4" w:rsidRDefault="000C5342" w:rsidP="00B83922">
      <w:pPr>
        <w:pStyle w:val="ecxmsonormal"/>
        <w:spacing w:before="0" w:beforeAutospacing="0" w:after="0" w:afterAutospacing="0" w:line="360" w:lineRule="auto"/>
        <w:jc w:val="center"/>
        <w:rPr>
          <w:rFonts w:ascii="Arial" w:eastAsiaTheme="minorEastAsia" w:hAnsi="Arial" w:cs="Arial"/>
          <w:b/>
          <w:bCs/>
          <w:lang w:val="en-US"/>
        </w:rPr>
      </w:pPr>
    </w:p>
    <w:p w:rsidR="00B83922" w:rsidRPr="00487AD7" w:rsidRDefault="00B83922" w:rsidP="000C5342">
      <w:pPr>
        <w:pStyle w:val="ecxmsonormal"/>
        <w:spacing w:before="0" w:beforeAutospacing="0" w:after="120" w:afterAutospacing="0" w:line="480" w:lineRule="auto"/>
        <w:ind w:left="1701" w:hanging="709"/>
        <w:jc w:val="both"/>
        <w:rPr>
          <w:rFonts w:ascii="Arial" w:eastAsiaTheme="minorEastAsia" w:hAnsi="Arial" w:cs="Arial"/>
          <w:b/>
          <w:bCs/>
        </w:rPr>
      </w:pPr>
      <w:r w:rsidRPr="00487AD7">
        <w:rPr>
          <w:rFonts w:ascii="Arial" w:eastAsiaTheme="minorEastAsia" w:hAnsi="Arial" w:cs="Arial"/>
          <w:b/>
          <w:bCs/>
        </w:rPr>
        <w:t xml:space="preserve">3.3.3 </w:t>
      </w:r>
      <w:r w:rsidR="000C5342">
        <w:rPr>
          <w:rFonts w:ascii="Arial" w:eastAsiaTheme="minorEastAsia" w:hAnsi="Arial" w:cs="Arial"/>
          <w:b/>
          <w:bCs/>
        </w:rPr>
        <w:t xml:space="preserve">  </w:t>
      </w:r>
      <w:r w:rsidRPr="00487AD7">
        <w:rPr>
          <w:rFonts w:ascii="Arial" w:eastAsiaTheme="minorEastAsia" w:hAnsi="Arial" w:cs="Arial"/>
          <w:b/>
          <w:bCs/>
        </w:rPr>
        <w:t xml:space="preserve">Claridad de los </w:t>
      </w:r>
      <w:r w:rsidR="000C5342">
        <w:rPr>
          <w:rFonts w:ascii="Arial" w:eastAsiaTheme="minorEastAsia" w:hAnsi="Arial" w:cs="Arial"/>
          <w:b/>
          <w:bCs/>
        </w:rPr>
        <w:t>G</w:t>
      </w:r>
      <w:r w:rsidRPr="00487AD7">
        <w:rPr>
          <w:rFonts w:ascii="Arial" w:eastAsiaTheme="minorEastAsia" w:hAnsi="Arial" w:cs="Arial"/>
          <w:b/>
          <w:bCs/>
        </w:rPr>
        <w:t>eles</w:t>
      </w:r>
    </w:p>
    <w:p w:rsidR="00B83922" w:rsidRDefault="00B83922" w:rsidP="00B83922">
      <w:pPr>
        <w:pStyle w:val="NormalWeb"/>
        <w:spacing w:before="0" w:beforeAutospacing="0" w:after="0" w:afterAutospacing="0" w:line="480" w:lineRule="auto"/>
        <w:ind w:left="1701"/>
        <w:jc w:val="both"/>
        <w:rPr>
          <w:rFonts w:ascii="Arial" w:eastAsiaTheme="minorEastAsia" w:hAnsi="Arial" w:cs="Arial"/>
          <w:bCs/>
        </w:rPr>
      </w:pPr>
      <w:r w:rsidRPr="00487AD7">
        <w:rPr>
          <w:rFonts w:ascii="Arial" w:eastAsiaTheme="minorEastAsia" w:hAnsi="Arial" w:cs="Arial"/>
          <w:bCs/>
        </w:rPr>
        <w:t>La claridad de las pastas de almidón se evaluó de acuerdo al mé</w:t>
      </w:r>
      <w:r>
        <w:rPr>
          <w:rFonts w:ascii="Arial" w:eastAsiaTheme="minorEastAsia" w:hAnsi="Arial" w:cs="Arial"/>
          <w:bCs/>
        </w:rPr>
        <w:t xml:space="preserve">todo de (Bello-Pérez, </w:t>
      </w:r>
      <w:r w:rsidRPr="00487AD7">
        <w:rPr>
          <w:rFonts w:ascii="Arial" w:eastAsiaTheme="minorEastAsia" w:hAnsi="Arial" w:cs="Arial"/>
          <w:bCs/>
        </w:rPr>
        <w:t>1995). Para esta técnica se preparan suspensiones de almidón a una concentración del 1%(bs) en agua desionizada, se colocan las muestras en tubos de ensayo con tapón de rosca, los mismos son llevados a un baño de agua a ebullición por 30 minutos, agitándolos cada 5 minutos. Se dej</w:t>
      </w:r>
      <w:r>
        <w:rPr>
          <w:rFonts w:ascii="Arial" w:eastAsiaTheme="minorEastAsia" w:hAnsi="Arial" w:cs="Arial"/>
          <w:bCs/>
        </w:rPr>
        <w:t>ó</w:t>
      </w:r>
      <w:r w:rsidRPr="00487AD7">
        <w:rPr>
          <w:rFonts w:ascii="Arial" w:eastAsiaTheme="minorEastAsia" w:hAnsi="Arial" w:cs="Arial"/>
          <w:bCs/>
        </w:rPr>
        <w:t xml:space="preserve"> enfriar los tubos hasta temperatura ambiente, una vez fríos se agit</w:t>
      </w:r>
      <w:r>
        <w:rPr>
          <w:rFonts w:ascii="Arial" w:eastAsiaTheme="minorEastAsia" w:hAnsi="Arial" w:cs="Arial"/>
          <w:bCs/>
        </w:rPr>
        <w:t>ó</w:t>
      </w:r>
      <w:r w:rsidRPr="00487AD7">
        <w:rPr>
          <w:rFonts w:ascii="Arial" w:eastAsiaTheme="minorEastAsia" w:hAnsi="Arial" w:cs="Arial"/>
          <w:bCs/>
        </w:rPr>
        <w:t xml:space="preserve"> y se coloc</w:t>
      </w:r>
      <w:r>
        <w:rPr>
          <w:rFonts w:ascii="Arial" w:eastAsiaTheme="minorEastAsia" w:hAnsi="Arial" w:cs="Arial"/>
          <w:bCs/>
        </w:rPr>
        <w:t>ó</w:t>
      </w:r>
      <w:r w:rsidRPr="00487AD7">
        <w:rPr>
          <w:rFonts w:ascii="Arial" w:eastAsiaTheme="minorEastAsia" w:hAnsi="Arial" w:cs="Arial"/>
          <w:bCs/>
        </w:rPr>
        <w:t xml:space="preserve"> en celdas de 1cm y se determin</w:t>
      </w:r>
      <w:r>
        <w:rPr>
          <w:rFonts w:ascii="Arial" w:eastAsiaTheme="minorEastAsia" w:hAnsi="Arial" w:cs="Arial"/>
          <w:bCs/>
        </w:rPr>
        <w:t>ó</w:t>
      </w:r>
      <w:r w:rsidRPr="00487AD7">
        <w:rPr>
          <w:rFonts w:ascii="Arial" w:eastAsiaTheme="minorEastAsia" w:hAnsi="Arial" w:cs="Arial"/>
          <w:bCs/>
        </w:rPr>
        <w:t xml:space="preserve"> el porcentaje de transmitancia a 650nm utilizando un espectrofotómetro </w:t>
      </w:r>
      <w:r w:rsidRPr="00487AD7">
        <w:rPr>
          <w:rFonts w:ascii="Arial" w:hAnsi="Arial" w:cs="Arial"/>
          <w:bCs/>
        </w:rPr>
        <w:t xml:space="preserve">UV/VIS marca </w:t>
      </w:r>
      <w:proofErr w:type="spellStart"/>
      <w:r w:rsidRPr="00487AD7">
        <w:rPr>
          <w:rFonts w:ascii="Arial" w:hAnsi="Arial" w:cs="Arial"/>
          <w:bCs/>
        </w:rPr>
        <w:t>PerkinElmer</w:t>
      </w:r>
      <w:proofErr w:type="spellEnd"/>
      <w:r w:rsidRPr="00487AD7">
        <w:rPr>
          <w:rFonts w:ascii="Arial" w:hAnsi="Arial" w:cs="Arial"/>
          <w:bCs/>
        </w:rPr>
        <w:t xml:space="preserve"> (Lambda 25</w:t>
      </w:r>
      <w:r w:rsidR="004551D4" w:rsidRPr="00487AD7">
        <w:rPr>
          <w:rFonts w:ascii="Arial" w:hAnsi="Arial" w:cs="Arial"/>
          <w:bCs/>
        </w:rPr>
        <w:t xml:space="preserve">) </w:t>
      </w:r>
      <w:r w:rsidR="004551D4" w:rsidRPr="00487AD7">
        <w:rPr>
          <w:rFonts w:ascii="Arial" w:eastAsiaTheme="minorEastAsia" w:hAnsi="Arial" w:cs="Arial"/>
          <w:bCs/>
        </w:rPr>
        <w:t>(</w:t>
      </w:r>
      <w:r w:rsidRPr="00487AD7">
        <w:rPr>
          <w:rFonts w:ascii="Arial" w:eastAsiaTheme="minorEastAsia" w:hAnsi="Arial" w:cs="Arial"/>
          <w:bCs/>
        </w:rPr>
        <w:t>figura 3.3), previamente ajustado a cero con agua desionizada.</w:t>
      </w:r>
    </w:p>
    <w:p w:rsidR="00B83922" w:rsidRDefault="00B83922" w:rsidP="00B83922">
      <w:pPr>
        <w:pStyle w:val="NormalWeb"/>
        <w:spacing w:before="0" w:beforeAutospacing="0" w:after="0" w:afterAutospacing="0" w:line="480" w:lineRule="auto"/>
        <w:ind w:left="1701"/>
        <w:jc w:val="both"/>
        <w:rPr>
          <w:rFonts w:ascii="Arial" w:eastAsiaTheme="minorEastAsia" w:hAnsi="Arial" w:cs="Arial"/>
          <w:bCs/>
          <w:noProof/>
        </w:rPr>
      </w:pPr>
      <w:r w:rsidRPr="00487AD7">
        <w:rPr>
          <w:rFonts w:ascii="Arial" w:eastAsiaTheme="minorEastAsia" w:hAnsi="Arial" w:cs="Arial"/>
          <w:bCs/>
          <w:noProof/>
          <w:lang w:val="es-AR" w:eastAsia="es-AR"/>
        </w:rPr>
        <w:lastRenderedPageBreak/>
        <w:drawing>
          <wp:anchor distT="0" distB="0" distL="114300" distR="114300" simplePos="0" relativeHeight="251671552" behindDoc="1" locked="0" layoutInCell="1" allowOverlap="1">
            <wp:simplePos x="0" y="0"/>
            <wp:positionH relativeFrom="column">
              <wp:posOffset>2416113</wp:posOffset>
            </wp:positionH>
            <wp:positionV relativeFrom="paragraph">
              <wp:posOffset>683285</wp:posOffset>
            </wp:positionV>
            <wp:extent cx="1835847" cy="2691441"/>
            <wp:effectExtent l="438150" t="0" r="431103"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35390" t="14176" r="34635" b="9163"/>
                    <a:stretch>
                      <a:fillRect/>
                    </a:stretch>
                  </pic:blipFill>
                  <pic:spPr bwMode="auto">
                    <a:xfrm rot="5400000">
                      <a:off x="0" y="0"/>
                      <a:ext cx="1835848" cy="2691442"/>
                    </a:xfrm>
                    <a:prstGeom prst="rect">
                      <a:avLst/>
                    </a:prstGeom>
                    <a:noFill/>
                    <a:ln w="9525">
                      <a:noFill/>
                      <a:miter lim="800000"/>
                      <a:headEnd/>
                      <a:tailEnd/>
                    </a:ln>
                  </pic:spPr>
                </pic:pic>
              </a:graphicData>
            </a:graphic>
          </wp:anchor>
        </w:drawing>
      </w:r>
      <w:r w:rsidRPr="00487AD7">
        <w:rPr>
          <w:rFonts w:ascii="Arial" w:eastAsiaTheme="minorEastAsia" w:hAnsi="Arial" w:cs="Arial"/>
          <w:bCs/>
        </w:rPr>
        <w:t>La claridad de los geles est</w:t>
      </w:r>
      <w:r>
        <w:rPr>
          <w:rFonts w:ascii="Arial" w:eastAsiaTheme="minorEastAsia" w:hAnsi="Arial" w:cs="Arial"/>
          <w:bCs/>
        </w:rPr>
        <w:t>á dada</w:t>
      </w:r>
      <w:r w:rsidRPr="00487AD7">
        <w:rPr>
          <w:rFonts w:ascii="Arial" w:eastAsiaTheme="minorEastAsia" w:hAnsi="Arial" w:cs="Arial"/>
          <w:bCs/>
        </w:rPr>
        <w:t xml:space="preserve"> por el porcentaje de transmitancia obtenido.</w:t>
      </w:r>
      <w:r w:rsidRPr="00487AD7">
        <w:rPr>
          <w:rFonts w:ascii="Arial" w:eastAsiaTheme="minorEastAsia" w:hAnsi="Arial" w:cs="Arial"/>
          <w:bCs/>
          <w:noProof/>
        </w:rPr>
        <w:t xml:space="preserve"> </w:t>
      </w:r>
    </w:p>
    <w:p w:rsidR="00765D8F" w:rsidRDefault="00765D8F" w:rsidP="00B83922">
      <w:pPr>
        <w:pStyle w:val="NormalWeb"/>
        <w:spacing w:before="0" w:beforeAutospacing="0" w:after="0" w:afterAutospacing="0" w:line="480" w:lineRule="auto"/>
        <w:ind w:left="1701"/>
        <w:jc w:val="both"/>
        <w:rPr>
          <w:rFonts w:ascii="Arial" w:eastAsiaTheme="minorEastAsia" w:hAnsi="Arial" w:cs="Arial"/>
          <w:bCs/>
          <w:noProof/>
        </w:rPr>
      </w:pPr>
    </w:p>
    <w:p w:rsidR="00765D8F" w:rsidRPr="00487AD7" w:rsidRDefault="00765D8F" w:rsidP="00B83922">
      <w:pPr>
        <w:pStyle w:val="NormalWeb"/>
        <w:spacing w:before="0" w:beforeAutospacing="0" w:after="0" w:afterAutospacing="0" w:line="480" w:lineRule="auto"/>
        <w:ind w:left="1701"/>
        <w:jc w:val="both"/>
        <w:rPr>
          <w:rFonts w:ascii="Arial" w:hAnsi="Arial" w:cs="Arial"/>
          <w:bCs/>
        </w:rPr>
      </w:pPr>
    </w:p>
    <w:p w:rsidR="00B83922" w:rsidRPr="00487AD7" w:rsidRDefault="00B83922" w:rsidP="00B83922">
      <w:pPr>
        <w:pStyle w:val="NormalWeb"/>
        <w:spacing w:before="0" w:beforeAutospacing="0" w:after="0" w:afterAutospacing="0" w:line="360" w:lineRule="auto"/>
        <w:ind w:left="1701"/>
        <w:jc w:val="center"/>
        <w:rPr>
          <w:rFonts w:ascii="Arial" w:hAnsi="Arial" w:cs="Arial"/>
          <w:bCs/>
        </w:rPr>
      </w:pPr>
    </w:p>
    <w:p w:rsidR="00B83922" w:rsidRPr="00487AD7" w:rsidRDefault="00B83922" w:rsidP="00B83922">
      <w:pPr>
        <w:pStyle w:val="NormalWeb"/>
        <w:spacing w:before="0" w:beforeAutospacing="0" w:after="0" w:afterAutospacing="0" w:line="360" w:lineRule="auto"/>
        <w:ind w:left="1701"/>
        <w:jc w:val="center"/>
        <w:rPr>
          <w:rFonts w:ascii="Arial" w:hAnsi="Arial" w:cs="Arial"/>
          <w:bCs/>
        </w:rPr>
      </w:pPr>
    </w:p>
    <w:p w:rsidR="00B83922" w:rsidRPr="00487AD7" w:rsidRDefault="00B83922" w:rsidP="00B83922">
      <w:pPr>
        <w:pStyle w:val="NormalWeb"/>
        <w:spacing w:before="0" w:beforeAutospacing="0" w:after="0" w:afterAutospacing="0" w:line="360" w:lineRule="auto"/>
        <w:ind w:left="1701"/>
        <w:jc w:val="center"/>
        <w:rPr>
          <w:rFonts w:ascii="Arial" w:hAnsi="Arial" w:cs="Arial"/>
          <w:bCs/>
        </w:rPr>
      </w:pPr>
    </w:p>
    <w:p w:rsidR="00B83922" w:rsidRPr="00487AD7" w:rsidRDefault="00B83922" w:rsidP="00B83922">
      <w:pPr>
        <w:pStyle w:val="NormalWeb"/>
        <w:spacing w:before="0" w:beforeAutospacing="0" w:after="0" w:afterAutospacing="0" w:line="360" w:lineRule="auto"/>
        <w:ind w:left="1701"/>
        <w:jc w:val="center"/>
        <w:rPr>
          <w:rFonts w:ascii="Arial" w:hAnsi="Arial" w:cs="Arial"/>
          <w:bCs/>
        </w:rPr>
      </w:pPr>
    </w:p>
    <w:p w:rsidR="00B83922" w:rsidRPr="00487AD7" w:rsidRDefault="00B83922" w:rsidP="00B83922">
      <w:pPr>
        <w:pStyle w:val="NormalWeb"/>
        <w:spacing w:before="0" w:beforeAutospacing="0" w:after="0" w:afterAutospacing="0" w:line="360" w:lineRule="auto"/>
        <w:ind w:left="1701"/>
        <w:jc w:val="center"/>
        <w:rPr>
          <w:rFonts w:ascii="Arial" w:hAnsi="Arial" w:cs="Arial"/>
          <w:bCs/>
        </w:rPr>
      </w:pPr>
    </w:p>
    <w:p w:rsidR="00B83922" w:rsidRPr="00487AD7" w:rsidRDefault="00B83922" w:rsidP="00B83922">
      <w:pPr>
        <w:pStyle w:val="NormalWeb"/>
        <w:spacing w:before="0" w:beforeAutospacing="0" w:after="0" w:afterAutospacing="0" w:line="360" w:lineRule="auto"/>
        <w:ind w:left="1701"/>
        <w:jc w:val="center"/>
        <w:rPr>
          <w:rFonts w:ascii="Arial" w:hAnsi="Arial" w:cs="Arial"/>
          <w:bCs/>
        </w:rPr>
      </w:pPr>
    </w:p>
    <w:p w:rsidR="00B83922" w:rsidRPr="00487AD7" w:rsidRDefault="00B83922" w:rsidP="00B83922">
      <w:pPr>
        <w:pStyle w:val="NormalWeb"/>
        <w:spacing w:before="0" w:beforeAutospacing="0" w:after="0" w:afterAutospacing="0" w:line="360" w:lineRule="auto"/>
        <w:ind w:left="1701"/>
        <w:jc w:val="center"/>
        <w:rPr>
          <w:rFonts w:ascii="Arial" w:hAnsi="Arial" w:cs="Arial"/>
          <w:bCs/>
        </w:rPr>
      </w:pPr>
    </w:p>
    <w:p w:rsidR="00B83922" w:rsidRPr="00765D8F" w:rsidRDefault="00765D8F" w:rsidP="00B83922">
      <w:pPr>
        <w:pStyle w:val="NormalWeb"/>
        <w:spacing w:before="0" w:beforeAutospacing="0" w:after="0" w:afterAutospacing="0" w:line="360" w:lineRule="auto"/>
        <w:ind w:left="1701"/>
        <w:jc w:val="center"/>
        <w:rPr>
          <w:rFonts w:ascii="Arial" w:hAnsi="Arial" w:cs="Arial"/>
          <w:b/>
          <w:bCs/>
        </w:rPr>
      </w:pPr>
      <w:r w:rsidRPr="00765D8F">
        <w:rPr>
          <w:rFonts w:ascii="Arial" w:hAnsi="Arial" w:cs="Arial"/>
          <w:b/>
          <w:bCs/>
        </w:rPr>
        <w:t xml:space="preserve">FIGURA 3.3 ESPECTROFOTÓMETRO UV/VIS PERKINELMER (LAMBDA 25) </w:t>
      </w:r>
    </w:p>
    <w:p w:rsidR="001D7282" w:rsidRPr="001D7282" w:rsidRDefault="001D7282" w:rsidP="001D7282">
      <w:pPr>
        <w:pStyle w:val="ecxmsonormal"/>
        <w:spacing w:before="0" w:beforeAutospacing="0" w:after="0" w:afterAutospacing="0" w:line="360" w:lineRule="auto"/>
        <w:jc w:val="center"/>
        <w:rPr>
          <w:rFonts w:ascii="Arial" w:eastAsiaTheme="minorEastAsia" w:hAnsi="Arial" w:cs="Arial"/>
          <w:b/>
          <w:bCs/>
        </w:rPr>
      </w:pPr>
    </w:p>
    <w:p w:rsidR="001D7282" w:rsidRDefault="001D7282" w:rsidP="00B83922">
      <w:pPr>
        <w:pStyle w:val="ecxmsonormal"/>
        <w:spacing w:before="0" w:beforeAutospacing="0" w:after="0" w:afterAutospacing="0" w:line="480" w:lineRule="auto"/>
        <w:ind w:left="992" w:firstLine="709"/>
        <w:jc w:val="both"/>
        <w:rPr>
          <w:rFonts w:ascii="Arial" w:hAnsi="Arial" w:cs="Arial"/>
          <w:b/>
          <w:lang w:val="es-ES_tradnl"/>
        </w:rPr>
      </w:pPr>
    </w:p>
    <w:p w:rsidR="00B83922" w:rsidRPr="00487AD7" w:rsidRDefault="00B83922" w:rsidP="00226034">
      <w:pPr>
        <w:pStyle w:val="ecxmsonormal"/>
        <w:spacing w:before="0" w:beforeAutospacing="0" w:after="0" w:afterAutospacing="0" w:line="480" w:lineRule="auto"/>
        <w:ind w:left="993" w:hanging="567"/>
        <w:jc w:val="both"/>
        <w:rPr>
          <w:rFonts w:ascii="Arial" w:hAnsi="Arial" w:cs="Arial"/>
          <w:b/>
        </w:rPr>
      </w:pPr>
      <w:r w:rsidRPr="00487AD7">
        <w:rPr>
          <w:rFonts w:ascii="Arial" w:hAnsi="Arial" w:cs="Arial"/>
          <w:b/>
          <w:lang w:val="es-ES_tradnl"/>
        </w:rPr>
        <w:t xml:space="preserve">3.4 </w:t>
      </w:r>
      <w:r w:rsidR="00765D8F">
        <w:rPr>
          <w:rFonts w:ascii="Arial" w:hAnsi="Arial" w:cs="Arial"/>
          <w:b/>
          <w:lang w:val="es-ES_tradnl"/>
        </w:rPr>
        <w:t xml:space="preserve">   </w:t>
      </w:r>
      <w:r w:rsidRPr="00487AD7">
        <w:rPr>
          <w:rFonts w:ascii="Arial" w:hAnsi="Arial" w:cs="Arial"/>
          <w:b/>
          <w:lang w:val="es-ES_tradnl"/>
        </w:rPr>
        <w:t xml:space="preserve">Caracterización </w:t>
      </w:r>
      <w:r w:rsidR="00851A67">
        <w:rPr>
          <w:rFonts w:ascii="Arial" w:hAnsi="Arial" w:cs="Arial"/>
          <w:b/>
          <w:lang w:val="es-ES_tradnl"/>
        </w:rPr>
        <w:t>R</w:t>
      </w:r>
      <w:r w:rsidRPr="00487AD7">
        <w:rPr>
          <w:rFonts w:ascii="Arial" w:hAnsi="Arial" w:cs="Arial"/>
          <w:b/>
          <w:lang w:val="es-ES_tradnl"/>
        </w:rPr>
        <w:t>eológica</w:t>
      </w:r>
    </w:p>
    <w:p w:rsidR="00B83922" w:rsidRPr="001D7282" w:rsidRDefault="00B83922" w:rsidP="001D7282">
      <w:pPr>
        <w:pStyle w:val="ecxmsonormal"/>
        <w:spacing w:before="0" w:beforeAutospacing="0" w:after="0" w:afterAutospacing="0" w:line="360" w:lineRule="auto"/>
        <w:jc w:val="center"/>
        <w:rPr>
          <w:rFonts w:ascii="Arial" w:eastAsiaTheme="minorEastAsia" w:hAnsi="Arial" w:cs="Arial"/>
          <w:b/>
          <w:bCs/>
        </w:rPr>
      </w:pPr>
    </w:p>
    <w:p w:rsidR="00B83922" w:rsidRPr="00487AD7" w:rsidRDefault="00B83922" w:rsidP="00226034">
      <w:pPr>
        <w:spacing w:after="120" w:line="480" w:lineRule="auto"/>
        <w:ind w:left="1701" w:hanging="709"/>
        <w:jc w:val="both"/>
        <w:rPr>
          <w:rFonts w:ascii="Arial" w:hAnsi="Arial" w:cs="Arial"/>
          <w:b/>
          <w:bCs/>
          <w:sz w:val="24"/>
          <w:szCs w:val="24"/>
        </w:rPr>
      </w:pPr>
      <w:r w:rsidRPr="00487AD7">
        <w:rPr>
          <w:rFonts w:ascii="Arial" w:hAnsi="Arial" w:cs="Arial"/>
          <w:b/>
          <w:bCs/>
          <w:sz w:val="24"/>
          <w:szCs w:val="24"/>
        </w:rPr>
        <w:t xml:space="preserve">3.4.1 </w:t>
      </w:r>
      <w:r w:rsidR="00226034">
        <w:rPr>
          <w:rFonts w:ascii="Arial" w:hAnsi="Arial" w:cs="Arial"/>
          <w:b/>
          <w:bCs/>
          <w:sz w:val="24"/>
          <w:szCs w:val="24"/>
        </w:rPr>
        <w:t xml:space="preserve">  </w:t>
      </w:r>
      <w:r w:rsidRPr="00487AD7">
        <w:rPr>
          <w:rFonts w:ascii="Arial" w:hAnsi="Arial" w:cs="Arial"/>
          <w:b/>
          <w:bCs/>
          <w:sz w:val="24"/>
          <w:szCs w:val="24"/>
        </w:rPr>
        <w:t>Viscosidad</w:t>
      </w:r>
    </w:p>
    <w:p w:rsidR="00B83922" w:rsidRDefault="00B83922" w:rsidP="00B83922">
      <w:pPr>
        <w:spacing w:after="0" w:line="480" w:lineRule="auto"/>
        <w:ind w:left="1701"/>
        <w:jc w:val="both"/>
        <w:rPr>
          <w:rFonts w:ascii="Arial" w:hAnsi="Arial" w:cs="Arial"/>
          <w:bCs/>
          <w:sz w:val="24"/>
          <w:szCs w:val="24"/>
        </w:rPr>
      </w:pPr>
      <w:r w:rsidRPr="00487AD7">
        <w:rPr>
          <w:rFonts w:ascii="Arial" w:hAnsi="Arial" w:cs="Arial"/>
          <w:bCs/>
          <w:sz w:val="24"/>
          <w:szCs w:val="24"/>
        </w:rPr>
        <w:t xml:space="preserve">La viscosidad fue determinada con el Viscosímetro marca </w:t>
      </w:r>
      <w:proofErr w:type="spellStart"/>
      <w:r w:rsidRPr="00487AD7">
        <w:rPr>
          <w:rFonts w:ascii="Arial" w:hAnsi="Arial" w:cs="Arial"/>
          <w:bCs/>
          <w:sz w:val="24"/>
          <w:szCs w:val="24"/>
        </w:rPr>
        <w:t>Brookfield</w:t>
      </w:r>
      <w:proofErr w:type="spellEnd"/>
      <w:r w:rsidRPr="00487AD7">
        <w:rPr>
          <w:rFonts w:ascii="Arial" w:hAnsi="Arial" w:cs="Arial"/>
          <w:bCs/>
          <w:sz w:val="24"/>
          <w:szCs w:val="24"/>
        </w:rPr>
        <w:t xml:space="preserve"> (DV-II +Pro) (fig. 3.4) de acuerdo a la metodología (</w:t>
      </w:r>
      <w:r w:rsidR="00975A6D">
        <w:rPr>
          <w:rFonts w:ascii="Arial" w:hAnsi="Arial" w:cs="Arial"/>
          <w:bCs/>
          <w:sz w:val="24"/>
          <w:szCs w:val="24"/>
        </w:rPr>
        <w:t>ISI</w:t>
      </w:r>
      <w:r w:rsidRPr="00487AD7">
        <w:rPr>
          <w:rFonts w:ascii="Arial" w:hAnsi="Arial" w:cs="Arial"/>
          <w:bCs/>
          <w:sz w:val="24"/>
          <w:szCs w:val="24"/>
        </w:rPr>
        <w:t>, 2002</w:t>
      </w:r>
      <w:r>
        <w:rPr>
          <w:rFonts w:ascii="Arial" w:hAnsi="Arial" w:cs="Arial"/>
          <w:bCs/>
          <w:sz w:val="24"/>
          <w:szCs w:val="24"/>
        </w:rPr>
        <w:t>)</w:t>
      </w:r>
      <w:r w:rsidRPr="00487AD7">
        <w:rPr>
          <w:rFonts w:ascii="Arial" w:hAnsi="Arial" w:cs="Arial"/>
          <w:bCs/>
          <w:sz w:val="24"/>
          <w:szCs w:val="24"/>
        </w:rPr>
        <w:t xml:space="preserve">. Se pesó 25 g de almidón en base seca, y se suspendió en agua destilada hasta </w:t>
      </w:r>
      <w:r w:rsidR="004551D4" w:rsidRPr="00487AD7">
        <w:rPr>
          <w:rFonts w:ascii="Arial" w:hAnsi="Arial" w:cs="Arial"/>
          <w:bCs/>
          <w:sz w:val="24"/>
          <w:szCs w:val="24"/>
        </w:rPr>
        <w:t>completar 500</w:t>
      </w:r>
      <w:r w:rsidRPr="00487AD7">
        <w:rPr>
          <w:rFonts w:ascii="Arial" w:hAnsi="Arial" w:cs="Arial"/>
          <w:bCs/>
          <w:sz w:val="24"/>
          <w:szCs w:val="24"/>
        </w:rPr>
        <w:t xml:space="preserve"> ml. En un vaso de precipitación se colocó la suspensión y se calentó con </w:t>
      </w:r>
      <w:r w:rsidRPr="00487AD7">
        <w:rPr>
          <w:rFonts w:ascii="Arial" w:hAnsi="Arial" w:cs="Arial"/>
          <w:bCs/>
          <w:sz w:val="24"/>
          <w:szCs w:val="24"/>
        </w:rPr>
        <w:lastRenderedPageBreak/>
        <w:t xml:space="preserve">agitación hasta ebullición por aproximadamente 15 minutos. Posteriormente, se enfrió el gel hasta 25˚ C y finalmente se midió la viscosidad en </w:t>
      </w:r>
      <w:proofErr w:type="spellStart"/>
      <w:r w:rsidRPr="00487AD7">
        <w:rPr>
          <w:rFonts w:ascii="Arial" w:hAnsi="Arial" w:cs="Arial"/>
          <w:bCs/>
          <w:sz w:val="24"/>
          <w:szCs w:val="24"/>
        </w:rPr>
        <w:t>centipoises</w:t>
      </w:r>
      <w:proofErr w:type="spellEnd"/>
      <w:r w:rsidRPr="00487AD7">
        <w:rPr>
          <w:rFonts w:ascii="Arial" w:hAnsi="Arial" w:cs="Arial"/>
          <w:bCs/>
          <w:sz w:val="24"/>
          <w:szCs w:val="24"/>
        </w:rPr>
        <w:t xml:space="preserve"> (</w:t>
      </w:r>
      <w:proofErr w:type="spellStart"/>
      <w:r w:rsidRPr="00487AD7">
        <w:rPr>
          <w:rFonts w:ascii="Arial" w:hAnsi="Arial" w:cs="Arial"/>
          <w:bCs/>
          <w:sz w:val="24"/>
          <w:szCs w:val="24"/>
        </w:rPr>
        <w:t>cP</w:t>
      </w:r>
      <w:proofErr w:type="spellEnd"/>
      <w:r w:rsidRPr="00487AD7">
        <w:rPr>
          <w:rFonts w:ascii="Arial" w:hAnsi="Arial" w:cs="Arial"/>
          <w:bCs/>
          <w:sz w:val="24"/>
          <w:szCs w:val="24"/>
        </w:rPr>
        <w:t xml:space="preserve">), con una velocidad de 10 rpm usando el </w:t>
      </w:r>
      <w:proofErr w:type="spellStart"/>
      <w:r w:rsidRPr="00487AD7">
        <w:rPr>
          <w:rFonts w:ascii="Arial" w:hAnsi="Arial" w:cs="Arial"/>
          <w:bCs/>
          <w:sz w:val="24"/>
          <w:szCs w:val="24"/>
        </w:rPr>
        <w:t>spindle</w:t>
      </w:r>
      <w:proofErr w:type="spellEnd"/>
      <w:r w:rsidRPr="00487AD7">
        <w:rPr>
          <w:rFonts w:ascii="Arial" w:hAnsi="Arial" w:cs="Arial"/>
          <w:bCs/>
          <w:sz w:val="24"/>
          <w:szCs w:val="24"/>
        </w:rPr>
        <w:t xml:space="preserve"> S63.</w:t>
      </w:r>
    </w:p>
    <w:p w:rsidR="00851A67" w:rsidRPr="00487AD7" w:rsidRDefault="00851A67" w:rsidP="00B83922">
      <w:pPr>
        <w:spacing w:after="0" w:line="480" w:lineRule="auto"/>
        <w:ind w:left="1701"/>
        <w:jc w:val="both"/>
        <w:rPr>
          <w:rFonts w:ascii="Arial" w:hAnsi="Arial" w:cs="Arial"/>
          <w:bCs/>
          <w:sz w:val="24"/>
          <w:szCs w:val="24"/>
        </w:rPr>
      </w:pPr>
    </w:p>
    <w:p w:rsidR="00B83922" w:rsidRPr="00487AD7" w:rsidRDefault="00B83922" w:rsidP="00B83922">
      <w:pPr>
        <w:spacing w:after="0" w:line="360" w:lineRule="auto"/>
        <w:jc w:val="center"/>
        <w:rPr>
          <w:rFonts w:ascii="Arial" w:hAnsi="Arial" w:cs="Arial"/>
          <w:bCs/>
          <w:sz w:val="24"/>
          <w:szCs w:val="24"/>
        </w:rPr>
      </w:pPr>
      <w:r w:rsidRPr="00487AD7">
        <w:rPr>
          <w:rFonts w:ascii="Arial" w:hAnsi="Arial" w:cs="Arial"/>
          <w:noProof/>
          <w:sz w:val="24"/>
          <w:szCs w:val="24"/>
          <w:lang w:val="es-AR" w:eastAsia="es-AR"/>
        </w:rPr>
        <w:drawing>
          <wp:inline distT="0" distB="0" distL="0" distR="0">
            <wp:extent cx="1944616" cy="2225615"/>
            <wp:effectExtent l="19050" t="0" r="0" b="0"/>
            <wp:docPr id="10" name="Imagen 1" descr="C:\Users\XTRATECH\AppData\Local\Microsoft\Windows\Temporary Internet Files\Content.Word\IMG_0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TRATECH\AppData\Local\Microsoft\Windows\Temporary Internet Files\Content.Word\IMG_0332.png"/>
                    <pic:cNvPicPr>
                      <a:picLocks noChangeAspect="1" noChangeArrowheads="1"/>
                    </pic:cNvPicPr>
                  </pic:nvPicPr>
                  <pic:blipFill>
                    <a:blip r:embed="rId18" cstate="print"/>
                    <a:srcRect l="4706" r="14403" b="9262"/>
                    <a:stretch>
                      <a:fillRect/>
                    </a:stretch>
                  </pic:blipFill>
                  <pic:spPr bwMode="auto">
                    <a:xfrm>
                      <a:off x="0" y="0"/>
                      <a:ext cx="1944221" cy="2225163"/>
                    </a:xfrm>
                    <a:prstGeom prst="rect">
                      <a:avLst/>
                    </a:prstGeom>
                    <a:noFill/>
                    <a:ln w="9525">
                      <a:noFill/>
                      <a:miter lim="800000"/>
                      <a:headEnd/>
                      <a:tailEnd/>
                    </a:ln>
                  </pic:spPr>
                </pic:pic>
              </a:graphicData>
            </a:graphic>
          </wp:inline>
        </w:drawing>
      </w:r>
    </w:p>
    <w:p w:rsidR="00B83922" w:rsidRDefault="00851A67" w:rsidP="00B83922">
      <w:pPr>
        <w:spacing w:after="0" w:line="360" w:lineRule="auto"/>
        <w:ind w:left="426"/>
        <w:jc w:val="center"/>
        <w:rPr>
          <w:rFonts w:ascii="Arial" w:hAnsi="Arial" w:cs="Arial"/>
          <w:b/>
          <w:bCs/>
          <w:sz w:val="24"/>
          <w:szCs w:val="24"/>
        </w:rPr>
      </w:pPr>
      <w:r w:rsidRPr="00851A67">
        <w:rPr>
          <w:rFonts w:ascii="Arial" w:hAnsi="Arial" w:cs="Arial"/>
          <w:b/>
          <w:spacing w:val="6"/>
          <w:sz w:val="24"/>
          <w:szCs w:val="24"/>
        </w:rPr>
        <w:t xml:space="preserve">FIGURA 3.4 </w:t>
      </w:r>
      <w:r w:rsidRPr="00851A67">
        <w:rPr>
          <w:rFonts w:ascii="Arial" w:hAnsi="Arial" w:cs="Arial"/>
          <w:b/>
          <w:bCs/>
          <w:sz w:val="24"/>
          <w:szCs w:val="24"/>
        </w:rPr>
        <w:t>VISCOSÍMETRO BROOKFIELD (DV-II +PRO)</w:t>
      </w:r>
    </w:p>
    <w:p w:rsidR="001D7282" w:rsidRDefault="001D7282" w:rsidP="00B83922">
      <w:pPr>
        <w:spacing w:after="0" w:line="360" w:lineRule="auto"/>
        <w:ind w:left="426"/>
        <w:jc w:val="center"/>
        <w:rPr>
          <w:rFonts w:ascii="Arial" w:hAnsi="Arial" w:cs="Arial"/>
          <w:b/>
          <w:bCs/>
          <w:sz w:val="24"/>
          <w:szCs w:val="24"/>
        </w:rPr>
      </w:pPr>
    </w:p>
    <w:p w:rsidR="001D7282" w:rsidRPr="00851A67" w:rsidRDefault="001D7282" w:rsidP="00B83922">
      <w:pPr>
        <w:spacing w:after="0" w:line="360" w:lineRule="auto"/>
        <w:ind w:left="426"/>
        <w:jc w:val="center"/>
        <w:rPr>
          <w:rFonts w:ascii="Arial" w:hAnsi="Arial" w:cs="Arial"/>
          <w:b/>
          <w:bCs/>
          <w:sz w:val="24"/>
          <w:szCs w:val="24"/>
        </w:rPr>
      </w:pPr>
    </w:p>
    <w:p w:rsidR="00B83922" w:rsidRPr="00487AD7" w:rsidRDefault="006A4A64" w:rsidP="006A4A64">
      <w:pPr>
        <w:spacing w:after="120" w:line="480" w:lineRule="auto"/>
        <w:ind w:left="1701" w:hanging="709"/>
        <w:jc w:val="both"/>
        <w:rPr>
          <w:rFonts w:ascii="Arial" w:hAnsi="Arial" w:cs="Arial"/>
          <w:b/>
          <w:bCs/>
          <w:sz w:val="24"/>
          <w:szCs w:val="24"/>
        </w:rPr>
      </w:pPr>
      <w:r w:rsidRPr="00487AD7">
        <w:rPr>
          <w:rFonts w:ascii="Arial" w:hAnsi="Arial" w:cs="Arial"/>
          <w:b/>
          <w:bCs/>
          <w:sz w:val="24"/>
          <w:szCs w:val="24"/>
        </w:rPr>
        <w:t xml:space="preserve">3.4.2 </w:t>
      </w:r>
      <w:r>
        <w:rPr>
          <w:rFonts w:ascii="Arial" w:hAnsi="Arial" w:cs="Arial"/>
          <w:b/>
          <w:bCs/>
          <w:sz w:val="24"/>
          <w:szCs w:val="24"/>
        </w:rPr>
        <w:t xml:space="preserve">  </w:t>
      </w:r>
      <w:r w:rsidR="00B83922" w:rsidRPr="00487AD7">
        <w:rPr>
          <w:rFonts w:ascii="Arial" w:hAnsi="Arial" w:cs="Arial"/>
          <w:b/>
          <w:bCs/>
          <w:sz w:val="24"/>
          <w:szCs w:val="24"/>
        </w:rPr>
        <w:t xml:space="preserve">Número </w:t>
      </w:r>
      <w:r>
        <w:rPr>
          <w:rFonts w:ascii="Arial" w:hAnsi="Arial" w:cs="Arial"/>
          <w:b/>
          <w:bCs/>
          <w:sz w:val="24"/>
          <w:szCs w:val="24"/>
        </w:rPr>
        <w:t>d</w:t>
      </w:r>
      <w:r w:rsidRPr="00487AD7">
        <w:rPr>
          <w:rFonts w:ascii="Arial" w:hAnsi="Arial" w:cs="Arial"/>
          <w:b/>
          <w:bCs/>
          <w:sz w:val="24"/>
          <w:szCs w:val="24"/>
        </w:rPr>
        <w:t xml:space="preserve">e Caída </w:t>
      </w:r>
    </w:p>
    <w:p w:rsidR="00B83922" w:rsidRDefault="00B83922" w:rsidP="00B83922">
      <w:pPr>
        <w:spacing w:after="0" w:line="480" w:lineRule="auto"/>
        <w:ind w:left="1701"/>
        <w:jc w:val="both"/>
        <w:rPr>
          <w:rFonts w:ascii="Arial" w:hAnsi="Arial" w:cs="Arial"/>
          <w:bCs/>
          <w:sz w:val="24"/>
          <w:szCs w:val="24"/>
        </w:rPr>
      </w:pPr>
      <w:r w:rsidRPr="005F2BBB">
        <w:rPr>
          <w:rFonts w:ascii="Arial" w:hAnsi="Arial" w:cs="Arial"/>
          <w:bCs/>
          <w:sz w:val="24"/>
          <w:szCs w:val="24"/>
        </w:rPr>
        <w:t xml:space="preserve">Para el número de caída se </w:t>
      </w:r>
      <w:r w:rsidR="001E313A" w:rsidRPr="005F2BBB">
        <w:rPr>
          <w:rFonts w:ascii="Arial" w:hAnsi="Arial" w:cs="Arial"/>
          <w:bCs/>
          <w:sz w:val="24"/>
          <w:szCs w:val="24"/>
        </w:rPr>
        <w:t>empleó</w:t>
      </w:r>
      <w:r w:rsidRPr="005F2BBB">
        <w:rPr>
          <w:rFonts w:ascii="Arial" w:hAnsi="Arial" w:cs="Arial"/>
          <w:bCs/>
          <w:sz w:val="24"/>
          <w:szCs w:val="24"/>
        </w:rPr>
        <w:t xml:space="preserve"> el método (AACC </w:t>
      </w:r>
      <w:proofErr w:type="spellStart"/>
      <w:r w:rsidRPr="005F2BBB">
        <w:rPr>
          <w:rFonts w:ascii="Arial" w:hAnsi="Arial" w:cs="Arial"/>
          <w:bCs/>
          <w:sz w:val="24"/>
          <w:szCs w:val="24"/>
        </w:rPr>
        <w:t>Method</w:t>
      </w:r>
      <w:proofErr w:type="spellEnd"/>
      <w:r w:rsidRPr="005F2BBB">
        <w:rPr>
          <w:rFonts w:ascii="Arial" w:hAnsi="Arial" w:cs="Arial"/>
          <w:bCs/>
          <w:sz w:val="24"/>
          <w:szCs w:val="24"/>
        </w:rPr>
        <w:t xml:space="preserve"> 56-81B), este determina la </w:t>
      </w:r>
      <w:r w:rsidR="004551D4" w:rsidRPr="005F2BBB">
        <w:rPr>
          <w:rFonts w:ascii="Arial" w:hAnsi="Arial" w:cs="Arial"/>
          <w:bCs/>
          <w:sz w:val="24"/>
          <w:szCs w:val="24"/>
        </w:rPr>
        <w:t>actividad de</w:t>
      </w:r>
      <w:r w:rsidRPr="005F2BBB">
        <w:rPr>
          <w:rFonts w:ascii="Arial" w:hAnsi="Arial" w:cs="Arial"/>
          <w:bCs/>
          <w:sz w:val="24"/>
          <w:szCs w:val="24"/>
        </w:rPr>
        <w:t xml:space="preserve"> α – amilasa para cada variedad de arroz, usando el equipo </w:t>
      </w:r>
      <w:proofErr w:type="spellStart"/>
      <w:r w:rsidRPr="005F2BBB">
        <w:rPr>
          <w:rFonts w:ascii="Arial" w:hAnsi="Arial" w:cs="Arial"/>
          <w:bCs/>
          <w:sz w:val="24"/>
          <w:szCs w:val="24"/>
        </w:rPr>
        <w:t>Falling</w:t>
      </w:r>
      <w:proofErr w:type="spellEnd"/>
      <w:r w:rsidRPr="005F2BBB">
        <w:rPr>
          <w:rFonts w:ascii="Arial" w:hAnsi="Arial" w:cs="Arial"/>
          <w:bCs/>
          <w:sz w:val="24"/>
          <w:szCs w:val="24"/>
        </w:rPr>
        <w:t xml:space="preserve">  </w:t>
      </w:r>
      <w:proofErr w:type="spellStart"/>
      <w:r w:rsidRPr="005F2BBB">
        <w:rPr>
          <w:rFonts w:ascii="Arial" w:hAnsi="Arial" w:cs="Arial"/>
          <w:bCs/>
          <w:sz w:val="24"/>
          <w:szCs w:val="24"/>
        </w:rPr>
        <w:t>Number</w:t>
      </w:r>
      <w:proofErr w:type="spellEnd"/>
      <w:r w:rsidRPr="005F2BBB">
        <w:rPr>
          <w:rFonts w:ascii="Arial" w:hAnsi="Arial" w:cs="Arial"/>
          <w:bCs/>
          <w:sz w:val="24"/>
          <w:szCs w:val="24"/>
        </w:rPr>
        <w:t xml:space="preserve"> marca </w:t>
      </w:r>
      <w:proofErr w:type="spellStart"/>
      <w:r w:rsidRPr="005F2BBB">
        <w:rPr>
          <w:rFonts w:ascii="Arial" w:hAnsi="Arial" w:cs="Arial"/>
          <w:bCs/>
          <w:sz w:val="24"/>
          <w:szCs w:val="24"/>
        </w:rPr>
        <w:t>Perten</w:t>
      </w:r>
      <w:proofErr w:type="spellEnd"/>
      <w:r w:rsidRPr="005F2BBB">
        <w:rPr>
          <w:rFonts w:ascii="Arial" w:hAnsi="Arial" w:cs="Arial"/>
          <w:bCs/>
          <w:sz w:val="24"/>
          <w:szCs w:val="24"/>
        </w:rPr>
        <w:t xml:space="preserve"> (modelo  FN 1500 </w:t>
      </w:r>
      <w:proofErr w:type="spellStart"/>
      <w:r w:rsidRPr="005F2BBB">
        <w:rPr>
          <w:rFonts w:ascii="Arial" w:hAnsi="Arial" w:cs="Arial"/>
          <w:bCs/>
          <w:sz w:val="24"/>
          <w:szCs w:val="24"/>
        </w:rPr>
        <w:t>Fungal</w:t>
      </w:r>
      <w:proofErr w:type="spellEnd"/>
      <w:r w:rsidRPr="005F2BBB">
        <w:rPr>
          <w:rFonts w:ascii="Arial" w:hAnsi="Arial" w:cs="Arial"/>
          <w:bCs/>
          <w:sz w:val="24"/>
          <w:szCs w:val="24"/>
        </w:rPr>
        <w:t xml:space="preserve">) (fig.3.5).  Se pesó primero siete gramos de harina en el tubo del equipo. Luego, se le </w:t>
      </w:r>
      <w:r w:rsidRPr="005F2BBB">
        <w:rPr>
          <w:rFonts w:ascii="Arial" w:hAnsi="Arial" w:cs="Arial"/>
          <w:bCs/>
          <w:sz w:val="24"/>
          <w:szCs w:val="24"/>
        </w:rPr>
        <w:lastRenderedPageBreak/>
        <w:t>añadió 25 gramos de agua. Los tubos fueron agitados para obtener una masa homogénea. Se colocó el tubo con un agitador en el equipo para determinar el valor de número de caída. Valores altos de números de caída indican una baja actividad de α – amilasa.</w:t>
      </w:r>
    </w:p>
    <w:p w:rsidR="006A4A64" w:rsidRDefault="006A4A64" w:rsidP="00B83922">
      <w:pPr>
        <w:spacing w:after="0" w:line="480" w:lineRule="auto"/>
        <w:ind w:left="1701"/>
        <w:jc w:val="both"/>
        <w:rPr>
          <w:rFonts w:ascii="Arial" w:hAnsi="Arial" w:cs="Arial"/>
          <w:bCs/>
          <w:sz w:val="24"/>
          <w:szCs w:val="24"/>
        </w:rPr>
      </w:pPr>
    </w:p>
    <w:p w:rsidR="00B83922" w:rsidRPr="00487AD7" w:rsidRDefault="00B83922" w:rsidP="00B83922">
      <w:pPr>
        <w:pStyle w:val="ecxmsonormal"/>
        <w:spacing w:before="0" w:beforeAutospacing="0" w:after="0" w:afterAutospacing="0" w:line="480" w:lineRule="auto"/>
        <w:ind w:firstLine="709"/>
        <w:jc w:val="center"/>
        <w:rPr>
          <w:rFonts w:ascii="Arial" w:hAnsi="Arial" w:cs="Arial"/>
          <w:b/>
          <w:lang w:val="es-ES_tradnl"/>
        </w:rPr>
      </w:pPr>
      <w:r w:rsidRPr="00487AD7">
        <w:rPr>
          <w:rFonts w:ascii="Arial" w:hAnsi="Arial" w:cs="Arial"/>
          <w:b/>
          <w:noProof/>
          <w:lang w:val="es-AR" w:eastAsia="es-AR"/>
        </w:rPr>
        <w:drawing>
          <wp:inline distT="0" distB="0" distL="0" distR="0">
            <wp:extent cx="2428315" cy="2187139"/>
            <wp:effectExtent l="19050" t="0" r="0" b="0"/>
            <wp:docPr id="14" name="Imagen 4" descr="G:\falling number\IMG01434-20120817-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alling number\IMG01434-20120817-1056.jpg"/>
                    <pic:cNvPicPr>
                      <a:picLocks noChangeAspect="1" noChangeArrowheads="1"/>
                    </pic:cNvPicPr>
                  </pic:nvPicPr>
                  <pic:blipFill>
                    <a:blip r:embed="rId19" cstate="print"/>
                    <a:srcRect l="18365" r="6196"/>
                    <a:stretch>
                      <a:fillRect/>
                    </a:stretch>
                  </pic:blipFill>
                  <pic:spPr bwMode="auto">
                    <a:xfrm>
                      <a:off x="0" y="0"/>
                      <a:ext cx="2434728" cy="2192915"/>
                    </a:xfrm>
                    <a:prstGeom prst="rect">
                      <a:avLst/>
                    </a:prstGeom>
                    <a:noFill/>
                    <a:ln w="9525">
                      <a:noFill/>
                      <a:miter lim="800000"/>
                      <a:headEnd/>
                      <a:tailEnd/>
                    </a:ln>
                  </pic:spPr>
                </pic:pic>
              </a:graphicData>
            </a:graphic>
          </wp:inline>
        </w:drawing>
      </w:r>
    </w:p>
    <w:p w:rsidR="00B83922" w:rsidRPr="006A4A64" w:rsidRDefault="006A4A64" w:rsidP="00B83922">
      <w:pPr>
        <w:spacing w:after="0" w:line="360" w:lineRule="auto"/>
        <w:ind w:left="426"/>
        <w:jc w:val="center"/>
        <w:rPr>
          <w:rFonts w:ascii="Arial" w:hAnsi="Arial" w:cs="Arial"/>
          <w:b/>
          <w:spacing w:val="6"/>
          <w:sz w:val="24"/>
          <w:szCs w:val="24"/>
        </w:rPr>
      </w:pPr>
      <w:r w:rsidRPr="006A4A64">
        <w:rPr>
          <w:rFonts w:ascii="Arial" w:hAnsi="Arial" w:cs="Arial"/>
          <w:b/>
          <w:spacing w:val="6"/>
          <w:sz w:val="24"/>
          <w:szCs w:val="24"/>
        </w:rPr>
        <w:t>FIGURA 3.5 FALLING NUMBER (FN 1500)</w:t>
      </w:r>
    </w:p>
    <w:p w:rsidR="00B83922" w:rsidRDefault="00B83922" w:rsidP="00B83922">
      <w:pPr>
        <w:pStyle w:val="ecxmsonormal"/>
        <w:spacing w:before="0" w:beforeAutospacing="0" w:after="0" w:afterAutospacing="0" w:line="360" w:lineRule="auto"/>
        <w:ind w:firstLine="709"/>
        <w:jc w:val="center"/>
        <w:rPr>
          <w:rFonts w:ascii="Arial" w:hAnsi="Arial" w:cs="Arial"/>
          <w:b/>
        </w:rPr>
      </w:pPr>
    </w:p>
    <w:p w:rsidR="001D7282" w:rsidRDefault="001D7282" w:rsidP="00B83922">
      <w:pPr>
        <w:pStyle w:val="ecxmsonormal"/>
        <w:spacing w:before="0" w:beforeAutospacing="0" w:after="0" w:afterAutospacing="0" w:line="360" w:lineRule="auto"/>
        <w:ind w:firstLine="709"/>
        <w:jc w:val="center"/>
        <w:rPr>
          <w:rFonts w:ascii="Arial" w:hAnsi="Arial" w:cs="Arial"/>
          <w:b/>
        </w:rPr>
      </w:pPr>
    </w:p>
    <w:p w:rsidR="00B83922" w:rsidRPr="00487AD7" w:rsidRDefault="00B83922" w:rsidP="009A19F7">
      <w:pPr>
        <w:pStyle w:val="ecxmsonormal"/>
        <w:spacing w:before="0" w:beforeAutospacing="0" w:after="120" w:afterAutospacing="0" w:line="480" w:lineRule="auto"/>
        <w:ind w:left="992" w:hanging="567"/>
        <w:jc w:val="both"/>
        <w:rPr>
          <w:rFonts w:ascii="Arial" w:hAnsi="Arial" w:cs="Arial"/>
          <w:b/>
          <w:lang w:val="es-ES_tradnl"/>
        </w:rPr>
      </w:pPr>
      <w:r w:rsidRPr="00487AD7">
        <w:rPr>
          <w:rFonts w:ascii="Arial" w:hAnsi="Arial" w:cs="Arial"/>
          <w:b/>
          <w:lang w:val="es-ES_tradnl"/>
        </w:rPr>
        <w:t xml:space="preserve">3.5 </w:t>
      </w:r>
      <w:r w:rsidR="009A19F7">
        <w:rPr>
          <w:rFonts w:ascii="Arial" w:hAnsi="Arial" w:cs="Arial"/>
          <w:b/>
          <w:lang w:val="es-ES_tradnl"/>
        </w:rPr>
        <w:t xml:space="preserve">   </w:t>
      </w:r>
      <w:r w:rsidRPr="00487AD7">
        <w:rPr>
          <w:rFonts w:ascii="Arial" w:hAnsi="Arial" w:cs="Arial"/>
          <w:b/>
          <w:lang w:val="es-ES_tradnl"/>
        </w:rPr>
        <w:t>Procesamiento de datos estadísticos</w:t>
      </w:r>
    </w:p>
    <w:p w:rsidR="00B83922" w:rsidRPr="00487AD7" w:rsidRDefault="00B83922" w:rsidP="009A19F7">
      <w:pPr>
        <w:autoSpaceDE w:val="0"/>
        <w:autoSpaceDN w:val="0"/>
        <w:adjustRightInd w:val="0"/>
        <w:spacing w:after="0" w:line="480" w:lineRule="auto"/>
        <w:ind w:left="992"/>
        <w:jc w:val="both"/>
        <w:rPr>
          <w:rFonts w:ascii="Arial" w:hAnsi="Arial" w:cs="Arial"/>
          <w:bCs/>
          <w:sz w:val="24"/>
          <w:szCs w:val="24"/>
        </w:rPr>
      </w:pPr>
      <w:r w:rsidRPr="00487AD7">
        <w:rPr>
          <w:rFonts w:ascii="Arial" w:hAnsi="Arial" w:cs="Arial"/>
          <w:bCs/>
          <w:sz w:val="24"/>
          <w:szCs w:val="24"/>
        </w:rPr>
        <w:t>Se real</w:t>
      </w:r>
      <w:r>
        <w:rPr>
          <w:rFonts w:ascii="Arial" w:hAnsi="Arial" w:cs="Arial"/>
          <w:bCs/>
          <w:sz w:val="24"/>
          <w:szCs w:val="24"/>
        </w:rPr>
        <w:t>iz</w:t>
      </w:r>
      <w:r w:rsidRPr="00487AD7">
        <w:rPr>
          <w:rFonts w:ascii="Arial" w:hAnsi="Arial" w:cs="Arial"/>
          <w:bCs/>
          <w:sz w:val="24"/>
          <w:szCs w:val="24"/>
        </w:rPr>
        <w:t xml:space="preserve">aron 15 </w:t>
      </w:r>
      <w:r w:rsidR="001E313A" w:rsidRPr="00487AD7">
        <w:rPr>
          <w:rFonts w:ascii="Arial" w:hAnsi="Arial" w:cs="Arial"/>
          <w:bCs/>
          <w:sz w:val="24"/>
          <w:szCs w:val="24"/>
        </w:rPr>
        <w:t>réplicas</w:t>
      </w:r>
      <w:r w:rsidRPr="00487AD7">
        <w:rPr>
          <w:rFonts w:ascii="Arial" w:hAnsi="Arial" w:cs="Arial"/>
          <w:bCs/>
          <w:sz w:val="24"/>
          <w:szCs w:val="24"/>
        </w:rPr>
        <w:t xml:space="preserve"> en cada determinación con el objetivo de obtener un error relativo del 10%. Se realizó un análisis de varianza de </w:t>
      </w:r>
      <w:r w:rsidR="004551D4" w:rsidRPr="00487AD7">
        <w:rPr>
          <w:rFonts w:ascii="Arial" w:hAnsi="Arial" w:cs="Arial"/>
          <w:bCs/>
          <w:sz w:val="24"/>
          <w:szCs w:val="24"/>
        </w:rPr>
        <w:t>ANOVA la</w:t>
      </w:r>
      <w:r w:rsidRPr="00487AD7">
        <w:rPr>
          <w:rFonts w:ascii="Arial" w:hAnsi="Arial" w:cs="Arial"/>
          <w:sz w:val="24"/>
          <w:szCs w:val="24"/>
        </w:rPr>
        <w:t xml:space="preserve"> prueba de </w:t>
      </w:r>
      <w:proofErr w:type="spellStart"/>
      <w:r w:rsidRPr="00487AD7">
        <w:rPr>
          <w:rFonts w:ascii="Arial" w:hAnsi="Arial" w:cs="Arial"/>
          <w:sz w:val="24"/>
          <w:szCs w:val="24"/>
        </w:rPr>
        <w:t>Kruskal</w:t>
      </w:r>
      <w:proofErr w:type="spellEnd"/>
      <w:r w:rsidRPr="00487AD7">
        <w:rPr>
          <w:rFonts w:ascii="Arial" w:hAnsi="Arial" w:cs="Arial"/>
          <w:sz w:val="24"/>
          <w:szCs w:val="24"/>
        </w:rPr>
        <w:t>-</w:t>
      </w:r>
      <w:r w:rsidR="004551D4" w:rsidRPr="00487AD7">
        <w:rPr>
          <w:rFonts w:ascii="Arial" w:hAnsi="Arial" w:cs="Arial"/>
          <w:sz w:val="24"/>
          <w:szCs w:val="24"/>
        </w:rPr>
        <w:t>Wallis</w:t>
      </w:r>
      <w:r w:rsidR="004551D4" w:rsidRPr="00487AD7">
        <w:rPr>
          <w:rFonts w:ascii="Arial" w:hAnsi="Arial" w:cs="Arial"/>
          <w:bCs/>
          <w:sz w:val="24"/>
          <w:szCs w:val="24"/>
        </w:rPr>
        <w:t xml:space="preserve"> para</w:t>
      </w:r>
      <w:r w:rsidRPr="00487AD7">
        <w:rPr>
          <w:rFonts w:ascii="Arial" w:hAnsi="Arial" w:cs="Arial"/>
          <w:bCs/>
          <w:sz w:val="24"/>
          <w:szCs w:val="24"/>
        </w:rPr>
        <w:t xml:space="preserve"> determinar si existe una diferencia significativa entre las variedades. Si existía diferencia </w:t>
      </w:r>
      <w:r w:rsidRPr="00487AD7">
        <w:rPr>
          <w:rFonts w:ascii="Arial" w:hAnsi="Arial" w:cs="Arial"/>
          <w:bCs/>
          <w:sz w:val="24"/>
          <w:szCs w:val="24"/>
        </w:rPr>
        <w:lastRenderedPageBreak/>
        <w:t xml:space="preserve">significativa se realizó la prueba de rangos múltiples para determinar cuál era la variedad diferente. Los análisis estadísticos fueron realizados con el programa </w:t>
      </w:r>
      <w:proofErr w:type="spellStart"/>
      <w:r w:rsidRPr="00487AD7">
        <w:rPr>
          <w:rFonts w:ascii="Arial" w:hAnsi="Arial" w:cs="Arial"/>
          <w:bCs/>
          <w:sz w:val="24"/>
          <w:szCs w:val="24"/>
        </w:rPr>
        <w:t>Statgraphics</w:t>
      </w:r>
      <w:proofErr w:type="spellEnd"/>
      <w:r w:rsidRPr="00487AD7">
        <w:rPr>
          <w:rFonts w:ascii="Arial" w:hAnsi="Arial" w:cs="Arial"/>
          <w:bCs/>
          <w:sz w:val="24"/>
          <w:szCs w:val="24"/>
        </w:rPr>
        <w:t xml:space="preserve"> 16.</w:t>
      </w:r>
    </w:p>
    <w:p w:rsidR="00B83922" w:rsidRPr="00487AD7" w:rsidRDefault="00B83922" w:rsidP="00B83922">
      <w:pPr>
        <w:pStyle w:val="ecxmsonormal"/>
        <w:spacing w:before="0" w:beforeAutospacing="0" w:after="0" w:afterAutospacing="0" w:line="360" w:lineRule="auto"/>
        <w:jc w:val="both"/>
        <w:rPr>
          <w:rFonts w:ascii="Arial" w:hAnsi="Arial" w:cs="Arial"/>
        </w:rPr>
      </w:pPr>
      <w:r w:rsidRPr="00487AD7">
        <w:rPr>
          <w:rFonts w:ascii="Arial" w:hAnsi="Arial" w:cs="Arial"/>
          <w:lang w:val="es-ES_tradnl"/>
        </w:rPr>
        <w:t> </w:t>
      </w:r>
    </w:p>
    <w:p w:rsidR="00B83922" w:rsidRDefault="00B83922" w:rsidP="00B83922">
      <w:pPr>
        <w:pStyle w:val="ecxmsonormal"/>
        <w:spacing w:before="0" w:beforeAutospacing="0" w:after="0" w:afterAutospacing="0"/>
        <w:ind w:left="357"/>
        <w:jc w:val="center"/>
        <w:rPr>
          <w:rFonts w:ascii="Arial" w:eastAsiaTheme="minorEastAsia" w:hAnsi="Arial" w:cs="Arial"/>
          <w:b/>
          <w:sz w:val="48"/>
          <w:szCs w:val="48"/>
          <w:lang w:eastAsia="en-US"/>
        </w:rPr>
      </w:pPr>
    </w:p>
    <w:p w:rsidR="00B83922" w:rsidRDefault="00B83922" w:rsidP="00B83922">
      <w:pPr>
        <w:pStyle w:val="ecxmsonormal"/>
        <w:spacing w:before="0" w:beforeAutospacing="0" w:after="0" w:afterAutospacing="0"/>
        <w:ind w:left="357"/>
        <w:jc w:val="center"/>
        <w:rPr>
          <w:rFonts w:ascii="Arial" w:eastAsiaTheme="minorEastAsia" w:hAnsi="Arial" w:cs="Arial"/>
          <w:b/>
          <w:sz w:val="48"/>
          <w:szCs w:val="48"/>
          <w:lang w:eastAsia="en-US"/>
        </w:rPr>
      </w:pPr>
    </w:p>
    <w:p w:rsidR="00B83922" w:rsidRDefault="00B83922"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B83922" w:rsidRDefault="00B83922"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9A19F7" w:rsidRDefault="009A19F7"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9A19F7" w:rsidRDefault="009A19F7"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9A19F7" w:rsidRDefault="009A19F7"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9A19F7" w:rsidRDefault="009A19F7"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1D7282" w:rsidRDefault="001D7282"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2272D8" w:rsidRDefault="002272D8"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2272D8" w:rsidRDefault="002272D8"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2272D8" w:rsidRDefault="002272D8"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2272D8" w:rsidRDefault="002272D8"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1D7282" w:rsidRDefault="001D7282" w:rsidP="00B83922">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9A19F7" w:rsidRPr="009A19F7" w:rsidRDefault="009A19F7" w:rsidP="00B83922">
      <w:pPr>
        <w:pStyle w:val="ecxmsonormal"/>
        <w:spacing w:before="0" w:beforeAutospacing="0" w:after="0" w:afterAutospacing="0" w:line="360" w:lineRule="auto"/>
        <w:ind w:left="357"/>
        <w:jc w:val="center"/>
        <w:rPr>
          <w:rFonts w:ascii="Arial" w:eastAsiaTheme="minorEastAsia" w:hAnsi="Arial" w:cs="Arial"/>
          <w:b/>
          <w:sz w:val="22"/>
          <w:szCs w:val="48"/>
          <w:lang w:eastAsia="en-US"/>
        </w:rPr>
      </w:pPr>
    </w:p>
    <w:p w:rsidR="00B83922" w:rsidRPr="00A0041B" w:rsidRDefault="00B83922" w:rsidP="009A19F7">
      <w:pPr>
        <w:pStyle w:val="ecxmsonormal"/>
        <w:spacing w:before="0" w:beforeAutospacing="0" w:after="0" w:afterAutospacing="0" w:line="480" w:lineRule="auto"/>
        <w:ind w:left="357"/>
        <w:jc w:val="center"/>
        <w:rPr>
          <w:rFonts w:ascii="Arial" w:eastAsiaTheme="minorEastAsia" w:hAnsi="Arial" w:cs="Arial"/>
          <w:b/>
          <w:sz w:val="48"/>
          <w:szCs w:val="48"/>
          <w:lang w:eastAsia="en-US"/>
        </w:rPr>
      </w:pPr>
      <w:r w:rsidRPr="00A0041B">
        <w:rPr>
          <w:rFonts w:ascii="Arial" w:eastAsiaTheme="minorEastAsia" w:hAnsi="Arial" w:cs="Arial"/>
          <w:b/>
          <w:sz w:val="48"/>
          <w:szCs w:val="48"/>
          <w:lang w:eastAsia="en-US"/>
        </w:rPr>
        <w:t>CAPÍTULO</w:t>
      </w:r>
      <w:r w:rsidR="004551D4" w:rsidRPr="00A0041B">
        <w:rPr>
          <w:rFonts w:ascii="Arial" w:eastAsiaTheme="minorEastAsia" w:hAnsi="Arial" w:cs="Arial"/>
          <w:b/>
          <w:sz w:val="48"/>
          <w:szCs w:val="48"/>
          <w:lang w:eastAsia="en-US"/>
        </w:rPr>
        <w:t> 4</w:t>
      </w:r>
    </w:p>
    <w:p w:rsidR="00B83922" w:rsidRPr="002272D8" w:rsidRDefault="00B83922" w:rsidP="00B83922">
      <w:pPr>
        <w:pStyle w:val="ecxmsonormal"/>
        <w:spacing w:before="0" w:beforeAutospacing="0" w:after="0" w:afterAutospacing="0" w:line="360" w:lineRule="auto"/>
        <w:jc w:val="both"/>
        <w:rPr>
          <w:rFonts w:ascii="Arial" w:hAnsi="Arial" w:cs="Arial"/>
          <w:b/>
          <w:sz w:val="56"/>
        </w:rPr>
      </w:pPr>
      <w:r w:rsidRPr="002272D8">
        <w:rPr>
          <w:rFonts w:ascii="Arial" w:hAnsi="Arial" w:cs="Arial"/>
          <w:b/>
          <w:sz w:val="32"/>
          <w:lang w:val="es-ES_tradnl"/>
        </w:rPr>
        <w:t> </w:t>
      </w:r>
    </w:p>
    <w:p w:rsidR="00B83922" w:rsidRPr="00A0041B" w:rsidRDefault="00B83922" w:rsidP="009A19F7">
      <w:pPr>
        <w:pStyle w:val="ecxmsonormal"/>
        <w:spacing w:before="0" w:beforeAutospacing="0" w:after="0" w:afterAutospacing="0" w:line="360" w:lineRule="auto"/>
        <w:ind w:left="426" w:hanging="426"/>
        <w:jc w:val="both"/>
        <w:rPr>
          <w:rFonts w:ascii="Arial" w:hAnsi="Arial" w:cs="Arial"/>
          <w:b/>
          <w:sz w:val="32"/>
          <w:szCs w:val="32"/>
          <w:lang w:val="es-ES_tradnl"/>
        </w:rPr>
      </w:pPr>
      <w:r w:rsidRPr="00A0041B">
        <w:rPr>
          <w:rFonts w:ascii="Arial" w:hAnsi="Arial" w:cs="Arial"/>
          <w:b/>
          <w:sz w:val="32"/>
          <w:szCs w:val="32"/>
          <w:lang w:val="es-ES_tradnl"/>
        </w:rPr>
        <w:t>4.  RESULTADOS</w:t>
      </w:r>
    </w:p>
    <w:p w:rsidR="00B83922" w:rsidRPr="00487AD7" w:rsidRDefault="00B83922" w:rsidP="00B83922">
      <w:pPr>
        <w:pStyle w:val="ecxmsonormal"/>
        <w:spacing w:before="0" w:beforeAutospacing="0" w:after="0" w:afterAutospacing="0" w:line="360" w:lineRule="auto"/>
        <w:jc w:val="both"/>
        <w:rPr>
          <w:rFonts w:ascii="Arial" w:hAnsi="Arial" w:cs="Arial"/>
          <w:b/>
        </w:rPr>
      </w:pPr>
    </w:p>
    <w:p w:rsidR="00B83922" w:rsidRPr="00487AD7" w:rsidRDefault="009A19F7" w:rsidP="009A19F7">
      <w:pPr>
        <w:pStyle w:val="ecxmsonormal"/>
        <w:spacing w:before="0" w:beforeAutospacing="0" w:after="0" w:afterAutospacing="0" w:line="360" w:lineRule="auto"/>
        <w:ind w:left="992" w:hanging="566"/>
        <w:jc w:val="both"/>
        <w:rPr>
          <w:rFonts w:ascii="Arial" w:hAnsi="Arial" w:cs="Arial"/>
          <w:b/>
          <w:lang w:val="es-ES_tradnl"/>
        </w:rPr>
      </w:pPr>
      <w:r w:rsidRPr="00487AD7">
        <w:rPr>
          <w:rFonts w:ascii="Arial" w:hAnsi="Arial" w:cs="Arial"/>
          <w:b/>
          <w:lang w:val="es-ES_tradnl"/>
        </w:rPr>
        <w:t xml:space="preserve">4.1 </w:t>
      </w:r>
      <w:r>
        <w:rPr>
          <w:rFonts w:ascii="Arial" w:hAnsi="Arial" w:cs="Arial"/>
          <w:b/>
          <w:lang w:val="es-ES_tradnl"/>
        </w:rPr>
        <w:t xml:space="preserve">  </w:t>
      </w:r>
      <w:r w:rsidR="00B83922" w:rsidRPr="00487AD7">
        <w:rPr>
          <w:rFonts w:ascii="Arial" w:hAnsi="Arial" w:cs="Arial"/>
          <w:b/>
          <w:lang w:val="es-ES_tradnl"/>
        </w:rPr>
        <w:t xml:space="preserve">Análisis </w:t>
      </w:r>
      <w:r>
        <w:rPr>
          <w:rFonts w:ascii="Arial" w:hAnsi="Arial" w:cs="Arial"/>
          <w:b/>
          <w:lang w:val="es-ES_tradnl"/>
        </w:rPr>
        <w:t>d</w:t>
      </w:r>
      <w:r w:rsidRPr="00487AD7">
        <w:rPr>
          <w:rFonts w:ascii="Arial" w:hAnsi="Arial" w:cs="Arial"/>
          <w:b/>
          <w:lang w:val="es-ES_tradnl"/>
        </w:rPr>
        <w:t xml:space="preserve">e </w:t>
      </w:r>
      <w:r>
        <w:rPr>
          <w:rFonts w:ascii="Arial" w:hAnsi="Arial" w:cs="Arial"/>
          <w:b/>
          <w:lang w:val="es-ES_tradnl"/>
        </w:rPr>
        <w:t>l</w:t>
      </w:r>
      <w:r w:rsidRPr="00487AD7">
        <w:rPr>
          <w:rFonts w:ascii="Arial" w:hAnsi="Arial" w:cs="Arial"/>
          <w:b/>
          <w:lang w:val="es-ES_tradnl"/>
        </w:rPr>
        <w:t xml:space="preserve">as Características Físicas </w:t>
      </w:r>
      <w:r>
        <w:rPr>
          <w:rFonts w:ascii="Arial" w:hAnsi="Arial" w:cs="Arial"/>
          <w:b/>
          <w:lang w:val="es-ES_tradnl"/>
        </w:rPr>
        <w:t>d</w:t>
      </w:r>
      <w:r w:rsidRPr="00487AD7">
        <w:rPr>
          <w:rFonts w:ascii="Arial" w:hAnsi="Arial" w:cs="Arial"/>
          <w:b/>
          <w:lang w:val="es-ES_tradnl"/>
        </w:rPr>
        <w:t xml:space="preserve">e </w:t>
      </w:r>
      <w:r>
        <w:rPr>
          <w:rFonts w:ascii="Arial" w:hAnsi="Arial" w:cs="Arial"/>
          <w:b/>
          <w:lang w:val="es-ES_tradnl"/>
        </w:rPr>
        <w:t>l</w:t>
      </w:r>
      <w:r w:rsidRPr="00487AD7">
        <w:rPr>
          <w:rFonts w:ascii="Arial" w:hAnsi="Arial" w:cs="Arial"/>
          <w:b/>
          <w:lang w:val="es-ES_tradnl"/>
        </w:rPr>
        <w:t xml:space="preserve">as Variedades </w:t>
      </w:r>
      <w:r>
        <w:rPr>
          <w:rFonts w:ascii="Arial" w:hAnsi="Arial" w:cs="Arial"/>
          <w:b/>
          <w:lang w:val="es-ES_tradnl"/>
        </w:rPr>
        <w:t>d</w:t>
      </w:r>
      <w:r w:rsidRPr="00487AD7">
        <w:rPr>
          <w:rFonts w:ascii="Arial" w:hAnsi="Arial" w:cs="Arial"/>
          <w:b/>
          <w:lang w:val="es-ES_tradnl"/>
        </w:rPr>
        <w:t>e Arroz</w:t>
      </w:r>
      <w:r>
        <w:rPr>
          <w:rFonts w:ascii="Arial" w:hAnsi="Arial" w:cs="Arial"/>
          <w:b/>
          <w:lang w:val="es-ES_tradnl"/>
        </w:rPr>
        <w:t>.</w:t>
      </w:r>
    </w:p>
    <w:p w:rsidR="00B83922" w:rsidRPr="00487AD7" w:rsidRDefault="00B83922" w:rsidP="00B83922">
      <w:pPr>
        <w:spacing w:after="0" w:line="360" w:lineRule="auto"/>
        <w:ind w:left="360"/>
        <w:rPr>
          <w:rFonts w:ascii="Arial" w:hAnsi="Arial" w:cs="Arial"/>
          <w:sz w:val="24"/>
          <w:szCs w:val="24"/>
          <w:u w:val="single"/>
        </w:rPr>
      </w:pPr>
    </w:p>
    <w:p w:rsidR="00B83922" w:rsidRPr="00487AD7" w:rsidRDefault="00B83922" w:rsidP="00D061BE">
      <w:pPr>
        <w:spacing w:after="120" w:line="480" w:lineRule="auto"/>
        <w:ind w:left="992"/>
        <w:rPr>
          <w:rFonts w:ascii="Arial" w:hAnsi="Arial" w:cs="Arial"/>
          <w:b/>
          <w:sz w:val="24"/>
          <w:szCs w:val="24"/>
        </w:rPr>
      </w:pPr>
      <w:r w:rsidRPr="00487AD7">
        <w:rPr>
          <w:rFonts w:ascii="Arial" w:hAnsi="Arial" w:cs="Arial"/>
          <w:b/>
          <w:sz w:val="24"/>
          <w:szCs w:val="24"/>
        </w:rPr>
        <w:t xml:space="preserve">Temperatura inicial de Gelatinización </w:t>
      </w:r>
    </w:p>
    <w:p w:rsidR="00B83922" w:rsidRDefault="00B83922" w:rsidP="00D061BE">
      <w:pPr>
        <w:spacing w:after="0" w:line="480" w:lineRule="auto"/>
        <w:ind w:left="992"/>
        <w:jc w:val="both"/>
        <w:rPr>
          <w:rFonts w:ascii="Arial" w:hAnsi="Arial" w:cs="Arial"/>
          <w:sz w:val="24"/>
          <w:szCs w:val="24"/>
        </w:rPr>
      </w:pPr>
      <w:r w:rsidRPr="00487AD7">
        <w:rPr>
          <w:rFonts w:ascii="Arial" w:hAnsi="Arial" w:cs="Arial"/>
          <w:sz w:val="24"/>
          <w:szCs w:val="24"/>
        </w:rPr>
        <w:t>Cuando los gránulos de almidón se someten a calentamiento experimentan cambios de fase</w:t>
      </w:r>
      <w:r w:rsidR="00D50617">
        <w:rPr>
          <w:rFonts w:ascii="Arial" w:hAnsi="Arial" w:cs="Arial"/>
          <w:sz w:val="24"/>
          <w:szCs w:val="24"/>
        </w:rPr>
        <w:t>s</w:t>
      </w:r>
      <w:r w:rsidRPr="00487AD7">
        <w:rPr>
          <w:rFonts w:ascii="Arial" w:hAnsi="Arial" w:cs="Arial"/>
          <w:sz w:val="24"/>
          <w:szCs w:val="24"/>
        </w:rPr>
        <w:t xml:space="preserve"> entre lo</w:t>
      </w:r>
      <w:r w:rsidR="004F5A9F">
        <w:rPr>
          <w:rFonts w:ascii="Arial" w:hAnsi="Arial" w:cs="Arial"/>
          <w:sz w:val="24"/>
          <w:szCs w:val="24"/>
        </w:rPr>
        <w:t>s</w:t>
      </w:r>
      <w:r w:rsidRPr="00487AD7">
        <w:rPr>
          <w:rFonts w:ascii="Arial" w:hAnsi="Arial" w:cs="Arial"/>
          <w:sz w:val="24"/>
          <w:szCs w:val="24"/>
        </w:rPr>
        <w:t xml:space="preserve"> que se encuentra la gelatinización.  La gelatinización se considera como la pérdida de la cristalinidad del granulo de almidón cuando es calentado en presencia de agua.  Los rangos de temperatura de gelatinización para el arroz oscilan entre 65 y 73 °C (</w:t>
      </w:r>
      <w:proofErr w:type="spellStart"/>
      <w:r w:rsidRPr="00487AD7">
        <w:rPr>
          <w:rFonts w:ascii="Arial" w:hAnsi="Arial" w:cs="Arial"/>
          <w:sz w:val="24"/>
          <w:szCs w:val="24"/>
        </w:rPr>
        <w:t>Fennema</w:t>
      </w:r>
      <w:proofErr w:type="spellEnd"/>
      <w:r w:rsidRPr="00487AD7">
        <w:rPr>
          <w:rFonts w:ascii="Arial" w:hAnsi="Arial" w:cs="Arial"/>
          <w:sz w:val="24"/>
          <w:szCs w:val="24"/>
        </w:rPr>
        <w:t xml:space="preserve"> y </w:t>
      </w:r>
      <w:proofErr w:type="spellStart"/>
      <w:r w:rsidRPr="00487AD7">
        <w:rPr>
          <w:rFonts w:ascii="Arial" w:hAnsi="Arial" w:cs="Arial"/>
          <w:sz w:val="24"/>
          <w:szCs w:val="24"/>
        </w:rPr>
        <w:t>Tannebaum</w:t>
      </w:r>
      <w:proofErr w:type="spellEnd"/>
      <w:r w:rsidRPr="00487AD7">
        <w:rPr>
          <w:rFonts w:ascii="Arial" w:hAnsi="Arial" w:cs="Arial"/>
          <w:sz w:val="24"/>
          <w:szCs w:val="24"/>
        </w:rPr>
        <w:t>, 2000)</w:t>
      </w:r>
      <w:r w:rsidR="00D061BE">
        <w:rPr>
          <w:rFonts w:ascii="Arial" w:hAnsi="Arial" w:cs="Arial"/>
          <w:sz w:val="24"/>
          <w:szCs w:val="24"/>
        </w:rPr>
        <w:t>.</w:t>
      </w:r>
    </w:p>
    <w:p w:rsidR="00D061BE" w:rsidRPr="00487AD7" w:rsidRDefault="00D061BE" w:rsidP="00D061BE">
      <w:pPr>
        <w:spacing w:after="0" w:line="480" w:lineRule="auto"/>
        <w:ind w:left="992"/>
        <w:jc w:val="both"/>
        <w:rPr>
          <w:rFonts w:ascii="Arial" w:hAnsi="Arial" w:cs="Arial"/>
          <w:sz w:val="24"/>
          <w:szCs w:val="24"/>
        </w:rPr>
      </w:pPr>
    </w:p>
    <w:p w:rsidR="00975A6D" w:rsidRPr="00487AD7" w:rsidRDefault="00B83922" w:rsidP="00D061BE">
      <w:pPr>
        <w:spacing w:after="0" w:line="480" w:lineRule="auto"/>
        <w:ind w:left="992"/>
        <w:jc w:val="both"/>
        <w:rPr>
          <w:rFonts w:ascii="Arial" w:hAnsi="Arial" w:cs="Arial"/>
          <w:sz w:val="24"/>
          <w:szCs w:val="24"/>
        </w:rPr>
      </w:pPr>
      <w:r w:rsidRPr="00487AD7">
        <w:rPr>
          <w:rFonts w:ascii="Arial" w:hAnsi="Arial" w:cs="Arial"/>
          <w:sz w:val="24"/>
          <w:szCs w:val="24"/>
        </w:rPr>
        <w:t>Según los resultados obtenidos en la tabla de ANOV</w:t>
      </w:r>
      <w:r>
        <w:rPr>
          <w:rFonts w:ascii="Arial" w:hAnsi="Arial" w:cs="Arial"/>
          <w:sz w:val="24"/>
          <w:szCs w:val="24"/>
        </w:rPr>
        <w:t xml:space="preserve">A y la prueba de </w:t>
      </w:r>
      <w:proofErr w:type="spellStart"/>
      <w:r>
        <w:rPr>
          <w:rFonts w:ascii="Arial" w:hAnsi="Arial" w:cs="Arial"/>
          <w:sz w:val="24"/>
          <w:szCs w:val="24"/>
        </w:rPr>
        <w:t>Kruskal</w:t>
      </w:r>
      <w:proofErr w:type="spellEnd"/>
      <w:r>
        <w:rPr>
          <w:rFonts w:ascii="Arial" w:hAnsi="Arial" w:cs="Arial"/>
          <w:sz w:val="24"/>
          <w:szCs w:val="24"/>
        </w:rPr>
        <w:t>-Wallis indican</w:t>
      </w:r>
      <w:r w:rsidRPr="00FF5AC4">
        <w:rPr>
          <w:rFonts w:ascii="Arial" w:hAnsi="Arial" w:cs="Arial"/>
          <w:sz w:val="24"/>
          <w:szCs w:val="24"/>
        </w:rPr>
        <w:t xml:space="preserve"> que entre las </w:t>
      </w:r>
      <w:r>
        <w:rPr>
          <w:rFonts w:ascii="Arial" w:hAnsi="Arial" w:cs="Arial"/>
          <w:sz w:val="24"/>
          <w:szCs w:val="24"/>
        </w:rPr>
        <w:t>variedade</w:t>
      </w:r>
      <w:r w:rsidRPr="00FF5AC4">
        <w:rPr>
          <w:rFonts w:ascii="Arial" w:hAnsi="Arial" w:cs="Arial"/>
          <w:sz w:val="24"/>
          <w:szCs w:val="24"/>
        </w:rPr>
        <w:t>s</w:t>
      </w:r>
      <w:r>
        <w:rPr>
          <w:rFonts w:ascii="Arial" w:hAnsi="Arial" w:cs="Arial"/>
          <w:sz w:val="24"/>
          <w:szCs w:val="24"/>
        </w:rPr>
        <w:t xml:space="preserve"> de arroz </w:t>
      </w:r>
      <w:r w:rsidRPr="00FF5AC4">
        <w:rPr>
          <w:rFonts w:ascii="Arial" w:hAnsi="Arial" w:cs="Arial"/>
          <w:sz w:val="24"/>
          <w:szCs w:val="24"/>
        </w:rPr>
        <w:t>INIAP</w:t>
      </w:r>
      <w:r>
        <w:rPr>
          <w:rFonts w:ascii="Arial" w:hAnsi="Arial" w:cs="Arial"/>
          <w:sz w:val="24"/>
          <w:szCs w:val="24"/>
        </w:rPr>
        <w:t xml:space="preserve">, </w:t>
      </w:r>
      <w:r w:rsidRPr="00487AD7">
        <w:rPr>
          <w:rFonts w:ascii="Arial" w:hAnsi="Arial" w:cs="Arial"/>
          <w:sz w:val="24"/>
          <w:szCs w:val="24"/>
        </w:rPr>
        <w:t xml:space="preserve">no </w:t>
      </w:r>
      <w:r w:rsidRPr="00487AD7">
        <w:rPr>
          <w:rFonts w:ascii="Arial" w:hAnsi="Arial" w:cs="Arial"/>
          <w:sz w:val="24"/>
          <w:szCs w:val="24"/>
        </w:rPr>
        <w:lastRenderedPageBreak/>
        <w:t xml:space="preserve">existe una diferencia estadísticamente significativa en la temperatura inicial de gelatinización, </w:t>
      </w:r>
      <w:r w:rsidRPr="00487AD7">
        <w:rPr>
          <w:rFonts w:ascii="Arial" w:hAnsi="Arial" w:cs="Arial"/>
          <w:sz w:val="24"/>
          <w:szCs w:val="24"/>
          <w:shd w:val="clear" w:color="auto" w:fill="FFFFFF" w:themeFill="background1"/>
        </w:rPr>
        <w:t>con un nivel de confianza del 95,0%</w:t>
      </w:r>
      <w:r w:rsidRPr="00487AD7">
        <w:rPr>
          <w:rFonts w:ascii="Arial" w:hAnsi="Arial" w:cs="Arial"/>
          <w:sz w:val="24"/>
          <w:szCs w:val="24"/>
        </w:rPr>
        <w:t xml:space="preserve">. </w:t>
      </w:r>
      <w:r>
        <w:rPr>
          <w:rFonts w:ascii="Arial" w:hAnsi="Arial" w:cs="Arial"/>
          <w:sz w:val="24"/>
          <w:szCs w:val="24"/>
        </w:rPr>
        <w:t>Mediante el diagrama de cajas y bigotes se observa que los valores de las medias de las</w:t>
      </w:r>
      <w:r w:rsidRPr="004D6178">
        <w:rPr>
          <w:rFonts w:ascii="Arial" w:hAnsi="Arial" w:cs="Arial"/>
          <w:sz w:val="24"/>
          <w:szCs w:val="24"/>
        </w:rPr>
        <w:t xml:space="preserve"> variedades de arroz INIAP 14, INIAP 15 e INIAP 17 </w:t>
      </w:r>
      <w:r>
        <w:rPr>
          <w:rFonts w:ascii="Arial" w:hAnsi="Arial" w:cs="Arial"/>
          <w:sz w:val="24"/>
          <w:szCs w:val="24"/>
        </w:rPr>
        <w:t>se encuentran en el rango 71 +/- 1</w:t>
      </w:r>
      <w:r w:rsidRPr="008C3A48">
        <w:rPr>
          <w:rFonts w:ascii="Arial" w:hAnsi="Arial" w:cs="Arial"/>
          <w:sz w:val="24"/>
          <w:szCs w:val="24"/>
          <w:vertAlign w:val="superscript"/>
        </w:rPr>
        <w:t>O</w:t>
      </w:r>
      <w:r>
        <w:rPr>
          <w:rFonts w:ascii="Arial" w:hAnsi="Arial" w:cs="Arial"/>
          <w:sz w:val="24"/>
          <w:szCs w:val="24"/>
        </w:rPr>
        <w:t>C (figura 4.1), indicando una alta temperatura inicial de gelatinización del arroz. Este resultado concuerda con la teoría de granos largos que presentan mayor temperatura de gelatinización. Consideran</w:t>
      </w:r>
      <w:r w:rsidR="00222685">
        <w:rPr>
          <w:rFonts w:ascii="Arial" w:hAnsi="Arial" w:cs="Arial"/>
          <w:sz w:val="24"/>
          <w:szCs w:val="24"/>
        </w:rPr>
        <w:t>do lo expuesto por (Abas y col.</w:t>
      </w:r>
      <w:r>
        <w:rPr>
          <w:rFonts w:ascii="Arial" w:hAnsi="Arial" w:cs="Arial"/>
          <w:sz w:val="24"/>
          <w:szCs w:val="24"/>
        </w:rPr>
        <w:t xml:space="preserve">, 2012) que las cadenas largas de amilopectina requieren altas temperaturas parara disociarse completamente. Por lo tanto, este resultado se encuentra en el rango de </w:t>
      </w:r>
      <w:r w:rsidRPr="005F2BBB">
        <w:rPr>
          <w:rFonts w:ascii="Arial" w:hAnsi="Arial" w:cs="Arial"/>
          <w:sz w:val="24"/>
          <w:szCs w:val="24"/>
        </w:rPr>
        <w:t>temperaturas iniciales altas de gelatinización</w:t>
      </w:r>
      <w:r>
        <w:rPr>
          <w:rFonts w:ascii="Arial" w:hAnsi="Arial" w:cs="Arial"/>
          <w:sz w:val="24"/>
          <w:szCs w:val="24"/>
        </w:rPr>
        <w:t xml:space="preserve"> para el arroz </w:t>
      </w:r>
      <w:r w:rsidRPr="005F2BBB">
        <w:rPr>
          <w:rFonts w:ascii="Arial" w:hAnsi="Arial" w:cs="Arial"/>
          <w:sz w:val="24"/>
          <w:szCs w:val="24"/>
        </w:rPr>
        <w:t>70,7 y 71,5 °C</w:t>
      </w:r>
      <w:r>
        <w:rPr>
          <w:rFonts w:ascii="Arial" w:hAnsi="Arial" w:cs="Arial"/>
          <w:sz w:val="24"/>
          <w:szCs w:val="24"/>
        </w:rPr>
        <w:t>,</w:t>
      </w:r>
      <w:r w:rsidRPr="004D6178">
        <w:rPr>
          <w:rFonts w:ascii="Arial" w:hAnsi="Arial" w:cs="Arial"/>
          <w:sz w:val="24"/>
          <w:szCs w:val="24"/>
        </w:rPr>
        <w:t xml:space="preserve"> </w:t>
      </w:r>
      <w:r>
        <w:rPr>
          <w:rFonts w:ascii="Arial" w:hAnsi="Arial" w:cs="Arial"/>
          <w:sz w:val="24"/>
          <w:szCs w:val="24"/>
        </w:rPr>
        <w:t>por lo que las muestras INIAP se podrían usar en productos</w:t>
      </w:r>
      <w:r w:rsidRPr="00487AD7">
        <w:rPr>
          <w:rFonts w:ascii="Arial" w:hAnsi="Arial" w:cs="Arial"/>
          <w:sz w:val="24"/>
          <w:szCs w:val="24"/>
        </w:rPr>
        <w:t xml:space="preserve"> </w:t>
      </w:r>
      <w:r>
        <w:rPr>
          <w:rFonts w:ascii="Arial" w:hAnsi="Arial" w:cs="Arial"/>
          <w:sz w:val="24"/>
          <w:szCs w:val="24"/>
        </w:rPr>
        <w:t>que son</w:t>
      </w:r>
      <w:r w:rsidRPr="00487AD7">
        <w:rPr>
          <w:rFonts w:ascii="Arial" w:hAnsi="Arial" w:cs="Arial"/>
          <w:sz w:val="24"/>
          <w:szCs w:val="24"/>
        </w:rPr>
        <w:t xml:space="preserve"> sometidos a altas temperatura</w:t>
      </w:r>
      <w:r w:rsidR="005F0D9D">
        <w:rPr>
          <w:rFonts w:ascii="Arial" w:hAnsi="Arial" w:cs="Arial"/>
          <w:sz w:val="24"/>
          <w:szCs w:val="24"/>
        </w:rPr>
        <w:t>s, como los productos enlatados</w:t>
      </w:r>
      <w:r w:rsidR="00975A6D" w:rsidRPr="00975A6D">
        <w:rPr>
          <w:rFonts w:ascii="Arial" w:hAnsi="Arial" w:cs="Arial"/>
          <w:sz w:val="24"/>
          <w:szCs w:val="24"/>
        </w:rPr>
        <w:t xml:space="preserve"> </w:t>
      </w:r>
      <w:r w:rsidR="00975A6D">
        <w:rPr>
          <w:rFonts w:ascii="Arial" w:hAnsi="Arial" w:cs="Arial"/>
          <w:sz w:val="24"/>
          <w:szCs w:val="24"/>
        </w:rPr>
        <w:t>(Hernández y col.</w:t>
      </w:r>
      <w:r w:rsidR="00975A6D" w:rsidRPr="00487AD7">
        <w:rPr>
          <w:rFonts w:ascii="Arial" w:hAnsi="Arial" w:cs="Arial"/>
          <w:sz w:val="24"/>
          <w:szCs w:val="24"/>
        </w:rPr>
        <w:t>, 200</w:t>
      </w:r>
      <w:r w:rsidR="00975A6D">
        <w:rPr>
          <w:rFonts w:ascii="Arial" w:hAnsi="Arial" w:cs="Arial"/>
          <w:sz w:val="24"/>
          <w:szCs w:val="24"/>
        </w:rPr>
        <w:t>8</w:t>
      </w:r>
      <w:r w:rsidR="00975A6D" w:rsidRPr="00487AD7">
        <w:rPr>
          <w:rFonts w:ascii="Arial" w:hAnsi="Arial" w:cs="Arial"/>
          <w:sz w:val="24"/>
          <w:szCs w:val="24"/>
        </w:rPr>
        <w:t>)</w:t>
      </w:r>
      <w:r w:rsidR="005F0D9D">
        <w:rPr>
          <w:rFonts w:ascii="Arial" w:hAnsi="Arial" w:cs="Arial"/>
          <w:sz w:val="24"/>
          <w:szCs w:val="24"/>
        </w:rPr>
        <w:t>.</w:t>
      </w:r>
    </w:p>
    <w:p w:rsidR="00B83922" w:rsidRPr="00487AD7" w:rsidRDefault="00EC5C70" w:rsidP="00B83922">
      <w:pPr>
        <w:pStyle w:val="ecxmsonormal"/>
        <w:spacing w:before="0" w:beforeAutospacing="0" w:after="0" w:afterAutospacing="0" w:line="360" w:lineRule="auto"/>
        <w:jc w:val="center"/>
        <w:rPr>
          <w:rFonts w:ascii="Arial" w:hAnsi="Arial" w:cs="Arial"/>
          <w:b/>
        </w:rPr>
      </w:pPr>
      <w:r>
        <w:rPr>
          <w:rFonts w:ascii="Arial" w:hAnsi="Arial" w:cs="Arial"/>
          <w:b/>
          <w:noProof/>
          <w:lang w:val="es-AR" w:eastAsia="es-AR"/>
        </w:rPr>
        <w:lastRenderedPageBreak/>
        <w:drawing>
          <wp:inline distT="0" distB="0" distL="0" distR="0">
            <wp:extent cx="5076496" cy="2987778"/>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41" r="12103"/>
                    <a:stretch/>
                  </pic:blipFill>
                  <pic:spPr bwMode="auto">
                    <a:xfrm>
                      <a:off x="0" y="0"/>
                      <a:ext cx="5074038" cy="29863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83922" w:rsidRPr="00D061BE" w:rsidRDefault="00D061BE" w:rsidP="00B83922">
      <w:pPr>
        <w:spacing w:after="0" w:line="360" w:lineRule="auto"/>
        <w:ind w:left="360"/>
        <w:jc w:val="center"/>
        <w:rPr>
          <w:rFonts w:ascii="Arial" w:hAnsi="Arial" w:cs="Arial"/>
          <w:b/>
          <w:sz w:val="24"/>
          <w:szCs w:val="24"/>
        </w:rPr>
      </w:pPr>
      <w:r w:rsidRPr="00D061BE">
        <w:rPr>
          <w:rFonts w:ascii="Arial" w:hAnsi="Arial" w:cs="Arial"/>
          <w:b/>
          <w:sz w:val="24"/>
          <w:szCs w:val="24"/>
        </w:rPr>
        <w:t>FIGURA 4.1 GR</w:t>
      </w:r>
      <w:r w:rsidR="002272D8">
        <w:rPr>
          <w:rFonts w:ascii="Arial" w:hAnsi="Arial" w:cs="Arial"/>
          <w:b/>
          <w:sz w:val="24"/>
          <w:szCs w:val="24"/>
        </w:rPr>
        <w:t>Á</w:t>
      </w:r>
      <w:r w:rsidRPr="00D061BE">
        <w:rPr>
          <w:rFonts w:ascii="Arial" w:hAnsi="Arial" w:cs="Arial"/>
          <w:b/>
          <w:sz w:val="24"/>
          <w:szCs w:val="24"/>
        </w:rPr>
        <w:t xml:space="preserve">FICO DE CAJA Y BIGOTE DE </w:t>
      </w:r>
      <w:r w:rsidRPr="00D061BE">
        <w:rPr>
          <w:rFonts w:ascii="Arial" w:hAnsi="Arial" w:cs="Arial"/>
          <w:b/>
          <w:bCs/>
          <w:color w:val="000000"/>
          <w:sz w:val="24"/>
          <w:szCs w:val="24"/>
        </w:rPr>
        <w:t xml:space="preserve">TEMPERATURA DE GELATINIZACIÓN </w:t>
      </w:r>
      <w:r w:rsidRPr="00D061BE">
        <w:rPr>
          <w:rFonts w:ascii="Arial" w:hAnsi="Arial" w:cs="Arial"/>
          <w:b/>
          <w:sz w:val="24"/>
          <w:szCs w:val="24"/>
        </w:rPr>
        <w:t>DE ARROZ DE INIAP 14, INIAP</w:t>
      </w:r>
      <w:r w:rsidR="00665FA9">
        <w:rPr>
          <w:rFonts w:ascii="Arial" w:hAnsi="Arial" w:cs="Arial"/>
          <w:b/>
          <w:sz w:val="24"/>
          <w:szCs w:val="24"/>
        </w:rPr>
        <w:t xml:space="preserve"> </w:t>
      </w:r>
      <w:r w:rsidRPr="00D061BE">
        <w:rPr>
          <w:rFonts w:ascii="Arial" w:hAnsi="Arial" w:cs="Arial"/>
          <w:b/>
          <w:sz w:val="24"/>
          <w:szCs w:val="24"/>
        </w:rPr>
        <w:t xml:space="preserve">15 </w:t>
      </w:r>
      <w:r w:rsidR="00E64F1B" w:rsidRPr="00D061BE">
        <w:rPr>
          <w:rFonts w:ascii="Arial" w:hAnsi="Arial" w:cs="Arial"/>
          <w:b/>
          <w:sz w:val="24"/>
          <w:szCs w:val="24"/>
        </w:rPr>
        <w:t>E</w:t>
      </w:r>
      <w:r w:rsidRPr="00D061BE">
        <w:rPr>
          <w:rFonts w:ascii="Arial" w:hAnsi="Arial" w:cs="Arial"/>
          <w:b/>
          <w:sz w:val="24"/>
          <w:szCs w:val="24"/>
        </w:rPr>
        <w:t xml:space="preserve"> INIAP 17</w:t>
      </w:r>
    </w:p>
    <w:p w:rsidR="00B83922" w:rsidRPr="002272D8" w:rsidRDefault="00B83922" w:rsidP="00B83922">
      <w:pPr>
        <w:spacing w:after="0" w:line="360" w:lineRule="auto"/>
        <w:ind w:left="426"/>
        <w:jc w:val="center"/>
        <w:rPr>
          <w:rFonts w:ascii="Arial" w:hAnsi="Arial" w:cs="Arial"/>
          <w:spacing w:val="6"/>
          <w:szCs w:val="24"/>
        </w:rPr>
      </w:pPr>
      <w:r w:rsidRPr="002272D8">
        <w:rPr>
          <w:rFonts w:ascii="Arial" w:hAnsi="Arial" w:cs="Arial"/>
          <w:spacing w:val="6"/>
          <w:szCs w:val="24"/>
        </w:rPr>
        <w:t>Elaborado por: Katherine Ceavichay – Diego Valenzuela, 2012</w:t>
      </w:r>
    </w:p>
    <w:p w:rsidR="00B83922" w:rsidRDefault="00B83922" w:rsidP="00B83922">
      <w:pPr>
        <w:spacing w:after="0" w:line="360" w:lineRule="auto"/>
        <w:ind w:left="2126"/>
        <w:rPr>
          <w:rFonts w:ascii="Arial" w:hAnsi="Arial" w:cs="Arial"/>
          <w:b/>
          <w:sz w:val="24"/>
          <w:szCs w:val="24"/>
        </w:rPr>
      </w:pPr>
    </w:p>
    <w:p w:rsidR="00D061BE" w:rsidRDefault="00D061BE" w:rsidP="00B83922">
      <w:pPr>
        <w:spacing w:after="0" w:line="360" w:lineRule="auto"/>
        <w:ind w:left="2126"/>
        <w:rPr>
          <w:rFonts w:ascii="Arial" w:hAnsi="Arial" w:cs="Arial"/>
          <w:b/>
          <w:sz w:val="24"/>
          <w:szCs w:val="24"/>
        </w:rPr>
      </w:pPr>
    </w:p>
    <w:p w:rsidR="00B83922" w:rsidRDefault="00B83922" w:rsidP="00D061BE">
      <w:pPr>
        <w:spacing w:after="120" w:line="480" w:lineRule="auto"/>
        <w:ind w:left="992"/>
        <w:rPr>
          <w:rFonts w:ascii="Arial" w:hAnsi="Arial" w:cs="Arial"/>
          <w:b/>
          <w:sz w:val="24"/>
          <w:szCs w:val="24"/>
        </w:rPr>
      </w:pPr>
      <w:r w:rsidRPr="00487AD7">
        <w:rPr>
          <w:rFonts w:ascii="Arial" w:hAnsi="Arial" w:cs="Arial"/>
          <w:b/>
          <w:sz w:val="24"/>
          <w:szCs w:val="24"/>
        </w:rPr>
        <w:t>Grado de Blancura</w:t>
      </w:r>
    </w:p>
    <w:p w:rsidR="00B83922" w:rsidRDefault="00B83922" w:rsidP="00D061BE">
      <w:pPr>
        <w:spacing w:after="0" w:line="480" w:lineRule="auto"/>
        <w:ind w:left="992"/>
        <w:jc w:val="both"/>
        <w:rPr>
          <w:rFonts w:ascii="Arial" w:hAnsi="Arial" w:cs="Arial"/>
          <w:sz w:val="24"/>
          <w:szCs w:val="24"/>
        </w:rPr>
      </w:pPr>
      <w:r w:rsidRPr="00487AD7">
        <w:rPr>
          <w:rFonts w:ascii="Arial" w:hAnsi="Arial" w:cs="Arial"/>
          <w:sz w:val="24"/>
          <w:szCs w:val="24"/>
        </w:rPr>
        <w:t>Las tres muestras de arroz fueron pulidas tres veces por lo que no dependerá de su pilado para observar cual presenta mayor grado de blancura.</w:t>
      </w:r>
    </w:p>
    <w:p w:rsidR="00D061BE" w:rsidRPr="00487AD7" w:rsidRDefault="00D061BE" w:rsidP="00D061BE">
      <w:pPr>
        <w:spacing w:after="0" w:line="480" w:lineRule="auto"/>
        <w:ind w:left="992"/>
        <w:jc w:val="both"/>
        <w:rPr>
          <w:rFonts w:ascii="Arial" w:hAnsi="Arial" w:cs="Arial"/>
          <w:sz w:val="24"/>
          <w:szCs w:val="24"/>
        </w:rPr>
      </w:pPr>
    </w:p>
    <w:p w:rsidR="00B83922" w:rsidRDefault="00B83922" w:rsidP="00D061BE">
      <w:pPr>
        <w:spacing w:after="0" w:line="480" w:lineRule="auto"/>
        <w:ind w:left="992"/>
        <w:jc w:val="both"/>
        <w:rPr>
          <w:rFonts w:ascii="Arial" w:hAnsi="Arial" w:cs="Arial"/>
          <w:sz w:val="24"/>
          <w:szCs w:val="24"/>
        </w:rPr>
      </w:pPr>
      <w:r w:rsidRPr="00FF5AC4">
        <w:rPr>
          <w:rFonts w:ascii="Arial" w:hAnsi="Arial" w:cs="Arial"/>
          <w:sz w:val="24"/>
          <w:szCs w:val="24"/>
        </w:rPr>
        <w:t xml:space="preserve">Los resultados estadísticos obtenidos de la tabla de ANOVA y la prueba de </w:t>
      </w:r>
      <w:proofErr w:type="spellStart"/>
      <w:r w:rsidRPr="00FF5AC4">
        <w:rPr>
          <w:rFonts w:ascii="Arial" w:hAnsi="Arial" w:cs="Arial"/>
          <w:sz w:val="24"/>
          <w:szCs w:val="24"/>
        </w:rPr>
        <w:t>Kruskal</w:t>
      </w:r>
      <w:proofErr w:type="spellEnd"/>
      <w:r w:rsidRPr="00FF5AC4">
        <w:rPr>
          <w:rFonts w:ascii="Arial" w:hAnsi="Arial" w:cs="Arial"/>
          <w:sz w:val="24"/>
          <w:szCs w:val="24"/>
        </w:rPr>
        <w:t xml:space="preserve">-Wallis indican que entre las </w:t>
      </w:r>
      <w:r>
        <w:rPr>
          <w:rFonts w:ascii="Arial" w:hAnsi="Arial" w:cs="Arial"/>
          <w:sz w:val="24"/>
          <w:szCs w:val="24"/>
        </w:rPr>
        <w:t>variedade</w:t>
      </w:r>
      <w:r w:rsidRPr="00FF5AC4">
        <w:rPr>
          <w:rFonts w:ascii="Arial" w:hAnsi="Arial" w:cs="Arial"/>
          <w:sz w:val="24"/>
          <w:szCs w:val="24"/>
        </w:rPr>
        <w:t>s</w:t>
      </w:r>
      <w:r>
        <w:rPr>
          <w:rFonts w:ascii="Arial" w:hAnsi="Arial" w:cs="Arial"/>
          <w:sz w:val="24"/>
          <w:szCs w:val="24"/>
        </w:rPr>
        <w:t xml:space="preserve"> de arroz</w:t>
      </w:r>
      <w:r w:rsidRPr="00FF5AC4">
        <w:rPr>
          <w:rFonts w:ascii="Arial" w:hAnsi="Arial" w:cs="Arial"/>
          <w:sz w:val="24"/>
          <w:szCs w:val="24"/>
        </w:rPr>
        <w:t xml:space="preserve"> INIAP</w:t>
      </w:r>
      <w:r>
        <w:rPr>
          <w:rFonts w:ascii="Arial" w:hAnsi="Arial" w:cs="Arial"/>
          <w:sz w:val="24"/>
          <w:szCs w:val="24"/>
        </w:rPr>
        <w:t>,</w:t>
      </w:r>
      <w:r w:rsidRPr="00FF5AC4">
        <w:rPr>
          <w:rFonts w:ascii="Arial" w:hAnsi="Arial" w:cs="Arial"/>
          <w:sz w:val="24"/>
          <w:szCs w:val="24"/>
        </w:rPr>
        <w:t xml:space="preserve"> no existe una diferencia estadísticamente significativa en su </w:t>
      </w:r>
      <w:r w:rsidRPr="00FF5AC4">
        <w:rPr>
          <w:rFonts w:ascii="Arial" w:hAnsi="Arial" w:cs="Arial"/>
          <w:sz w:val="24"/>
          <w:szCs w:val="24"/>
        </w:rPr>
        <w:lastRenderedPageBreak/>
        <w:t xml:space="preserve">grado de blancura, </w:t>
      </w:r>
      <w:r>
        <w:rPr>
          <w:rFonts w:ascii="Arial" w:hAnsi="Arial" w:cs="Arial"/>
          <w:sz w:val="24"/>
          <w:szCs w:val="24"/>
          <w:shd w:val="clear" w:color="auto" w:fill="FFFFFF" w:themeFill="background1"/>
        </w:rPr>
        <w:t xml:space="preserve">con un nivel de confianza </w:t>
      </w:r>
      <w:r w:rsidRPr="00FF5AC4">
        <w:rPr>
          <w:rFonts w:ascii="Arial" w:hAnsi="Arial" w:cs="Arial"/>
          <w:sz w:val="24"/>
          <w:szCs w:val="24"/>
          <w:shd w:val="clear" w:color="auto" w:fill="FFFFFF" w:themeFill="background1"/>
        </w:rPr>
        <w:t>del 95,0%</w:t>
      </w:r>
      <w:r w:rsidRPr="00FF5AC4">
        <w:rPr>
          <w:rFonts w:ascii="Arial" w:hAnsi="Arial" w:cs="Arial"/>
          <w:sz w:val="24"/>
          <w:szCs w:val="24"/>
        </w:rPr>
        <w:t xml:space="preserve">. </w:t>
      </w:r>
      <w:r>
        <w:rPr>
          <w:rFonts w:ascii="Arial" w:hAnsi="Arial" w:cs="Arial"/>
          <w:sz w:val="24"/>
          <w:szCs w:val="24"/>
        </w:rPr>
        <w:t xml:space="preserve">El diagrama de cajas y bigotes (figura 4.2) </w:t>
      </w:r>
      <w:r w:rsidRPr="005F2BBB">
        <w:rPr>
          <w:rFonts w:ascii="Arial" w:hAnsi="Arial" w:cs="Arial"/>
          <w:sz w:val="24"/>
          <w:szCs w:val="24"/>
        </w:rPr>
        <w:t>muestra</w:t>
      </w:r>
      <w:r>
        <w:rPr>
          <w:rFonts w:ascii="Arial" w:hAnsi="Arial" w:cs="Arial"/>
          <w:sz w:val="24"/>
          <w:szCs w:val="24"/>
        </w:rPr>
        <w:t xml:space="preserve"> que </w:t>
      </w:r>
      <w:r w:rsidRPr="00FF5AC4">
        <w:rPr>
          <w:rFonts w:ascii="Arial" w:hAnsi="Arial" w:cs="Arial"/>
          <w:sz w:val="24"/>
          <w:szCs w:val="24"/>
        </w:rPr>
        <w:t>los valores de medias de las variedades de arroz</w:t>
      </w:r>
      <w:r>
        <w:rPr>
          <w:rFonts w:ascii="Arial" w:hAnsi="Arial" w:cs="Arial"/>
          <w:sz w:val="24"/>
          <w:szCs w:val="24"/>
        </w:rPr>
        <w:t xml:space="preserve"> INIAP 14, INIAP 15 e INIAP 17 se encuentran entre 40 +/- 2 grados </w:t>
      </w:r>
      <w:r w:rsidRPr="005F2BBB">
        <w:rPr>
          <w:rFonts w:ascii="Arial" w:hAnsi="Arial" w:cs="Arial"/>
          <w:sz w:val="24"/>
          <w:szCs w:val="24"/>
        </w:rPr>
        <w:t>Kett de blancura.</w:t>
      </w:r>
      <w:r>
        <w:rPr>
          <w:rFonts w:ascii="Arial" w:hAnsi="Arial" w:cs="Arial"/>
          <w:sz w:val="24"/>
          <w:szCs w:val="24"/>
        </w:rPr>
        <w:t xml:space="preserve"> C</w:t>
      </w:r>
      <w:r w:rsidRPr="00FF5AC4">
        <w:rPr>
          <w:rFonts w:ascii="Arial" w:hAnsi="Arial" w:cs="Arial"/>
          <w:sz w:val="24"/>
          <w:szCs w:val="24"/>
        </w:rPr>
        <w:t>onociendo que los pará</w:t>
      </w:r>
      <w:r>
        <w:rPr>
          <w:rFonts w:ascii="Arial" w:hAnsi="Arial" w:cs="Arial"/>
          <w:sz w:val="24"/>
          <w:szCs w:val="24"/>
        </w:rPr>
        <w:t>metros para exportación de arroz pilado se encuentran entre 39 y</w:t>
      </w:r>
      <w:r w:rsidRPr="00FF5AC4">
        <w:rPr>
          <w:rFonts w:ascii="Arial" w:hAnsi="Arial" w:cs="Arial"/>
          <w:sz w:val="24"/>
          <w:szCs w:val="24"/>
        </w:rPr>
        <w:t xml:space="preserve"> </w:t>
      </w:r>
      <w:r>
        <w:rPr>
          <w:rFonts w:ascii="Arial" w:hAnsi="Arial" w:cs="Arial"/>
          <w:sz w:val="24"/>
          <w:szCs w:val="24"/>
        </w:rPr>
        <w:t xml:space="preserve">40 </w:t>
      </w:r>
      <w:r w:rsidRPr="00FF5AC4">
        <w:rPr>
          <w:rFonts w:ascii="Arial" w:hAnsi="Arial" w:cs="Arial"/>
          <w:sz w:val="24"/>
          <w:szCs w:val="24"/>
        </w:rPr>
        <w:t xml:space="preserve">grados Kett; </w:t>
      </w:r>
      <w:r>
        <w:rPr>
          <w:rFonts w:ascii="Arial" w:hAnsi="Arial" w:cs="Arial"/>
          <w:sz w:val="24"/>
          <w:szCs w:val="24"/>
        </w:rPr>
        <w:t>se podría considerar usar</w:t>
      </w:r>
      <w:r w:rsidRPr="00FF5AC4">
        <w:rPr>
          <w:rFonts w:ascii="Arial" w:hAnsi="Arial" w:cs="Arial"/>
          <w:sz w:val="24"/>
          <w:szCs w:val="24"/>
        </w:rPr>
        <w:t xml:space="preserve"> estas variedades de arroz para su exportación</w:t>
      </w:r>
      <w:r w:rsidR="00975A6D" w:rsidRPr="00975A6D">
        <w:rPr>
          <w:rFonts w:ascii="Arial" w:hAnsi="Arial" w:cs="Arial"/>
          <w:color w:val="000000"/>
          <w:shd w:val="clear" w:color="auto" w:fill="FFFFFF"/>
        </w:rPr>
        <w:t xml:space="preserve"> </w:t>
      </w:r>
      <w:r w:rsidR="00975A6D" w:rsidRPr="00487AD7">
        <w:rPr>
          <w:rFonts w:ascii="Arial" w:hAnsi="Arial" w:cs="Arial"/>
          <w:color w:val="000000"/>
          <w:shd w:val="clear" w:color="auto" w:fill="FFFFFF"/>
        </w:rPr>
        <w:t>(</w:t>
      </w:r>
      <w:r w:rsidR="00975A6D">
        <w:rPr>
          <w:rFonts w:ascii="Arial" w:hAnsi="Arial" w:cs="Arial"/>
        </w:rPr>
        <w:t>INEN</w:t>
      </w:r>
      <w:r w:rsidR="00975A6D" w:rsidRPr="00487AD7">
        <w:rPr>
          <w:rFonts w:ascii="Arial" w:hAnsi="Arial" w:cs="Arial"/>
        </w:rPr>
        <w:t>, 1987</w:t>
      </w:r>
      <w:r w:rsidR="00975A6D" w:rsidRPr="00487AD7">
        <w:rPr>
          <w:rFonts w:ascii="Arial" w:hAnsi="Arial" w:cs="Arial"/>
          <w:color w:val="000000"/>
          <w:shd w:val="clear" w:color="auto" w:fill="FFFFFF"/>
        </w:rPr>
        <w:t>)</w:t>
      </w:r>
      <w:r w:rsidR="005F0D9D">
        <w:rPr>
          <w:rFonts w:ascii="Arial" w:hAnsi="Arial" w:cs="Arial"/>
          <w:sz w:val="24"/>
          <w:szCs w:val="24"/>
        </w:rPr>
        <w:t>.</w:t>
      </w:r>
    </w:p>
    <w:p w:rsidR="00D061BE" w:rsidRDefault="00D061BE" w:rsidP="00D061BE">
      <w:pPr>
        <w:spacing w:after="0" w:line="480" w:lineRule="auto"/>
        <w:ind w:left="992"/>
        <w:jc w:val="both"/>
        <w:rPr>
          <w:rFonts w:ascii="Arial" w:hAnsi="Arial" w:cs="Arial"/>
          <w:sz w:val="24"/>
          <w:szCs w:val="24"/>
        </w:rPr>
      </w:pPr>
    </w:p>
    <w:p w:rsidR="00B83922" w:rsidRPr="00487AD7" w:rsidRDefault="0080408E" w:rsidP="00B83922">
      <w:pPr>
        <w:spacing w:after="0" w:line="360" w:lineRule="auto"/>
        <w:ind w:left="360"/>
        <w:jc w:val="center"/>
        <w:rPr>
          <w:rFonts w:ascii="Arial" w:hAnsi="Arial" w:cs="Arial"/>
          <w:sz w:val="24"/>
          <w:szCs w:val="24"/>
        </w:rPr>
      </w:pPr>
      <w:r>
        <w:rPr>
          <w:noProof/>
          <w:sz w:val="32"/>
          <w:szCs w:val="32"/>
          <w:lang w:val="es-AR" w:eastAsia="es-AR"/>
        </w:rPr>
        <w:drawing>
          <wp:inline distT="0" distB="0" distL="0" distR="0">
            <wp:extent cx="5453938" cy="239895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985" cy="2405134"/>
                    </a:xfrm>
                    <a:prstGeom prst="rect">
                      <a:avLst/>
                    </a:prstGeom>
                    <a:noFill/>
                    <a:ln>
                      <a:noFill/>
                    </a:ln>
                  </pic:spPr>
                </pic:pic>
              </a:graphicData>
            </a:graphic>
          </wp:inline>
        </w:drawing>
      </w:r>
    </w:p>
    <w:p w:rsidR="0080408E" w:rsidRDefault="0080408E" w:rsidP="00B83922">
      <w:pPr>
        <w:spacing w:after="0" w:line="360" w:lineRule="auto"/>
        <w:ind w:left="360"/>
        <w:jc w:val="center"/>
        <w:rPr>
          <w:rFonts w:ascii="Arial" w:hAnsi="Arial" w:cs="Arial"/>
          <w:sz w:val="24"/>
          <w:szCs w:val="24"/>
        </w:rPr>
      </w:pPr>
    </w:p>
    <w:p w:rsidR="00B83922" w:rsidRPr="00D061BE" w:rsidRDefault="00D061BE" w:rsidP="00B83922">
      <w:pPr>
        <w:spacing w:after="0" w:line="360" w:lineRule="auto"/>
        <w:ind w:left="360"/>
        <w:jc w:val="center"/>
        <w:rPr>
          <w:rFonts w:ascii="Arial" w:hAnsi="Arial" w:cs="Arial"/>
          <w:b/>
          <w:sz w:val="24"/>
          <w:szCs w:val="24"/>
        </w:rPr>
      </w:pPr>
      <w:r w:rsidRPr="00D061BE">
        <w:rPr>
          <w:rFonts w:ascii="Arial" w:hAnsi="Arial" w:cs="Arial"/>
          <w:b/>
          <w:sz w:val="24"/>
          <w:szCs w:val="24"/>
        </w:rPr>
        <w:t>FIGURA 4.2 GR</w:t>
      </w:r>
      <w:r w:rsidR="002272D8">
        <w:rPr>
          <w:rFonts w:ascii="Arial" w:hAnsi="Arial" w:cs="Arial"/>
          <w:b/>
          <w:sz w:val="24"/>
          <w:szCs w:val="24"/>
        </w:rPr>
        <w:t>Á</w:t>
      </w:r>
      <w:r w:rsidRPr="00D061BE">
        <w:rPr>
          <w:rFonts w:ascii="Arial" w:hAnsi="Arial" w:cs="Arial"/>
          <w:b/>
          <w:sz w:val="24"/>
          <w:szCs w:val="24"/>
        </w:rPr>
        <w:t xml:space="preserve">FICO DE CAJA Y BIGOTE DE </w:t>
      </w:r>
      <w:r w:rsidRPr="00D061BE">
        <w:rPr>
          <w:rFonts w:ascii="Arial" w:hAnsi="Arial" w:cs="Arial"/>
          <w:b/>
          <w:bCs/>
          <w:color w:val="000000"/>
          <w:sz w:val="24"/>
          <w:szCs w:val="24"/>
        </w:rPr>
        <w:t xml:space="preserve">GRADO DE BLANCURA </w:t>
      </w:r>
      <w:r w:rsidRPr="00D061BE">
        <w:rPr>
          <w:rFonts w:ascii="Arial" w:hAnsi="Arial" w:cs="Arial"/>
          <w:b/>
          <w:sz w:val="24"/>
          <w:szCs w:val="24"/>
        </w:rPr>
        <w:t>DE ARROZ DE INIAP 14, INIAP</w:t>
      </w:r>
      <w:r w:rsidR="00665FA9">
        <w:rPr>
          <w:rFonts w:ascii="Arial" w:hAnsi="Arial" w:cs="Arial"/>
          <w:b/>
          <w:sz w:val="24"/>
          <w:szCs w:val="24"/>
        </w:rPr>
        <w:t xml:space="preserve"> </w:t>
      </w:r>
      <w:r w:rsidRPr="00D061BE">
        <w:rPr>
          <w:rFonts w:ascii="Arial" w:hAnsi="Arial" w:cs="Arial"/>
          <w:b/>
          <w:sz w:val="24"/>
          <w:szCs w:val="24"/>
        </w:rPr>
        <w:t xml:space="preserve">15 </w:t>
      </w:r>
      <w:r w:rsidR="00E64F1B" w:rsidRPr="00D061BE">
        <w:rPr>
          <w:rFonts w:ascii="Arial" w:hAnsi="Arial" w:cs="Arial"/>
          <w:b/>
          <w:sz w:val="24"/>
          <w:szCs w:val="24"/>
        </w:rPr>
        <w:t>E</w:t>
      </w:r>
      <w:r w:rsidRPr="00D061BE">
        <w:rPr>
          <w:rFonts w:ascii="Arial" w:hAnsi="Arial" w:cs="Arial"/>
          <w:b/>
          <w:sz w:val="24"/>
          <w:szCs w:val="24"/>
        </w:rPr>
        <w:t xml:space="preserve"> INIAP 17</w:t>
      </w:r>
    </w:p>
    <w:p w:rsidR="00B83922" w:rsidRPr="002272D8" w:rsidRDefault="00B83922" w:rsidP="00B83922">
      <w:pPr>
        <w:spacing w:after="0" w:line="360" w:lineRule="auto"/>
        <w:ind w:left="426"/>
        <w:jc w:val="center"/>
        <w:rPr>
          <w:rFonts w:ascii="Arial" w:hAnsi="Arial" w:cs="Arial"/>
          <w:spacing w:val="6"/>
          <w:szCs w:val="24"/>
        </w:rPr>
      </w:pPr>
      <w:r w:rsidRPr="002272D8">
        <w:rPr>
          <w:rFonts w:ascii="Arial" w:hAnsi="Arial" w:cs="Arial"/>
          <w:spacing w:val="6"/>
          <w:szCs w:val="24"/>
        </w:rPr>
        <w:t>Elaborado por: Katherine Ceavichay – Diego Valenzuela, 2012</w:t>
      </w:r>
    </w:p>
    <w:p w:rsidR="00B83922" w:rsidRPr="002272D8" w:rsidRDefault="00B83922" w:rsidP="00B83922">
      <w:pPr>
        <w:pStyle w:val="ecxmsonormal"/>
        <w:spacing w:before="0" w:beforeAutospacing="0" w:after="0" w:afterAutospacing="0" w:line="360" w:lineRule="auto"/>
        <w:jc w:val="both"/>
        <w:rPr>
          <w:rFonts w:ascii="Arial" w:hAnsi="Arial" w:cs="Arial"/>
        </w:rPr>
      </w:pPr>
    </w:p>
    <w:p w:rsidR="00D061BE" w:rsidRDefault="00D061BE" w:rsidP="00B83922">
      <w:pPr>
        <w:pStyle w:val="ecxmsonormal"/>
        <w:spacing w:before="0" w:beforeAutospacing="0" w:after="0" w:afterAutospacing="0" w:line="360" w:lineRule="auto"/>
        <w:jc w:val="both"/>
        <w:rPr>
          <w:rFonts w:ascii="Arial" w:hAnsi="Arial" w:cs="Arial"/>
          <w:b/>
        </w:rPr>
      </w:pPr>
    </w:p>
    <w:p w:rsidR="00D061BE" w:rsidRDefault="00D061BE" w:rsidP="00B83922">
      <w:pPr>
        <w:pStyle w:val="ecxmsonormal"/>
        <w:spacing w:before="0" w:beforeAutospacing="0" w:after="0" w:afterAutospacing="0" w:line="360" w:lineRule="auto"/>
        <w:jc w:val="both"/>
        <w:rPr>
          <w:rFonts w:ascii="Arial" w:hAnsi="Arial" w:cs="Arial"/>
          <w:b/>
        </w:rPr>
      </w:pPr>
    </w:p>
    <w:p w:rsidR="00B83922" w:rsidRPr="00487AD7" w:rsidRDefault="00B83922" w:rsidP="00D061BE">
      <w:pPr>
        <w:spacing w:after="120" w:line="480" w:lineRule="auto"/>
        <w:ind w:left="993"/>
        <w:rPr>
          <w:rFonts w:ascii="Arial" w:hAnsi="Arial" w:cs="Arial"/>
          <w:b/>
          <w:sz w:val="24"/>
          <w:szCs w:val="24"/>
        </w:rPr>
      </w:pPr>
      <w:r w:rsidRPr="00487AD7">
        <w:rPr>
          <w:rFonts w:ascii="Arial" w:hAnsi="Arial" w:cs="Arial"/>
          <w:b/>
          <w:sz w:val="24"/>
          <w:szCs w:val="24"/>
        </w:rPr>
        <w:lastRenderedPageBreak/>
        <w:t>Granos Rojos</w:t>
      </w:r>
    </w:p>
    <w:p w:rsidR="00B83922" w:rsidRDefault="00B83922" w:rsidP="00D061BE">
      <w:pPr>
        <w:pStyle w:val="Prrafodelista"/>
        <w:spacing w:after="0" w:line="480" w:lineRule="auto"/>
        <w:ind w:left="993"/>
        <w:jc w:val="both"/>
        <w:rPr>
          <w:rFonts w:ascii="Arial" w:hAnsi="Arial" w:cs="Arial"/>
          <w:sz w:val="24"/>
          <w:szCs w:val="24"/>
        </w:rPr>
      </w:pPr>
      <w:r>
        <w:rPr>
          <w:rFonts w:ascii="Arial" w:hAnsi="Arial" w:cs="Arial"/>
          <w:sz w:val="24"/>
          <w:szCs w:val="24"/>
        </w:rPr>
        <w:t xml:space="preserve">Los resultados estadísticos </w:t>
      </w:r>
      <w:r w:rsidRPr="00487AD7">
        <w:rPr>
          <w:rFonts w:ascii="Arial" w:hAnsi="Arial" w:cs="Arial"/>
          <w:sz w:val="24"/>
          <w:szCs w:val="24"/>
        </w:rPr>
        <w:t xml:space="preserve">obtenidos de la tabla de ANOVA y la prueba de </w:t>
      </w:r>
      <w:proofErr w:type="spellStart"/>
      <w:r w:rsidRPr="00487AD7">
        <w:rPr>
          <w:rFonts w:ascii="Arial" w:hAnsi="Arial" w:cs="Arial"/>
          <w:sz w:val="24"/>
          <w:szCs w:val="24"/>
        </w:rPr>
        <w:t>Kruskal</w:t>
      </w:r>
      <w:proofErr w:type="spellEnd"/>
      <w:r w:rsidRPr="00487AD7">
        <w:rPr>
          <w:rFonts w:ascii="Arial" w:hAnsi="Arial" w:cs="Arial"/>
          <w:sz w:val="24"/>
          <w:szCs w:val="24"/>
        </w:rPr>
        <w:t xml:space="preserve">-Wallis indican que entre las </w:t>
      </w:r>
      <w:r>
        <w:rPr>
          <w:rFonts w:ascii="Arial" w:hAnsi="Arial" w:cs="Arial"/>
          <w:sz w:val="24"/>
          <w:szCs w:val="24"/>
        </w:rPr>
        <w:t>variedade</w:t>
      </w:r>
      <w:r w:rsidRPr="00487AD7">
        <w:rPr>
          <w:rFonts w:ascii="Arial" w:hAnsi="Arial" w:cs="Arial"/>
          <w:sz w:val="24"/>
          <w:szCs w:val="24"/>
        </w:rPr>
        <w:t xml:space="preserve">s </w:t>
      </w:r>
      <w:r>
        <w:rPr>
          <w:rFonts w:ascii="Arial" w:hAnsi="Arial" w:cs="Arial"/>
          <w:sz w:val="24"/>
          <w:szCs w:val="24"/>
        </w:rPr>
        <w:t xml:space="preserve">de arroz </w:t>
      </w:r>
      <w:r w:rsidRPr="00487AD7">
        <w:rPr>
          <w:rFonts w:ascii="Arial" w:hAnsi="Arial" w:cs="Arial"/>
          <w:sz w:val="24"/>
          <w:szCs w:val="24"/>
        </w:rPr>
        <w:t>INIAP</w:t>
      </w:r>
      <w:r>
        <w:rPr>
          <w:rFonts w:ascii="Arial" w:hAnsi="Arial" w:cs="Arial"/>
          <w:sz w:val="24"/>
          <w:szCs w:val="24"/>
        </w:rPr>
        <w:t>,</w:t>
      </w:r>
      <w:r w:rsidRPr="00487AD7">
        <w:rPr>
          <w:rFonts w:ascii="Arial" w:hAnsi="Arial" w:cs="Arial"/>
          <w:sz w:val="24"/>
          <w:szCs w:val="24"/>
        </w:rPr>
        <w:t xml:space="preserve"> no existe una diferencia estadísticamente significativa en la cantidad de granos rojos</w:t>
      </w:r>
      <w:r>
        <w:rPr>
          <w:rFonts w:ascii="Arial" w:hAnsi="Arial" w:cs="Arial"/>
          <w:sz w:val="24"/>
          <w:szCs w:val="24"/>
        </w:rPr>
        <w:t>, con</w:t>
      </w:r>
      <w:r w:rsidRPr="00487AD7">
        <w:rPr>
          <w:rFonts w:ascii="Arial" w:hAnsi="Arial" w:cs="Arial"/>
          <w:sz w:val="24"/>
          <w:szCs w:val="24"/>
          <w:shd w:val="clear" w:color="auto" w:fill="FFFFFF" w:themeFill="background1"/>
        </w:rPr>
        <w:t xml:space="preserve"> nivel de confianza del 95,0%</w:t>
      </w:r>
      <w:r w:rsidRPr="00487AD7">
        <w:rPr>
          <w:rFonts w:ascii="Arial" w:hAnsi="Arial" w:cs="Arial"/>
          <w:sz w:val="24"/>
          <w:szCs w:val="24"/>
        </w:rPr>
        <w:t xml:space="preserve">. </w:t>
      </w:r>
      <w:r>
        <w:rPr>
          <w:rFonts w:ascii="Arial" w:hAnsi="Arial" w:cs="Arial"/>
          <w:sz w:val="24"/>
          <w:szCs w:val="24"/>
        </w:rPr>
        <w:t xml:space="preserve">Mediante el diagrama de cajas se observa que el valor de las medias de las </w:t>
      </w:r>
      <w:r w:rsidRPr="004D6178">
        <w:rPr>
          <w:rFonts w:ascii="Arial" w:hAnsi="Arial" w:cs="Arial"/>
          <w:sz w:val="24"/>
          <w:szCs w:val="24"/>
        </w:rPr>
        <w:t xml:space="preserve">variedades de arroz INIAP 14, INIAP 15 e INIAP 17 </w:t>
      </w:r>
      <w:r>
        <w:rPr>
          <w:rFonts w:ascii="Arial" w:hAnsi="Arial" w:cs="Arial"/>
          <w:sz w:val="24"/>
          <w:szCs w:val="24"/>
        </w:rPr>
        <w:t>se encuentran en el rango de 0.75 +/- 0.06%. Por lo tanto, este valor coincide con los parámetros para la exportación de arroz que están desde 0.5 – 0.9% de contenido de granos rojos</w:t>
      </w:r>
      <w:r w:rsidR="00975A6D" w:rsidRPr="00975A6D">
        <w:rPr>
          <w:rFonts w:ascii="Arial" w:hAnsi="Arial" w:cs="Arial"/>
          <w:color w:val="000000"/>
          <w:shd w:val="clear" w:color="auto" w:fill="FFFFFF"/>
        </w:rPr>
        <w:t xml:space="preserve"> </w:t>
      </w:r>
      <w:r w:rsidR="00975A6D" w:rsidRPr="00487AD7">
        <w:rPr>
          <w:rFonts w:ascii="Arial" w:hAnsi="Arial" w:cs="Arial"/>
          <w:color w:val="000000"/>
          <w:shd w:val="clear" w:color="auto" w:fill="FFFFFF"/>
        </w:rPr>
        <w:t>(</w:t>
      </w:r>
      <w:r w:rsidR="00975A6D">
        <w:rPr>
          <w:rFonts w:ascii="Arial" w:hAnsi="Arial" w:cs="Arial"/>
        </w:rPr>
        <w:t>INEN</w:t>
      </w:r>
      <w:r w:rsidR="00975A6D" w:rsidRPr="00487AD7">
        <w:rPr>
          <w:rFonts w:ascii="Arial" w:hAnsi="Arial" w:cs="Arial"/>
        </w:rPr>
        <w:t>, 1987</w:t>
      </w:r>
      <w:r w:rsidR="00975A6D" w:rsidRPr="00487AD7">
        <w:rPr>
          <w:rFonts w:ascii="Arial" w:hAnsi="Arial" w:cs="Arial"/>
          <w:color w:val="000000"/>
          <w:shd w:val="clear" w:color="auto" w:fill="FFFFFF"/>
        </w:rPr>
        <w:t>)</w:t>
      </w:r>
      <w:r w:rsidR="005F0D9D">
        <w:rPr>
          <w:rFonts w:ascii="Arial" w:hAnsi="Arial" w:cs="Arial"/>
          <w:color w:val="000000"/>
          <w:shd w:val="clear" w:color="auto" w:fill="FFFFFF"/>
        </w:rPr>
        <w:t>.</w:t>
      </w:r>
    </w:p>
    <w:p w:rsidR="00B83922" w:rsidRPr="00487AD7" w:rsidRDefault="00A624F9" w:rsidP="00A624F9">
      <w:pPr>
        <w:pStyle w:val="ecxmsonormal"/>
        <w:spacing w:before="0" w:beforeAutospacing="0" w:after="0" w:afterAutospacing="0" w:line="360" w:lineRule="auto"/>
        <w:jc w:val="right"/>
        <w:rPr>
          <w:rFonts w:ascii="Arial" w:hAnsi="Arial" w:cs="Arial"/>
          <w:b/>
        </w:rPr>
      </w:pPr>
      <w:r>
        <w:rPr>
          <w:noProof/>
          <w:lang w:val="es-AR" w:eastAsia="es-AR"/>
        </w:rPr>
        <w:drawing>
          <wp:inline distT="0" distB="0" distL="0" distR="0">
            <wp:extent cx="5301573" cy="2759292"/>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2599" cy="2765031"/>
                    </a:xfrm>
                    <a:prstGeom prst="rect">
                      <a:avLst/>
                    </a:prstGeom>
                    <a:noFill/>
                    <a:ln>
                      <a:noFill/>
                    </a:ln>
                  </pic:spPr>
                </pic:pic>
              </a:graphicData>
            </a:graphic>
          </wp:inline>
        </w:drawing>
      </w:r>
    </w:p>
    <w:p w:rsidR="00B83922" w:rsidRPr="00D061BE" w:rsidRDefault="00D061BE" w:rsidP="00D061BE">
      <w:pPr>
        <w:spacing w:after="0" w:line="360" w:lineRule="auto"/>
        <w:ind w:left="426" w:right="-159"/>
        <w:jc w:val="center"/>
        <w:rPr>
          <w:rFonts w:ascii="Arial" w:hAnsi="Arial" w:cs="Arial"/>
          <w:b/>
          <w:sz w:val="24"/>
          <w:szCs w:val="24"/>
        </w:rPr>
      </w:pPr>
      <w:r w:rsidRPr="00D061BE">
        <w:rPr>
          <w:rFonts w:ascii="Arial" w:hAnsi="Arial" w:cs="Arial"/>
          <w:b/>
          <w:sz w:val="24"/>
          <w:szCs w:val="24"/>
        </w:rPr>
        <w:t xml:space="preserve">FIGURA 4.3 GRÁFICO DE CAJA Y BIGOTE DE </w:t>
      </w:r>
      <w:r w:rsidRPr="00D061BE">
        <w:rPr>
          <w:rFonts w:ascii="Arial" w:hAnsi="Arial" w:cs="Arial"/>
          <w:b/>
          <w:bCs/>
          <w:color w:val="000000"/>
          <w:sz w:val="24"/>
          <w:szCs w:val="24"/>
        </w:rPr>
        <w:t xml:space="preserve">GRANOS ROJOS </w:t>
      </w:r>
      <w:r w:rsidRPr="00D061BE">
        <w:rPr>
          <w:rFonts w:ascii="Arial" w:hAnsi="Arial" w:cs="Arial"/>
          <w:b/>
          <w:sz w:val="24"/>
          <w:szCs w:val="24"/>
        </w:rPr>
        <w:t>DE INIAP 14, INIAP</w:t>
      </w:r>
      <w:r w:rsidR="00665FA9">
        <w:rPr>
          <w:rFonts w:ascii="Arial" w:hAnsi="Arial" w:cs="Arial"/>
          <w:b/>
          <w:sz w:val="24"/>
          <w:szCs w:val="24"/>
        </w:rPr>
        <w:t xml:space="preserve"> </w:t>
      </w:r>
      <w:r w:rsidRPr="00D061BE">
        <w:rPr>
          <w:rFonts w:ascii="Arial" w:hAnsi="Arial" w:cs="Arial"/>
          <w:b/>
          <w:sz w:val="24"/>
          <w:szCs w:val="24"/>
        </w:rPr>
        <w:t>15 E INIAP 17</w:t>
      </w:r>
    </w:p>
    <w:p w:rsidR="00B83922" w:rsidRPr="002272D8" w:rsidRDefault="00B83922" w:rsidP="00B83922">
      <w:pPr>
        <w:spacing w:after="0" w:line="360" w:lineRule="auto"/>
        <w:ind w:left="426"/>
        <w:jc w:val="center"/>
        <w:rPr>
          <w:rFonts w:ascii="Arial" w:hAnsi="Arial" w:cs="Arial"/>
          <w:spacing w:val="6"/>
          <w:szCs w:val="24"/>
        </w:rPr>
      </w:pPr>
      <w:r w:rsidRPr="002272D8">
        <w:rPr>
          <w:rFonts w:ascii="Arial" w:hAnsi="Arial" w:cs="Arial"/>
          <w:spacing w:val="6"/>
          <w:szCs w:val="24"/>
        </w:rPr>
        <w:t>Elaborado por: Katherine Ceavichay – Diego Valenzuela, 2012</w:t>
      </w:r>
    </w:p>
    <w:p w:rsidR="00B83922" w:rsidRDefault="00B83922" w:rsidP="00D061BE">
      <w:pPr>
        <w:spacing w:after="120" w:line="480" w:lineRule="auto"/>
        <w:ind w:left="992"/>
        <w:rPr>
          <w:rFonts w:ascii="Arial" w:hAnsi="Arial" w:cs="Arial"/>
          <w:b/>
          <w:sz w:val="24"/>
          <w:szCs w:val="24"/>
        </w:rPr>
      </w:pPr>
      <w:r w:rsidRPr="00487AD7">
        <w:rPr>
          <w:rFonts w:ascii="Arial" w:hAnsi="Arial" w:cs="Arial"/>
          <w:b/>
          <w:sz w:val="24"/>
          <w:szCs w:val="24"/>
        </w:rPr>
        <w:lastRenderedPageBreak/>
        <w:t>Granos Partidos</w:t>
      </w:r>
    </w:p>
    <w:p w:rsidR="00B83922" w:rsidRDefault="00B83922" w:rsidP="00D061BE">
      <w:pPr>
        <w:spacing w:after="0" w:line="480" w:lineRule="auto"/>
        <w:ind w:left="992"/>
        <w:jc w:val="both"/>
        <w:rPr>
          <w:rFonts w:ascii="Arial" w:hAnsi="Arial" w:cs="Arial"/>
          <w:sz w:val="24"/>
          <w:szCs w:val="24"/>
        </w:rPr>
      </w:pPr>
      <w:r w:rsidRPr="00487AD7">
        <w:rPr>
          <w:rFonts w:ascii="Arial" w:hAnsi="Arial" w:cs="Arial"/>
          <w:sz w:val="24"/>
          <w:szCs w:val="24"/>
        </w:rPr>
        <w:t>Las tres muestras de arroz fueron piladas tres veces por lo que no dependerá de su pilado para observar cual presenta mayor cantidad de granos partidos.</w:t>
      </w:r>
      <w:r>
        <w:rPr>
          <w:rFonts w:ascii="Arial" w:hAnsi="Arial" w:cs="Arial"/>
          <w:sz w:val="24"/>
          <w:szCs w:val="24"/>
        </w:rPr>
        <w:t xml:space="preserve"> </w:t>
      </w:r>
    </w:p>
    <w:p w:rsidR="00D061BE" w:rsidRDefault="00D061BE" w:rsidP="00D061BE">
      <w:pPr>
        <w:spacing w:after="0" w:line="480" w:lineRule="auto"/>
        <w:ind w:left="992"/>
        <w:jc w:val="both"/>
        <w:rPr>
          <w:rFonts w:ascii="Arial" w:hAnsi="Arial" w:cs="Arial"/>
          <w:sz w:val="24"/>
          <w:szCs w:val="24"/>
        </w:rPr>
      </w:pPr>
    </w:p>
    <w:p w:rsidR="00B83922" w:rsidRPr="00B32B8B" w:rsidRDefault="00B83922" w:rsidP="00D061BE">
      <w:pPr>
        <w:spacing w:after="0" w:line="480" w:lineRule="auto"/>
        <w:ind w:left="992"/>
        <w:jc w:val="both"/>
        <w:rPr>
          <w:rFonts w:ascii="Arial" w:hAnsi="Arial" w:cs="Arial"/>
        </w:rPr>
      </w:pPr>
      <w:r>
        <w:rPr>
          <w:rFonts w:ascii="Arial" w:hAnsi="Arial" w:cs="Arial"/>
          <w:sz w:val="24"/>
          <w:szCs w:val="24"/>
        </w:rPr>
        <w:t>Los resultados estadísticos</w:t>
      </w:r>
      <w:r w:rsidRPr="00B32B8B">
        <w:rPr>
          <w:rFonts w:ascii="Arial" w:hAnsi="Arial" w:cs="Arial"/>
          <w:sz w:val="24"/>
          <w:szCs w:val="24"/>
        </w:rPr>
        <w:t xml:space="preserve"> obtenidos de la tabla de ANOVA y la prueba de </w:t>
      </w:r>
      <w:proofErr w:type="spellStart"/>
      <w:r>
        <w:rPr>
          <w:rFonts w:ascii="Arial" w:hAnsi="Arial" w:cs="Arial"/>
          <w:sz w:val="24"/>
          <w:szCs w:val="24"/>
        </w:rPr>
        <w:t>Kruskal</w:t>
      </w:r>
      <w:proofErr w:type="spellEnd"/>
      <w:r>
        <w:rPr>
          <w:rFonts w:ascii="Arial" w:hAnsi="Arial" w:cs="Arial"/>
          <w:sz w:val="24"/>
          <w:szCs w:val="24"/>
        </w:rPr>
        <w:t>-Wallis indican que las variedades de arroz</w:t>
      </w:r>
      <w:r w:rsidRPr="00B32B8B">
        <w:rPr>
          <w:rFonts w:ascii="Arial" w:hAnsi="Arial" w:cs="Arial"/>
          <w:sz w:val="24"/>
          <w:szCs w:val="24"/>
        </w:rPr>
        <w:t xml:space="preserve"> INIAP</w:t>
      </w:r>
      <w:r>
        <w:rPr>
          <w:rFonts w:ascii="Arial" w:hAnsi="Arial" w:cs="Arial"/>
          <w:sz w:val="24"/>
          <w:szCs w:val="24"/>
        </w:rPr>
        <w:t>,</w:t>
      </w:r>
      <w:r w:rsidRPr="00B32B8B">
        <w:rPr>
          <w:rFonts w:ascii="Arial" w:hAnsi="Arial" w:cs="Arial"/>
          <w:sz w:val="24"/>
          <w:szCs w:val="24"/>
        </w:rPr>
        <w:t xml:space="preserve"> no existe una diferencia estadísticamente significativa en el contenido de granos </w:t>
      </w:r>
      <w:r w:rsidRPr="00E76BAD">
        <w:rPr>
          <w:rFonts w:ascii="Arial" w:hAnsi="Arial" w:cs="Arial"/>
          <w:sz w:val="24"/>
          <w:szCs w:val="24"/>
        </w:rPr>
        <w:t>partidos, con un nivel de confianza del 95,0%. El gráfico de cajas y bigotes (figura 4.4</w:t>
      </w:r>
      <w:r w:rsidRPr="00E76BAD">
        <w:rPr>
          <w:rFonts w:ascii="Arial" w:hAnsi="Arial" w:cs="Arial"/>
        </w:rPr>
        <w:t>)</w:t>
      </w:r>
      <w:r w:rsidRPr="00E76BAD">
        <w:rPr>
          <w:rFonts w:ascii="Arial" w:hAnsi="Arial" w:cs="Arial"/>
          <w:sz w:val="24"/>
          <w:szCs w:val="24"/>
        </w:rPr>
        <w:t xml:space="preserve"> muestra que los valores de medias de las variedades de arroz INIAP 14, INIAP 15 e INIAP 17 oscilan entre 13.5 +/- 0.3 %. </w:t>
      </w:r>
      <w:r w:rsidR="00975A6D">
        <w:rPr>
          <w:rFonts w:ascii="Arial" w:hAnsi="Arial" w:cs="Arial"/>
          <w:sz w:val="24"/>
          <w:szCs w:val="24"/>
        </w:rPr>
        <w:t>C</w:t>
      </w:r>
      <w:r w:rsidR="00975A6D" w:rsidRPr="00FF5AC4">
        <w:rPr>
          <w:rFonts w:ascii="Arial" w:hAnsi="Arial" w:cs="Arial"/>
          <w:sz w:val="24"/>
          <w:szCs w:val="24"/>
        </w:rPr>
        <w:t>onociendo que los pará</w:t>
      </w:r>
      <w:r w:rsidR="00975A6D">
        <w:rPr>
          <w:rFonts w:ascii="Arial" w:hAnsi="Arial" w:cs="Arial"/>
          <w:sz w:val="24"/>
          <w:szCs w:val="24"/>
        </w:rPr>
        <w:t>metros para exportación de arroz pilado se encuentran entre 10 - 15%</w:t>
      </w:r>
      <w:r w:rsidR="00975A6D" w:rsidRPr="00FF5AC4">
        <w:rPr>
          <w:rFonts w:ascii="Arial" w:hAnsi="Arial" w:cs="Arial"/>
          <w:sz w:val="24"/>
          <w:szCs w:val="24"/>
        </w:rPr>
        <w:t xml:space="preserve">; </w:t>
      </w:r>
      <w:r w:rsidR="00975A6D">
        <w:rPr>
          <w:rFonts w:ascii="Arial" w:hAnsi="Arial" w:cs="Arial"/>
          <w:sz w:val="24"/>
          <w:szCs w:val="24"/>
        </w:rPr>
        <w:t>se podría considerar usar</w:t>
      </w:r>
      <w:r w:rsidR="00975A6D" w:rsidRPr="00FF5AC4">
        <w:rPr>
          <w:rFonts w:ascii="Arial" w:hAnsi="Arial" w:cs="Arial"/>
          <w:sz w:val="24"/>
          <w:szCs w:val="24"/>
        </w:rPr>
        <w:t xml:space="preserve"> estas variedades de arroz para su exportación</w:t>
      </w:r>
      <w:r w:rsidR="00975A6D" w:rsidRPr="00975A6D">
        <w:rPr>
          <w:rFonts w:ascii="Arial" w:hAnsi="Arial" w:cs="Arial"/>
          <w:color w:val="000000"/>
          <w:shd w:val="clear" w:color="auto" w:fill="FFFFFF"/>
        </w:rPr>
        <w:t xml:space="preserve"> </w:t>
      </w:r>
      <w:r w:rsidR="00975A6D" w:rsidRPr="00487AD7">
        <w:rPr>
          <w:rFonts w:ascii="Arial" w:hAnsi="Arial" w:cs="Arial"/>
          <w:color w:val="000000"/>
          <w:shd w:val="clear" w:color="auto" w:fill="FFFFFF"/>
        </w:rPr>
        <w:t>(</w:t>
      </w:r>
      <w:r w:rsidR="00975A6D">
        <w:rPr>
          <w:rFonts w:ascii="Arial" w:hAnsi="Arial" w:cs="Arial"/>
        </w:rPr>
        <w:t>INEN</w:t>
      </w:r>
      <w:r w:rsidR="00975A6D" w:rsidRPr="00487AD7">
        <w:rPr>
          <w:rFonts w:ascii="Arial" w:hAnsi="Arial" w:cs="Arial"/>
        </w:rPr>
        <w:t>, 1987</w:t>
      </w:r>
      <w:r w:rsidR="00975A6D" w:rsidRPr="00487AD7">
        <w:rPr>
          <w:rFonts w:ascii="Arial" w:hAnsi="Arial" w:cs="Arial"/>
          <w:color w:val="000000"/>
          <w:shd w:val="clear" w:color="auto" w:fill="FFFFFF"/>
        </w:rPr>
        <w:t>)</w:t>
      </w:r>
      <w:r w:rsidR="005F0D9D">
        <w:rPr>
          <w:rFonts w:ascii="Arial" w:hAnsi="Arial" w:cs="Arial"/>
          <w:color w:val="000000"/>
          <w:shd w:val="clear" w:color="auto" w:fill="FFFFFF"/>
        </w:rPr>
        <w:t>.</w:t>
      </w:r>
    </w:p>
    <w:p w:rsidR="00B83922" w:rsidRPr="00487AD7" w:rsidRDefault="00A624F9" w:rsidP="00D061BE">
      <w:pPr>
        <w:pStyle w:val="ecxmsonormal"/>
        <w:spacing w:before="0" w:beforeAutospacing="0" w:after="0" w:afterAutospacing="0" w:line="360" w:lineRule="auto"/>
        <w:ind w:firstLine="709"/>
        <w:jc w:val="center"/>
        <w:rPr>
          <w:rFonts w:ascii="Arial" w:hAnsi="Arial" w:cs="Arial"/>
          <w:b/>
        </w:rPr>
      </w:pPr>
      <w:r>
        <w:rPr>
          <w:noProof/>
          <w:lang w:val="es-AR" w:eastAsia="es-AR"/>
        </w:rPr>
        <w:lastRenderedPageBreak/>
        <w:drawing>
          <wp:inline distT="0" distB="0" distL="0" distR="0">
            <wp:extent cx="5072704" cy="275117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8124" cy="2759533"/>
                    </a:xfrm>
                    <a:prstGeom prst="rect">
                      <a:avLst/>
                    </a:prstGeom>
                    <a:noFill/>
                    <a:ln>
                      <a:noFill/>
                    </a:ln>
                  </pic:spPr>
                </pic:pic>
              </a:graphicData>
            </a:graphic>
          </wp:inline>
        </w:drawing>
      </w:r>
    </w:p>
    <w:p w:rsidR="00B83922" w:rsidRPr="00D061BE" w:rsidRDefault="00D061BE" w:rsidP="002272D8">
      <w:pPr>
        <w:spacing w:after="0" w:line="360" w:lineRule="auto"/>
        <w:ind w:left="1416"/>
        <w:jc w:val="center"/>
        <w:rPr>
          <w:rFonts w:ascii="Arial" w:hAnsi="Arial" w:cs="Arial"/>
          <w:b/>
          <w:sz w:val="24"/>
          <w:szCs w:val="24"/>
        </w:rPr>
      </w:pPr>
      <w:r w:rsidRPr="00D061BE">
        <w:rPr>
          <w:rFonts w:ascii="Arial" w:hAnsi="Arial" w:cs="Arial"/>
          <w:b/>
          <w:sz w:val="24"/>
          <w:szCs w:val="24"/>
        </w:rPr>
        <w:t>FIGURA 4.4 GR</w:t>
      </w:r>
      <w:r w:rsidR="002272D8">
        <w:rPr>
          <w:rFonts w:ascii="Arial" w:hAnsi="Arial" w:cs="Arial"/>
          <w:b/>
          <w:sz w:val="24"/>
          <w:szCs w:val="24"/>
        </w:rPr>
        <w:t>Á</w:t>
      </w:r>
      <w:r w:rsidRPr="00D061BE">
        <w:rPr>
          <w:rFonts w:ascii="Arial" w:hAnsi="Arial" w:cs="Arial"/>
          <w:b/>
          <w:sz w:val="24"/>
          <w:szCs w:val="24"/>
        </w:rPr>
        <w:t xml:space="preserve">FICO DE CAJA Y BIGOTE DE </w:t>
      </w:r>
      <w:r w:rsidRPr="00D061BE">
        <w:rPr>
          <w:rFonts w:ascii="Arial" w:hAnsi="Arial" w:cs="Arial"/>
          <w:b/>
          <w:bCs/>
          <w:color w:val="000000"/>
          <w:sz w:val="24"/>
          <w:szCs w:val="24"/>
        </w:rPr>
        <w:t xml:space="preserve">GRANOS PARTIDOS </w:t>
      </w:r>
      <w:r w:rsidRPr="00D061BE">
        <w:rPr>
          <w:rFonts w:ascii="Arial" w:hAnsi="Arial" w:cs="Arial"/>
          <w:b/>
          <w:sz w:val="24"/>
          <w:szCs w:val="24"/>
        </w:rPr>
        <w:t>DE INIAP 14, INIAP</w:t>
      </w:r>
      <w:r w:rsidR="00665FA9">
        <w:rPr>
          <w:rFonts w:ascii="Arial" w:hAnsi="Arial" w:cs="Arial"/>
          <w:b/>
          <w:sz w:val="24"/>
          <w:szCs w:val="24"/>
        </w:rPr>
        <w:t xml:space="preserve"> </w:t>
      </w:r>
      <w:r w:rsidRPr="00D061BE">
        <w:rPr>
          <w:rFonts w:ascii="Arial" w:hAnsi="Arial" w:cs="Arial"/>
          <w:b/>
          <w:sz w:val="24"/>
          <w:szCs w:val="24"/>
        </w:rPr>
        <w:t xml:space="preserve">15  </w:t>
      </w:r>
      <w:r w:rsidR="00E64F1B" w:rsidRPr="00D061BE">
        <w:rPr>
          <w:rFonts w:ascii="Arial" w:hAnsi="Arial" w:cs="Arial"/>
          <w:b/>
          <w:sz w:val="24"/>
          <w:szCs w:val="24"/>
        </w:rPr>
        <w:t>E</w:t>
      </w:r>
      <w:r w:rsidRPr="00D061BE">
        <w:rPr>
          <w:rFonts w:ascii="Arial" w:hAnsi="Arial" w:cs="Arial"/>
          <w:b/>
          <w:sz w:val="24"/>
          <w:szCs w:val="24"/>
        </w:rPr>
        <w:t xml:space="preserve"> INIAP 17</w:t>
      </w:r>
    </w:p>
    <w:p w:rsidR="00B83922" w:rsidRPr="002272D8" w:rsidRDefault="00B83922" w:rsidP="002272D8">
      <w:pPr>
        <w:spacing w:after="0" w:line="360" w:lineRule="auto"/>
        <w:ind w:left="708"/>
        <w:jc w:val="center"/>
        <w:rPr>
          <w:rFonts w:ascii="Arial" w:hAnsi="Arial" w:cs="Arial"/>
          <w:spacing w:val="6"/>
          <w:szCs w:val="24"/>
        </w:rPr>
      </w:pPr>
      <w:r w:rsidRPr="002272D8">
        <w:rPr>
          <w:rFonts w:ascii="Arial" w:hAnsi="Arial" w:cs="Arial"/>
          <w:spacing w:val="6"/>
          <w:szCs w:val="24"/>
        </w:rPr>
        <w:t>Elaborado por: Katherine Ceavichay – Diego Valenzuela, 2012</w:t>
      </w:r>
    </w:p>
    <w:p w:rsidR="00B83922" w:rsidRDefault="00B83922" w:rsidP="00B83922">
      <w:pPr>
        <w:spacing w:after="0" w:line="360" w:lineRule="auto"/>
        <w:ind w:left="426"/>
        <w:jc w:val="center"/>
        <w:rPr>
          <w:rFonts w:ascii="Arial" w:hAnsi="Arial" w:cs="Arial"/>
          <w:spacing w:val="6"/>
          <w:sz w:val="24"/>
          <w:szCs w:val="24"/>
        </w:rPr>
      </w:pPr>
    </w:p>
    <w:p w:rsidR="00FE0CAD" w:rsidRDefault="00FE0CAD" w:rsidP="00B83922">
      <w:pPr>
        <w:pStyle w:val="Prrafodelista"/>
        <w:spacing w:after="0" w:line="480" w:lineRule="auto"/>
        <w:ind w:left="1701"/>
        <w:jc w:val="both"/>
        <w:rPr>
          <w:rFonts w:ascii="Arial" w:eastAsia="Times New Roman" w:hAnsi="Arial" w:cs="Arial"/>
          <w:b/>
          <w:sz w:val="24"/>
          <w:szCs w:val="24"/>
          <w:lang w:val="es-ES_tradnl"/>
        </w:rPr>
      </w:pPr>
    </w:p>
    <w:p w:rsidR="00FE0CAD" w:rsidRDefault="00FE0CAD" w:rsidP="00B83922">
      <w:pPr>
        <w:pStyle w:val="Prrafodelista"/>
        <w:spacing w:after="0" w:line="480" w:lineRule="auto"/>
        <w:ind w:left="1701"/>
        <w:jc w:val="both"/>
        <w:rPr>
          <w:rFonts w:ascii="Arial" w:eastAsia="Times New Roman" w:hAnsi="Arial" w:cs="Arial"/>
          <w:b/>
          <w:sz w:val="24"/>
          <w:szCs w:val="24"/>
          <w:lang w:val="es-ES_tradnl"/>
        </w:rPr>
      </w:pPr>
    </w:p>
    <w:p w:rsidR="00B83922" w:rsidRPr="00D061BE" w:rsidRDefault="00D061BE" w:rsidP="00D061BE">
      <w:pPr>
        <w:pStyle w:val="Prrafodelista"/>
        <w:spacing w:after="0" w:line="480" w:lineRule="auto"/>
        <w:ind w:left="993" w:hanging="567"/>
        <w:jc w:val="both"/>
        <w:rPr>
          <w:rFonts w:ascii="Arial" w:eastAsia="Times New Roman" w:hAnsi="Arial" w:cs="Arial"/>
          <w:b/>
          <w:sz w:val="24"/>
          <w:szCs w:val="24"/>
          <w:lang w:val="es-ES_tradnl"/>
        </w:rPr>
      </w:pPr>
      <w:r w:rsidRPr="00D061BE">
        <w:rPr>
          <w:rFonts w:ascii="Arial" w:eastAsia="Times New Roman" w:hAnsi="Arial" w:cs="Arial"/>
          <w:b/>
          <w:sz w:val="24"/>
          <w:szCs w:val="24"/>
          <w:lang w:val="es-ES_tradnl"/>
        </w:rPr>
        <w:t xml:space="preserve">4.2  </w:t>
      </w:r>
      <w:r w:rsidR="00B83922" w:rsidRPr="00D061BE">
        <w:rPr>
          <w:rFonts w:ascii="Arial" w:eastAsia="Times New Roman" w:hAnsi="Arial" w:cs="Arial"/>
          <w:b/>
          <w:sz w:val="24"/>
          <w:szCs w:val="24"/>
          <w:lang w:val="es-ES_tradnl"/>
        </w:rPr>
        <w:t xml:space="preserve">Análisis </w:t>
      </w:r>
      <w:r>
        <w:rPr>
          <w:rFonts w:ascii="Arial" w:eastAsia="Times New Roman" w:hAnsi="Arial" w:cs="Arial"/>
          <w:b/>
          <w:sz w:val="24"/>
          <w:szCs w:val="24"/>
          <w:lang w:val="es-ES_tradnl"/>
        </w:rPr>
        <w:t>d</w:t>
      </w:r>
      <w:r w:rsidRPr="00D061BE">
        <w:rPr>
          <w:rFonts w:ascii="Arial" w:eastAsia="Times New Roman" w:hAnsi="Arial" w:cs="Arial"/>
          <w:b/>
          <w:sz w:val="24"/>
          <w:szCs w:val="24"/>
          <w:lang w:val="es-ES_tradnl"/>
        </w:rPr>
        <w:t xml:space="preserve">e </w:t>
      </w:r>
      <w:r>
        <w:rPr>
          <w:rFonts w:ascii="Arial" w:eastAsia="Times New Roman" w:hAnsi="Arial" w:cs="Arial"/>
          <w:b/>
          <w:sz w:val="24"/>
          <w:szCs w:val="24"/>
          <w:lang w:val="es-ES_tradnl"/>
        </w:rPr>
        <w:t>l</w:t>
      </w:r>
      <w:r w:rsidRPr="00D061BE">
        <w:rPr>
          <w:rFonts w:ascii="Arial" w:eastAsia="Times New Roman" w:hAnsi="Arial" w:cs="Arial"/>
          <w:b/>
          <w:sz w:val="24"/>
          <w:szCs w:val="24"/>
          <w:lang w:val="es-ES_tradnl"/>
        </w:rPr>
        <w:t>a</w:t>
      </w:r>
      <w:r>
        <w:rPr>
          <w:rFonts w:ascii="Arial" w:eastAsia="Times New Roman" w:hAnsi="Arial" w:cs="Arial"/>
          <w:b/>
          <w:sz w:val="24"/>
          <w:szCs w:val="24"/>
          <w:lang w:val="es-ES_tradnl"/>
        </w:rPr>
        <w:t>s Características Tecnológicas d</w:t>
      </w:r>
      <w:r w:rsidRPr="00D061BE">
        <w:rPr>
          <w:rFonts w:ascii="Arial" w:eastAsia="Times New Roman" w:hAnsi="Arial" w:cs="Arial"/>
          <w:b/>
          <w:sz w:val="24"/>
          <w:szCs w:val="24"/>
          <w:lang w:val="es-ES_tradnl"/>
        </w:rPr>
        <w:t xml:space="preserve">e </w:t>
      </w:r>
      <w:r>
        <w:rPr>
          <w:rFonts w:ascii="Arial" w:eastAsia="Times New Roman" w:hAnsi="Arial" w:cs="Arial"/>
          <w:b/>
          <w:sz w:val="24"/>
          <w:szCs w:val="24"/>
          <w:lang w:val="es-ES_tradnl"/>
        </w:rPr>
        <w:t>l</w:t>
      </w:r>
      <w:r w:rsidRPr="00D061BE">
        <w:rPr>
          <w:rFonts w:ascii="Arial" w:eastAsia="Times New Roman" w:hAnsi="Arial" w:cs="Arial"/>
          <w:b/>
          <w:sz w:val="24"/>
          <w:szCs w:val="24"/>
          <w:lang w:val="es-ES_tradnl"/>
        </w:rPr>
        <w:t xml:space="preserve">as Variedades </w:t>
      </w:r>
      <w:r>
        <w:rPr>
          <w:rFonts w:ascii="Arial" w:eastAsia="Times New Roman" w:hAnsi="Arial" w:cs="Arial"/>
          <w:b/>
          <w:sz w:val="24"/>
          <w:szCs w:val="24"/>
          <w:lang w:val="es-ES_tradnl"/>
        </w:rPr>
        <w:t>d</w:t>
      </w:r>
      <w:r w:rsidRPr="00D061BE">
        <w:rPr>
          <w:rFonts w:ascii="Arial" w:eastAsia="Times New Roman" w:hAnsi="Arial" w:cs="Arial"/>
          <w:b/>
          <w:sz w:val="24"/>
          <w:szCs w:val="24"/>
          <w:lang w:val="es-ES_tradnl"/>
        </w:rPr>
        <w:t>e Arroz</w:t>
      </w:r>
      <w:r>
        <w:rPr>
          <w:rFonts w:ascii="Arial" w:eastAsia="Times New Roman" w:hAnsi="Arial" w:cs="Arial"/>
          <w:b/>
          <w:sz w:val="24"/>
          <w:szCs w:val="24"/>
          <w:lang w:val="es-ES_tradnl"/>
        </w:rPr>
        <w:t>.</w:t>
      </w:r>
    </w:p>
    <w:p w:rsidR="00B83922" w:rsidRPr="00A700ED" w:rsidRDefault="00B83922" w:rsidP="00B83922">
      <w:pPr>
        <w:pStyle w:val="Prrafodelista"/>
        <w:spacing w:after="0" w:line="480" w:lineRule="auto"/>
        <w:ind w:left="1701"/>
        <w:jc w:val="both"/>
        <w:rPr>
          <w:rFonts w:ascii="Arial" w:hAnsi="Arial" w:cs="Arial"/>
          <w:b/>
          <w:sz w:val="16"/>
          <w:lang w:val="es-ES_tradnl"/>
        </w:rPr>
      </w:pPr>
    </w:p>
    <w:p w:rsidR="00B83922" w:rsidRPr="00487AD7" w:rsidRDefault="00B83922" w:rsidP="00A700ED">
      <w:pPr>
        <w:spacing w:after="0" w:line="480" w:lineRule="auto"/>
        <w:ind w:left="993"/>
        <w:jc w:val="both"/>
        <w:rPr>
          <w:rFonts w:ascii="Arial" w:hAnsi="Arial" w:cs="Arial"/>
          <w:b/>
          <w:sz w:val="24"/>
          <w:szCs w:val="24"/>
        </w:rPr>
      </w:pPr>
      <w:r w:rsidRPr="00487AD7">
        <w:rPr>
          <w:rFonts w:ascii="Arial" w:hAnsi="Arial" w:cs="Arial"/>
          <w:b/>
          <w:sz w:val="24"/>
          <w:szCs w:val="24"/>
        </w:rPr>
        <w:t>Índice de Absorción de Agua:</w:t>
      </w:r>
    </w:p>
    <w:p w:rsidR="00B83922" w:rsidRDefault="00B83922" w:rsidP="00A700ED">
      <w:pPr>
        <w:spacing w:after="0" w:line="480" w:lineRule="auto"/>
        <w:ind w:left="993"/>
        <w:jc w:val="both"/>
        <w:rPr>
          <w:rFonts w:ascii="Arial" w:hAnsi="Arial" w:cs="Arial"/>
          <w:sz w:val="24"/>
          <w:szCs w:val="24"/>
        </w:rPr>
      </w:pPr>
      <w:r w:rsidRPr="00975A6D">
        <w:rPr>
          <w:rFonts w:ascii="Arial" w:hAnsi="Arial" w:cs="Arial"/>
          <w:sz w:val="24"/>
          <w:szCs w:val="24"/>
        </w:rPr>
        <w:t>El índice de absorción de agua se utiliza para conocer la capacidad de retención de agua; este se relaciona directamente con el contenido de amilosa, ya que si el contenido de amilosa es alto</w:t>
      </w:r>
      <w:r w:rsidR="006110A2">
        <w:rPr>
          <w:rFonts w:ascii="Arial" w:hAnsi="Arial" w:cs="Arial"/>
          <w:sz w:val="24"/>
          <w:szCs w:val="24"/>
        </w:rPr>
        <w:t>,</w:t>
      </w:r>
      <w:r w:rsidRPr="00975A6D">
        <w:rPr>
          <w:rFonts w:ascii="Arial" w:hAnsi="Arial" w:cs="Arial"/>
          <w:sz w:val="24"/>
          <w:szCs w:val="24"/>
        </w:rPr>
        <w:t xml:space="preserve"> la capacidad de retención del agua es baja (Abas y </w:t>
      </w:r>
      <w:r w:rsidR="005F0D9D">
        <w:rPr>
          <w:rFonts w:ascii="Arial" w:hAnsi="Arial" w:cs="Arial"/>
          <w:sz w:val="24"/>
          <w:szCs w:val="24"/>
        </w:rPr>
        <w:t>col.</w:t>
      </w:r>
      <w:r w:rsidRPr="00975A6D">
        <w:rPr>
          <w:rFonts w:ascii="Arial" w:hAnsi="Arial" w:cs="Arial"/>
          <w:sz w:val="24"/>
          <w:szCs w:val="24"/>
        </w:rPr>
        <w:t>, 2012)</w:t>
      </w:r>
      <w:r w:rsidR="00A700ED">
        <w:rPr>
          <w:rFonts w:ascii="Arial" w:hAnsi="Arial" w:cs="Arial"/>
          <w:sz w:val="24"/>
          <w:szCs w:val="24"/>
        </w:rPr>
        <w:t>.</w:t>
      </w:r>
      <w:r>
        <w:rPr>
          <w:rFonts w:ascii="Arial" w:hAnsi="Arial" w:cs="Arial"/>
          <w:sz w:val="24"/>
          <w:szCs w:val="24"/>
        </w:rPr>
        <w:t xml:space="preserve"> </w:t>
      </w:r>
    </w:p>
    <w:p w:rsidR="00B83922" w:rsidRDefault="00B83922" w:rsidP="00A700ED">
      <w:pPr>
        <w:spacing w:after="0" w:line="480" w:lineRule="auto"/>
        <w:ind w:left="993"/>
        <w:jc w:val="both"/>
        <w:rPr>
          <w:rFonts w:ascii="Arial" w:hAnsi="Arial" w:cs="Arial"/>
          <w:sz w:val="24"/>
          <w:szCs w:val="24"/>
        </w:rPr>
      </w:pPr>
      <w:r>
        <w:rPr>
          <w:rFonts w:ascii="Arial" w:hAnsi="Arial" w:cs="Arial"/>
          <w:sz w:val="24"/>
          <w:szCs w:val="24"/>
        </w:rPr>
        <w:lastRenderedPageBreak/>
        <w:t>L</w:t>
      </w:r>
      <w:r w:rsidRPr="006873FE">
        <w:rPr>
          <w:rFonts w:ascii="Arial" w:hAnsi="Arial" w:cs="Arial"/>
          <w:sz w:val="24"/>
          <w:szCs w:val="24"/>
        </w:rPr>
        <w:t>os resultados esta</w:t>
      </w:r>
      <w:r>
        <w:rPr>
          <w:rFonts w:ascii="Arial" w:hAnsi="Arial" w:cs="Arial"/>
          <w:sz w:val="24"/>
          <w:szCs w:val="24"/>
        </w:rPr>
        <w:t xml:space="preserve">dísticos </w:t>
      </w:r>
      <w:r w:rsidRPr="006873FE">
        <w:rPr>
          <w:rFonts w:ascii="Arial" w:hAnsi="Arial" w:cs="Arial"/>
          <w:sz w:val="24"/>
          <w:szCs w:val="24"/>
        </w:rPr>
        <w:t xml:space="preserve">obtenidos de la tabla de ANOVA y la prueba de </w:t>
      </w:r>
      <w:proofErr w:type="spellStart"/>
      <w:r w:rsidRPr="006873FE">
        <w:rPr>
          <w:rFonts w:ascii="Arial" w:hAnsi="Arial" w:cs="Arial"/>
          <w:sz w:val="24"/>
          <w:szCs w:val="24"/>
        </w:rPr>
        <w:t>Kruskal</w:t>
      </w:r>
      <w:proofErr w:type="spellEnd"/>
      <w:r w:rsidRPr="006873FE">
        <w:rPr>
          <w:rFonts w:ascii="Arial" w:hAnsi="Arial" w:cs="Arial"/>
          <w:sz w:val="24"/>
          <w:szCs w:val="24"/>
        </w:rPr>
        <w:t>-Walli</w:t>
      </w:r>
      <w:r>
        <w:rPr>
          <w:rFonts w:ascii="Arial" w:hAnsi="Arial" w:cs="Arial"/>
          <w:sz w:val="24"/>
          <w:szCs w:val="24"/>
        </w:rPr>
        <w:t xml:space="preserve">s indican que entre las variedades de arroz INIAP, </w:t>
      </w:r>
      <w:r w:rsidRPr="006873FE">
        <w:rPr>
          <w:rFonts w:ascii="Arial" w:hAnsi="Arial" w:cs="Arial"/>
          <w:sz w:val="24"/>
          <w:szCs w:val="24"/>
        </w:rPr>
        <w:t xml:space="preserve">no existe una diferencia estadísticamente significativa en </w:t>
      </w:r>
      <w:r>
        <w:rPr>
          <w:rFonts w:ascii="Arial" w:hAnsi="Arial" w:cs="Arial"/>
          <w:sz w:val="24"/>
          <w:szCs w:val="24"/>
        </w:rPr>
        <w:t>el índice de absorción de agua</w:t>
      </w:r>
      <w:r w:rsidRPr="006918F2">
        <w:rPr>
          <w:rFonts w:ascii="Arial" w:hAnsi="Arial" w:cs="Arial"/>
          <w:sz w:val="24"/>
          <w:szCs w:val="24"/>
          <w:shd w:val="clear" w:color="auto" w:fill="FFFFFF" w:themeFill="background1"/>
        </w:rPr>
        <w:t>, con un nivel</w:t>
      </w:r>
      <w:r>
        <w:rPr>
          <w:rFonts w:ascii="Arial" w:hAnsi="Arial" w:cs="Arial"/>
          <w:sz w:val="24"/>
          <w:szCs w:val="24"/>
          <w:shd w:val="clear" w:color="auto" w:fill="FFFFFF" w:themeFill="background1"/>
        </w:rPr>
        <w:t xml:space="preserve"> de confianza </w:t>
      </w:r>
      <w:r w:rsidRPr="006918F2">
        <w:rPr>
          <w:rFonts w:ascii="Arial" w:hAnsi="Arial" w:cs="Arial"/>
          <w:sz w:val="24"/>
          <w:szCs w:val="24"/>
          <w:shd w:val="clear" w:color="auto" w:fill="FFFFFF" w:themeFill="background1"/>
        </w:rPr>
        <w:t xml:space="preserve">del 95,0%. </w:t>
      </w:r>
      <w:r>
        <w:rPr>
          <w:rFonts w:ascii="Arial" w:hAnsi="Arial" w:cs="Arial"/>
          <w:sz w:val="24"/>
          <w:szCs w:val="24"/>
          <w:shd w:val="clear" w:color="auto" w:fill="FFFFFF" w:themeFill="background1"/>
        </w:rPr>
        <w:t>Mediante la observación del grafico de cajas y bigotes (figura 4.5) indica que el valor de las medias se encuentra entre 0.95 +/- 0.05, indicando un índice bajo de absorción de agua</w:t>
      </w:r>
      <w:r>
        <w:rPr>
          <w:rFonts w:ascii="Arial" w:hAnsi="Arial" w:cs="Arial"/>
          <w:sz w:val="24"/>
          <w:szCs w:val="24"/>
        </w:rPr>
        <w:t>. Por lo tanto, indirectamente se podría considerar que estas variedades de arroz pose</w:t>
      </w:r>
      <w:r w:rsidR="006110A2">
        <w:rPr>
          <w:rFonts w:ascii="Arial" w:hAnsi="Arial" w:cs="Arial"/>
          <w:sz w:val="24"/>
          <w:szCs w:val="24"/>
        </w:rPr>
        <w:t>en un alto contenido de amilosa. P</w:t>
      </w:r>
      <w:r>
        <w:rPr>
          <w:rFonts w:ascii="Arial" w:hAnsi="Arial" w:cs="Arial"/>
          <w:sz w:val="24"/>
          <w:szCs w:val="24"/>
        </w:rPr>
        <w:t xml:space="preserve">or este motivo, estas variedades no podrían ser utilizadas en productos cárnicos </w:t>
      </w:r>
      <w:r w:rsidR="000D24B1">
        <w:rPr>
          <w:rFonts w:ascii="Arial" w:hAnsi="Arial" w:cs="Arial"/>
          <w:sz w:val="24"/>
          <w:szCs w:val="24"/>
        </w:rPr>
        <w:t>porque</w:t>
      </w:r>
      <w:r>
        <w:rPr>
          <w:rFonts w:ascii="Arial" w:hAnsi="Arial" w:cs="Arial"/>
          <w:sz w:val="24"/>
          <w:szCs w:val="24"/>
        </w:rPr>
        <w:t xml:space="preserve"> estos requieren de una alta absorción de agua.</w:t>
      </w:r>
      <w:r w:rsidR="00975A6D" w:rsidRPr="00184268">
        <w:rPr>
          <w:rFonts w:ascii="Arial" w:hAnsi="Arial" w:cs="Arial"/>
          <w:sz w:val="24"/>
          <w:szCs w:val="24"/>
        </w:rPr>
        <w:t xml:space="preserve"> (</w:t>
      </w:r>
      <w:hyperlink r:id="rId24" w:anchor="19" w:history="1">
        <w:r w:rsidR="00975A6D" w:rsidRPr="004551D4">
          <w:rPr>
            <w:rFonts w:ascii="Arial" w:hAnsi="Arial" w:cs="Arial"/>
            <w:sz w:val="24"/>
            <w:szCs w:val="24"/>
          </w:rPr>
          <w:t>Pérez, 1996</w:t>
        </w:r>
      </w:hyperlink>
      <w:r w:rsidR="00975A6D" w:rsidRPr="00184268">
        <w:rPr>
          <w:rFonts w:ascii="Arial" w:hAnsi="Arial" w:cs="Arial"/>
          <w:sz w:val="24"/>
          <w:szCs w:val="24"/>
        </w:rPr>
        <w:t>)</w:t>
      </w:r>
      <w:r w:rsidR="00A700ED">
        <w:rPr>
          <w:rFonts w:ascii="Arial" w:hAnsi="Arial" w:cs="Arial"/>
          <w:sz w:val="24"/>
          <w:szCs w:val="24"/>
        </w:rPr>
        <w:t>.</w:t>
      </w:r>
    </w:p>
    <w:p w:rsidR="00A700ED" w:rsidRDefault="00A700ED" w:rsidP="00A700ED">
      <w:pPr>
        <w:spacing w:after="0" w:line="480" w:lineRule="auto"/>
        <w:ind w:left="993"/>
        <w:jc w:val="both"/>
        <w:rPr>
          <w:rFonts w:ascii="Arial" w:hAnsi="Arial" w:cs="Arial"/>
          <w:sz w:val="24"/>
          <w:szCs w:val="24"/>
        </w:rPr>
      </w:pPr>
    </w:p>
    <w:p w:rsidR="00A700ED" w:rsidRDefault="00A700ED" w:rsidP="00A700ED">
      <w:pPr>
        <w:spacing w:after="0" w:line="480" w:lineRule="auto"/>
        <w:ind w:left="993"/>
        <w:jc w:val="both"/>
        <w:rPr>
          <w:rFonts w:ascii="Arial" w:hAnsi="Arial" w:cs="Arial"/>
          <w:sz w:val="24"/>
          <w:szCs w:val="24"/>
        </w:rPr>
      </w:pPr>
    </w:p>
    <w:p w:rsidR="00B83922" w:rsidRDefault="00222685" w:rsidP="005F0D9D">
      <w:pPr>
        <w:spacing w:after="0" w:line="360" w:lineRule="auto"/>
        <w:ind w:left="360"/>
        <w:rPr>
          <w:rFonts w:ascii="Arial" w:hAnsi="Arial" w:cs="Arial"/>
          <w:sz w:val="24"/>
          <w:szCs w:val="24"/>
        </w:rPr>
      </w:pPr>
      <w:r>
        <w:rPr>
          <w:noProof/>
          <w:lang w:val="es-AR" w:eastAsia="es-AR"/>
        </w:rPr>
        <w:lastRenderedPageBreak/>
        <w:drawing>
          <wp:inline distT="0" distB="0" distL="0" distR="0">
            <wp:extent cx="5208558" cy="2674189"/>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271" cy="2676609"/>
                    </a:xfrm>
                    <a:prstGeom prst="rect">
                      <a:avLst/>
                    </a:prstGeom>
                    <a:noFill/>
                    <a:ln>
                      <a:noFill/>
                    </a:ln>
                  </pic:spPr>
                </pic:pic>
              </a:graphicData>
            </a:graphic>
          </wp:inline>
        </w:drawing>
      </w:r>
    </w:p>
    <w:p w:rsidR="00B83922" w:rsidRPr="00A700ED" w:rsidRDefault="00A700ED" w:rsidP="00A700ED">
      <w:pPr>
        <w:spacing w:after="0" w:line="360" w:lineRule="auto"/>
        <w:ind w:left="708"/>
        <w:jc w:val="center"/>
        <w:rPr>
          <w:rFonts w:ascii="Arial" w:hAnsi="Arial" w:cs="Arial"/>
          <w:b/>
          <w:sz w:val="24"/>
          <w:szCs w:val="24"/>
        </w:rPr>
      </w:pPr>
      <w:r w:rsidRPr="00A700ED">
        <w:rPr>
          <w:rFonts w:ascii="Arial" w:hAnsi="Arial" w:cs="Arial"/>
          <w:b/>
          <w:sz w:val="24"/>
          <w:szCs w:val="24"/>
        </w:rPr>
        <w:t>FIGURA 4.5 GR</w:t>
      </w:r>
      <w:r w:rsidR="00D17F46">
        <w:rPr>
          <w:rFonts w:ascii="Arial" w:hAnsi="Arial" w:cs="Arial"/>
          <w:b/>
          <w:sz w:val="24"/>
          <w:szCs w:val="24"/>
        </w:rPr>
        <w:t>Á</w:t>
      </w:r>
      <w:r w:rsidRPr="00A700ED">
        <w:rPr>
          <w:rFonts w:ascii="Arial" w:hAnsi="Arial" w:cs="Arial"/>
          <w:b/>
          <w:sz w:val="24"/>
          <w:szCs w:val="24"/>
        </w:rPr>
        <w:t xml:space="preserve">FICO DE CAJA Y BIGOTE DE </w:t>
      </w:r>
      <w:r w:rsidRPr="00A700ED">
        <w:rPr>
          <w:rFonts w:ascii="Arial" w:hAnsi="Arial" w:cs="Arial"/>
          <w:b/>
          <w:bCs/>
          <w:color w:val="000000"/>
          <w:sz w:val="24"/>
          <w:szCs w:val="24"/>
        </w:rPr>
        <w:t xml:space="preserve">ÍNDICE DE ABSORCIÓN DE AGUA </w:t>
      </w:r>
      <w:r w:rsidRPr="00A700ED">
        <w:rPr>
          <w:rFonts w:ascii="Arial" w:hAnsi="Arial" w:cs="Arial"/>
          <w:b/>
          <w:sz w:val="24"/>
          <w:szCs w:val="24"/>
        </w:rPr>
        <w:t>DE INIAP 14, INIAP</w:t>
      </w:r>
      <w:r w:rsidR="00665FA9">
        <w:rPr>
          <w:rFonts w:ascii="Arial" w:hAnsi="Arial" w:cs="Arial"/>
          <w:b/>
          <w:sz w:val="24"/>
          <w:szCs w:val="24"/>
        </w:rPr>
        <w:t xml:space="preserve"> </w:t>
      </w:r>
      <w:r w:rsidRPr="00A700ED">
        <w:rPr>
          <w:rFonts w:ascii="Arial" w:hAnsi="Arial" w:cs="Arial"/>
          <w:b/>
          <w:sz w:val="24"/>
          <w:szCs w:val="24"/>
        </w:rPr>
        <w:t xml:space="preserve">15 </w:t>
      </w:r>
      <w:r w:rsidR="00E64F1B" w:rsidRPr="00A700ED">
        <w:rPr>
          <w:rFonts w:ascii="Arial" w:hAnsi="Arial" w:cs="Arial"/>
          <w:b/>
          <w:sz w:val="24"/>
          <w:szCs w:val="24"/>
        </w:rPr>
        <w:t>E</w:t>
      </w:r>
      <w:r w:rsidRPr="00A700ED">
        <w:rPr>
          <w:rFonts w:ascii="Arial" w:hAnsi="Arial" w:cs="Arial"/>
          <w:b/>
          <w:sz w:val="24"/>
          <w:szCs w:val="24"/>
        </w:rPr>
        <w:t xml:space="preserve"> INIAP 17</w:t>
      </w:r>
    </w:p>
    <w:p w:rsidR="00B83922" w:rsidRPr="00D17F46" w:rsidRDefault="00B83922" w:rsidP="00B83922">
      <w:pPr>
        <w:spacing w:after="0" w:line="360" w:lineRule="auto"/>
        <w:ind w:left="426"/>
        <w:jc w:val="center"/>
        <w:rPr>
          <w:rFonts w:ascii="Arial" w:hAnsi="Arial" w:cs="Arial"/>
          <w:spacing w:val="6"/>
          <w:szCs w:val="24"/>
        </w:rPr>
      </w:pPr>
      <w:r w:rsidRPr="00D17F46">
        <w:rPr>
          <w:rFonts w:ascii="Arial" w:hAnsi="Arial" w:cs="Arial"/>
          <w:spacing w:val="6"/>
          <w:szCs w:val="24"/>
        </w:rPr>
        <w:t>Elaborado por: Katherine Ceavichay – Diego Valenzuela, 2012</w:t>
      </w:r>
    </w:p>
    <w:p w:rsidR="00B83922" w:rsidRDefault="00B83922" w:rsidP="00B83922">
      <w:pPr>
        <w:spacing w:after="0" w:line="480" w:lineRule="auto"/>
        <w:ind w:left="2126"/>
        <w:jc w:val="both"/>
        <w:rPr>
          <w:rFonts w:ascii="Arial" w:hAnsi="Arial" w:cs="Arial"/>
          <w:b/>
          <w:sz w:val="24"/>
          <w:szCs w:val="24"/>
        </w:rPr>
      </w:pPr>
    </w:p>
    <w:p w:rsidR="00A700ED" w:rsidRDefault="00A700ED" w:rsidP="00B83922">
      <w:pPr>
        <w:spacing w:after="0" w:line="480" w:lineRule="auto"/>
        <w:ind w:left="2126"/>
        <w:jc w:val="both"/>
        <w:rPr>
          <w:rFonts w:ascii="Arial" w:hAnsi="Arial" w:cs="Arial"/>
          <w:b/>
          <w:sz w:val="24"/>
          <w:szCs w:val="24"/>
        </w:rPr>
      </w:pPr>
    </w:p>
    <w:p w:rsidR="00B83922" w:rsidRPr="00487AD7" w:rsidRDefault="00B83922" w:rsidP="00A700ED">
      <w:pPr>
        <w:spacing w:after="0" w:line="480" w:lineRule="auto"/>
        <w:ind w:left="993"/>
        <w:jc w:val="both"/>
        <w:rPr>
          <w:rFonts w:ascii="Arial" w:hAnsi="Arial" w:cs="Arial"/>
          <w:b/>
          <w:sz w:val="24"/>
          <w:szCs w:val="24"/>
        </w:rPr>
      </w:pPr>
      <w:r>
        <w:rPr>
          <w:rFonts w:ascii="Arial" w:hAnsi="Arial" w:cs="Arial"/>
          <w:b/>
          <w:sz w:val="24"/>
          <w:szCs w:val="24"/>
        </w:rPr>
        <w:t>P</w:t>
      </w:r>
      <w:r w:rsidRPr="00487AD7">
        <w:rPr>
          <w:rFonts w:ascii="Arial" w:hAnsi="Arial" w:cs="Arial"/>
          <w:b/>
          <w:sz w:val="24"/>
          <w:szCs w:val="24"/>
        </w:rPr>
        <w:t>oder de Hinchamiento</w:t>
      </w:r>
    </w:p>
    <w:p w:rsidR="00B83922" w:rsidRDefault="00B83922" w:rsidP="00A700ED">
      <w:pPr>
        <w:spacing w:after="0" w:line="480" w:lineRule="auto"/>
        <w:ind w:left="993"/>
        <w:jc w:val="both"/>
        <w:rPr>
          <w:rFonts w:ascii="Arial" w:hAnsi="Arial" w:cs="Arial"/>
          <w:sz w:val="24"/>
          <w:szCs w:val="24"/>
        </w:rPr>
      </w:pPr>
      <w:r w:rsidRPr="00E51183">
        <w:rPr>
          <w:rFonts w:ascii="Arial" w:hAnsi="Arial" w:cs="Arial"/>
          <w:sz w:val="24"/>
          <w:szCs w:val="24"/>
          <w:shd w:val="clear" w:color="auto" w:fill="FFFFFF" w:themeFill="background1"/>
        </w:rPr>
        <w:t>El poder de hinchamiento depende de la capacidad de las moléculas de almidón para retener el agua</w:t>
      </w:r>
      <w:r>
        <w:rPr>
          <w:rFonts w:ascii="Arial" w:hAnsi="Arial" w:cs="Arial"/>
          <w:sz w:val="24"/>
          <w:szCs w:val="24"/>
          <w:shd w:val="clear" w:color="auto" w:fill="FFFFFF" w:themeFill="background1"/>
        </w:rPr>
        <w:t xml:space="preserve"> </w:t>
      </w:r>
      <w:r w:rsidR="00A700ED">
        <w:rPr>
          <w:rFonts w:ascii="Arial" w:hAnsi="Arial" w:cs="Arial"/>
          <w:sz w:val="24"/>
          <w:szCs w:val="24"/>
          <w:shd w:val="clear" w:color="auto" w:fill="FFFFFF" w:themeFill="background1"/>
        </w:rPr>
        <w:t xml:space="preserve"> </w:t>
      </w:r>
      <w:r w:rsidRPr="00E51183">
        <w:rPr>
          <w:rFonts w:ascii="Arial" w:hAnsi="Arial" w:cs="Arial"/>
          <w:sz w:val="24"/>
          <w:szCs w:val="24"/>
          <w:shd w:val="clear" w:color="auto" w:fill="FFFFFF" w:themeFill="background1"/>
        </w:rPr>
        <w:t xml:space="preserve">por enlaces de hidrógeno, ya que si el contenido de amilosa </w:t>
      </w:r>
      <w:r>
        <w:rPr>
          <w:rFonts w:ascii="Arial" w:hAnsi="Arial" w:cs="Arial"/>
          <w:sz w:val="24"/>
          <w:szCs w:val="24"/>
          <w:shd w:val="clear" w:color="auto" w:fill="FFFFFF" w:themeFill="background1"/>
        </w:rPr>
        <w:t>es alto</w:t>
      </w:r>
      <w:r w:rsidR="006110A2">
        <w:rPr>
          <w:rFonts w:ascii="Arial" w:hAnsi="Arial" w:cs="Arial"/>
          <w:sz w:val="24"/>
          <w:szCs w:val="24"/>
          <w:shd w:val="clear" w:color="auto" w:fill="FFFFFF" w:themeFill="background1"/>
        </w:rPr>
        <w:t>,</w:t>
      </w:r>
      <w:r>
        <w:rPr>
          <w:rFonts w:ascii="Arial" w:hAnsi="Arial" w:cs="Arial"/>
          <w:sz w:val="24"/>
          <w:szCs w:val="24"/>
          <w:shd w:val="clear" w:color="auto" w:fill="FFFFFF" w:themeFill="background1"/>
        </w:rPr>
        <w:t xml:space="preserve"> el poder de hinchamiento de los gránulos de almidón es </w:t>
      </w:r>
      <w:r w:rsidRPr="00D41DF2">
        <w:rPr>
          <w:rFonts w:ascii="Arial" w:hAnsi="Arial" w:cs="Arial"/>
          <w:sz w:val="24"/>
          <w:szCs w:val="24"/>
          <w:shd w:val="clear" w:color="auto" w:fill="FFFFFF" w:themeFill="background1"/>
        </w:rPr>
        <w:t>bajo</w:t>
      </w:r>
      <w:r>
        <w:rPr>
          <w:rFonts w:ascii="Arial" w:hAnsi="Arial" w:cs="Arial"/>
          <w:sz w:val="24"/>
          <w:szCs w:val="24"/>
          <w:shd w:val="clear" w:color="auto" w:fill="FFFFFF" w:themeFill="background1"/>
        </w:rPr>
        <w:t xml:space="preserve"> (</w:t>
      </w:r>
      <w:r w:rsidRPr="00D41DF2">
        <w:rPr>
          <w:rFonts w:ascii="Arial" w:hAnsi="Arial" w:cs="Arial"/>
          <w:sz w:val="24"/>
          <w:szCs w:val="24"/>
          <w:shd w:val="clear" w:color="auto" w:fill="FFFFFF" w:themeFill="background1"/>
        </w:rPr>
        <w:t>Lee y</w:t>
      </w:r>
      <w:r w:rsidRPr="00D41DF2">
        <w:rPr>
          <w:sz w:val="24"/>
          <w:szCs w:val="24"/>
        </w:rPr>
        <w:t xml:space="preserve"> </w:t>
      </w:r>
      <w:proofErr w:type="spellStart"/>
      <w:r>
        <w:rPr>
          <w:rFonts w:ascii="Arial" w:hAnsi="Arial" w:cs="Arial"/>
          <w:sz w:val="24"/>
          <w:szCs w:val="24"/>
          <w:shd w:val="clear" w:color="auto" w:fill="FFFFFF" w:themeFill="background1"/>
        </w:rPr>
        <w:t>Osman</w:t>
      </w:r>
      <w:proofErr w:type="spellEnd"/>
      <w:r>
        <w:rPr>
          <w:rFonts w:ascii="Arial" w:hAnsi="Arial" w:cs="Arial"/>
          <w:sz w:val="24"/>
          <w:szCs w:val="24"/>
          <w:shd w:val="clear" w:color="auto" w:fill="FFFFFF" w:themeFill="background1"/>
        </w:rPr>
        <w:t>, 1991)</w:t>
      </w:r>
      <w:r w:rsidR="005F0D9D">
        <w:rPr>
          <w:rFonts w:ascii="Arial" w:hAnsi="Arial" w:cs="Arial"/>
          <w:sz w:val="24"/>
          <w:szCs w:val="24"/>
          <w:shd w:val="clear" w:color="auto" w:fill="FFFFFF" w:themeFill="background1"/>
        </w:rPr>
        <w:t>.</w:t>
      </w:r>
      <w:r>
        <w:rPr>
          <w:rFonts w:ascii="Arial" w:hAnsi="Arial" w:cs="Arial"/>
          <w:sz w:val="24"/>
          <w:szCs w:val="24"/>
        </w:rPr>
        <w:t xml:space="preserve"> </w:t>
      </w:r>
    </w:p>
    <w:p w:rsidR="00A700ED" w:rsidRDefault="00A700ED" w:rsidP="00A700ED">
      <w:pPr>
        <w:spacing w:after="0" w:line="480" w:lineRule="auto"/>
        <w:ind w:left="993"/>
        <w:jc w:val="both"/>
        <w:rPr>
          <w:rFonts w:ascii="Arial" w:hAnsi="Arial" w:cs="Arial"/>
          <w:sz w:val="24"/>
          <w:szCs w:val="24"/>
        </w:rPr>
      </w:pPr>
    </w:p>
    <w:p w:rsidR="00B83922" w:rsidRDefault="00B83922" w:rsidP="00A700ED">
      <w:pPr>
        <w:spacing w:after="0" w:line="480" w:lineRule="auto"/>
        <w:ind w:left="993"/>
        <w:jc w:val="both"/>
        <w:rPr>
          <w:rFonts w:ascii="Arial" w:hAnsi="Arial" w:cs="Arial"/>
          <w:sz w:val="24"/>
          <w:szCs w:val="24"/>
        </w:rPr>
      </w:pPr>
      <w:r>
        <w:rPr>
          <w:rFonts w:ascii="Arial" w:hAnsi="Arial" w:cs="Arial"/>
          <w:sz w:val="24"/>
          <w:szCs w:val="24"/>
        </w:rPr>
        <w:t xml:space="preserve">Los resultados estadísticos </w:t>
      </w:r>
      <w:r w:rsidRPr="006873FE">
        <w:rPr>
          <w:rFonts w:ascii="Arial" w:hAnsi="Arial" w:cs="Arial"/>
          <w:sz w:val="24"/>
          <w:szCs w:val="24"/>
        </w:rPr>
        <w:t xml:space="preserve">obtenidos de la tabla de ANOVA y la prueba de </w:t>
      </w:r>
      <w:proofErr w:type="spellStart"/>
      <w:r w:rsidRPr="006873FE">
        <w:rPr>
          <w:rFonts w:ascii="Arial" w:hAnsi="Arial" w:cs="Arial"/>
          <w:sz w:val="24"/>
          <w:szCs w:val="24"/>
        </w:rPr>
        <w:t>Kruskal</w:t>
      </w:r>
      <w:proofErr w:type="spellEnd"/>
      <w:r w:rsidRPr="006873FE">
        <w:rPr>
          <w:rFonts w:ascii="Arial" w:hAnsi="Arial" w:cs="Arial"/>
          <w:sz w:val="24"/>
          <w:szCs w:val="24"/>
        </w:rPr>
        <w:t>-Wall</w:t>
      </w:r>
      <w:r>
        <w:rPr>
          <w:rFonts w:ascii="Arial" w:hAnsi="Arial" w:cs="Arial"/>
          <w:sz w:val="24"/>
          <w:szCs w:val="24"/>
        </w:rPr>
        <w:t>is indican que entre las variedades de arroz</w:t>
      </w:r>
      <w:r w:rsidRPr="006873FE">
        <w:rPr>
          <w:rFonts w:ascii="Arial" w:hAnsi="Arial" w:cs="Arial"/>
          <w:sz w:val="24"/>
          <w:szCs w:val="24"/>
        </w:rPr>
        <w:t xml:space="preserve"> </w:t>
      </w:r>
      <w:r w:rsidRPr="006873FE">
        <w:rPr>
          <w:rFonts w:ascii="Arial" w:hAnsi="Arial" w:cs="Arial"/>
          <w:sz w:val="24"/>
          <w:szCs w:val="24"/>
        </w:rPr>
        <w:lastRenderedPageBreak/>
        <w:t>INIAP</w:t>
      </w:r>
      <w:r>
        <w:rPr>
          <w:rFonts w:ascii="Arial" w:hAnsi="Arial" w:cs="Arial"/>
          <w:sz w:val="24"/>
          <w:szCs w:val="24"/>
        </w:rPr>
        <w:t>,</w:t>
      </w:r>
      <w:r w:rsidRPr="006873FE">
        <w:rPr>
          <w:rFonts w:ascii="Arial" w:hAnsi="Arial" w:cs="Arial"/>
          <w:sz w:val="24"/>
          <w:szCs w:val="24"/>
        </w:rPr>
        <w:t xml:space="preserve"> no existe una diferencia estadísticamente significativa en </w:t>
      </w:r>
      <w:r>
        <w:rPr>
          <w:rFonts w:ascii="Arial" w:hAnsi="Arial" w:cs="Arial"/>
          <w:sz w:val="24"/>
          <w:szCs w:val="24"/>
        </w:rPr>
        <w:t>el poder de hinchamiento</w:t>
      </w:r>
      <w:r w:rsidRPr="006918F2">
        <w:rPr>
          <w:rFonts w:ascii="Arial" w:hAnsi="Arial" w:cs="Arial"/>
          <w:sz w:val="24"/>
          <w:szCs w:val="24"/>
          <w:shd w:val="clear" w:color="auto" w:fill="FFFFFF" w:themeFill="background1"/>
        </w:rPr>
        <w:t>, con un nivel</w:t>
      </w:r>
      <w:r>
        <w:rPr>
          <w:rFonts w:ascii="Arial" w:hAnsi="Arial" w:cs="Arial"/>
          <w:sz w:val="24"/>
          <w:szCs w:val="24"/>
          <w:shd w:val="clear" w:color="auto" w:fill="FFFFFF" w:themeFill="background1"/>
        </w:rPr>
        <w:t xml:space="preserve"> de confianza </w:t>
      </w:r>
      <w:r w:rsidRPr="006918F2">
        <w:rPr>
          <w:rFonts w:ascii="Arial" w:hAnsi="Arial" w:cs="Arial"/>
          <w:sz w:val="24"/>
          <w:szCs w:val="24"/>
          <w:shd w:val="clear" w:color="auto" w:fill="FFFFFF" w:themeFill="background1"/>
        </w:rPr>
        <w:t xml:space="preserve">del 95,0%. </w:t>
      </w:r>
      <w:r>
        <w:rPr>
          <w:rFonts w:ascii="Arial" w:hAnsi="Arial" w:cs="Arial"/>
          <w:sz w:val="24"/>
          <w:szCs w:val="24"/>
          <w:shd w:val="clear" w:color="auto" w:fill="FFFFFF" w:themeFill="background1"/>
        </w:rPr>
        <w:t>Mediante la observación del gr</w:t>
      </w:r>
      <w:r w:rsidR="00D17F46">
        <w:rPr>
          <w:rFonts w:ascii="Arial" w:hAnsi="Arial" w:cs="Arial"/>
          <w:sz w:val="24"/>
          <w:szCs w:val="24"/>
          <w:shd w:val="clear" w:color="auto" w:fill="FFFFFF" w:themeFill="background1"/>
        </w:rPr>
        <w:t>á</w:t>
      </w:r>
      <w:r>
        <w:rPr>
          <w:rFonts w:ascii="Arial" w:hAnsi="Arial" w:cs="Arial"/>
          <w:sz w:val="24"/>
          <w:szCs w:val="24"/>
          <w:shd w:val="clear" w:color="auto" w:fill="FFFFFF" w:themeFill="background1"/>
        </w:rPr>
        <w:t xml:space="preserve">fico de cajas y bigotes (figura 4.6) muestra que el valor de las medias se </w:t>
      </w:r>
      <w:r w:rsidRPr="005F0D9D">
        <w:rPr>
          <w:rFonts w:ascii="Arial" w:hAnsi="Arial" w:cs="Arial"/>
          <w:sz w:val="24"/>
          <w:szCs w:val="24"/>
          <w:shd w:val="clear" w:color="auto" w:fill="FFFFFF" w:themeFill="background1"/>
        </w:rPr>
        <w:t>encuentra entre 0.95 +/- 0.05.</w:t>
      </w:r>
      <w:r w:rsidRPr="005F0D9D">
        <w:rPr>
          <w:rFonts w:ascii="Arial" w:hAnsi="Arial" w:cs="Arial"/>
          <w:sz w:val="24"/>
          <w:szCs w:val="24"/>
        </w:rPr>
        <w:t xml:space="preserve"> Este resultado concuerda con la capacidad de retención de agua, por lo que se podría usar como espesante</w:t>
      </w:r>
      <w:r w:rsidR="00975A6D" w:rsidRPr="005F0D9D">
        <w:rPr>
          <w:rFonts w:ascii="Arial" w:hAnsi="Arial" w:cs="Arial"/>
          <w:sz w:val="24"/>
          <w:szCs w:val="24"/>
          <w:shd w:val="clear" w:color="auto" w:fill="FFFFFF"/>
        </w:rPr>
        <w:t xml:space="preserve"> (</w:t>
      </w:r>
      <w:hyperlink r:id="rId26" w:anchor="19" w:history="1">
        <w:r w:rsidR="00975A6D" w:rsidRPr="005F0D9D">
          <w:rPr>
            <w:rStyle w:val="Hipervnculo"/>
            <w:rFonts w:ascii="Arial" w:hAnsi="Arial" w:cs="Arial"/>
            <w:color w:val="auto"/>
            <w:sz w:val="24"/>
            <w:szCs w:val="24"/>
            <w:u w:val="none"/>
            <w:shd w:val="clear" w:color="auto" w:fill="FFFFFF"/>
          </w:rPr>
          <w:t>Pérez, 1996</w:t>
        </w:r>
      </w:hyperlink>
      <w:r w:rsidR="00975A6D" w:rsidRPr="005F0D9D">
        <w:rPr>
          <w:rFonts w:ascii="Arial" w:hAnsi="Arial" w:cs="Arial"/>
          <w:sz w:val="24"/>
          <w:szCs w:val="24"/>
        </w:rPr>
        <w:t>)</w:t>
      </w:r>
      <w:r w:rsidR="005F0D9D" w:rsidRPr="005F0D9D">
        <w:rPr>
          <w:rFonts w:ascii="Arial" w:hAnsi="Arial" w:cs="Arial"/>
          <w:sz w:val="24"/>
          <w:szCs w:val="24"/>
        </w:rPr>
        <w:t>.</w:t>
      </w:r>
    </w:p>
    <w:p w:rsidR="00A700ED" w:rsidRDefault="00A700ED" w:rsidP="00A700ED">
      <w:pPr>
        <w:spacing w:after="0" w:line="480" w:lineRule="auto"/>
        <w:ind w:left="993"/>
        <w:jc w:val="both"/>
        <w:rPr>
          <w:rFonts w:ascii="Arial" w:hAnsi="Arial" w:cs="Arial"/>
          <w:sz w:val="24"/>
          <w:szCs w:val="24"/>
        </w:rPr>
      </w:pPr>
    </w:p>
    <w:p w:rsidR="00B83922" w:rsidRPr="00E51183" w:rsidRDefault="00B83922" w:rsidP="00B83922">
      <w:pPr>
        <w:spacing w:after="0" w:line="360" w:lineRule="auto"/>
        <w:ind w:left="360"/>
        <w:jc w:val="center"/>
        <w:rPr>
          <w:rFonts w:ascii="Arial" w:hAnsi="Arial" w:cs="Arial"/>
          <w:sz w:val="24"/>
          <w:szCs w:val="24"/>
          <w:highlight w:val="yellow"/>
        </w:rPr>
      </w:pPr>
      <w:r w:rsidRPr="00E51183">
        <w:rPr>
          <w:rFonts w:ascii="Arial" w:hAnsi="Arial" w:cs="Arial"/>
          <w:noProof/>
          <w:sz w:val="24"/>
          <w:szCs w:val="24"/>
          <w:lang w:val="es-AR" w:eastAsia="es-AR"/>
        </w:rPr>
        <w:drawing>
          <wp:inline distT="0" distB="0" distL="0" distR="0">
            <wp:extent cx="4535697" cy="2838091"/>
            <wp:effectExtent l="19050" t="0" r="0" b="0"/>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554016" cy="2849554"/>
                    </a:xfrm>
                    <a:prstGeom prst="rect">
                      <a:avLst/>
                    </a:prstGeom>
                    <a:noFill/>
                    <a:ln w="9525">
                      <a:noFill/>
                      <a:miter lim="800000"/>
                      <a:headEnd/>
                      <a:tailEnd/>
                    </a:ln>
                  </pic:spPr>
                </pic:pic>
              </a:graphicData>
            </a:graphic>
          </wp:inline>
        </w:drawing>
      </w:r>
    </w:p>
    <w:p w:rsidR="00B83922" w:rsidRPr="00E568CF" w:rsidRDefault="00E568CF" w:rsidP="00D17F46">
      <w:pPr>
        <w:spacing w:after="0" w:line="360" w:lineRule="auto"/>
        <w:ind w:left="1416"/>
        <w:jc w:val="center"/>
        <w:rPr>
          <w:rFonts w:ascii="Arial" w:hAnsi="Arial" w:cs="Arial"/>
          <w:b/>
          <w:sz w:val="24"/>
          <w:szCs w:val="24"/>
        </w:rPr>
      </w:pPr>
      <w:r w:rsidRPr="00E568CF">
        <w:rPr>
          <w:rFonts w:ascii="Arial" w:hAnsi="Arial" w:cs="Arial"/>
          <w:b/>
          <w:sz w:val="24"/>
          <w:szCs w:val="24"/>
        </w:rPr>
        <w:t>FIGURA 4.6 GR</w:t>
      </w:r>
      <w:r w:rsidR="00D17F46">
        <w:rPr>
          <w:rFonts w:ascii="Arial" w:hAnsi="Arial" w:cs="Arial"/>
          <w:b/>
          <w:sz w:val="24"/>
          <w:szCs w:val="24"/>
        </w:rPr>
        <w:t>Á</w:t>
      </w:r>
      <w:r w:rsidRPr="00E568CF">
        <w:rPr>
          <w:rFonts w:ascii="Arial" w:hAnsi="Arial" w:cs="Arial"/>
          <w:b/>
          <w:sz w:val="24"/>
          <w:szCs w:val="24"/>
        </w:rPr>
        <w:t>FICO DE CAJA Y BIGOTES DE PODER DE HINCHAMIENTO DE VARIEDADES DE ARROZ INIAP 14, INIAP</w:t>
      </w:r>
      <w:r w:rsidR="00665FA9">
        <w:rPr>
          <w:rFonts w:ascii="Arial" w:hAnsi="Arial" w:cs="Arial"/>
          <w:b/>
          <w:sz w:val="24"/>
          <w:szCs w:val="24"/>
        </w:rPr>
        <w:t xml:space="preserve"> </w:t>
      </w:r>
      <w:r w:rsidRPr="00E568CF">
        <w:rPr>
          <w:rFonts w:ascii="Arial" w:hAnsi="Arial" w:cs="Arial"/>
          <w:b/>
          <w:sz w:val="24"/>
          <w:szCs w:val="24"/>
        </w:rPr>
        <w:t xml:space="preserve">15 </w:t>
      </w:r>
      <w:r w:rsidR="00E64F1B" w:rsidRPr="00E568CF">
        <w:rPr>
          <w:rFonts w:ascii="Arial" w:hAnsi="Arial" w:cs="Arial"/>
          <w:b/>
          <w:sz w:val="24"/>
          <w:szCs w:val="24"/>
        </w:rPr>
        <w:t>E</w:t>
      </w:r>
      <w:r w:rsidRPr="00E568CF">
        <w:rPr>
          <w:rFonts w:ascii="Arial" w:hAnsi="Arial" w:cs="Arial"/>
          <w:b/>
          <w:sz w:val="24"/>
          <w:szCs w:val="24"/>
        </w:rPr>
        <w:t xml:space="preserve"> INIAP 17</w:t>
      </w:r>
    </w:p>
    <w:p w:rsidR="00B83922" w:rsidRPr="00D17F46" w:rsidRDefault="00B83922" w:rsidP="00D17F46">
      <w:pPr>
        <w:spacing w:after="0" w:line="360" w:lineRule="auto"/>
        <w:ind w:left="708"/>
        <w:jc w:val="center"/>
        <w:rPr>
          <w:rFonts w:ascii="Arial" w:hAnsi="Arial" w:cs="Arial"/>
          <w:spacing w:val="6"/>
          <w:szCs w:val="24"/>
        </w:rPr>
      </w:pPr>
      <w:r w:rsidRPr="00D17F46">
        <w:rPr>
          <w:rFonts w:ascii="Arial" w:hAnsi="Arial" w:cs="Arial"/>
          <w:spacing w:val="6"/>
          <w:szCs w:val="24"/>
        </w:rPr>
        <w:t>Elaborado por: Katherine Ceavichay – Diego Valenzuela, 2012</w:t>
      </w:r>
    </w:p>
    <w:p w:rsidR="00B83922" w:rsidRDefault="00B83922" w:rsidP="00B83922">
      <w:pPr>
        <w:spacing w:after="0" w:line="360" w:lineRule="auto"/>
        <w:ind w:left="360"/>
        <w:jc w:val="center"/>
        <w:rPr>
          <w:rFonts w:ascii="Arial" w:hAnsi="Arial" w:cs="Arial"/>
          <w:sz w:val="24"/>
          <w:szCs w:val="24"/>
        </w:rPr>
      </w:pPr>
    </w:p>
    <w:p w:rsidR="00E568CF" w:rsidRDefault="00E568CF" w:rsidP="00B83922">
      <w:pPr>
        <w:spacing w:after="0" w:line="360" w:lineRule="auto"/>
        <w:ind w:left="360"/>
        <w:jc w:val="center"/>
        <w:rPr>
          <w:rFonts w:ascii="Arial" w:hAnsi="Arial" w:cs="Arial"/>
          <w:sz w:val="24"/>
          <w:szCs w:val="24"/>
        </w:rPr>
      </w:pPr>
    </w:p>
    <w:p w:rsidR="00E568CF" w:rsidRPr="00487AD7" w:rsidRDefault="00E568CF" w:rsidP="00B83922">
      <w:pPr>
        <w:spacing w:after="0" w:line="360" w:lineRule="auto"/>
        <w:ind w:left="360"/>
        <w:jc w:val="center"/>
        <w:rPr>
          <w:rFonts w:ascii="Arial" w:hAnsi="Arial" w:cs="Arial"/>
          <w:sz w:val="24"/>
          <w:szCs w:val="24"/>
        </w:rPr>
      </w:pPr>
    </w:p>
    <w:p w:rsidR="00B83922" w:rsidRPr="00487AD7" w:rsidRDefault="00B83922" w:rsidP="00E568CF">
      <w:pPr>
        <w:spacing w:after="120" w:line="480" w:lineRule="auto"/>
        <w:ind w:left="992"/>
        <w:jc w:val="both"/>
        <w:rPr>
          <w:rFonts w:ascii="Arial" w:hAnsi="Arial" w:cs="Arial"/>
          <w:b/>
          <w:sz w:val="24"/>
          <w:szCs w:val="24"/>
        </w:rPr>
      </w:pPr>
      <w:r w:rsidRPr="00487AD7">
        <w:rPr>
          <w:rFonts w:ascii="Arial" w:hAnsi="Arial" w:cs="Arial"/>
          <w:b/>
          <w:sz w:val="24"/>
          <w:szCs w:val="24"/>
        </w:rPr>
        <w:lastRenderedPageBreak/>
        <w:t>Claridad de los Geles</w:t>
      </w:r>
    </w:p>
    <w:p w:rsidR="00834B8D" w:rsidRDefault="00B83922" w:rsidP="00694EC6">
      <w:pPr>
        <w:pStyle w:val="NormalWeb"/>
        <w:spacing w:before="0" w:beforeAutospacing="0" w:after="0" w:afterAutospacing="0" w:line="480" w:lineRule="auto"/>
        <w:ind w:left="992"/>
        <w:jc w:val="both"/>
        <w:rPr>
          <w:rFonts w:ascii="Arial" w:hAnsi="Arial" w:cs="Arial"/>
        </w:rPr>
      </w:pPr>
      <w:r w:rsidRPr="00487AD7">
        <w:rPr>
          <w:rFonts w:ascii="Arial" w:hAnsi="Arial" w:cs="Arial"/>
        </w:rPr>
        <w:t>Dependiendo del nivel de transparencia u opacidad de los geles de almidón; se usar</w:t>
      </w:r>
      <w:r w:rsidR="00694EC6">
        <w:rPr>
          <w:rFonts w:ascii="Arial" w:hAnsi="Arial" w:cs="Arial"/>
        </w:rPr>
        <w:t>á</w:t>
      </w:r>
      <w:r w:rsidRPr="00487AD7">
        <w:rPr>
          <w:rFonts w:ascii="Arial" w:hAnsi="Arial" w:cs="Arial"/>
        </w:rPr>
        <w:t xml:space="preserve">n para la elaboración de diversos productos </w:t>
      </w:r>
      <w:r w:rsidR="006110A2">
        <w:rPr>
          <w:rFonts w:ascii="Arial" w:hAnsi="Arial" w:cs="Arial"/>
        </w:rPr>
        <w:t>ya que brindará</w:t>
      </w:r>
      <w:r w:rsidRPr="00487AD7">
        <w:rPr>
          <w:rFonts w:ascii="Arial" w:hAnsi="Arial" w:cs="Arial"/>
        </w:rPr>
        <w:t xml:space="preserve"> características de bri</w:t>
      </w:r>
      <w:r w:rsidR="005F0D9D">
        <w:rPr>
          <w:rFonts w:ascii="Arial" w:hAnsi="Arial" w:cs="Arial"/>
        </w:rPr>
        <w:t>llantez u opacidad al producto</w:t>
      </w:r>
      <w:r w:rsidRPr="00487AD7">
        <w:rPr>
          <w:rFonts w:ascii="Arial" w:hAnsi="Arial" w:cs="Arial"/>
        </w:rPr>
        <w:t xml:space="preserve"> </w:t>
      </w:r>
      <w:r w:rsidR="00834B8D" w:rsidRPr="00487AD7">
        <w:rPr>
          <w:rFonts w:ascii="Arial" w:hAnsi="Arial" w:cs="Arial"/>
        </w:rPr>
        <w:t>(B</w:t>
      </w:r>
      <w:r w:rsidR="00834B8D">
        <w:rPr>
          <w:rFonts w:ascii="Arial" w:hAnsi="Arial" w:cs="Arial"/>
        </w:rPr>
        <w:t>etancur y col.,</w:t>
      </w:r>
      <w:r w:rsidR="00834B8D" w:rsidRPr="00487AD7">
        <w:rPr>
          <w:rFonts w:ascii="Arial" w:hAnsi="Arial" w:cs="Arial"/>
        </w:rPr>
        <w:t xml:space="preserve"> 2001)</w:t>
      </w:r>
      <w:r w:rsidR="005F0D9D">
        <w:rPr>
          <w:rFonts w:ascii="Arial" w:hAnsi="Arial" w:cs="Arial"/>
        </w:rPr>
        <w:t>.</w:t>
      </w:r>
    </w:p>
    <w:p w:rsidR="00694EC6" w:rsidRPr="00487AD7" w:rsidRDefault="00694EC6" w:rsidP="00694EC6">
      <w:pPr>
        <w:pStyle w:val="NormalWeb"/>
        <w:spacing w:before="0" w:beforeAutospacing="0" w:after="0" w:afterAutospacing="0" w:line="480" w:lineRule="auto"/>
        <w:ind w:left="992"/>
        <w:jc w:val="both"/>
        <w:rPr>
          <w:rFonts w:ascii="Arial" w:hAnsi="Arial" w:cs="Arial"/>
        </w:rPr>
      </w:pPr>
    </w:p>
    <w:p w:rsidR="00B83922" w:rsidRDefault="00B83922" w:rsidP="00694EC6">
      <w:pPr>
        <w:spacing w:line="480" w:lineRule="auto"/>
        <w:ind w:left="992"/>
        <w:jc w:val="both"/>
        <w:rPr>
          <w:rFonts w:ascii="Arial" w:hAnsi="Arial" w:cs="Arial"/>
          <w:sz w:val="24"/>
          <w:szCs w:val="24"/>
        </w:rPr>
      </w:pPr>
      <w:r>
        <w:rPr>
          <w:rFonts w:ascii="Arial" w:hAnsi="Arial" w:cs="Arial"/>
          <w:sz w:val="24"/>
          <w:szCs w:val="24"/>
        </w:rPr>
        <w:t xml:space="preserve">Los resultados estadísticos </w:t>
      </w:r>
      <w:r w:rsidRPr="00487AD7">
        <w:rPr>
          <w:rFonts w:ascii="Arial" w:hAnsi="Arial" w:cs="Arial"/>
          <w:sz w:val="24"/>
          <w:szCs w:val="24"/>
        </w:rPr>
        <w:t xml:space="preserve">obtenidos de la tabla de ANOVA y la prueba de </w:t>
      </w:r>
      <w:proofErr w:type="spellStart"/>
      <w:r w:rsidRPr="00487AD7">
        <w:rPr>
          <w:rFonts w:ascii="Arial" w:hAnsi="Arial" w:cs="Arial"/>
          <w:sz w:val="24"/>
          <w:szCs w:val="24"/>
        </w:rPr>
        <w:t>Kruskal</w:t>
      </w:r>
      <w:proofErr w:type="spellEnd"/>
      <w:r w:rsidRPr="00487AD7">
        <w:rPr>
          <w:rFonts w:ascii="Arial" w:hAnsi="Arial" w:cs="Arial"/>
          <w:sz w:val="24"/>
          <w:szCs w:val="24"/>
        </w:rPr>
        <w:t>-Walli</w:t>
      </w:r>
      <w:r>
        <w:rPr>
          <w:rFonts w:ascii="Arial" w:hAnsi="Arial" w:cs="Arial"/>
          <w:sz w:val="24"/>
          <w:szCs w:val="24"/>
        </w:rPr>
        <w:t>s indican que entre las variedades de arroz</w:t>
      </w:r>
      <w:r w:rsidRPr="00487AD7">
        <w:rPr>
          <w:rFonts w:ascii="Arial" w:hAnsi="Arial" w:cs="Arial"/>
          <w:sz w:val="24"/>
          <w:szCs w:val="24"/>
        </w:rPr>
        <w:t xml:space="preserve"> INIAP</w:t>
      </w:r>
      <w:r>
        <w:rPr>
          <w:rFonts w:ascii="Arial" w:hAnsi="Arial" w:cs="Arial"/>
          <w:sz w:val="24"/>
          <w:szCs w:val="24"/>
        </w:rPr>
        <w:t>,</w:t>
      </w:r>
      <w:r w:rsidRPr="00487AD7">
        <w:rPr>
          <w:rFonts w:ascii="Arial" w:hAnsi="Arial" w:cs="Arial"/>
          <w:sz w:val="24"/>
          <w:szCs w:val="24"/>
        </w:rPr>
        <w:t xml:space="preserve"> no existe una diferencia estad</w:t>
      </w:r>
      <w:r>
        <w:rPr>
          <w:rFonts w:ascii="Arial" w:hAnsi="Arial" w:cs="Arial"/>
          <w:sz w:val="24"/>
          <w:szCs w:val="24"/>
        </w:rPr>
        <w:t>ísticamente significativa en sus valores de transmitancia</w:t>
      </w:r>
      <w:r w:rsidRPr="00487AD7">
        <w:rPr>
          <w:rFonts w:ascii="Arial" w:hAnsi="Arial" w:cs="Arial"/>
          <w:sz w:val="24"/>
          <w:szCs w:val="24"/>
        </w:rPr>
        <w:t xml:space="preserve">, con un nivel del 95,0% de confianza. </w:t>
      </w:r>
      <w:r>
        <w:rPr>
          <w:rFonts w:ascii="Arial" w:hAnsi="Arial" w:cs="Arial"/>
          <w:sz w:val="24"/>
          <w:szCs w:val="24"/>
        </w:rPr>
        <w:t>Mediante la observación del diagrama de cajas y bigotes (figura 4.7) se observa que las medias de las</w:t>
      </w:r>
      <w:r w:rsidRPr="004D6178">
        <w:rPr>
          <w:rFonts w:ascii="Arial" w:hAnsi="Arial" w:cs="Arial"/>
          <w:sz w:val="24"/>
          <w:szCs w:val="24"/>
        </w:rPr>
        <w:t xml:space="preserve"> variedades de arroz INIAP 14, INIAP 15 e INIAP 17</w:t>
      </w:r>
      <w:r>
        <w:rPr>
          <w:rFonts w:ascii="Arial" w:hAnsi="Arial" w:cs="Arial"/>
          <w:sz w:val="24"/>
          <w:szCs w:val="24"/>
        </w:rPr>
        <w:t xml:space="preserve"> oscilan entre 3.5+/- 0.3. Conociendo que los valores menores a 24.8, forman geles opacos, se recomienda usar estas variedades en la elaboración de alimentos poco transparentes como las mayonesas, las </w:t>
      </w:r>
      <w:r w:rsidRPr="005F0D9D">
        <w:rPr>
          <w:rFonts w:ascii="Arial" w:hAnsi="Arial" w:cs="Arial"/>
          <w:sz w:val="24"/>
          <w:szCs w:val="24"/>
        </w:rPr>
        <w:t xml:space="preserve">bebidas concentradas tipo néctar </w:t>
      </w:r>
      <w:r w:rsidR="005F0D9D" w:rsidRPr="005F0D9D">
        <w:rPr>
          <w:rFonts w:ascii="Arial" w:hAnsi="Arial" w:cs="Arial"/>
          <w:sz w:val="24"/>
          <w:szCs w:val="24"/>
        </w:rPr>
        <w:t>o los productos de panificación</w:t>
      </w:r>
      <w:r w:rsidRPr="005F0D9D">
        <w:rPr>
          <w:rFonts w:ascii="Arial" w:hAnsi="Arial" w:cs="Arial"/>
          <w:sz w:val="24"/>
          <w:szCs w:val="24"/>
        </w:rPr>
        <w:t xml:space="preserve"> </w:t>
      </w:r>
      <w:r w:rsidR="00834B8D" w:rsidRPr="005F0D9D">
        <w:rPr>
          <w:rFonts w:ascii="Arial" w:hAnsi="Arial" w:cs="Arial"/>
          <w:sz w:val="24"/>
          <w:szCs w:val="24"/>
        </w:rPr>
        <w:t>(Hernández</w:t>
      </w:r>
      <w:r w:rsidR="00222685">
        <w:rPr>
          <w:rFonts w:ascii="Arial" w:hAnsi="Arial" w:cs="Arial"/>
          <w:sz w:val="24"/>
          <w:szCs w:val="24"/>
        </w:rPr>
        <w:t xml:space="preserve"> y col.</w:t>
      </w:r>
      <w:r w:rsidR="00834B8D" w:rsidRPr="005F0D9D">
        <w:rPr>
          <w:rFonts w:ascii="Arial" w:hAnsi="Arial" w:cs="Arial"/>
          <w:sz w:val="24"/>
          <w:szCs w:val="24"/>
        </w:rPr>
        <w:t>, 2008)</w:t>
      </w:r>
      <w:r w:rsidR="005F0D9D" w:rsidRPr="005F0D9D">
        <w:rPr>
          <w:rFonts w:ascii="Arial" w:hAnsi="Arial" w:cs="Arial"/>
          <w:sz w:val="24"/>
          <w:szCs w:val="24"/>
        </w:rPr>
        <w:t>.</w:t>
      </w:r>
    </w:p>
    <w:p w:rsidR="00B83922" w:rsidRDefault="00B83922" w:rsidP="00B83922">
      <w:pPr>
        <w:spacing w:line="480" w:lineRule="auto"/>
        <w:ind w:left="1701"/>
        <w:jc w:val="both"/>
        <w:rPr>
          <w:rFonts w:ascii="Arial" w:hAnsi="Arial" w:cs="Arial"/>
          <w:sz w:val="24"/>
          <w:szCs w:val="24"/>
        </w:rPr>
      </w:pPr>
    </w:p>
    <w:p w:rsidR="00B83922" w:rsidRPr="00487AD7" w:rsidRDefault="00222685" w:rsidP="00B83922">
      <w:pPr>
        <w:pStyle w:val="ecxmsonormal"/>
        <w:spacing w:before="0" w:beforeAutospacing="0" w:after="0" w:afterAutospacing="0" w:line="360" w:lineRule="auto"/>
        <w:ind w:firstLine="709"/>
        <w:jc w:val="both"/>
        <w:rPr>
          <w:rFonts w:ascii="Arial" w:hAnsi="Arial" w:cs="Arial"/>
          <w:b/>
          <w:lang w:val="es-ES_tradnl"/>
        </w:rPr>
      </w:pPr>
      <w:r>
        <w:rPr>
          <w:noProof/>
          <w:lang w:val="es-AR" w:eastAsia="es-AR"/>
        </w:rPr>
        <w:lastRenderedPageBreak/>
        <w:drawing>
          <wp:inline distT="0" distB="0" distL="0" distR="0">
            <wp:extent cx="5802086" cy="2901044"/>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5649" cy="2902826"/>
                    </a:xfrm>
                    <a:prstGeom prst="rect">
                      <a:avLst/>
                    </a:prstGeom>
                    <a:noFill/>
                    <a:ln>
                      <a:noFill/>
                    </a:ln>
                  </pic:spPr>
                </pic:pic>
              </a:graphicData>
            </a:graphic>
          </wp:inline>
        </w:drawing>
      </w:r>
    </w:p>
    <w:p w:rsidR="00B83922" w:rsidRPr="00BC7E8A" w:rsidRDefault="00BC7E8A" w:rsidP="00D17F46">
      <w:pPr>
        <w:spacing w:after="0" w:line="360" w:lineRule="auto"/>
        <w:ind w:left="1416"/>
        <w:jc w:val="center"/>
        <w:rPr>
          <w:rFonts w:ascii="Arial" w:hAnsi="Arial" w:cs="Arial"/>
          <w:b/>
          <w:sz w:val="24"/>
          <w:szCs w:val="24"/>
        </w:rPr>
      </w:pPr>
      <w:r w:rsidRPr="00BC7E8A">
        <w:rPr>
          <w:rFonts w:ascii="Arial" w:hAnsi="Arial" w:cs="Arial"/>
          <w:b/>
          <w:sz w:val="24"/>
          <w:szCs w:val="24"/>
        </w:rPr>
        <w:t>FIGURA 4.7 GR</w:t>
      </w:r>
      <w:r w:rsidR="00D17F46">
        <w:rPr>
          <w:rFonts w:ascii="Arial" w:hAnsi="Arial" w:cs="Arial"/>
          <w:b/>
          <w:sz w:val="24"/>
          <w:szCs w:val="24"/>
        </w:rPr>
        <w:t>Á</w:t>
      </w:r>
      <w:r w:rsidRPr="00BC7E8A">
        <w:rPr>
          <w:rFonts w:ascii="Arial" w:hAnsi="Arial" w:cs="Arial"/>
          <w:b/>
          <w:sz w:val="24"/>
          <w:szCs w:val="24"/>
        </w:rPr>
        <w:t>FICO DE CAJA Y BIGOTE DE NÚMERO DE CAÍDA DE VARIEDADES DE ARROZ INIAP 14, INIAP</w:t>
      </w:r>
      <w:r w:rsidR="00665FA9">
        <w:rPr>
          <w:rFonts w:ascii="Arial" w:hAnsi="Arial" w:cs="Arial"/>
          <w:b/>
          <w:sz w:val="24"/>
          <w:szCs w:val="24"/>
        </w:rPr>
        <w:t xml:space="preserve"> </w:t>
      </w:r>
      <w:r w:rsidRPr="00BC7E8A">
        <w:rPr>
          <w:rFonts w:ascii="Arial" w:hAnsi="Arial" w:cs="Arial"/>
          <w:b/>
          <w:sz w:val="24"/>
          <w:szCs w:val="24"/>
        </w:rPr>
        <w:t xml:space="preserve">15 </w:t>
      </w:r>
      <w:r w:rsidR="00E64F1B" w:rsidRPr="00BC7E8A">
        <w:rPr>
          <w:rFonts w:ascii="Arial" w:hAnsi="Arial" w:cs="Arial"/>
          <w:b/>
          <w:sz w:val="24"/>
          <w:szCs w:val="24"/>
        </w:rPr>
        <w:t>E</w:t>
      </w:r>
      <w:r w:rsidRPr="00BC7E8A">
        <w:rPr>
          <w:rFonts w:ascii="Arial" w:hAnsi="Arial" w:cs="Arial"/>
          <w:b/>
          <w:sz w:val="24"/>
          <w:szCs w:val="24"/>
        </w:rPr>
        <w:t xml:space="preserve"> INIAP 17</w:t>
      </w:r>
    </w:p>
    <w:p w:rsidR="00B83922" w:rsidRPr="00D17F46" w:rsidRDefault="00B83922" w:rsidP="00B83922">
      <w:pPr>
        <w:spacing w:after="0" w:line="360" w:lineRule="auto"/>
        <w:ind w:left="426"/>
        <w:jc w:val="center"/>
        <w:rPr>
          <w:rFonts w:ascii="Arial" w:hAnsi="Arial" w:cs="Arial"/>
          <w:spacing w:val="6"/>
          <w:szCs w:val="24"/>
        </w:rPr>
      </w:pPr>
      <w:r w:rsidRPr="00D17F46">
        <w:rPr>
          <w:rFonts w:ascii="Arial" w:hAnsi="Arial" w:cs="Arial"/>
          <w:spacing w:val="6"/>
          <w:szCs w:val="24"/>
        </w:rPr>
        <w:t>Elaborado por: Katherine Ceavichay – Diego Valenzuela, 2012</w:t>
      </w:r>
    </w:p>
    <w:p w:rsidR="00B83922" w:rsidRDefault="00B83922" w:rsidP="00B83922">
      <w:pPr>
        <w:rPr>
          <w:rFonts w:ascii="Arial" w:hAnsi="Arial" w:cs="Arial"/>
          <w:sz w:val="24"/>
          <w:szCs w:val="24"/>
        </w:rPr>
      </w:pPr>
    </w:p>
    <w:p w:rsidR="00BC7E8A" w:rsidRDefault="00BC7E8A" w:rsidP="00B83922">
      <w:pPr>
        <w:rPr>
          <w:rFonts w:ascii="Arial" w:hAnsi="Arial" w:cs="Arial"/>
          <w:sz w:val="24"/>
          <w:szCs w:val="24"/>
        </w:rPr>
      </w:pPr>
    </w:p>
    <w:p w:rsidR="00B83922" w:rsidRPr="00BC7E8A" w:rsidRDefault="00BC7E8A" w:rsidP="00BC7E8A">
      <w:pPr>
        <w:spacing w:after="0" w:line="480" w:lineRule="auto"/>
        <w:ind w:left="993" w:hanging="567"/>
        <w:rPr>
          <w:rFonts w:ascii="Arial" w:hAnsi="Arial" w:cs="Arial"/>
          <w:sz w:val="28"/>
          <w:szCs w:val="24"/>
        </w:rPr>
      </w:pPr>
      <w:r w:rsidRPr="00BC7E8A">
        <w:rPr>
          <w:rFonts w:ascii="Arial" w:hAnsi="Arial" w:cs="Arial"/>
          <w:b/>
          <w:sz w:val="24"/>
          <w:lang w:val="es-ES_tradnl"/>
        </w:rPr>
        <w:t xml:space="preserve">4.3 </w:t>
      </w:r>
      <w:r>
        <w:rPr>
          <w:rFonts w:ascii="Arial" w:hAnsi="Arial" w:cs="Arial"/>
          <w:b/>
          <w:sz w:val="24"/>
          <w:lang w:val="es-ES_tradnl"/>
        </w:rPr>
        <w:t xml:space="preserve">  </w:t>
      </w:r>
      <w:r w:rsidR="00B83922" w:rsidRPr="00BC7E8A">
        <w:rPr>
          <w:rFonts w:ascii="Arial" w:hAnsi="Arial" w:cs="Arial"/>
          <w:b/>
          <w:sz w:val="24"/>
          <w:lang w:val="es-ES_tradnl"/>
        </w:rPr>
        <w:t xml:space="preserve">Análisis </w:t>
      </w:r>
      <w:r>
        <w:rPr>
          <w:rFonts w:ascii="Arial" w:hAnsi="Arial" w:cs="Arial"/>
          <w:b/>
          <w:sz w:val="24"/>
          <w:lang w:val="es-ES_tradnl"/>
        </w:rPr>
        <w:t>d</w:t>
      </w:r>
      <w:r w:rsidRPr="00BC7E8A">
        <w:rPr>
          <w:rFonts w:ascii="Arial" w:hAnsi="Arial" w:cs="Arial"/>
          <w:b/>
          <w:sz w:val="24"/>
          <w:lang w:val="es-ES_tradnl"/>
        </w:rPr>
        <w:t xml:space="preserve">e </w:t>
      </w:r>
      <w:r>
        <w:rPr>
          <w:rFonts w:ascii="Arial" w:hAnsi="Arial" w:cs="Arial"/>
          <w:b/>
          <w:sz w:val="24"/>
          <w:lang w:val="es-ES_tradnl"/>
        </w:rPr>
        <w:t>las Características Reológicas d</w:t>
      </w:r>
      <w:r w:rsidRPr="00BC7E8A">
        <w:rPr>
          <w:rFonts w:ascii="Arial" w:hAnsi="Arial" w:cs="Arial"/>
          <w:b/>
          <w:sz w:val="24"/>
          <w:lang w:val="es-ES_tradnl"/>
        </w:rPr>
        <w:t xml:space="preserve">e </w:t>
      </w:r>
      <w:r>
        <w:rPr>
          <w:rFonts w:ascii="Arial" w:hAnsi="Arial" w:cs="Arial"/>
          <w:b/>
          <w:sz w:val="24"/>
          <w:lang w:val="es-ES_tradnl"/>
        </w:rPr>
        <w:t>l</w:t>
      </w:r>
      <w:r w:rsidRPr="00BC7E8A">
        <w:rPr>
          <w:rFonts w:ascii="Arial" w:hAnsi="Arial" w:cs="Arial"/>
          <w:b/>
          <w:sz w:val="24"/>
          <w:lang w:val="es-ES_tradnl"/>
        </w:rPr>
        <w:t xml:space="preserve">as Variedades </w:t>
      </w:r>
      <w:r>
        <w:rPr>
          <w:rFonts w:ascii="Arial" w:hAnsi="Arial" w:cs="Arial"/>
          <w:b/>
          <w:sz w:val="24"/>
          <w:lang w:val="es-ES_tradnl"/>
        </w:rPr>
        <w:t>d</w:t>
      </w:r>
      <w:r w:rsidRPr="00BC7E8A">
        <w:rPr>
          <w:rFonts w:ascii="Arial" w:hAnsi="Arial" w:cs="Arial"/>
          <w:b/>
          <w:sz w:val="24"/>
          <w:lang w:val="es-ES_tradnl"/>
        </w:rPr>
        <w:t>e Arroz</w:t>
      </w:r>
    </w:p>
    <w:p w:rsidR="00B83922" w:rsidRPr="00487AD7" w:rsidRDefault="00B83922" w:rsidP="00BC7E8A">
      <w:pPr>
        <w:spacing w:after="0" w:line="360" w:lineRule="auto"/>
        <w:jc w:val="both"/>
        <w:rPr>
          <w:rFonts w:ascii="Arial" w:hAnsi="Arial" w:cs="Arial"/>
          <w:sz w:val="24"/>
          <w:szCs w:val="24"/>
          <w:u w:val="single"/>
        </w:rPr>
      </w:pPr>
    </w:p>
    <w:p w:rsidR="00B83922" w:rsidRPr="00487AD7" w:rsidRDefault="00B83922" w:rsidP="00BC7E8A">
      <w:pPr>
        <w:spacing w:after="0" w:line="480" w:lineRule="auto"/>
        <w:ind w:left="993"/>
        <w:jc w:val="both"/>
        <w:rPr>
          <w:rFonts w:ascii="Arial" w:hAnsi="Arial" w:cs="Arial"/>
          <w:b/>
          <w:sz w:val="24"/>
          <w:szCs w:val="24"/>
        </w:rPr>
      </w:pPr>
      <w:r w:rsidRPr="00487AD7">
        <w:rPr>
          <w:rFonts w:ascii="Arial" w:hAnsi="Arial" w:cs="Arial"/>
          <w:b/>
          <w:sz w:val="24"/>
          <w:szCs w:val="24"/>
        </w:rPr>
        <w:t>Viscosidad</w:t>
      </w:r>
    </w:p>
    <w:p w:rsidR="00B83922" w:rsidRDefault="00B83922" w:rsidP="00BC7E8A">
      <w:pPr>
        <w:pStyle w:val="Prrafodelista"/>
        <w:spacing w:after="0" w:line="480" w:lineRule="auto"/>
        <w:ind w:left="993"/>
        <w:jc w:val="both"/>
        <w:rPr>
          <w:rFonts w:ascii="Arial" w:hAnsi="Arial" w:cs="Arial"/>
          <w:sz w:val="24"/>
          <w:szCs w:val="24"/>
        </w:rPr>
      </w:pPr>
      <w:r>
        <w:rPr>
          <w:rFonts w:ascii="Arial" w:hAnsi="Arial" w:cs="Arial"/>
          <w:sz w:val="24"/>
          <w:szCs w:val="24"/>
        </w:rPr>
        <w:t>Los resultados estadísticos</w:t>
      </w:r>
      <w:r w:rsidRPr="00CD237A">
        <w:rPr>
          <w:rFonts w:ascii="Arial" w:hAnsi="Arial" w:cs="Arial"/>
          <w:sz w:val="24"/>
          <w:szCs w:val="24"/>
        </w:rPr>
        <w:t xml:space="preserve"> obtenidos de la tabla de ANOVA y la prueba de </w:t>
      </w:r>
      <w:proofErr w:type="spellStart"/>
      <w:r w:rsidRPr="00CD237A">
        <w:rPr>
          <w:rFonts w:ascii="Arial" w:hAnsi="Arial" w:cs="Arial"/>
          <w:sz w:val="24"/>
          <w:szCs w:val="24"/>
        </w:rPr>
        <w:t>Kruskal</w:t>
      </w:r>
      <w:proofErr w:type="spellEnd"/>
      <w:r w:rsidRPr="00CD237A">
        <w:rPr>
          <w:rFonts w:ascii="Arial" w:hAnsi="Arial" w:cs="Arial"/>
          <w:sz w:val="24"/>
          <w:szCs w:val="24"/>
        </w:rPr>
        <w:t>-Walli</w:t>
      </w:r>
      <w:r>
        <w:rPr>
          <w:rFonts w:ascii="Arial" w:hAnsi="Arial" w:cs="Arial"/>
          <w:sz w:val="24"/>
          <w:szCs w:val="24"/>
        </w:rPr>
        <w:t>s indican que entre las variedades de arroz</w:t>
      </w:r>
      <w:r w:rsidRPr="00CD237A">
        <w:rPr>
          <w:rFonts w:ascii="Arial" w:hAnsi="Arial" w:cs="Arial"/>
          <w:sz w:val="24"/>
          <w:szCs w:val="24"/>
        </w:rPr>
        <w:t xml:space="preserve"> INIAP</w:t>
      </w:r>
      <w:r>
        <w:rPr>
          <w:rFonts w:ascii="Arial" w:hAnsi="Arial" w:cs="Arial"/>
          <w:sz w:val="24"/>
          <w:szCs w:val="24"/>
        </w:rPr>
        <w:t>,</w:t>
      </w:r>
      <w:r w:rsidRPr="00CD237A">
        <w:rPr>
          <w:rFonts w:ascii="Arial" w:hAnsi="Arial" w:cs="Arial"/>
          <w:sz w:val="24"/>
          <w:szCs w:val="24"/>
        </w:rPr>
        <w:t xml:space="preserve"> existe una diferencia estadísticamente significativa en </w:t>
      </w:r>
      <w:r w:rsidRPr="00CD237A">
        <w:rPr>
          <w:rFonts w:ascii="Arial" w:hAnsi="Arial" w:cs="Arial"/>
          <w:sz w:val="24"/>
          <w:szCs w:val="24"/>
        </w:rPr>
        <w:lastRenderedPageBreak/>
        <w:t xml:space="preserve">viscosidad, con un nivel del 95,0% de confianza. </w:t>
      </w:r>
      <w:r>
        <w:rPr>
          <w:rFonts w:ascii="Arial" w:hAnsi="Arial" w:cs="Arial"/>
          <w:sz w:val="24"/>
          <w:szCs w:val="24"/>
        </w:rPr>
        <w:t xml:space="preserve">Mediante la observación del diagrama de cajas y bigotes (figura 4.8) </w:t>
      </w:r>
      <w:r w:rsidR="003A6BDC">
        <w:rPr>
          <w:rFonts w:ascii="Arial" w:hAnsi="Arial" w:cs="Arial"/>
          <w:sz w:val="24"/>
          <w:szCs w:val="24"/>
        </w:rPr>
        <w:t>revela</w:t>
      </w:r>
      <w:r>
        <w:rPr>
          <w:rFonts w:ascii="Arial" w:hAnsi="Arial" w:cs="Arial"/>
          <w:sz w:val="24"/>
          <w:szCs w:val="24"/>
        </w:rPr>
        <w:t xml:space="preserve"> que los valores de las medias de las</w:t>
      </w:r>
      <w:r w:rsidRPr="004D6178">
        <w:rPr>
          <w:rFonts w:ascii="Arial" w:hAnsi="Arial" w:cs="Arial"/>
          <w:sz w:val="24"/>
          <w:szCs w:val="24"/>
        </w:rPr>
        <w:t xml:space="preserve"> variedades de arroz INIAP 14, INIAP 15 e INIAP 17 </w:t>
      </w:r>
      <w:r>
        <w:rPr>
          <w:rFonts w:ascii="Arial" w:hAnsi="Arial" w:cs="Arial"/>
          <w:sz w:val="24"/>
          <w:szCs w:val="24"/>
        </w:rPr>
        <w:t xml:space="preserve">oscilan entre 3150 +/- 150 </w:t>
      </w:r>
      <w:proofErr w:type="spellStart"/>
      <w:r>
        <w:rPr>
          <w:rFonts w:ascii="Arial" w:hAnsi="Arial" w:cs="Arial"/>
          <w:sz w:val="24"/>
          <w:szCs w:val="24"/>
        </w:rPr>
        <w:t>cP.</w:t>
      </w:r>
      <w:proofErr w:type="spellEnd"/>
      <w:r>
        <w:rPr>
          <w:rFonts w:ascii="Arial" w:hAnsi="Arial" w:cs="Arial"/>
          <w:sz w:val="24"/>
          <w:szCs w:val="24"/>
        </w:rPr>
        <w:t xml:space="preserve"> Este valor muestra que las variedades de arroz forman un fluido de alta viscosidad posterior a la gelatinización, ya que la viscosidad es mayor a 1000 </w:t>
      </w:r>
      <w:proofErr w:type="spellStart"/>
      <w:r>
        <w:rPr>
          <w:rFonts w:ascii="Arial" w:hAnsi="Arial" w:cs="Arial"/>
          <w:sz w:val="24"/>
          <w:szCs w:val="24"/>
        </w:rPr>
        <w:t>cP.</w:t>
      </w:r>
      <w:proofErr w:type="spellEnd"/>
      <w:r>
        <w:rPr>
          <w:rFonts w:ascii="Arial" w:hAnsi="Arial" w:cs="Arial"/>
          <w:sz w:val="24"/>
          <w:szCs w:val="24"/>
        </w:rPr>
        <w:t xml:space="preserve"> Por lo tanto, se recomendaría su uso en diferentes tipos de miel y salsas. Sin embargo, la miel debe ser traslucida por lo que se descarta el uso en este tipo de productos.</w:t>
      </w:r>
    </w:p>
    <w:p w:rsidR="00EE7FE9" w:rsidRDefault="00EE7FE9" w:rsidP="00BC7E8A">
      <w:pPr>
        <w:pStyle w:val="Prrafodelista"/>
        <w:spacing w:after="0" w:line="480" w:lineRule="auto"/>
        <w:ind w:left="993"/>
        <w:jc w:val="both"/>
        <w:rPr>
          <w:rFonts w:ascii="Arial" w:hAnsi="Arial" w:cs="Arial"/>
          <w:sz w:val="24"/>
          <w:szCs w:val="24"/>
        </w:rPr>
      </w:pPr>
    </w:p>
    <w:p w:rsidR="00B83922" w:rsidRPr="00487AD7" w:rsidRDefault="0080408E" w:rsidP="00B83922">
      <w:pPr>
        <w:autoSpaceDE w:val="0"/>
        <w:autoSpaceDN w:val="0"/>
        <w:adjustRightInd w:val="0"/>
        <w:spacing w:after="0" w:line="360" w:lineRule="auto"/>
        <w:jc w:val="both"/>
        <w:rPr>
          <w:rFonts w:ascii="Arial" w:hAnsi="Arial" w:cs="Arial"/>
          <w:b/>
          <w:bCs/>
          <w:color w:val="000000"/>
          <w:sz w:val="24"/>
          <w:szCs w:val="24"/>
        </w:rPr>
      </w:pPr>
      <w:r>
        <w:rPr>
          <w:noProof/>
          <w:lang w:val="es-AR" w:eastAsia="es-AR"/>
        </w:rPr>
        <w:drawing>
          <wp:inline distT="0" distB="0" distL="0" distR="0">
            <wp:extent cx="6443932" cy="273244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9852" cy="2739192"/>
                    </a:xfrm>
                    <a:prstGeom prst="rect">
                      <a:avLst/>
                    </a:prstGeom>
                    <a:noFill/>
                    <a:ln>
                      <a:noFill/>
                    </a:ln>
                  </pic:spPr>
                </pic:pic>
              </a:graphicData>
            </a:graphic>
          </wp:inline>
        </w:drawing>
      </w:r>
    </w:p>
    <w:p w:rsidR="00B83922" w:rsidRPr="00EE7FE9" w:rsidRDefault="00EE7FE9" w:rsidP="00EE7FE9">
      <w:pPr>
        <w:spacing w:after="0" w:line="360" w:lineRule="auto"/>
        <w:ind w:left="708"/>
        <w:jc w:val="center"/>
        <w:rPr>
          <w:rFonts w:ascii="Arial" w:hAnsi="Arial" w:cs="Arial"/>
          <w:b/>
          <w:sz w:val="24"/>
          <w:szCs w:val="24"/>
        </w:rPr>
      </w:pPr>
      <w:r w:rsidRPr="00EE7FE9">
        <w:rPr>
          <w:rFonts w:ascii="Arial" w:hAnsi="Arial" w:cs="Arial"/>
          <w:b/>
          <w:sz w:val="24"/>
          <w:szCs w:val="24"/>
        </w:rPr>
        <w:t>FIGURA 4.8 GR</w:t>
      </w:r>
      <w:r w:rsidR="00D17F46">
        <w:rPr>
          <w:rFonts w:ascii="Arial" w:hAnsi="Arial" w:cs="Arial"/>
          <w:b/>
          <w:sz w:val="24"/>
          <w:szCs w:val="24"/>
        </w:rPr>
        <w:t>Á</w:t>
      </w:r>
      <w:r w:rsidRPr="00EE7FE9">
        <w:rPr>
          <w:rFonts w:ascii="Arial" w:hAnsi="Arial" w:cs="Arial"/>
          <w:b/>
          <w:sz w:val="24"/>
          <w:szCs w:val="24"/>
        </w:rPr>
        <w:t>FICO DE CAJA Y BIGOTE DE VISCOSIDAD DE VARIEDADES DE ARROZ INIAP 14, INIAP</w:t>
      </w:r>
      <w:r w:rsidR="00665FA9">
        <w:rPr>
          <w:rFonts w:ascii="Arial" w:hAnsi="Arial" w:cs="Arial"/>
          <w:b/>
          <w:sz w:val="24"/>
          <w:szCs w:val="24"/>
        </w:rPr>
        <w:t xml:space="preserve"> </w:t>
      </w:r>
      <w:r w:rsidRPr="00EE7FE9">
        <w:rPr>
          <w:rFonts w:ascii="Arial" w:hAnsi="Arial" w:cs="Arial"/>
          <w:b/>
          <w:sz w:val="24"/>
          <w:szCs w:val="24"/>
        </w:rPr>
        <w:t xml:space="preserve">15 </w:t>
      </w:r>
      <w:r w:rsidR="00E64F1B" w:rsidRPr="00EE7FE9">
        <w:rPr>
          <w:rFonts w:ascii="Arial" w:hAnsi="Arial" w:cs="Arial"/>
          <w:b/>
          <w:sz w:val="24"/>
          <w:szCs w:val="24"/>
        </w:rPr>
        <w:t>E</w:t>
      </w:r>
      <w:r w:rsidRPr="00EE7FE9">
        <w:rPr>
          <w:rFonts w:ascii="Arial" w:hAnsi="Arial" w:cs="Arial"/>
          <w:b/>
          <w:sz w:val="24"/>
          <w:szCs w:val="24"/>
        </w:rPr>
        <w:t xml:space="preserve"> INIAP 17</w:t>
      </w:r>
    </w:p>
    <w:p w:rsidR="00B83922" w:rsidRPr="007E7A89" w:rsidRDefault="00B83922" w:rsidP="00B83922">
      <w:pPr>
        <w:spacing w:after="0" w:line="360" w:lineRule="auto"/>
        <w:ind w:left="426"/>
        <w:jc w:val="center"/>
        <w:rPr>
          <w:rFonts w:ascii="Arial" w:hAnsi="Arial" w:cs="Arial"/>
          <w:spacing w:val="6"/>
          <w:szCs w:val="24"/>
        </w:rPr>
      </w:pPr>
      <w:r w:rsidRPr="007E7A89">
        <w:rPr>
          <w:rFonts w:ascii="Arial" w:hAnsi="Arial" w:cs="Arial"/>
          <w:spacing w:val="6"/>
          <w:szCs w:val="24"/>
        </w:rPr>
        <w:t>Elaborado por: Katherine Ceavichay – Diego Valenzuela, 2012</w:t>
      </w:r>
    </w:p>
    <w:p w:rsidR="00B83922" w:rsidRPr="00487AD7" w:rsidRDefault="00B83922" w:rsidP="00EE7FE9">
      <w:pPr>
        <w:spacing w:after="120" w:line="480" w:lineRule="auto"/>
        <w:ind w:left="992"/>
        <w:jc w:val="both"/>
        <w:rPr>
          <w:rFonts w:ascii="Arial" w:hAnsi="Arial" w:cs="Arial"/>
          <w:b/>
          <w:sz w:val="24"/>
          <w:szCs w:val="24"/>
        </w:rPr>
      </w:pPr>
      <w:r w:rsidRPr="00487AD7">
        <w:rPr>
          <w:rFonts w:ascii="Arial" w:hAnsi="Arial" w:cs="Arial"/>
          <w:b/>
          <w:sz w:val="24"/>
          <w:szCs w:val="24"/>
        </w:rPr>
        <w:lastRenderedPageBreak/>
        <w:t>Número de Caída</w:t>
      </w:r>
    </w:p>
    <w:p w:rsidR="00B83922" w:rsidRDefault="00B83922" w:rsidP="00EE7FE9">
      <w:pPr>
        <w:shd w:val="clear" w:color="auto" w:fill="FFFFFF"/>
        <w:spacing w:after="0" w:line="480" w:lineRule="auto"/>
        <w:ind w:left="992"/>
        <w:jc w:val="both"/>
        <w:rPr>
          <w:rFonts w:ascii="Arial" w:hAnsi="Arial" w:cs="Arial"/>
          <w:sz w:val="24"/>
          <w:szCs w:val="24"/>
        </w:rPr>
      </w:pPr>
      <w:r w:rsidRPr="006873FE">
        <w:rPr>
          <w:rFonts w:ascii="Arial" w:hAnsi="Arial" w:cs="Arial"/>
          <w:sz w:val="24"/>
          <w:szCs w:val="24"/>
        </w:rPr>
        <w:t xml:space="preserve">El número de caída sigue el principio de la gelatinización rápida de una suspensión de harina y la medición subsiguiente de la licuefacción del almidón por acción </w:t>
      </w:r>
      <w:r w:rsidR="00EE7FE9" w:rsidRPr="006873FE">
        <w:rPr>
          <w:rFonts w:ascii="Arial" w:hAnsi="Arial" w:cs="Arial"/>
          <w:sz w:val="24"/>
          <w:szCs w:val="24"/>
        </w:rPr>
        <w:t>del</w:t>
      </w:r>
      <w:r w:rsidRPr="006873FE">
        <w:rPr>
          <w:rFonts w:ascii="Arial" w:hAnsi="Arial" w:cs="Arial"/>
          <w:sz w:val="24"/>
          <w:szCs w:val="24"/>
        </w:rPr>
        <w:t xml:space="preserve"> alfa-amilasa</w:t>
      </w:r>
      <w:r w:rsidR="003A1365">
        <w:rPr>
          <w:rFonts w:ascii="Arial" w:hAnsi="Arial" w:cs="Arial"/>
          <w:sz w:val="24"/>
          <w:szCs w:val="24"/>
        </w:rPr>
        <w:t>.</w:t>
      </w:r>
    </w:p>
    <w:p w:rsidR="00EE7FE9" w:rsidRPr="00143867" w:rsidRDefault="00EE7FE9" w:rsidP="00EE7FE9">
      <w:pPr>
        <w:shd w:val="clear" w:color="auto" w:fill="FFFFFF"/>
        <w:spacing w:after="0" w:line="480" w:lineRule="auto"/>
        <w:ind w:left="992"/>
        <w:jc w:val="both"/>
        <w:rPr>
          <w:rFonts w:ascii="Arial" w:hAnsi="Arial" w:cs="Arial"/>
          <w:sz w:val="24"/>
          <w:szCs w:val="24"/>
        </w:rPr>
      </w:pPr>
    </w:p>
    <w:p w:rsidR="003A6BDC" w:rsidRDefault="00B83922" w:rsidP="00EE7FE9">
      <w:pPr>
        <w:autoSpaceDE w:val="0"/>
        <w:autoSpaceDN w:val="0"/>
        <w:adjustRightInd w:val="0"/>
        <w:spacing w:after="0" w:line="480" w:lineRule="auto"/>
        <w:ind w:left="992"/>
        <w:jc w:val="both"/>
        <w:rPr>
          <w:rFonts w:ascii="Arial" w:hAnsi="Arial" w:cs="Arial"/>
          <w:sz w:val="24"/>
          <w:szCs w:val="24"/>
        </w:rPr>
      </w:pPr>
      <w:r w:rsidRPr="006873FE">
        <w:rPr>
          <w:rFonts w:ascii="Arial" w:hAnsi="Arial" w:cs="Arial"/>
          <w:sz w:val="24"/>
          <w:szCs w:val="24"/>
        </w:rPr>
        <w:t>Estadísticamente, se demuestra que existe una diferencia signi</w:t>
      </w:r>
      <w:r>
        <w:rPr>
          <w:rFonts w:ascii="Arial" w:hAnsi="Arial" w:cs="Arial"/>
          <w:sz w:val="24"/>
          <w:szCs w:val="24"/>
        </w:rPr>
        <w:t>ficativa entre las tres variedades</w:t>
      </w:r>
      <w:r w:rsidRPr="006873FE">
        <w:rPr>
          <w:rFonts w:ascii="Arial" w:hAnsi="Arial" w:cs="Arial"/>
          <w:sz w:val="24"/>
          <w:szCs w:val="24"/>
        </w:rPr>
        <w:t xml:space="preserve"> de</w:t>
      </w:r>
      <w:r>
        <w:rPr>
          <w:rFonts w:ascii="Arial" w:hAnsi="Arial" w:cs="Arial"/>
          <w:sz w:val="24"/>
          <w:szCs w:val="24"/>
        </w:rPr>
        <w:t xml:space="preserve"> arroz INIAP, el gráfico de cajas y bigotes (figura 4.9) indica que los valores de las medias de las</w:t>
      </w:r>
      <w:r w:rsidRPr="004D6178">
        <w:rPr>
          <w:rFonts w:ascii="Arial" w:hAnsi="Arial" w:cs="Arial"/>
          <w:sz w:val="24"/>
          <w:szCs w:val="24"/>
        </w:rPr>
        <w:t xml:space="preserve"> variedades de arroz INIAP 14, INIAP 15 e INIAP 17 </w:t>
      </w:r>
      <w:r>
        <w:rPr>
          <w:rFonts w:ascii="Arial" w:hAnsi="Arial" w:cs="Arial"/>
          <w:sz w:val="24"/>
          <w:szCs w:val="24"/>
        </w:rPr>
        <w:t>son 180, 560, 320</w:t>
      </w:r>
      <w:r w:rsidR="003A6BDC">
        <w:rPr>
          <w:rFonts w:ascii="Arial" w:hAnsi="Arial" w:cs="Arial"/>
          <w:sz w:val="24"/>
          <w:szCs w:val="24"/>
        </w:rPr>
        <w:t>,</w:t>
      </w:r>
      <w:r>
        <w:rPr>
          <w:rFonts w:ascii="Arial" w:hAnsi="Arial" w:cs="Arial"/>
          <w:sz w:val="24"/>
          <w:szCs w:val="24"/>
        </w:rPr>
        <w:t xml:space="preserve"> respectivamente.</w:t>
      </w:r>
    </w:p>
    <w:p w:rsidR="00FE0CAD" w:rsidRDefault="00FE0CAD" w:rsidP="00B83922">
      <w:pPr>
        <w:autoSpaceDE w:val="0"/>
        <w:autoSpaceDN w:val="0"/>
        <w:adjustRightInd w:val="0"/>
        <w:spacing w:after="0" w:line="480" w:lineRule="auto"/>
        <w:ind w:left="1701"/>
        <w:jc w:val="both"/>
        <w:rPr>
          <w:rFonts w:ascii="Arial" w:hAnsi="Arial" w:cs="Arial"/>
          <w:sz w:val="24"/>
          <w:szCs w:val="24"/>
        </w:rPr>
      </w:pPr>
    </w:p>
    <w:p w:rsidR="00B83922" w:rsidRDefault="00B83922" w:rsidP="00EE7FE9">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Para panificación los valores de número de caída son importantes. Los valores bajos como los de la INIAP 14 no son apropiados para esta industria debido a que se formarían panes con bajo volumen y miga pegajosa. Por otro lado, la variedad INIAP 15 e INIAP 17 pueden ser aplicadas a panificación ya que sus valores oscilan en el rango de 250 – 600.</w:t>
      </w:r>
      <w:r w:rsidR="003A6BDC">
        <w:rPr>
          <w:rFonts w:ascii="Arial" w:hAnsi="Arial" w:cs="Arial"/>
          <w:sz w:val="24"/>
          <w:szCs w:val="24"/>
        </w:rPr>
        <w:t xml:space="preserve"> </w:t>
      </w:r>
      <w:r>
        <w:rPr>
          <w:rFonts w:ascii="Arial" w:hAnsi="Arial" w:cs="Arial"/>
          <w:sz w:val="24"/>
          <w:szCs w:val="24"/>
        </w:rPr>
        <w:t xml:space="preserve">La variedad INIAP 15 es más recomendada para la panificación de productos como croissants, hojaldres, pan chapata, pan integral y pan de molde, mientras que con la INIAP </w:t>
      </w:r>
      <w:r w:rsidR="003A1365">
        <w:rPr>
          <w:rFonts w:ascii="Arial" w:hAnsi="Arial" w:cs="Arial"/>
          <w:sz w:val="24"/>
          <w:szCs w:val="24"/>
        </w:rPr>
        <w:t>17 se podría elaborar pan común (Gil, 2010).</w:t>
      </w:r>
    </w:p>
    <w:p w:rsidR="00B83922" w:rsidRPr="00487AD7" w:rsidRDefault="008B5995" w:rsidP="00B83922">
      <w:pPr>
        <w:spacing w:after="0" w:line="360" w:lineRule="auto"/>
        <w:jc w:val="center"/>
        <w:rPr>
          <w:rFonts w:ascii="Arial" w:hAnsi="Arial" w:cs="Arial"/>
          <w:sz w:val="24"/>
          <w:szCs w:val="24"/>
        </w:rPr>
      </w:pPr>
      <w:r>
        <w:rPr>
          <w:noProof/>
          <w:lang w:val="es-AR" w:eastAsia="es-AR"/>
        </w:rPr>
        <w:lastRenderedPageBreak/>
        <w:drawing>
          <wp:inline distT="0" distB="0" distL="0" distR="0">
            <wp:extent cx="6520358" cy="276471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6598" cy="2771601"/>
                    </a:xfrm>
                    <a:prstGeom prst="rect">
                      <a:avLst/>
                    </a:prstGeom>
                    <a:noFill/>
                    <a:ln>
                      <a:noFill/>
                    </a:ln>
                  </pic:spPr>
                </pic:pic>
              </a:graphicData>
            </a:graphic>
          </wp:inline>
        </w:drawing>
      </w:r>
    </w:p>
    <w:p w:rsidR="00B83922" w:rsidRPr="00EE7FE9" w:rsidRDefault="00EE7FE9" w:rsidP="00DB5177">
      <w:pPr>
        <w:spacing w:after="0" w:line="360" w:lineRule="auto"/>
        <w:ind w:left="2124"/>
        <w:jc w:val="center"/>
        <w:rPr>
          <w:rFonts w:ascii="Arial" w:hAnsi="Arial" w:cs="Arial"/>
          <w:b/>
          <w:sz w:val="24"/>
          <w:szCs w:val="24"/>
        </w:rPr>
      </w:pPr>
      <w:r w:rsidRPr="00EE7FE9">
        <w:rPr>
          <w:rFonts w:ascii="Arial" w:hAnsi="Arial" w:cs="Arial"/>
          <w:b/>
          <w:sz w:val="24"/>
          <w:szCs w:val="24"/>
        </w:rPr>
        <w:t>FIGURA 4.9 GR</w:t>
      </w:r>
      <w:r w:rsidR="00DB5177">
        <w:rPr>
          <w:rFonts w:ascii="Arial" w:hAnsi="Arial" w:cs="Arial"/>
          <w:b/>
          <w:sz w:val="24"/>
          <w:szCs w:val="24"/>
        </w:rPr>
        <w:t>Á</w:t>
      </w:r>
      <w:r w:rsidRPr="00EE7FE9">
        <w:rPr>
          <w:rFonts w:ascii="Arial" w:hAnsi="Arial" w:cs="Arial"/>
          <w:b/>
          <w:sz w:val="24"/>
          <w:szCs w:val="24"/>
        </w:rPr>
        <w:t>FICO DE CAJA Y BIGOTE DE NÚMERO DE CAÍDA DE VARIEDADES DE ARROZ INIAP 14, INIAP</w:t>
      </w:r>
      <w:r w:rsidR="00665FA9">
        <w:rPr>
          <w:rFonts w:ascii="Arial" w:hAnsi="Arial" w:cs="Arial"/>
          <w:b/>
          <w:sz w:val="24"/>
          <w:szCs w:val="24"/>
        </w:rPr>
        <w:t xml:space="preserve"> </w:t>
      </w:r>
      <w:r w:rsidRPr="00EE7FE9">
        <w:rPr>
          <w:rFonts w:ascii="Arial" w:hAnsi="Arial" w:cs="Arial"/>
          <w:b/>
          <w:sz w:val="24"/>
          <w:szCs w:val="24"/>
        </w:rPr>
        <w:t xml:space="preserve">15 </w:t>
      </w:r>
      <w:r w:rsidR="00E64F1B" w:rsidRPr="00EE7FE9">
        <w:rPr>
          <w:rFonts w:ascii="Arial" w:hAnsi="Arial" w:cs="Arial"/>
          <w:b/>
          <w:sz w:val="24"/>
          <w:szCs w:val="24"/>
        </w:rPr>
        <w:t>E</w:t>
      </w:r>
      <w:r w:rsidRPr="00EE7FE9">
        <w:rPr>
          <w:rFonts w:ascii="Arial" w:hAnsi="Arial" w:cs="Arial"/>
          <w:b/>
          <w:sz w:val="24"/>
          <w:szCs w:val="24"/>
        </w:rPr>
        <w:t xml:space="preserve"> INIAP 17</w:t>
      </w:r>
    </w:p>
    <w:p w:rsidR="00B83922" w:rsidRPr="00DB5177" w:rsidRDefault="00DB5177" w:rsidP="00DB5177">
      <w:pPr>
        <w:spacing w:after="0" w:line="360" w:lineRule="auto"/>
        <w:ind w:left="1416"/>
        <w:jc w:val="center"/>
        <w:rPr>
          <w:rFonts w:ascii="Arial" w:hAnsi="Arial" w:cs="Arial"/>
          <w:spacing w:val="6"/>
          <w:szCs w:val="24"/>
        </w:rPr>
      </w:pPr>
      <w:r>
        <w:rPr>
          <w:rFonts w:ascii="Arial" w:hAnsi="Arial" w:cs="Arial"/>
          <w:spacing w:val="6"/>
          <w:szCs w:val="24"/>
        </w:rPr>
        <w:t xml:space="preserve">     </w:t>
      </w:r>
      <w:r w:rsidR="00B83922" w:rsidRPr="00DB5177">
        <w:rPr>
          <w:rFonts w:ascii="Arial" w:hAnsi="Arial" w:cs="Arial"/>
          <w:spacing w:val="6"/>
          <w:szCs w:val="24"/>
        </w:rPr>
        <w:t>Elaborado por: Katherine Ceavichay – Diego Valenzuela, 2012</w:t>
      </w:r>
    </w:p>
    <w:p w:rsidR="00B83922" w:rsidRDefault="00B83922" w:rsidP="00B83922">
      <w:pPr>
        <w:pStyle w:val="ecxmsonormal"/>
        <w:spacing w:before="0" w:beforeAutospacing="0" w:after="0" w:afterAutospacing="0" w:line="360" w:lineRule="auto"/>
        <w:ind w:left="1134"/>
        <w:jc w:val="both"/>
        <w:rPr>
          <w:rFonts w:ascii="Arial" w:hAnsi="Arial" w:cs="Arial"/>
          <w:b/>
          <w:lang w:val="es-ES_tradnl"/>
        </w:rPr>
      </w:pPr>
    </w:p>
    <w:p w:rsidR="00EE7FE9" w:rsidRDefault="00EE7FE9" w:rsidP="00B83922">
      <w:pPr>
        <w:pStyle w:val="ecxmsonormal"/>
        <w:spacing w:before="0" w:beforeAutospacing="0" w:after="0" w:afterAutospacing="0" w:line="360" w:lineRule="auto"/>
        <w:ind w:left="1134"/>
        <w:jc w:val="both"/>
        <w:rPr>
          <w:rFonts w:ascii="Arial" w:hAnsi="Arial" w:cs="Arial"/>
          <w:b/>
          <w:lang w:val="es-ES_tradnl"/>
        </w:rPr>
      </w:pPr>
    </w:p>
    <w:p w:rsidR="00B83922" w:rsidRPr="00487AD7" w:rsidRDefault="00EE7FE9" w:rsidP="00F87F1F">
      <w:pPr>
        <w:pStyle w:val="ecxmsonormal"/>
        <w:spacing w:before="0" w:beforeAutospacing="0" w:after="120" w:afterAutospacing="0" w:line="480" w:lineRule="auto"/>
        <w:ind w:left="992" w:hanging="567"/>
        <w:jc w:val="both"/>
        <w:rPr>
          <w:rFonts w:ascii="Arial" w:hAnsi="Arial" w:cs="Arial"/>
          <w:b/>
        </w:rPr>
      </w:pPr>
      <w:r w:rsidRPr="00487AD7">
        <w:rPr>
          <w:rFonts w:ascii="Arial" w:hAnsi="Arial" w:cs="Arial"/>
          <w:b/>
          <w:lang w:val="es-ES_tradnl"/>
        </w:rPr>
        <w:t xml:space="preserve">4.4 </w:t>
      </w:r>
      <w:r>
        <w:rPr>
          <w:rFonts w:ascii="Arial" w:hAnsi="Arial" w:cs="Arial"/>
          <w:b/>
          <w:lang w:val="es-ES_tradnl"/>
        </w:rPr>
        <w:t xml:space="preserve">  </w:t>
      </w:r>
      <w:r w:rsidR="00B83922" w:rsidRPr="00487AD7">
        <w:rPr>
          <w:rFonts w:ascii="Arial" w:hAnsi="Arial" w:cs="Arial"/>
          <w:b/>
          <w:lang w:val="es-ES_tradnl"/>
        </w:rPr>
        <w:t xml:space="preserve">Posibles </w:t>
      </w:r>
      <w:r w:rsidRPr="00487AD7">
        <w:rPr>
          <w:rFonts w:ascii="Arial" w:hAnsi="Arial" w:cs="Arial"/>
          <w:b/>
          <w:lang w:val="es-ES_tradnl"/>
        </w:rPr>
        <w:t xml:space="preserve">Usos </w:t>
      </w:r>
      <w:r>
        <w:rPr>
          <w:rFonts w:ascii="Arial" w:hAnsi="Arial" w:cs="Arial"/>
          <w:b/>
          <w:lang w:val="es-ES_tradnl"/>
        </w:rPr>
        <w:t>d</w:t>
      </w:r>
      <w:r w:rsidRPr="00487AD7">
        <w:rPr>
          <w:rFonts w:ascii="Arial" w:hAnsi="Arial" w:cs="Arial"/>
          <w:b/>
          <w:lang w:val="es-ES_tradnl"/>
        </w:rPr>
        <w:t xml:space="preserve">e </w:t>
      </w:r>
      <w:r>
        <w:rPr>
          <w:rFonts w:ascii="Arial" w:hAnsi="Arial" w:cs="Arial"/>
          <w:b/>
          <w:lang w:val="es-ES_tradnl"/>
        </w:rPr>
        <w:t>l</w:t>
      </w:r>
      <w:r w:rsidRPr="00487AD7">
        <w:rPr>
          <w:rFonts w:ascii="Arial" w:hAnsi="Arial" w:cs="Arial"/>
          <w:b/>
          <w:lang w:val="es-ES_tradnl"/>
        </w:rPr>
        <w:t xml:space="preserve">as Variedades </w:t>
      </w:r>
      <w:r>
        <w:rPr>
          <w:rFonts w:ascii="Arial" w:hAnsi="Arial" w:cs="Arial"/>
          <w:b/>
          <w:lang w:val="es-ES_tradnl"/>
        </w:rPr>
        <w:t>d</w:t>
      </w:r>
      <w:r w:rsidRPr="00487AD7">
        <w:rPr>
          <w:rFonts w:ascii="Arial" w:hAnsi="Arial" w:cs="Arial"/>
          <w:b/>
          <w:lang w:val="es-ES_tradnl"/>
        </w:rPr>
        <w:t xml:space="preserve">e Arroz </w:t>
      </w:r>
      <w:r w:rsidR="00B83922" w:rsidRPr="00487AD7">
        <w:rPr>
          <w:rFonts w:ascii="Arial" w:hAnsi="Arial" w:cs="Arial"/>
          <w:b/>
          <w:lang w:val="es-ES_tradnl"/>
        </w:rPr>
        <w:t xml:space="preserve">INIAP  </w:t>
      </w:r>
    </w:p>
    <w:p w:rsidR="00B83922" w:rsidRDefault="00B83922" w:rsidP="00F87F1F">
      <w:pPr>
        <w:pStyle w:val="ecxmsonormal"/>
        <w:spacing w:before="0" w:beforeAutospacing="0" w:after="0" w:afterAutospacing="0" w:line="480" w:lineRule="auto"/>
        <w:ind w:left="992"/>
        <w:jc w:val="both"/>
        <w:rPr>
          <w:rFonts w:ascii="Arial" w:hAnsi="Arial" w:cs="Arial"/>
          <w:b/>
          <w:lang w:eastAsia="en-US"/>
        </w:rPr>
      </w:pPr>
      <w:r w:rsidRPr="00487AD7">
        <w:rPr>
          <w:rFonts w:ascii="Arial" w:hAnsi="Arial" w:cs="Arial"/>
          <w:b/>
          <w:lang w:val="es-ES_tradnl"/>
        </w:rPr>
        <w:t> </w:t>
      </w:r>
      <w:r>
        <w:rPr>
          <w:rFonts w:ascii="Arial" w:hAnsi="Arial" w:cs="Arial"/>
          <w:spacing w:val="6"/>
        </w:rPr>
        <w:t>Mediante los análisis realizados anteriormente se puede señalar que con las tres variedades de arroz se podrían elaborar productos que necesiten altas temperaturas de procesos como los enlatados debido a su alta temperatura inicial de gelatinización.</w:t>
      </w:r>
      <w:r w:rsidR="003A6BDC">
        <w:rPr>
          <w:rFonts w:ascii="Arial" w:hAnsi="Arial" w:cs="Arial"/>
          <w:spacing w:val="6"/>
        </w:rPr>
        <w:t xml:space="preserve">  Sin embargo, c</w:t>
      </w:r>
      <w:r>
        <w:rPr>
          <w:rFonts w:ascii="Arial" w:hAnsi="Arial" w:cs="Arial"/>
          <w:spacing w:val="6"/>
        </w:rPr>
        <w:t xml:space="preserve">abe indicar que por sus bajos valores de índice de absorción de agua y poder de hinchamiento, además de su alto contenido de amilosa no </w:t>
      </w:r>
      <w:r w:rsidR="003A6BDC">
        <w:rPr>
          <w:rFonts w:ascii="Arial" w:hAnsi="Arial" w:cs="Arial"/>
          <w:spacing w:val="6"/>
        </w:rPr>
        <w:t>es recomendable</w:t>
      </w:r>
      <w:r>
        <w:rPr>
          <w:rFonts w:ascii="Arial" w:hAnsi="Arial" w:cs="Arial"/>
          <w:spacing w:val="6"/>
        </w:rPr>
        <w:t xml:space="preserve"> usar en productos cárnicos.</w:t>
      </w:r>
      <w:r w:rsidR="003A6BDC">
        <w:rPr>
          <w:rFonts w:ascii="Arial" w:hAnsi="Arial" w:cs="Arial"/>
          <w:spacing w:val="6"/>
        </w:rPr>
        <w:t xml:space="preserve"> </w:t>
      </w:r>
      <w:r w:rsidR="008B745C">
        <w:rPr>
          <w:rFonts w:ascii="Arial" w:hAnsi="Arial" w:cs="Arial"/>
          <w:spacing w:val="6"/>
        </w:rPr>
        <w:t xml:space="preserve"> Por otro </w:t>
      </w:r>
      <w:r w:rsidR="008B745C">
        <w:rPr>
          <w:rFonts w:ascii="Arial" w:hAnsi="Arial" w:cs="Arial"/>
          <w:spacing w:val="6"/>
        </w:rPr>
        <w:lastRenderedPageBreak/>
        <w:t xml:space="preserve">lado, </w:t>
      </w:r>
      <w:r w:rsidR="004551D4">
        <w:rPr>
          <w:rFonts w:ascii="Arial" w:hAnsi="Arial" w:cs="Arial"/>
          <w:spacing w:val="6"/>
        </w:rPr>
        <w:t>considerando que</w:t>
      </w:r>
      <w:r w:rsidR="003A6BDC">
        <w:rPr>
          <w:rFonts w:ascii="Arial" w:hAnsi="Arial" w:cs="Arial"/>
          <w:spacing w:val="6"/>
        </w:rPr>
        <w:t xml:space="preserve"> </w:t>
      </w:r>
      <w:r>
        <w:rPr>
          <w:rFonts w:ascii="Arial" w:hAnsi="Arial" w:cs="Arial"/>
          <w:spacing w:val="6"/>
        </w:rPr>
        <w:t>los geles formados con estas variedades de arroz son opacos</w:t>
      </w:r>
      <w:r w:rsidR="008B745C">
        <w:rPr>
          <w:rFonts w:ascii="Arial" w:hAnsi="Arial" w:cs="Arial"/>
          <w:spacing w:val="6"/>
        </w:rPr>
        <w:t xml:space="preserve"> y que pueden formar pastas viscosas</w:t>
      </w:r>
      <w:r w:rsidR="004551D4">
        <w:rPr>
          <w:rFonts w:ascii="Arial" w:hAnsi="Arial" w:cs="Arial"/>
          <w:spacing w:val="6"/>
        </w:rPr>
        <w:t>, se</w:t>
      </w:r>
      <w:r w:rsidR="008B745C">
        <w:rPr>
          <w:rFonts w:ascii="Arial" w:hAnsi="Arial" w:cs="Arial"/>
          <w:spacing w:val="6"/>
        </w:rPr>
        <w:t xml:space="preserve"> puede recomendar su uso </w:t>
      </w:r>
      <w:r w:rsidR="004551D4">
        <w:rPr>
          <w:rFonts w:ascii="Arial" w:hAnsi="Arial" w:cs="Arial"/>
          <w:spacing w:val="6"/>
        </w:rPr>
        <w:t>para elaborar</w:t>
      </w:r>
      <w:r>
        <w:rPr>
          <w:rFonts w:ascii="Arial" w:hAnsi="Arial" w:cs="Arial"/>
          <w:spacing w:val="6"/>
        </w:rPr>
        <w:t xml:space="preserve"> diversos productos poco </w:t>
      </w:r>
      <w:r>
        <w:rPr>
          <w:rFonts w:ascii="Arial" w:hAnsi="Arial" w:cs="Arial"/>
        </w:rPr>
        <w:t>transpa</w:t>
      </w:r>
      <w:r w:rsidR="008B745C">
        <w:rPr>
          <w:rFonts w:ascii="Arial" w:hAnsi="Arial" w:cs="Arial"/>
        </w:rPr>
        <w:t>rentes como</w:t>
      </w:r>
      <w:r>
        <w:rPr>
          <w:rFonts w:ascii="Arial" w:hAnsi="Arial" w:cs="Arial"/>
        </w:rPr>
        <w:t xml:space="preserve"> bebidas concentradas </w:t>
      </w:r>
      <w:r w:rsidR="008B745C">
        <w:rPr>
          <w:rFonts w:ascii="Arial" w:hAnsi="Arial" w:cs="Arial"/>
        </w:rPr>
        <w:t>y</w:t>
      </w:r>
      <w:r w:rsidR="00FC5456">
        <w:rPr>
          <w:rFonts w:ascii="Arial" w:hAnsi="Arial" w:cs="Arial"/>
          <w:spacing w:val="6"/>
        </w:rPr>
        <w:t xml:space="preserve"> salsas </w:t>
      </w:r>
      <w:r>
        <w:rPr>
          <w:rFonts w:ascii="Arial" w:hAnsi="Arial" w:cs="Arial"/>
          <w:spacing w:val="6"/>
        </w:rPr>
        <w:t xml:space="preserve">como </w:t>
      </w:r>
      <w:r w:rsidR="008B745C">
        <w:rPr>
          <w:rFonts w:ascii="Arial" w:hAnsi="Arial" w:cs="Arial"/>
          <w:spacing w:val="6"/>
        </w:rPr>
        <w:t>mayonesa</w:t>
      </w:r>
      <w:r w:rsidR="00980E92">
        <w:rPr>
          <w:rFonts w:ascii="Arial" w:hAnsi="Arial" w:cs="Arial"/>
          <w:spacing w:val="6"/>
        </w:rPr>
        <w:t>.</w:t>
      </w:r>
      <w:r w:rsidR="00BC3F44">
        <w:rPr>
          <w:rFonts w:ascii="Arial" w:hAnsi="Arial" w:cs="Arial"/>
          <w:spacing w:val="6"/>
        </w:rPr>
        <w:t xml:space="preserve"> </w:t>
      </w: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8B5995" w:rsidRDefault="008B5995"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8B5995" w:rsidRDefault="008B5995"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8B5995" w:rsidRDefault="008B5995"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8B5995" w:rsidRDefault="008B5995"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8B5995" w:rsidRDefault="008B5995"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8B5995" w:rsidRDefault="008B5995"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8B5995" w:rsidRPr="00D17780" w:rsidRDefault="008B5995" w:rsidP="008B5995">
      <w:pPr>
        <w:pStyle w:val="ecxmsonormal"/>
        <w:spacing w:before="0" w:beforeAutospacing="0" w:after="0" w:afterAutospacing="0" w:line="360" w:lineRule="auto"/>
        <w:ind w:left="357"/>
        <w:jc w:val="center"/>
        <w:rPr>
          <w:rFonts w:ascii="Arial" w:eastAsiaTheme="minorEastAsia" w:hAnsi="Arial" w:cs="Arial"/>
          <w:b/>
          <w:sz w:val="40"/>
          <w:szCs w:val="48"/>
          <w:lang w:eastAsia="en-US"/>
        </w:rPr>
      </w:pPr>
    </w:p>
    <w:p w:rsidR="008B5995" w:rsidRDefault="008B5995" w:rsidP="008B5995">
      <w:pPr>
        <w:pStyle w:val="ecxmsonormal"/>
        <w:spacing w:before="0" w:beforeAutospacing="0" w:after="0" w:afterAutospacing="0" w:line="360" w:lineRule="auto"/>
        <w:ind w:left="357"/>
        <w:jc w:val="center"/>
        <w:rPr>
          <w:rFonts w:ascii="Arial" w:eastAsiaTheme="minorEastAsia" w:hAnsi="Arial" w:cs="Arial"/>
          <w:b/>
          <w:sz w:val="48"/>
          <w:szCs w:val="48"/>
          <w:lang w:eastAsia="en-US"/>
        </w:rPr>
      </w:pPr>
    </w:p>
    <w:p w:rsidR="008B5995" w:rsidRPr="00A0041B" w:rsidRDefault="008B5995" w:rsidP="00D17780">
      <w:pPr>
        <w:pStyle w:val="ecxmsonormal"/>
        <w:spacing w:before="0" w:beforeAutospacing="0" w:after="0" w:afterAutospacing="0" w:line="480" w:lineRule="auto"/>
        <w:ind w:left="357"/>
        <w:jc w:val="center"/>
        <w:rPr>
          <w:rFonts w:ascii="Arial" w:eastAsiaTheme="minorEastAsia" w:hAnsi="Arial" w:cs="Arial"/>
          <w:b/>
          <w:sz w:val="48"/>
          <w:szCs w:val="48"/>
          <w:lang w:eastAsia="en-US"/>
        </w:rPr>
      </w:pPr>
      <w:r w:rsidRPr="00A0041B">
        <w:rPr>
          <w:rFonts w:ascii="Arial" w:eastAsiaTheme="minorEastAsia" w:hAnsi="Arial" w:cs="Arial"/>
          <w:b/>
          <w:sz w:val="48"/>
          <w:szCs w:val="48"/>
          <w:lang w:eastAsia="en-US"/>
        </w:rPr>
        <w:t>CAPÍTULO</w:t>
      </w:r>
      <w:r>
        <w:rPr>
          <w:rFonts w:ascii="Arial" w:eastAsiaTheme="minorEastAsia" w:hAnsi="Arial" w:cs="Arial"/>
          <w:b/>
          <w:sz w:val="48"/>
          <w:szCs w:val="48"/>
          <w:lang w:eastAsia="en-US"/>
        </w:rPr>
        <w:t> 5</w:t>
      </w:r>
    </w:p>
    <w:p w:rsidR="008B5995" w:rsidRPr="00D17780" w:rsidRDefault="008B5995" w:rsidP="008B5995">
      <w:pPr>
        <w:pStyle w:val="ecxmsonormal"/>
        <w:spacing w:before="0" w:beforeAutospacing="0" w:after="0" w:afterAutospacing="0" w:line="360" w:lineRule="auto"/>
        <w:jc w:val="both"/>
        <w:rPr>
          <w:rFonts w:ascii="Arial" w:hAnsi="Arial" w:cs="Arial"/>
          <w:b/>
          <w:sz w:val="52"/>
        </w:rPr>
      </w:pPr>
      <w:r w:rsidRPr="00D17780">
        <w:rPr>
          <w:rFonts w:ascii="Arial" w:hAnsi="Arial" w:cs="Arial"/>
          <w:b/>
          <w:sz w:val="36"/>
          <w:lang w:val="es-ES_tradnl"/>
        </w:rPr>
        <w:t> </w:t>
      </w:r>
    </w:p>
    <w:p w:rsidR="008B5995" w:rsidRPr="00A0041B" w:rsidRDefault="008B5995" w:rsidP="00D17780">
      <w:pPr>
        <w:pStyle w:val="ecxmsonormal"/>
        <w:spacing w:before="0" w:beforeAutospacing="0" w:after="0" w:afterAutospacing="0" w:line="360" w:lineRule="auto"/>
        <w:ind w:left="426" w:hanging="426"/>
        <w:jc w:val="both"/>
        <w:rPr>
          <w:rFonts w:ascii="Arial" w:hAnsi="Arial" w:cs="Arial"/>
          <w:b/>
          <w:sz w:val="32"/>
          <w:szCs w:val="32"/>
          <w:lang w:val="es-ES_tradnl"/>
        </w:rPr>
      </w:pPr>
      <w:r>
        <w:rPr>
          <w:rFonts w:ascii="Arial" w:hAnsi="Arial" w:cs="Arial"/>
          <w:b/>
          <w:sz w:val="32"/>
          <w:szCs w:val="32"/>
          <w:lang w:val="es-ES_tradnl"/>
        </w:rPr>
        <w:t>5.  CONCLUSIONES Y RECOMENDACIONES</w:t>
      </w:r>
    </w:p>
    <w:p w:rsidR="00E00CF6" w:rsidRDefault="00E00CF6"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D17780">
      <w:pPr>
        <w:pStyle w:val="ecxmsonormal"/>
        <w:spacing w:before="0" w:beforeAutospacing="0" w:after="0" w:afterAutospacing="0" w:line="480" w:lineRule="auto"/>
        <w:ind w:left="426"/>
        <w:jc w:val="both"/>
        <w:rPr>
          <w:rFonts w:ascii="Arial" w:eastAsiaTheme="minorEastAsia" w:hAnsi="Arial" w:cs="Arial"/>
          <w:lang w:eastAsia="en-US"/>
        </w:rPr>
      </w:pPr>
      <w:r>
        <w:rPr>
          <w:rFonts w:ascii="Arial" w:eastAsiaTheme="minorEastAsia" w:hAnsi="Arial" w:cs="Arial"/>
          <w:lang w:eastAsia="en-US"/>
        </w:rPr>
        <w:t xml:space="preserve">Mediante los análisis realizados en las variedades de arroz se concluye que: </w:t>
      </w:r>
    </w:p>
    <w:p w:rsidR="008B5995" w:rsidRDefault="008B5995" w:rsidP="008B5995">
      <w:pPr>
        <w:pStyle w:val="ecxmsonormal"/>
        <w:spacing w:before="0" w:beforeAutospacing="0" w:after="0" w:afterAutospacing="0" w:line="480" w:lineRule="auto"/>
        <w:ind w:left="357"/>
        <w:jc w:val="both"/>
        <w:rPr>
          <w:rFonts w:ascii="Arial" w:eastAsiaTheme="minorEastAsia" w:hAnsi="Arial" w:cs="Arial"/>
          <w:lang w:eastAsia="en-US"/>
        </w:rPr>
      </w:pPr>
    </w:p>
    <w:p w:rsidR="00E00CF6" w:rsidRDefault="00E00CF6" w:rsidP="008B5995">
      <w:pPr>
        <w:pStyle w:val="ecxmsonormal"/>
        <w:numPr>
          <w:ilvl w:val="0"/>
          <w:numId w:val="25"/>
        </w:numPr>
        <w:spacing w:before="0" w:beforeAutospacing="0" w:after="0" w:afterAutospacing="0" w:line="480" w:lineRule="auto"/>
        <w:jc w:val="both"/>
        <w:rPr>
          <w:rFonts w:ascii="Arial" w:eastAsiaTheme="minorEastAsia" w:hAnsi="Arial" w:cs="Arial"/>
          <w:lang w:eastAsia="en-US"/>
        </w:rPr>
      </w:pPr>
      <w:r>
        <w:rPr>
          <w:rFonts w:ascii="Arial" w:eastAsiaTheme="minorEastAsia" w:hAnsi="Arial" w:cs="Arial"/>
          <w:lang w:eastAsia="en-US"/>
        </w:rPr>
        <w:t xml:space="preserve">En lo referente a las características físicas se obtuvieron valores altos de temperatura de gelatinización por lo que </w:t>
      </w:r>
      <w:r w:rsidR="001E313A">
        <w:rPr>
          <w:rFonts w:ascii="Arial" w:eastAsiaTheme="minorEastAsia" w:hAnsi="Arial" w:cs="Arial"/>
          <w:lang w:eastAsia="en-US"/>
        </w:rPr>
        <w:t>sería</w:t>
      </w:r>
      <w:r>
        <w:rPr>
          <w:rFonts w:ascii="Arial" w:eastAsiaTheme="minorEastAsia" w:hAnsi="Arial" w:cs="Arial"/>
          <w:lang w:eastAsia="en-US"/>
        </w:rPr>
        <w:t xml:space="preserve"> factible el uso en productos que se requieran esterilizar. Además, las propiedades de calidad del grano de arroz: grado de blancura, granos rojos y granos partidos son ideales si se desea exportar el arroz pilado.</w:t>
      </w:r>
    </w:p>
    <w:p w:rsidR="00E00CF6" w:rsidRDefault="00E00CF6" w:rsidP="008B5995">
      <w:pPr>
        <w:pStyle w:val="ecxmsonormal"/>
        <w:spacing w:before="0" w:beforeAutospacing="0" w:after="0" w:afterAutospacing="0" w:line="480" w:lineRule="auto"/>
        <w:ind w:left="357"/>
        <w:jc w:val="both"/>
        <w:rPr>
          <w:rFonts w:ascii="Arial" w:eastAsiaTheme="minorEastAsia" w:hAnsi="Arial" w:cs="Arial"/>
          <w:lang w:eastAsia="en-US"/>
        </w:rPr>
      </w:pPr>
    </w:p>
    <w:p w:rsidR="00E00CF6" w:rsidRDefault="00E00CF6" w:rsidP="008B5995">
      <w:pPr>
        <w:pStyle w:val="ecxmsonormal"/>
        <w:numPr>
          <w:ilvl w:val="0"/>
          <w:numId w:val="25"/>
        </w:numPr>
        <w:spacing w:before="0" w:beforeAutospacing="0" w:after="0" w:afterAutospacing="0" w:line="480" w:lineRule="auto"/>
        <w:jc w:val="both"/>
        <w:rPr>
          <w:rFonts w:ascii="Arial" w:hAnsi="Arial" w:cs="Arial"/>
          <w:spacing w:val="6"/>
        </w:rPr>
      </w:pPr>
      <w:r>
        <w:rPr>
          <w:rFonts w:ascii="Arial" w:eastAsiaTheme="minorEastAsia" w:hAnsi="Arial" w:cs="Arial"/>
          <w:lang w:eastAsia="en-US"/>
        </w:rPr>
        <w:t xml:space="preserve">Las características tecnológicas índice de absorción de agua, poder de hinchamiento y claridad de los geles demostraron que </w:t>
      </w:r>
      <w:r w:rsidRPr="00444AD3">
        <w:rPr>
          <w:rFonts w:ascii="Arial" w:eastAsiaTheme="minorEastAsia" w:hAnsi="Arial" w:cs="Arial"/>
          <w:lang w:eastAsia="en-US"/>
        </w:rPr>
        <w:t>estas</w:t>
      </w:r>
      <w:r>
        <w:rPr>
          <w:rFonts w:ascii="Arial" w:eastAsiaTheme="minorEastAsia" w:hAnsi="Arial" w:cs="Arial"/>
          <w:lang w:eastAsia="en-US"/>
        </w:rPr>
        <w:t xml:space="preserve"> harinas forman geles opacos y que no tienen gran capacidad de retención de agua, por lo que </w:t>
      </w:r>
      <w:r w:rsidR="001E313A">
        <w:rPr>
          <w:rFonts w:ascii="Arial" w:eastAsiaTheme="minorEastAsia" w:hAnsi="Arial" w:cs="Arial"/>
          <w:lang w:eastAsia="en-US"/>
        </w:rPr>
        <w:t>sería</w:t>
      </w:r>
      <w:r>
        <w:rPr>
          <w:rFonts w:ascii="Arial" w:eastAsiaTheme="minorEastAsia" w:hAnsi="Arial" w:cs="Arial"/>
          <w:lang w:eastAsia="en-US"/>
        </w:rPr>
        <w:t xml:space="preserve"> viable su utilización en la </w:t>
      </w:r>
      <w:r>
        <w:rPr>
          <w:rFonts w:ascii="Arial" w:eastAsiaTheme="minorEastAsia" w:hAnsi="Arial" w:cs="Arial"/>
          <w:lang w:eastAsia="en-US"/>
        </w:rPr>
        <w:lastRenderedPageBreak/>
        <w:t xml:space="preserve">elaboración de </w:t>
      </w:r>
      <w:r>
        <w:rPr>
          <w:rFonts w:ascii="Arial" w:hAnsi="Arial" w:cs="Arial"/>
          <w:spacing w:val="6"/>
        </w:rPr>
        <w:t xml:space="preserve">productos poco </w:t>
      </w:r>
      <w:r>
        <w:rPr>
          <w:rFonts w:ascii="Arial" w:hAnsi="Arial" w:cs="Arial"/>
        </w:rPr>
        <w:t>transparentes como bebidas concentradas y</w:t>
      </w:r>
      <w:r>
        <w:rPr>
          <w:rFonts w:ascii="Arial" w:hAnsi="Arial" w:cs="Arial"/>
          <w:spacing w:val="6"/>
        </w:rPr>
        <w:t xml:space="preserve"> salsas como mayonesa.</w:t>
      </w:r>
    </w:p>
    <w:p w:rsidR="00E00CF6" w:rsidRDefault="00E00CF6" w:rsidP="008B5995">
      <w:pPr>
        <w:pStyle w:val="ecxmsonormal"/>
        <w:spacing w:before="0" w:beforeAutospacing="0" w:after="0" w:afterAutospacing="0" w:line="480" w:lineRule="auto"/>
        <w:ind w:left="357"/>
        <w:jc w:val="both"/>
        <w:rPr>
          <w:rFonts w:ascii="Arial" w:hAnsi="Arial" w:cs="Arial"/>
          <w:spacing w:val="6"/>
        </w:rPr>
      </w:pPr>
    </w:p>
    <w:p w:rsidR="00E00CF6" w:rsidRDefault="00E00CF6" w:rsidP="008B5995">
      <w:pPr>
        <w:pStyle w:val="ecxmsonormal"/>
        <w:numPr>
          <w:ilvl w:val="0"/>
          <w:numId w:val="25"/>
        </w:numPr>
        <w:spacing w:before="0" w:beforeAutospacing="0" w:after="0" w:afterAutospacing="0" w:line="480" w:lineRule="auto"/>
        <w:jc w:val="both"/>
        <w:rPr>
          <w:rFonts w:ascii="Arial" w:hAnsi="Arial" w:cs="Arial"/>
          <w:spacing w:val="6"/>
        </w:rPr>
      </w:pPr>
      <w:r>
        <w:rPr>
          <w:rFonts w:ascii="Arial" w:hAnsi="Arial" w:cs="Arial"/>
          <w:spacing w:val="6"/>
        </w:rPr>
        <w:t>Las características reológicas de las variedades de arroz estudiadas han dado como resultado viscosidades elevadas que permiten su utilización como espesante. El índice de caída realizado mostro que la harina es ideal para el uso en la industria de panificación. Aunque cabe recalcar que la variedad Iniap 14 no es ideal para este uso.</w:t>
      </w:r>
    </w:p>
    <w:p w:rsidR="00E00CF6" w:rsidRDefault="00E00CF6" w:rsidP="00E00CF6">
      <w:pPr>
        <w:pStyle w:val="ecxmsonormal"/>
        <w:spacing w:before="0" w:beforeAutospacing="0" w:after="0" w:afterAutospacing="0" w:line="360" w:lineRule="auto"/>
        <w:rPr>
          <w:rFonts w:ascii="Arial" w:eastAsiaTheme="minorEastAsia" w:hAnsi="Arial" w:cs="Arial"/>
          <w:b/>
          <w:lang w:eastAsia="en-US"/>
        </w:rPr>
      </w:pPr>
    </w:p>
    <w:p w:rsidR="00E00CF6" w:rsidRDefault="00E00CF6" w:rsidP="00E00CF6">
      <w:pPr>
        <w:pStyle w:val="ecxmsonormal"/>
        <w:spacing w:before="0" w:beforeAutospacing="0" w:after="0" w:afterAutospacing="0" w:line="360" w:lineRule="auto"/>
        <w:ind w:left="357"/>
        <w:jc w:val="center"/>
        <w:rPr>
          <w:rFonts w:ascii="Arial" w:eastAsiaTheme="minorEastAsia" w:hAnsi="Arial" w:cs="Arial"/>
          <w:b/>
          <w:lang w:eastAsia="en-US"/>
        </w:rPr>
      </w:pPr>
    </w:p>
    <w:p w:rsidR="00E00CF6" w:rsidRDefault="00E00CF6" w:rsidP="00D17780">
      <w:pPr>
        <w:pStyle w:val="ecxmsonormal"/>
        <w:spacing w:before="0" w:beforeAutospacing="0" w:after="0" w:afterAutospacing="0" w:line="360" w:lineRule="auto"/>
        <w:ind w:left="426"/>
        <w:rPr>
          <w:rFonts w:ascii="Arial" w:eastAsiaTheme="minorEastAsia" w:hAnsi="Arial" w:cs="Arial"/>
          <w:b/>
          <w:lang w:eastAsia="en-US"/>
        </w:rPr>
      </w:pPr>
      <w:r>
        <w:rPr>
          <w:rFonts w:ascii="Arial" w:eastAsiaTheme="minorEastAsia" w:hAnsi="Arial" w:cs="Arial"/>
          <w:b/>
          <w:lang w:eastAsia="en-US"/>
        </w:rPr>
        <w:t xml:space="preserve">Recomendaciones </w:t>
      </w:r>
    </w:p>
    <w:p w:rsidR="00E2493F" w:rsidRDefault="00E2493F" w:rsidP="00E00CF6">
      <w:pPr>
        <w:pStyle w:val="ecxmsonormal"/>
        <w:spacing w:before="0" w:beforeAutospacing="0" w:after="0" w:afterAutospacing="0" w:line="360" w:lineRule="auto"/>
        <w:ind w:left="357"/>
        <w:rPr>
          <w:rFonts w:ascii="Arial" w:eastAsiaTheme="minorEastAsia" w:hAnsi="Arial" w:cs="Arial"/>
          <w:b/>
          <w:lang w:eastAsia="en-US"/>
        </w:rPr>
      </w:pPr>
    </w:p>
    <w:p w:rsidR="00E2493F" w:rsidRDefault="00E2493F" w:rsidP="00D17780">
      <w:pPr>
        <w:pStyle w:val="Prrafodelista"/>
        <w:numPr>
          <w:ilvl w:val="0"/>
          <w:numId w:val="26"/>
        </w:numPr>
        <w:spacing w:line="480" w:lineRule="auto"/>
        <w:ind w:left="1134" w:hanging="425"/>
        <w:jc w:val="both"/>
        <w:rPr>
          <w:rFonts w:ascii="Arial" w:hAnsi="Arial" w:cs="Arial"/>
          <w:sz w:val="24"/>
          <w:szCs w:val="24"/>
          <w:lang w:eastAsia="en-US"/>
        </w:rPr>
      </w:pPr>
      <w:r w:rsidRPr="00D17780">
        <w:rPr>
          <w:rFonts w:ascii="Arial" w:eastAsia="Times New Roman" w:hAnsi="Arial" w:cs="Arial"/>
          <w:spacing w:val="6"/>
          <w:sz w:val="24"/>
          <w:szCs w:val="24"/>
        </w:rPr>
        <w:t>Los instrumentos y equipos de laboratorio deben ser operados</w:t>
      </w:r>
      <w:r w:rsidRPr="00B16828">
        <w:rPr>
          <w:rFonts w:ascii="Arial" w:hAnsi="Arial" w:cs="Arial"/>
          <w:sz w:val="24"/>
          <w:szCs w:val="24"/>
          <w:lang w:eastAsia="en-US"/>
        </w:rPr>
        <w:t xml:space="preserve"> correctamente como indican las técnicas y los fabricantes, los mismos deben estar en buen estado de funcionamiento y calibración.</w:t>
      </w:r>
    </w:p>
    <w:p w:rsidR="00E2493F" w:rsidRDefault="00E2493F" w:rsidP="00D17780">
      <w:pPr>
        <w:pStyle w:val="Prrafodelista"/>
        <w:spacing w:line="480" w:lineRule="auto"/>
        <w:jc w:val="both"/>
        <w:rPr>
          <w:rFonts w:ascii="Arial" w:hAnsi="Arial" w:cs="Arial"/>
          <w:sz w:val="24"/>
          <w:szCs w:val="24"/>
          <w:lang w:eastAsia="en-US"/>
        </w:rPr>
      </w:pPr>
    </w:p>
    <w:p w:rsidR="00E2493F" w:rsidRDefault="00E2493F" w:rsidP="00D17780">
      <w:pPr>
        <w:pStyle w:val="Prrafodelista"/>
        <w:numPr>
          <w:ilvl w:val="0"/>
          <w:numId w:val="26"/>
        </w:numPr>
        <w:spacing w:line="480" w:lineRule="auto"/>
        <w:ind w:left="1134" w:hanging="425"/>
        <w:jc w:val="both"/>
        <w:rPr>
          <w:rFonts w:ascii="Arial" w:hAnsi="Arial" w:cs="Arial"/>
          <w:sz w:val="24"/>
          <w:szCs w:val="24"/>
          <w:lang w:eastAsia="en-US"/>
        </w:rPr>
      </w:pPr>
      <w:r>
        <w:rPr>
          <w:rFonts w:ascii="Arial" w:hAnsi="Arial" w:cs="Arial"/>
          <w:sz w:val="24"/>
          <w:szCs w:val="24"/>
          <w:lang w:eastAsia="en-US"/>
        </w:rPr>
        <w:t>Para la obtención de los datos de este trabajo de  investigación se debe trabajar con las mismas variedades de arroz. Además de realizar los mismos procedimientos; ya que si existe alguna modificación de estos, los datos podrían variar.</w:t>
      </w:r>
    </w:p>
    <w:p w:rsidR="00E2493F" w:rsidRPr="00047DFB" w:rsidRDefault="00E2493F" w:rsidP="00D17780">
      <w:pPr>
        <w:pStyle w:val="Prrafodelista"/>
        <w:numPr>
          <w:ilvl w:val="0"/>
          <w:numId w:val="26"/>
        </w:numPr>
        <w:spacing w:line="480" w:lineRule="auto"/>
        <w:ind w:left="1134" w:hanging="425"/>
        <w:jc w:val="both"/>
      </w:pPr>
      <w:r>
        <w:rPr>
          <w:rFonts w:ascii="Arial" w:hAnsi="Arial" w:cs="Arial"/>
          <w:sz w:val="24"/>
          <w:szCs w:val="24"/>
          <w:lang w:eastAsia="en-US"/>
        </w:rPr>
        <w:lastRenderedPageBreak/>
        <w:t>E</w:t>
      </w:r>
      <w:r w:rsidRPr="00802089">
        <w:rPr>
          <w:rFonts w:ascii="Arial" w:hAnsi="Arial" w:cs="Arial"/>
          <w:sz w:val="24"/>
          <w:szCs w:val="24"/>
          <w:lang w:eastAsia="en-US"/>
        </w:rPr>
        <w:t xml:space="preserve">ste trabajo de investigación ha  establecido las bases para que se realicen análisis a las otras variedades de arroz INIAP.  Adicionalmente, se recomienda que se hagan estudios sobre las características culinarias del arroz blanco.  Por otro lado, la obtención y modificación del almidón de arroz de las variedades de arroz INIAP pueden ser otra forma de industrializarlos. </w:t>
      </w:r>
    </w:p>
    <w:p w:rsidR="00950D23" w:rsidRPr="00950D23" w:rsidRDefault="00950D23" w:rsidP="00950D23">
      <w:pPr>
        <w:rPr>
          <w:rFonts w:ascii="Arial" w:hAnsi="Arial" w:cs="Arial"/>
          <w:sz w:val="24"/>
          <w:szCs w:val="24"/>
          <w:lang w:eastAsia="en-US"/>
        </w:rPr>
      </w:pPr>
    </w:p>
    <w:p w:rsidR="00950D23" w:rsidRDefault="00950D23"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B83922" w:rsidRDefault="00B83922"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CA7247" w:rsidRDefault="006F5353" w:rsidP="00D17780">
      <w:pPr>
        <w:rPr>
          <w:rFonts w:ascii="Arial" w:hAnsi="Arial" w:cs="Arial"/>
          <w:b/>
          <w:lang w:eastAsia="en-US"/>
        </w:rPr>
        <w:sectPr w:rsidR="00CA7247" w:rsidSect="00015D48">
          <w:pgSz w:w="12240" w:h="15840" w:code="1"/>
          <w:pgMar w:top="2268" w:right="1361" w:bottom="2268" w:left="2268" w:header="709" w:footer="709" w:gutter="0"/>
          <w:cols w:space="708"/>
          <w:docGrid w:linePitch="360"/>
        </w:sectPr>
      </w:pPr>
      <w:r>
        <w:rPr>
          <w:rFonts w:ascii="Arial" w:hAnsi="Arial" w:cs="Arial"/>
          <w:b/>
          <w:lang w:eastAsia="en-US"/>
        </w:rPr>
        <w:br w:type="page"/>
      </w:r>
    </w:p>
    <w:p w:rsidR="00A074E4" w:rsidRDefault="00A074E4" w:rsidP="00D17780">
      <w:pPr>
        <w:rPr>
          <w:rFonts w:ascii="Arial" w:hAnsi="Arial" w:cs="Arial"/>
          <w:b/>
          <w:lang w:eastAsia="en-US"/>
        </w:rPr>
      </w:pPr>
    </w:p>
    <w:p w:rsidR="00A074E4" w:rsidRDefault="00A074E4" w:rsidP="00D17780">
      <w:pPr>
        <w:rPr>
          <w:rFonts w:ascii="Arial" w:hAnsi="Arial" w:cs="Arial"/>
          <w:b/>
          <w:lang w:eastAsia="en-US"/>
        </w:rPr>
      </w:pPr>
    </w:p>
    <w:p w:rsidR="00A074E4" w:rsidRDefault="00A074E4" w:rsidP="00D17780">
      <w:pPr>
        <w:rPr>
          <w:rFonts w:ascii="Arial" w:hAnsi="Arial" w:cs="Arial"/>
          <w:b/>
          <w:lang w:eastAsia="en-US"/>
        </w:rPr>
      </w:pPr>
    </w:p>
    <w:p w:rsidR="00A074E4" w:rsidRDefault="00A074E4" w:rsidP="00D17780">
      <w:pPr>
        <w:rPr>
          <w:rFonts w:ascii="Arial" w:hAnsi="Arial" w:cs="Arial"/>
          <w:b/>
          <w:lang w:eastAsia="en-US"/>
        </w:rPr>
      </w:pPr>
    </w:p>
    <w:p w:rsidR="00A074E4" w:rsidRDefault="00A074E4" w:rsidP="00D17780">
      <w:pPr>
        <w:rPr>
          <w:rFonts w:ascii="Arial" w:hAnsi="Arial" w:cs="Arial"/>
          <w:b/>
          <w:lang w:eastAsia="en-US"/>
        </w:rPr>
      </w:pPr>
    </w:p>
    <w:p w:rsidR="00A074E4" w:rsidRDefault="00A074E4" w:rsidP="00D17780">
      <w:pPr>
        <w:rPr>
          <w:rFonts w:ascii="Arial" w:hAnsi="Arial" w:cs="Arial"/>
          <w:b/>
          <w:lang w:eastAsia="en-US"/>
        </w:rPr>
      </w:pPr>
    </w:p>
    <w:p w:rsidR="00A074E4" w:rsidRDefault="00A074E4" w:rsidP="00D17780">
      <w:pPr>
        <w:rPr>
          <w:rFonts w:ascii="Arial" w:hAnsi="Arial" w:cs="Arial"/>
          <w:b/>
          <w:lang w:eastAsia="en-US"/>
        </w:rPr>
      </w:pPr>
    </w:p>
    <w:p w:rsidR="00A074E4" w:rsidRDefault="00A074E4" w:rsidP="00D17780">
      <w:pPr>
        <w:rPr>
          <w:rFonts w:ascii="Arial" w:hAnsi="Arial" w:cs="Arial"/>
          <w:b/>
          <w:lang w:eastAsia="en-US"/>
        </w:rPr>
      </w:pPr>
    </w:p>
    <w:p w:rsidR="00A074E4" w:rsidRDefault="00A074E4" w:rsidP="00D17780">
      <w:pPr>
        <w:rPr>
          <w:rFonts w:ascii="Arial" w:hAnsi="Arial" w:cs="Arial"/>
          <w:b/>
          <w:lang w:eastAsia="en-US"/>
        </w:rPr>
      </w:pPr>
    </w:p>
    <w:p w:rsidR="00A074E4" w:rsidRDefault="00A074E4" w:rsidP="00D17780">
      <w:pPr>
        <w:rPr>
          <w:rFonts w:ascii="Arial" w:hAnsi="Arial" w:cs="Arial"/>
          <w:b/>
          <w:lang w:eastAsia="en-US"/>
        </w:rPr>
      </w:pPr>
    </w:p>
    <w:p w:rsidR="007E440D" w:rsidRPr="00A074E4" w:rsidRDefault="007E440D" w:rsidP="00A074E4">
      <w:pPr>
        <w:jc w:val="center"/>
        <w:rPr>
          <w:rFonts w:ascii="Arial" w:hAnsi="Arial" w:cs="Arial"/>
          <w:b/>
          <w:sz w:val="144"/>
          <w:lang w:eastAsia="en-US"/>
        </w:rPr>
      </w:pPr>
      <w:r w:rsidRPr="00A074E4">
        <w:rPr>
          <w:rFonts w:ascii="Arial" w:hAnsi="Arial" w:cs="Arial"/>
          <w:b/>
          <w:sz w:val="144"/>
          <w:lang w:eastAsia="en-US"/>
        </w:rPr>
        <w:t>ANEXOS</w:t>
      </w:r>
    </w:p>
    <w:p w:rsidR="00ED56A8" w:rsidRDefault="00ED56A8"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D56A8" w:rsidRDefault="00ED56A8"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ED56A8" w:rsidRDefault="00ED56A8"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A074E4" w:rsidRDefault="00A074E4"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A074E4" w:rsidRDefault="00A074E4"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A074E4" w:rsidRDefault="00A074E4"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A074E4" w:rsidRDefault="00A074E4"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A074E4" w:rsidRDefault="00A074E4"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A074E4" w:rsidRDefault="00A074E4"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A074E4" w:rsidRDefault="00A074E4"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A074E4" w:rsidRPr="00487AD7" w:rsidRDefault="00A074E4"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0308B7" w:rsidRPr="00A074E4" w:rsidRDefault="008B5995" w:rsidP="001B590A">
      <w:pPr>
        <w:pStyle w:val="ecxmsonormal"/>
        <w:spacing w:before="0" w:beforeAutospacing="0" w:after="0" w:afterAutospacing="0" w:line="360" w:lineRule="auto"/>
        <w:ind w:left="357"/>
        <w:jc w:val="center"/>
        <w:rPr>
          <w:rFonts w:ascii="Arial" w:eastAsiaTheme="minorEastAsia" w:hAnsi="Arial" w:cs="Arial"/>
          <w:b/>
          <w:sz w:val="32"/>
          <w:lang w:eastAsia="en-US"/>
        </w:rPr>
      </w:pPr>
      <w:r w:rsidRPr="00A074E4">
        <w:rPr>
          <w:rFonts w:ascii="Arial" w:eastAsiaTheme="minorEastAsia" w:hAnsi="Arial" w:cs="Arial"/>
          <w:b/>
          <w:sz w:val="32"/>
          <w:lang w:eastAsia="en-US"/>
        </w:rPr>
        <w:t>Anexo 1</w:t>
      </w:r>
    </w:p>
    <w:p w:rsidR="004F5EF1" w:rsidRPr="00A074E4" w:rsidRDefault="004F5EF1" w:rsidP="001B590A">
      <w:pPr>
        <w:pStyle w:val="ecxmsonormal"/>
        <w:spacing w:before="0" w:beforeAutospacing="0" w:after="0" w:afterAutospacing="0" w:line="360" w:lineRule="auto"/>
        <w:ind w:left="357"/>
        <w:jc w:val="center"/>
        <w:rPr>
          <w:rFonts w:ascii="Arial" w:eastAsiaTheme="minorEastAsia" w:hAnsi="Arial" w:cs="Arial"/>
          <w:b/>
          <w:sz w:val="32"/>
          <w:lang w:eastAsia="en-US"/>
        </w:rPr>
      </w:pPr>
      <w:r w:rsidRPr="00A074E4">
        <w:rPr>
          <w:rFonts w:ascii="Arial" w:eastAsiaTheme="minorEastAsia" w:hAnsi="Arial" w:cs="Arial"/>
          <w:b/>
          <w:sz w:val="32"/>
          <w:lang w:eastAsia="en-US"/>
        </w:rPr>
        <w:t xml:space="preserve">Norma </w:t>
      </w:r>
      <w:r w:rsidR="000308B7" w:rsidRPr="00A074E4">
        <w:rPr>
          <w:rFonts w:ascii="Arial" w:eastAsiaTheme="minorEastAsia" w:hAnsi="Arial" w:cs="Arial"/>
          <w:b/>
          <w:sz w:val="32"/>
          <w:lang w:eastAsia="en-US"/>
        </w:rPr>
        <w:t>1234</w:t>
      </w:r>
    </w:p>
    <w:p w:rsidR="00646DD0" w:rsidRPr="00487AD7" w:rsidRDefault="00646DD0" w:rsidP="001B590A">
      <w:pPr>
        <w:pStyle w:val="ecxmsonormal"/>
        <w:spacing w:before="0" w:beforeAutospacing="0" w:after="0" w:afterAutospacing="0" w:line="360" w:lineRule="auto"/>
        <w:ind w:left="357"/>
        <w:jc w:val="center"/>
        <w:rPr>
          <w:rFonts w:ascii="Arial" w:eastAsiaTheme="minorEastAsia" w:hAnsi="Arial" w:cs="Arial"/>
          <w:b/>
          <w:lang w:eastAsia="en-US"/>
        </w:rPr>
      </w:pPr>
    </w:p>
    <w:p w:rsidR="007E440D" w:rsidRPr="00487AD7" w:rsidRDefault="007E440D" w:rsidP="001B590A">
      <w:pPr>
        <w:spacing w:after="0" w:line="360" w:lineRule="auto"/>
        <w:jc w:val="center"/>
        <w:rPr>
          <w:rFonts w:ascii="Arial" w:hAnsi="Arial" w:cs="Arial"/>
          <w:b/>
          <w:sz w:val="24"/>
          <w:szCs w:val="24"/>
        </w:rPr>
      </w:pPr>
      <w:r w:rsidRPr="00487AD7">
        <w:rPr>
          <w:rFonts w:ascii="Arial" w:hAnsi="Arial" w:cs="Arial"/>
          <w:b/>
          <w:sz w:val="24"/>
          <w:szCs w:val="24"/>
        </w:rPr>
        <w:t>GRANOS Y CEREALES ARROZ PILADO REQUISITOS</w:t>
      </w:r>
    </w:p>
    <w:p w:rsidR="007E440D" w:rsidRPr="00487AD7" w:rsidRDefault="007E440D" w:rsidP="001B590A">
      <w:pPr>
        <w:spacing w:after="0" w:line="360" w:lineRule="auto"/>
        <w:jc w:val="both"/>
        <w:rPr>
          <w:rFonts w:ascii="Arial" w:hAnsi="Arial" w:cs="Arial"/>
          <w:sz w:val="24"/>
          <w:szCs w:val="24"/>
        </w:rPr>
      </w:pPr>
    </w:p>
    <w:p w:rsidR="007E440D" w:rsidRPr="00ED56A8" w:rsidRDefault="007E440D" w:rsidP="00ED56A8">
      <w:pPr>
        <w:spacing w:after="0" w:line="360" w:lineRule="auto"/>
        <w:jc w:val="both"/>
        <w:rPr>
          <w:rFonts w:ascii="Arial" w:hAnsi="Arial" w:cs="Arial"/>
          <w:b/>
          <w:sz w:val="24"/>
          <w:szCs w:val="24"/>
        </w:rPr>
      </w:pPr>
      <w:r w:rsidRPr="00ED56A8">
        <w:rPr>
          <w:rFonts w:ascii="Arial" w:hAnsi="Arial" w:cs="Arial"/>
          <w:b/>
          <w:sz w:val="24"/>
          <w:szCs w:val="24"/>
        </w:rPr>
        <w:t>TERMINOLOGÍA</w:t>
      </w:r>
    </w:p>
    <w:p w:rsidR="007E440D" w:rsidRPr="00ED56A8" w:rsidRDefault="007E440D" w:rsidP="00ED56A8">
      <w:pPr>
        <w:spacing w:after="0" w:line="360" w:lineRule="auto"/>
        <w:jc w:val="both"/>
        <w:rPr>
          <w:rFonts w:ascii="Arial" w:hAnsi="Arial" w:cs="Arial"/>
          <w:sz w:val="24"/>
          <w:szCs w:val="24"/>
        </w:rPr>
      </w:pPr>
      <w:r w:rsidRPr="00ED56A8">
        <w:rPr>
          <w:rFonts w:ascii="Arial" w:hAnsi="Arial" w:cs="Arial"/>
          <w:b/>
          <w:sz w:val="24"/>
          <w:szCs w:val="24"/>
        </w:rPr>
        <w:t>Arroz pilado.</w:t>
      </w:r>
      <w:r w:rsidRPr="00ED56A8">
        <w:rPr>
          <w:rFonts w:ascii="Arial" w:hAnsi="Arial" w:cs="Arial"/>
          <w:sz w:val="24"/>
          <w:szCs w:val="24"/>
        </w:rPr>
        <w:t xml:space="preserve"> Es el grano proveniente de cualquier variedad de la gramínea </w:t>
      </w:r>
      <w:proofErr w:type="spellStart"/>
      <w:r w:rsidRPr="00ED56A8">
        <w:rPr>
          <w:rFonts w:ascii="Arial" w:hAnsi="Arial" w:cs="Arial"/>
          <w:sz w:val="24"/>
          <w:szCs w:val="24"/>
        </w:rPr>
        <w:t>Oriza</w:t>
      </w:r>
      <w:proofErr w:type="spellEnd"/>
      <w:r w:rsidRPr="00ED56A8">
        <w:rPr>
          <w:rFonts w:ascii="Arial" w:hAnsi="Arial" w:cs="Arial"/>
          <w:sz w:val="24"/>
          <w:szCs w:val="24"/>
        </w:rPr>
        <w:t xml:space="preserve"> Sativa L. al que se le quita la cáscara, el germen y las capas de aleurona que componen el salvado; se le conoce también como arroz elaborado o arroz blanco.</w:t>
      </w:r>
    </w:p>
    <w:p w:rsidR="007E440D" w:rsidRPr="00487AD7" w:rsidRDefault="007E440D" w:rsidP="00ED56A8">
      <w:pPr>
        <w:spacing w:after="0" w:line="360" w:lineRule="auto"/>
        <w:jc w:val="both"/>
        <w:rPr>
          <w:rFonts w:ascii="Arial" w:hAnsi="Arial" w:cs="Arial"/>
          <w:sz w:val="24"/>
          <w:szCs w:val="24"/>
        </w:rPr>
      </w:pPr>
    </w:p>
    <w:p w:rsidR="007E440D" w:rsidRPr="00ED56A8" w:rsidRDefault="007E440D" w:rsidP="00ED56A8">
      <w:pPr>
        <w:spacing w:after="0" w:line="360" w:lineRule="auto"/>
        <w:jc w:val="both"/>
        <w:rPr>
          <w:rFonts w:ascii="Arial" w:hAnsi="Arial" w:cs="Arial"/>
          <w:sz w:val="24"/>
          <w:szCs w:val="24"/>
        </w:rPr>
      </w:pPr>
      <w:r w:rsidRPr="00ED56A8">
        <w:rPr>
          <w:rFonts w:ascii="Arial" w:hAnsi="Arial" w:cs="Arial"/>
          <w:b/>
          <w:sz w:val="24"/>
          <w:szCs w:val="24"/>
        </w:rPr>
        <w:t>Grado de pulimento.</w:t>
      </w:r>
      <w:r w:rsidRPr="00ED56A8">
        <w:rPr>
          <w:rFonts w:ascii="Arial" w:hAnsi="Arial" w:cs="Arial"/>
          <w:sz w:val="24"/>
          <w:szCs w:val="24"/>
        </w:rPr>
        <w:t xml:space="preserve"> Es la condición o el estado final alcanzado por el grano una vez que ha sufrido la operación del pilado.</w:t>
      </w:r>
    </w:p>
    <w:p w:rsidR="007E440D" w:rsidRPr="00487AD7" w:rsidRDefault="007E440D" w:rsidP="00ED56A8">
      <w:pPr>
        <w:spacing w:after="0" w:line="360" w:lineRule="auto"/>
        <w:jc w:val="both"/>
        <w:rPr>
          <w:rFonts w:ascii="Arial" w:hAnsi="Arial" w:cs="Arial"/>
          <w:sz w:val="24"/>
          <w:szCs w:val="24"/>
        </w:rPr>
      </w:pPr>
    </w:p>
    <w:p w:rsidR="007E440D" w:rsidRPr="00ED56A8" w:rsidRDefault="007E440D" w:rsidP="00ED56A8">
      <w:pPr>
        <w:spacing w:after="0" w:line="360" w:lineRule="auto"/>
        <w:jc w:val="both"/>
        <w:rPr>
          <w:rFonts w:ascii="Arial" w:hAnsi="Arial" w:cs="Arial"/>
          <w:sz w:val="24"/>
          <w:szCs w:val="24"/>
        </w:rPr>
      </w:pPr>
      <w:r w:rsidRPr="00ED56A8">
        <w:rPr>
          <w:rFonts w:ascii="Arial" w:hAnsi="Arial" w:cs="Arial"/>
          <w:sz w:val="24"/>
          <w:szCs w:val="24"/>
        </w:rPr>
        <w:t>Los grados de pulimento considerados son tres:</w:t>
      </w:r>
    </w:p>
    <w:p w:rsidR="007E440D" w:rsidRPr="00ED56A8" w:rsidRDefault="007E440D" w:rsidP="00ED56A8">
      <w:pPr>
        <w:spacing w:after="0" w:line="360" w:lineRule="auto"/>
        <w:jc w:val="both"/>
        <w:rPr>
          <w:rFonts w:ascii="Arial" w:hAnsi="Arial" w:cs="Arial"/>
          <w:sz w:val="24"/>
          <w:szCs w:val="24"/>
        </w:rPr>
      </w:pPr>
      <w:r w:rsidRPr="00ED56A8">
        <w:rPr>
          <w:rFonts w:ascii="Arial" w:hAnsi="Arial" w:cs="Arial"/>
          <w:b/>
          <w:sz w:val="24"/>
          <w:szCs w:val="24"/>
        </w:rPr>
        <w:t>Bien pulido.</w:t>
      </w:r>
      <w:r w:rsidRPr="00ED56A8">
        <w:rPr>
          <w:rFonts w:ascii="Arial" w:hAnsi="Arial" w:cs="Arial"/>
          <w:sz w:val="24"/>
          <w:szCs w:val="24"/>
        </w:rPr>
        <w:t xml:space="preserve"> Grado que presentan los granos de arroz elaborados, desprovistos de la cáscara, el germen las capas de aleurona y que no contienen harina de pulimento.</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Pulido.</w:t>
      </w:r>
      <w:r w:rsidRPr="00487AD7">
        <w:rPr>
          <w:rFonts w:ascii="Arial" w:hAnsi="Arial" w:cs="Arial"/>
          <w:sz w:val="24"/>
          <w:szCs w:val="24"/>
        </w:rPr>
        <w:t xml:space="preserve"> Este grado lo presentan los granos de arroz elaborado desprovistos de su cáscara y el germen, pero que conservan vestigios de capas aleuronas y harina de pulimento.</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lastRenderedPageBreak/>
        <w:t xml:space="preserve">Medianamente pulido. </w:t>
      </w:r>
      <w:r w:rsidRPr="00487AD7">
        <w:rPr>
          <w:rFonts w:ascii="Arial" w:hAnsi="Arial" w:cs="Arial"/>
          <w:sz w:val="24"/>
          <w:szCs w:val="24"/>
        </w:rPr>
        <w:t xml:space="preserve">Posee este grado los granos de </w:t>
      </w:r>
      <w:proofErr w:type="gramStart"/>
      <w:r w:rsidRPr="00487AD7">
        <w:rPr>
          <w:rFonts w:ascii="Arial" w:hAnsi="Arial" w:cs="Arial"/>
          <w:sz w:val="24"/>
          <w:szCs w:val="24"/>
        </w:rPr>
        <w:t>arroz elaborados y desprovistos</w:t>
      </w:r>
      <w:proofErr w:type="gramEnd"/>
      <w:r w:rsidRPr="00487AD7">
        <w:rPr>
          <w:rFonts w:ascii="Arial" w:hAnsi="Arial" w:cs="Arial"/>
          <w:sz w:val="24"/>
          <w:szCs w:val="24"/>
        </w:rPr>
        <w:t xml:space="preserve"> de su cáscara y el germen, pero que conservan parcialmente sus capas de aleurona y harina de pulimento.</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Grano de arroz entero. </w:t>
      </w:r>
      <w:r w:rsidRPr="00487AD7">
        <w:rPr>
          <w:rFonts w:ascii="Arial" w:hAnsi="Arial" w:cs="Arial"/>
          <w:sz w:val="24"/>
          <w:szCs w:val="24"/>
        </w:rPr>
        <w:t>Constituye el grano o pedazo de grano de arroz elaborado que mide 75% (3/4) o más de la longitud del grano que se considere.</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Grano de arroz partido: </w:t>
      </w:r>
      <w:r w:rsidRPr="00487AD7">
        <w:rPr>
          <w:rFonts w:ascii="Arial" w:hAnsi="Arial" w:cs="Arial"/>
          <w:sz w:val="24"/>
          <w:szCs w:val="24"/>
        </w:rPr>
        <w:t>Es el grano de arroz que mide menos de 75% (3/4) de la longitud total del grano entero que se considera.</w:t>
      </w:r>
    </w:p>
    <w:p w:rsidR="00A40D01" w:rsidRPr="00487AD7" w:rsidRDefault="00A40D01"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Arrocillo grueso: </w:t>
      </w:r>
      <w:r w:rsidRPr="00487AD7">
        <w:rPr>
          <w:rFonts w:ascii="Arial" w:hAnsi="Arial" w:cs="Arial"/>
          <w:sz w:val="24"/>
          <w:szCs w:val="24"/>
        </w:rPr>
        <w:t>Es el pedazo de grano de arroz elaborado que mide entre 25% y 24,99%.</w:t>
      </w:r>
    </w:p>
    <w:p w:rsidR="007E440D" w:rsidRPr="00487AD7" w:rsidRDefault="007E440D" w:rsidP="001B590A">
      <w:pPr>
        <w:spacing w:after="0" w:line="360" w:lineRule="auto"/>
        <w:jc w:val="both"/>
        <w:rPr>
          <w:rFonts w:ascii="Arial" w:hAnsi="Arial" w:cs="Arial"/>
          <w:b/>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Arrocillo fino: </w:t>
      </w:r>
      <w:r w:rsidRPr="00487AD7">
        <w:rPr>
          <w:rFonts w:ascii="Arial" w:hAnsi="Arial" w:cs="Arial"/>
          <w:sz w:val="24"/>
          <w:szCs w:val="24"/>
        </w:rPr>
        <w:t>Es el pedazo de grano de arroz elaborado que mide entre 10% y 24,99% de la longitud total del grano entero que se considere.</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proofErr w:type="spellStart"/>
      <w:r w:rsidRPr="00487AD7">
        <w:rPr>
          <w:rFonts w:ascii="Arial" w:hAnsi="Arial" w:cs="Arial"/>
          <w:b/>
          <w:sz w:val="24"/>
          <w:szCs w:val="24"/>
        </w:rPr>
        <w:t>Yelen</w:t>
      </w:r>
      <w:proofErr w:type="spellEnd"/>
      <w:r w:rsidRPr="00487AD7">
        <w:rPr>
          <w:rFonts w:ascii="Arial" w:hAnsi="Arial" w:cs="Arial"/>
          <w:b/>
          <w:sz w:val="24"/>
          <w:szCs w:val="24"/>
        </w:rPr>
        <w:t xml:space="preserve">: </w:t>
      </w:r>
      <w:r w:rsidRPr="00487AD7">
        <w:rPr>
          <w:rFonts w:ascii="Arial" w:hAnsi="Arial" w:cs="Arial"/>
          <w:sz w:val="24"/>
          <w:szCs w:val="24"/>
        </w:rPr>
        <w:t>Es el pedazo de grano de arroz elaborado que mide menos del 10% de la longitud del grano entero que se considere.</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Polvillo (salvado) </w:t>
      </w:r>
      <w:r w:rsidRPr="00487AD7">
        <w:rPr>
          <w:rFonts w:ascii="Arial" w:hAnsi="Arial" w:cs="Arial"/>
          <w:sz w:val="24"/>
          <w:szCs w:val="24"/>
        </w:rPr>
        <w:t>Es el polvo obtenido al pulir los granos de arroz, después que se han separado los gérmenes y las capas externas (tegumentos y aleurona).</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Cáscara. </w:t>
      </w:r>
      <w:r w:rsidRPr="00487AD7">
        <w:rPr>
          <w:rFonts w:ascii="Arial" w:hAnsi="Arial" w:cs="Arial"/>
          <w:sz w:val="24"/>
          <w:szCs w:val="24"/>
        </w:rPr>
        <w:t xml:space="preserve">Es la cutícula o </w:t>
      </w:r>
      <w:proofErr w:type="spellStart"/>
      <w:r w:rsidRPr="00487AD7">
        <w:rPr>
          <w:rFonts w:ascii="Arial" w:hAnsi="Arial" w:cs="Arial"/>
          <w:sz w:val="24"/>
          <w:szCs w:val="24"/>
        </w:rPr>
        <w:t>epidermos</w:t>
      </w:r>
      <w:proofErr w:type="spellEnd"/>
      <w:r w:rsidRPr="00487AD7">
        <w:rPr>
          <w:rFonts w:ascii="Arial" w:hAnsi="Arial" w:cs="Arial"/>
          <w:sz w:val="24"/>
          <w:szCs w:val="24"/>
        </w:rPr>
        <w:t xml:space="preserve"> que cubre el grano de arroz, se lo conoce también con el nombre de tamo o cascarilla.</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lastRenderedPageBreak/>
        <w:t xml:space="preserve">Arroz infestado. </w:t>
      </w:r>
      <w:r w:rsidRPr="00487AD7">
        <w:rPr>
          <w:rFonts w:ascii="Arial" w:hAnsi="Arial" w:cs="Arial"/>
          <w:sz w:val="24"/>
          <w:szCs w:val="24"/>
        </w:rPr>
        <w:t xml:space="preserve">Es aquel que contiene insectos u otras placas dañinas al grano en </w:t>
      </w:r>
      <w:proofErr w:type="gramStart"/>
      <w:r w:rsidRPr="00487AD7">
        <w:rPr>
          <w:rFonts w:ascii="Arial" w:hAnsi="Arial" w:cs="Arial"/>
          <w:sz w:val="24"/>
          <w:szCs w:val="24"/>
        </w:rPr>
        <w:t>cualesquiera</w:t>
      </w:r>
      <w:proofErr w:type="gramEnd"/>
      <w:r w:rsidRPr="00487AD7">
        <w:rPr>
          <w:rFonts w:ascii="Arial" w:hAnsi="Arial" w:cs="Arial"/>
          <w:sz w:val="24"/>
          <w:szCs w:val="24"/>
        </w:rPr>
        <w:t xml:space="preserve"> de sus estados biológicos (huevo, larva, ninfa o adulto) en condición de vivos o muertos.</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Grano dañado. </w:t>
      </w:r>
      <w:r w:rsidRPr="00487AD7">
        <w:rPr>
          <w:rFonts w:ascii="Arial" w:hAnsi="Arial" w:cs="Arial"/>
          <w:sz w:val="24"/>
          <w:szCs w:val="24"/>
        </w:rPr>
        <w:t>Arroz pilado, entero, que aparece evidentemente alterado en su color, olor, apariencia, estructura o composición, por exceso de humedad, calor, inmadurez, ataque de insectos, hongos o cualquiera otra causa.</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Grano dañado por calor. </w:t>
      </w:r>
      <w:r w:rsidRPr="00487AD7">
        <w:rPr>
          <w:rFonts w:ascii="Arial" w:hAnsi="Arial" w:cs="Arial"/>
          <w:sz w:val="24"/>
          <w:szCs w:val="24"/>
        </w:rPr>
        <w:t xml:space="preserve">Arroz pilado, entero, deteriorado notablemente en su color natural, presentando una coloración de amarillo a café en sus diferentes tonalidades, por efectos del color excesivo, </w:t>
      </w:r>
      <w:proofErr w:type="spellStart"/>
      <w:r w:rsidRPr="00487AD7">
        <w:rPr>
          <w:rFonts w:ascii="Arial" w:hAnsi="Arial" w:cs="Arial"/>
          <w:sz w:val="24"/>
          <w:szCs w:val="24"/>
        </w:rPr>
        <w:t>autocalentamiento</w:t>
      </w:r>
      <w:proofErr w:type="spellEnd"/>
      <w:r w:rsidRPr="00487AD7">
        <w:rPr>
          <w:rFonts w:ascii="Arial" w:hAnsi="Arial" w:cs="Arial"/>
          <w:sz w:val="24"/>
          <w:szCs w:val="24"/>
        </w:rPr>
        <w:t xml:space="preserve"> o secamiento inadecuado.</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Grano dañado por hongos. </w:t>
      </w:r>
      <w:r w:rsidRPr="00487AD7">
        <w:rPr>
          <w:rFonts w:ascii="Arial" w:hAnsi="Arial" w:cs="Arial"/>
          <w:sz w:val="24"/>
          <w:szCs w:val="24"/>
        </w:rPr>
        <w:t>Es el arroz pilado, entero, dañado o alterado en su apariencia y estructura por la acción de agentes patógenos, fungosos, los cuales ocasionan cambios en el color y olor natural del grano.</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Grano dañado por insectos. </w:t>
      </w:r>
      <w:r w:rsidRPr="00487AD7">
        <w:rPr>
          <w:rFonts w:ascii="Arial" w:hAnsi="Arial" w:cs="Arial"/>
          <w:sz w:val="24"/>
          <w:szCs w:val="24"/>
        </w:rPr>
        <w:t>Es el arroz pilado, entero, dañado o alterado en su apariencia y estructura por el ataque de insectos.</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Grano dañado por otras causas. </w:t>
      </w:r>
      <w:r w:rsidRPr="00487AD7">
        <w:rPr>
          <w:rFonts w:ascii="Arial" w:hAnsi="Arial" w:cs="Arial"/>
          <w:sz w:val="24"/>
          <w:szCs w:val="24"/>
        </w:rPr>
        <w:t>Es el arroz pilado, entero, dañado por causas no definidas, que no coinciden con los daños enumerados anteriormente y que generalmente presentan un color diferente al natural.</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Grano de contraste. </w:t>
      </w:r>
      <w:r w:rsidRPr="00487AD7">
        <w:rPr>
          <w:rFonts w:ascii="Arial" w:hAnsi="Arial" w:cs="Arial"/>
          <w:sz w:val="24"/>
          <w:szCs w:val="24"/>
        </w:rPr>
        <w:t>Grano de arroz de tamaño y forma que difieren notoriamente de la clase o grado que se analiza.</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lastRenderedPageBreak/>
        <w:t xml:space="preserve">Granos rojos. </w:t>
      </w:r>
      <w:r w:rsidRPr="00487AD7">
        <w:rPr>
          <w:rFonts w:ascii="Arial" w:hAnsi="Arial" w:cs="Arial"/>
          <w:sz w:val="24"/>
          <w:szCs w:val="24"/>
        </w:rPr>
        <w:t>Son los granos de arroz pilado, enteros, que presentan coloración rojiza, estrías o rayas curva longitud sumada sea igual o mayor que la longitud del grano mismo.</w:t>
      </w:r>
    </w:p>
    <w:p w:rsidR="007E440D" w:rsidRPr="00487AD7" w:rsidRDefault="007E440D" w:rsidP="001B590A">
      <w:pPr>
        <w:spacing w:after="0" w:line="360" w:lineRule="auto"/>
        <w:jc w:val="both"/>
        <w:rPr>
          <w:rFonts w:ascii="Arial" w:hAnsi="Arial" w:cs="Arial"/>
          <w:sz w:val="24"/>
          <w:szCs w:val="24"/>
        </w:rPr>
      </w:pPr>
    </w:p>
    <w:p w:rsidR="007E440D" w:rsidRPr="00487AD7" w:rsidRDefault="007E440D" w:rsidP="001B590A">
      <w:pPr>
        <w:spacing w:after="0" w:line="360" w:lineRule="auto"/>
        <w:jc w:val="both"/>
        <w:rPr>
          <w:rFonts w:ascii="Arial" w:hAnsi="Arial" w:cs="Arial"/>
          <w:sz w:val="24"/>
          <w:szCs w:val="24"/>
        </w:rPr>
      </w:pPr>
      <w:r w:rsidRPr="00487AD7">
        <w:rPr>
          <w:rFonts w:ascii="Arial" w:hAnsi="Arial" w:cs="Arial"/>
          <w:b/>
          <w:sz w:val="24"/>
          <w:szCs w:val="24"/>
        </w:rPr>
        <w:t xml:space="preserve">Grano yesoso. </w:t>
      </w:r>
      <w:r w:rsidRPr="00487AD7">
        <w:rPr>
          <w:rFonts w:ascii="Arial" w:hAnsi="Arial" w:cs="Arial"/>
          <w:sz w:val="24"/>
          <w:szCs w:val="24"/>
        </w:rPr>
        <w:t>Es el grano de arroz pilado que presenta un aspecto como de yeso o tiza en 50% de su longitud o más incluyéndose aquellos granos inmaduros de aspecto yesoso.</w:t>
      </w:r>
    </w:p>
    <w:p w:rsidR="000308B7" w:rsidRDefault="000308B7" w:rsidP="001B590A">
      <w:pPr>
        <w:spacing w:after="0" w:line="360" w:lineRule="auto"/>
        <w:jc w:val="center"/>
        <w:rPr>
          <w:rFonts w:ascii="Arial" w:hAnsi="Arial" w:cs="Arial"/>
          <w:b/>
          <w:sz w:val="24"/>
          <w:szCs w:val="24"/>
        </w:rPr>
      </w:pPr>
    </w:p>
    <w:p w:rsidR="000308B7" w:rsidRDefault="000308B7" w:rsidP="001B590A">
      <w:pPr>
        <w:spacing w:after="0" w:line="360" w:lineRule="auto"/>
        <w:jc w:val="center"/>
        <w:rPr>
          <w:rFonts w:ascii="Arial" w:hAnsi="Arial" w:cs="Arial"/>
          <w:b/>
          <w:sz w:val="24"/>
          <w:szCs w:val="24"/>
        </w:rPr>
      </w:pPr>
    </w:p>
    <w:p w:rsidR="003D29B3" w:rsidRDefault="003D29B3" w:rsidP="001B590A">
      <w:pPr>
        <w:spacing w:after="0" w:line="360" w:lineRule="auto"/>
        <w:jc w:val="center"/>
        <w:rPr>
          <w:rFonts w:ascii="Arial" w:hAnsi="Arial" w:cs="Arial"/>
          <w:b/>
          <w:sz w:val="24"/>
          <w:szCs w:val="24"/>
        </w:rPr>
      </w:pPr>
    </w:p>
    <w:p w:rsidR="004F5EF1" w:rsidRPr="00487AD7" w:rsidRDefault="004F5EF1" w:rsidP="004F5EF1">
      <w:pPr>
        <w:widowControl w:val="0"/>
        <w:autoSpaceDE w:val="0"/>
        <w:autoSpaceDN w:val="0"/>
        <w:adjustRightInd w:val="0"/>
        <w:spacing w:after="0" w:line="200" w:lineRule="exact"/>
        <w:ind w:right="49"/>
        <w:jc w:val="both"/>
        <w:rPr>
          <w:rFonts w:ascii="Arial" w:hAnsi="Arial" w:cs="Arial"/>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308B7" w:rsidRDefault="000308B7" w:rsidP="00287D70">
      <w:pPr>
        <w:widowControl w:val="0"/>
        <w:tabs>
          <w:tab w:val="left" w:pos="0"/>
        </w:tabs>
        <w:autoSpaceDE w:val="0"/>
        <w:autoSpaceDN w:val="0"/>
        <w:adjustRightInd w:val="0"/>
        <w:spacing w:after="0" w:line="360" w:lineRule="auto"/>
        <w:ind w:right="49"/>
        <w:jc w:val="center"/>
        <w:rPr>
          <w:rFonts w:ascii="Arial" w:hAnsi="Arial" w:cs="Arial"/>
          <w:b/>
          <w:bCs/>
          <w:spacing w:val="-1"/>
          <w:sz w:val="24"/>
          <w:szCs w:val="24"/>
        </w:rPr>
      </w:pPr>
    </w:p>
    <w:p w:rsidR="00096189" w:rsidRPr="001604A4" w:rsidRDefault="00096189" w:rsidP="00096189">
      <w:pPr>
        <w:spacing w:after="0" w:line="240" w:lineRule="auto"/>
        <w:jc w:val="center"/>
        <w:rPr>
          <w:rFonts w:ascii="Arial" w:hAnsi="Arial" w:cs="Arial"/>
          <w:b/>
          <w:sz w:val="32"/>
          <w:szCs w:val="48"/>
          <w:lang w:val="en-US"/>
        </w:rPr>
      </w:pPr>
      <w:r w:rsidRPr="001604A4">
        <w:rPr>
          <w:rFonts w:ascii="Arial" w:hAnsi="Arial" w:cs="Arial"/>
          <w:b/>
          <w:sz w:val="32"/>
          <w:szCs w:val="48"/>
          <w:lang w:val="en-US"/>
        </w:rPr>
        <w:lastRenderedPageBreak/>
        <w:t>BIBLIOGRAFÍA</w:t>
      </w:r>
    </w:p>
    <w:p w:rsidR="00096189" w:rsidRPr="001604A4" w:rsidRDefault="00096189" w:rsidP="00411C9F">
      <w:pPr>
        <w:spacing w:after="0" w:line="240" w:lineRule="auto"/>
        <w:jc w:val="center"/>
        <w:rPr>
          <w:rFonts w:ascii="Arial" w:hAnsi="Arial" w:cs="Arial"/>
          <w:b/>
          <w:sz w:val="48"/>
          <w:szCs w:val="48"/>
          <w:lang w:val="en-US"/>
        </w:rPr>
      </w:pPr>
    </w:p>
    <w:p w:rsidR="00055F8A" w:rsidRPr="00055F8A" w:rsidRDefault="00A074E4" w:rsidP="00B73A8F">
      <w:pPr>
        <w:shd w:val="clear" w:color="auto" w:fill="FFFFFF"/>
        <w:spacing w:before="100" w:beforeAutospacing="1" w:after="100" w:afterAutospacing="1" w:line="480" w:lineRule="auto"/>
        <w:ind w:left="426" w:hanging="426"/>
        <w:rPr>
          <w:rFonts w:ascii="Arial" w:hAnsi="Arial" w:cs="Arial"/>
          <w:sz w:val="24"/>
          <w:szCs w:val="24"/>
          <w:lang w:val="en-US"/>
        </w:rPr>
      </w:pPr>
      <w:r>
        <w:rPr>
          <w:rFonts w:ascii="Arial" w:hAnsi="Arial" w:cs="Arial"/>
          <w:sz w:val="24"/>
          <w:szCs w:val="24"/>
          <w:lang w:val="en-US"/>
        </w:rPr>
        <w:t xml:space="preserve">1)   </w:t>
      </w:r>
      <w:proofErr w:type="spellStart"/>
      <w:r w:rsidR="00055F8A">
        <w:rPr>
          <w:rFonts w:ascii="Arial" w:hAnsi="Arial" w:cs="Arial"/>
          <w:sz w:val="24"/>
          <w:szCs w:val="24"/>
          <w:lang w:val="en-US"/>
        </w:rPr>
        <w:t>Abas</w:t>
      </w:r>
      <w:proofErr w:type="spellEnd"/>
      <w:r w:rsidR="00055F8A">
        <w:rPr>
          <w:rFonts w:ascii="Arial" w:hAnsi="Arial" w:cs="Arial"/>
          <w:sz w:val="24"/>
          <w:szCs w:val="24"/>
          <w:lang w:val="en-US"/>
        </w:rPr>
        <w:t xml:space="preserve">. </w:t>
      </w:r>
      <w:proofErr w:type="gramStart"/>
      <w:r w:rsidR="00055F8A">
        <w:rPr>
          <w:rFonts w:ascii="Arial" w:hAnsi="Arial" w:cs="Arial"/>
          <w:sz w:val="24"/>
          <w:szCs w:val="24"/>
          <w:lang w:val="en-US"/>
        </w:rPr>
        <w:t xml:space="preserve">A., Singh, P., Ahmad, M., </w:t>
      </w:r>
      <w:proofErr w:type="spellStart"/>
      <w:r w:rsidR="00055F8A">
        <w:rPr>
          <w:rFonts w:ascii="Arial" w:hAnsi="Arial" w:cs="Arial"/>
          <w:sz w:val="24"/>
          <w:szCs w:val="24"/>
          <w:lang w:val="en-US"/>
        </w:rPr>
        <w:t>Schweiggert</w:t>
      </w:r>
      <w:proofErr w:type="spellEnd"/>
      <w:r w:rsidR="00055F8A">
        <w:rPr>
          <w:rFonts w:ascii="Arial" w:hAnsi="Arial" w:cs="Arial"/>
          <w:sz w:val="24"/>
          <w:szCs w:val="24"/>
          <w:lang w:val="en-US"/>
        </w:rPr>
        <w:t xml:space="preserve">, U., </w:t>
      </w:r>
      <w:proofErr w:type="spellStart"/>
      <w:r w:rsidR="00055F8A">
        <w:rPr>
          <w:rFonts w:ascii="Arial" w:hAnsi="Arial" w:cs="Arial"/>
          <w:sz w:val="24"/>
          <w:szCs w:val="24"/>
          <w:lang w:val="en-US"/>
        </w:rPr>
        <w:t>Gul</w:t>
      </w:r>
      <w:proofErr w:type="spellEnd"/>
      <w:r w:rsidR="00055F8A">
        <w:rPr>
          <w:rFonts w:ascii="Arial" w:hAnsi="Arial" w:cs="Arial"/>
          <w:sz w:val="24"/>
          <w:szCs w:val="24"/>
          <w:lang w:val="en-US"/>
        </w:rPr>
        <w:t xml:space="preserve"> K. y Wani, A. (2012</w:t>
      </w:r>
      <w:r w:rsidR="00055F8A" w:rsidRPr="00C82F81">
        <w:rPr>
          <w:rFonts w:ascii="Arial" w:hAnsi="Arial" w:cs="Arial"/>
          <w:i/>
          <w:sz w:val="24"/>
          <w:szCs w:val="24"/>
          <w:lang w:val="en-US"/>
        </w:rPr>
        <w:t>).</w:t>
      </w:r>
      <w:proofErr w:type="gramEnd"/>
      <w:r w:rsidR="00055F8A" w:rsidRPr="00C82F81">
        <w:rPr>
          <w:rFonts w:ascii="Arial" w:hAnsi="Arial" w:cs="Arial"/>
          <w:i/>
          <w:sz w:val="24"/>
          <w:szCs w:val="24"/>
          <w:lang w:val="en-US"/>
        </w:rPr>
        <w:t xml:space="preserve"> Rice starch diversity: Effects on structural, morphological, thermal and Physicochemical Properties – a review</w:t>
      </w:r>
      <w:r w:rsidR="00055F8A">
        <w:rPr>
          <w:rFonts w:ascii="Arial" w:hAnsi="Arial" w:cs="Arial"/>
          <w:sz w:val="24"/>
          <w:szCs w:val="24"/>
          <w:lang w:val="en-US"/>
        </w:rPr>
        <w:t xml:space="preserve">. </w:t>
      </w:r>
      <w:proofErr w:type="gramStart"/>
      <w:r w:rsidR="00055F8A">
        <w:rPr>
          <w:rFonts w:ascii="Arial" w:hAnsi="Arial" w:cs="Arial"/>
          <w:sz w:val="24"/>
          <w:szCs w:val="24"/>
          <w:lang w:val="en-US"/>
        </w:rPr>
        <w:t>Institute of food technologist.</w:t>
      </w:r>
      <w:proofErr w:type="gramEnd"/>
      <w:r w:rsidR="00055F8A">
        <w:rPr>
          <w:rFonts w:ascii="Arial" w:hAnsi="Arial" w:cs="Arial"/>
          <w:sz w:val="24"/>
          <w:szCs w:val="24"/>
          <w:lang w:val="en-US"/>
        </w:rPr>
        <w:t xml:space="preserve"> </w:t>
      </w:r>
      <w:proofErr w:type="spellStart"/>
      <w:proofErr w:type="gramStart"/>
      <w:r w:rsidR="00055F8A">
        <w:rPr>
          <w:rFonts w:ascii="Arial" w:hAnsi="Arial" w:cs="Arial"/>
          <w:sz w:val="24"/>
          <w:szCs w:val="24"/>
          <w:lang w:val="en-US"/>
        </w:rPr>
        <w:t>Volumen</w:t>
      </w:r>
      <w:proofErr w:type="spellEnd"/>
      <w:r w:rsidR="00055F8A">
        <w:rPr>
          <w:rFonts w:ascii="Arial" w:hAnsi="Arial" w:cs="Arial"/>
          <w:sz w:val="24"/>
          <w:szCs w:val="24"/>
          <w:lang w:val="en-US"/>
        </w:rPr>
        <w:t xml:space="preserve"> 11-</w:t>
      </w:r>
      <w:r w:rsidR="00784C2D">
        <w:rPr>
          <w:rFonts w:ascii="Arial" w:hAnsi="Arial" w:cs="Arial"/>
          <w:sz w:val="24"/>
          <w:szCs w:val="24"/>
          <w:lang w:val="en-US"/>
        </w:rPr>
        <w:t xml:space="preserve"> 2012.</w:t>
      </w:r>
      <w:proofErr w:type="gramEnd"/>
      <w:r w:rsidR="00784C2D">
        <w:rPr>
          <w:rFonts w:ascii="Arial" w:hAnsi="Arial" w:cs="Arial"/>
          <w:sz w:val="24"/>
          <w:szCs w:val="24"/>
          <w:lang w:val="en-US"/>
        </w:rPr>
        <w:t xml:space="preserve"> </w:t>
      </w:r>
    </w:p>
    <w:p w:rsidR="00055F8A" w:rsidRPr="00061E1B" w:rsidRDefault="00A074E4" w:rsidP="00B73A8F">
      <w:pPr>
        <w:spacing w:line="480" w:lineRule="auto"/>
        <w:ind w:left="425" w:hanging="425"/>
        <w:jc w:val="both"/>
        <w:rPr>
          <w:rFonts w:ascii="Arial" w:hAnsi="Arial" w:cs="Arial"/>
          <w:color w:val="000000"/>
          <w:sz w:val="24"/>
          <w:szCs w:val="24"/>
          <w:shd w:val="clear" w:color="auto" w:fill="FFFFFF"/>
          <w:lang w:val="en-US"/>
        </w:rPr>
      </w:pPr>
      <w:r>
        <w:rPr>
          <w:rFonts w:ascii="Arial" w:hAnsi="Arial" w:cs="Arial"/>
          <w:bCs/>
          <w:color w:val="000000"/>
          <w:sz w:val="24"/>
          <w:szCs w:val="24"/>
          <w:shd w:val="clear" w:color="auto" w:fill="FFFFFF"/>
          <w:lang w:val="en-US"/>
        </w:rPr>
        <w:t xml:space="preserve">2) </w:t>
      </w:r>
      <w:r w:rsidR="00055F8A" w:rsidRPr="00411C9F">
        <w:rPr>
          <w:rFonts w:ascii="Arial" w:hAnsi="Arial" w:cs="Arial"/>
          <w:bCs/>
          <w:color w:val="000000"/>
          <w:sz w:val="24"/>
          <w:szCs w:val="24"/>
          <w:shd w:val="clear" w:color="auto" w:fill="FFFFFF"/>
          <w:lang w:val="en-US"/>
        </w:rPr>
        <w:t xml:space="preserve">Aggarval, R., </w:t>
      </w:r>
      <w:proofErr w:type="spellStart"/>
      <w:r w:rsidR="00055F8A" w:rsidRPr="00411C9F">
        <w:rPr>
          <w:rFonts w:ascii="Arial" w:hAnsi="Arial" w:cs="Arial"/>
          <w:bCs/>
          <w:color w:val="000000"/>
          <w:sz w:val="24"/>
          <w:szCs w:val="24"/>
          <w:shd w:val="clear" w:color="auto" w:fill="FFFFFF"/>
          <w:lang w:val="en-US"/>
        </w:rPr>
        <w:t>Brar</w:t>
      </w:r>
      <w:proofErr w:type="spellEnd"/>
      <w:r w:rsidR="00055F8A" w:rsidRPr="00411C9F">
        <w:rPr>
          <w:rFonts w:ascii="Arial" w:hAnsi="Arial" w:cs="Arial"/>
          <w:bCs/>
          <w:color w:val="000000"/>
          <w:sz w:val="24"/>
          <w:szCs w:val="24"/>
          <w:shd w:val="clear" w:color="auto" w:fill="FFFFFF"/>
          <w:lang w:val="en-US"/>
        </w:rPr>
        <w:t xml:space="preserve">, D. y </w:t>
      </w:r>
      <w:proofErr w:type="spellStart"/>
      <w:r w:rsidR="00055F8A" w:rsidRPr="00411C9F">
        <w:rPr>
          <w:rFonts w:ascii="Arial" w:hAnsi="Arial" w:cs="Arial"/>
          <w:bCs/>
          <w:color w:val="000000"/>
          <w:sz w:val="24"/>
          <w:szCs w:val="24"/>
          <w:shd w:val="clear" w:color="auto" w:fill="FFFFFF"/>
          <w:lang w:val="en-US"/>
        </w:rPr>
        <w:t>Klush</w:t>
      </w:r>
      <w:proofErr w:type="spellEnd"/>
      <w:r w:rsidR="00055F8A" w:rsidRPr="00411C9F">
        <w:rPr>
          <w:rFonts w:ascii="Arial" w:hAnsi="Arial" w:cs="Arial"/>
          <w:bCs/>
          <w:color w:val="000000"/>
          <w:sz w:val="24"/>
          <w:szCs w:val="24"/>
          <w:shd w:val="clear" w:color="auto" w:fill="FFFFFF"/>
          <w:lang w:val="en-US"/>
        </w:rPr>
        <w:t>, G. (</w:t>
      </w:r>
      <w:r w:rsidR="00055F8A" w:rsidRPr="00411C9F">
        <w:rPr>
          <w:rFonts w:ascii="Arial" w:hAnsi="Arial" w:cs="Arial"/>
          <w:color w:val="000000"/>
          <w:sz w:val="24"/>
          <w:szCs w:val="24"/>
          <w:shd w:val="clear" w:color="auto" w:fill="FFFFFF"/>
          <w:lang w:val="en-US"/>
        </w:rPr>
        <w:t xml:space="preserve">1997). </w:t>
      </w:r>
      <w:r w:rsidR="00055F8A" w:rsidRPr="00411C9F">
        <w:rPr>
          <w:rFonts w:ascii="Arial" w:hAnsi="Arial" w:cs="Arial"/>
          <w:i/>
          <w:color w:val="000000"/>
          <w:sz w:val="24"/>
          <w:szCs w:val="24"/>
          <w:shd w:val="clear" w:color="auto" w:fill="FFFFFF"/>
          <w:lang w:val="en-US"/>
        </w:rPr>
        <w:t>Two new genomes in the</w:t>
      </w:r>
      <w:r w:rsidR="00055F8A" w:rsidRPr="00411C9F">
        <w:rPr>
          <w:rStyle w:val="apple-converted-space"/>
          <w:rFonts w:ascii="Arial" w:hAnsi="Arial" w:cs="Arial"/>
          <w:i/>
          <w:color w:val="000000"/>
          <w:sz w:val="24"/>
          <w:szCs w:val="24"/>
          <w:shd w:val="clear" w:color="auto" w:fill="FFFFFF"/>
          <w:lang w:val="en-US"/>
        </w:rPr>
        <w:t> </w:t>
      </w:r>
      <w:r w:rsidR="00055F8A" w:rsidRPr="00411C9F">
        <w:rPr>
          <w:rFonts w:ascii="Arial" w:hAnsi="Arial" w:cs="Arial"/>
          <w:i/>
          <w:iCs/>
          <w:color w:val="000000"/>
          <w:sz w:val="24"/>
          <w:szCs w:val="24"/>
          <w:shd w:val="clear" w:color="auto" w:fill="FFFFFF"/>
          <w:lang w:val="en-US"/>
        </w:rPr>
        <w:t>Oryza</w:t>
      </w:r>
      <w:r w:rsidR="00055F8A" w:rsidRPr="00411C9F">
        <w:rPr>
          <w:rStyle w:val="apple-converted-space"/>
          <w:rFonts w:ascii="Arial" w:hAnsi="Arial" w:cs="Arial"/>
          <w:i/>
          <w:color w:val="000000"/>
          <w:sz w:val="24"/>
          <w:szCs w:val="24"/>
          <w:shd w:val="clear" w:color="auto" w:fill="FFFFFF"/>
          <w:lang w:val="en-US"/>
        </w:rPr>
        <w:t> </w:t>
      </w:r>
      <w:r w:rsidR="00055F8A" w:rsidRPr="00411C9F">
        <w:rPr>
          <w:rFonts w:ascii="Arial" w:hAnsi="Arial" w:cs="Arial"/>
          <w:i/>
          <w:color w:val="000000"/>
          <w:sz w:val="24"/>
          <w:szCs w:val="24"/>
          <w:shd w:val="clear" w:color="auto" w:fill="FFFFFF"/>
          <w:lang w:val="en-US"/>
        </w:rPr>
        <w:t>complex identified on the basis of molecular divergence analysis, using total genomic DNA hybridization</w:t>
      </w:r>
      <w:r w:rsidR="00055F8A" w:rsidRPr="00411C9F">
        <w:rPr>
          <w:rFonts w:ascii="Arial" w:hAnsi="Arial" w:cs="Arial"/>
          <w:color w:val="000000"/>
          <w:sz w:val="24"/>
          <w:szCs w:val="24"/>
          <w:shd w:val="clear" w:color="auto" w:fill="FFFFFF"/>
          <w:lang w:val="en-US"/>
        </w:rPr>
        <w:t>.</w:t>
      </w:r>
      <w:r w:rsidR="00055F8A" w:rsidRPr="00411C9F">
        <w:rPr>
          <w:rStyle w:val="apple-converted-space"/>
          <w:rFonts w:ascii="Arial" w:hAnsi="Arial" w:cs="Arial"/>
          <w:color w:val="000000"/>
          <w:sz w:val="24"/>
          <w:szCs w:val="24"/>
          <w:shd w:val="clear" w:color="auto" w:fill="FFFFFF"/>
          <w:lang w:val="en-US"/>
        </w:rPr>
        <w:t> </w:t>
      </w:r>
      <w:proofErr w:type="gramStart"/>
      <w:r w:rsidR="00055F8A" w:rsidRPr="00061E1B">
        <w:rPr>
          <w:rFonts w:ascii="Arial" w:hAnsi="Arial" w:cs="Arial"/>
          <w:iCs/>
          <w:color w:val="000000"/>
          <w:sz w:val="24"/>
          <w:szCs w:val="24"/>
          <w:shd w:val="clear" w:color="auto" w:fill="FFFFFF"/>
          <w:lang w:val="en-US"/>
        </w:rPr>
        <w:t>Molecular General Genetics</w:t>
      </w:r>
      <w:r w:rsidR="00055F8A" w:rsidRPr="00061E1B">
        <w:rPr>
          <w:rStyle w:val="apple-converted-space"/>
          <w:rFonts w:ascii="Arial" w:hAnsi="Arial" w:cs="Arial"/>
          <w:color w:val="000000"/>
          <w:sz w:val="24"/>
          <w:szCs w:val="24"/>
          <w:shd w:val="clear" w:color="auto" w:fill="FFFFFF"/>
          <w:lang w:val="en-US"/>
        </w:rPr>
        <w:t> </w:t>
      </w:r>
      <w:r w:rsidR="00055F8A" w:rsidRPr="00061E1B">
        <w:rPr>
          <w:rFonts w:ascii="Arial" w:hAnsi="Arial" w:cs="Arial"/>
          <w:color w:val="000000"/>
          <w:sz w:val="24"/>
          <w:szCs w:val="24"/>
          <w:shd w:val="clear" w:color="auto" w:fill="FFFFFF"/>
          <w:lang w:val="en-US"/>
        </w:rPr>
        <w:t>254.</w:t>
      </w:r>
      <w:proofErr w:type="gramEnd"/>
      <w:r w:rsidR="00055F8A" w:rsidRPr="00061E1B">
        <w:rPr>
          <w:rFonts w:ascii="Arial" w:hAnsi="Arial" w:cs="Arial"/>
          <w:color w:val="000000"/>
          <w:sz w:val="24"/>
          <w:szCs w:val="24"/>
          <w:shd w:val="clear" w:color="auto" w:fill="FFFFFF"/>
          <w:lang w:val="en-US"/>
        </w:rPr>
        <w:t xml:space="preserve"> </w:t>
      </w:r>
      <w:proofErr w:type="spellStart"/>
      <w:r w:rsidR="00055F8A" w:rsidRPr="00061E1B">
        <w:rPr>
          <w:rFonts w:ascii="Arial" w:hAnsi="Arial" w:cs="Arial"/>
          <w:color w:val="000000"/>
          <w:sz w:val="24"/>
          <w:szCs w:val="24"/>
          <w:shd w:val="clear" w:color="auto" w:fill="FFFFFF"/>
          <w:lang w:val="en-US"/>
        </w:rPr>
        <w:t>Pág</w:t>
      </w:r>
      <w:proofErr w:type="spellEnd"/>
      <w:r w:rsidR="00055F8A" w:rsidRPr="00061E1B">
        <w:rPr>
          <w:rFonts w:ascii="Arial" w:hAnsi="Arial" w:cs="Arial"/>
          <w:color w:val="000000"/>
          <w:sz w:val="24"/>
          <w:szCs w:val="24"/>
          <w:shd w:val="clear" w:color="auto" w:fill="FFFFFF"/>
          <w:lang w:val="en-US"/>
        </w:rPr>
        <w:t xml:space="preserve"> 1-12.</w:t>
      </w:r>
    </w:p>
    <w:p w:rsidR="00055F8A" w:rsidRPr="00E2493F" w:rsidRDefault="00A074E4" w:rsidP="00B73A8F">
      <w:pPr>
        <w:shd w:val="clear" w:color="auto" w:fill="FFFFFF"/>
        <w:spacing w:before="100" w:beforeAutospacing="1" w:after="100" w:afterAutospacing="1" w:line="480" w:lineRule="auto"/>
        <w:ind w:left="426" w:hanging="426"/>
        <w:rPr>
          <w:rFonts w:ascii="Arial" w:hAnsi="Arial" w:cs="Arial"/>
          <w:sz w:val="24"/>
          <w:szCs w:val="24"/>
        </w:rPr>
      </w:pPr>
      <w:r>
        <w:rPr>
          <w:rFonts w:ascii="Arial" w:hAnsi="Arial" w:cs="Arial"/>
          <w:sz w:val="24"/>
          <w:szCs w:val="24"/>
          <w:lang w:val="en-US"/>
        </w:rPr>
        <w:t xml:space="preserve">3)   </w:t>
      </w:r>
      <w:r w:rsidR="00055F8A" w:rsidRPr="00E55329">
        <w:rPr>
          <w:rFonts w:ascii="Arial" w:hAnsi="Arial" w:cs="Arial"/>
          <w:sz w:val="24"/>
          <w:szCs w:val="24"/>
          <w:lang w:val="en-US"/>
        </w:rPr>
        <w:t>Anderson</w:t>
      </w:r>
      <w:r w:rsidR="00055F8A">
        <w:rPr>
          <w:rFonts w:ascii="Arial" w:hAnsi="Arial" w:cs="Arial"/>
          <w:sz w:val="24"/>
          <w:szCs w:val="24"/>
          <w:lang w:val="en-US"/>
        </w:rPr>
        <w:t xml:space="preserve">, R., Conway, H., </w:t>
      </w:r>
      <w:proofErr w:type="spellStart"/>
      <w:r w:rsidR="00055F8A">
        <w:rPr>
          <w:rFonts w:ascii="Arial" w:hAnsi="Arial" w:cs="Arial"/>
          <w:sz w:val="24"/>
          <w:szCs w:val="24"/>
          <w:lang w:val="en-US"/>
        </w:rPr>
        <w:t>Pheiser</w:t>
      </w:r>
      <w:proofErr w:type="spellEnd"/>
      <w:r w:rsidR="00055F8A">
        <w:rPr>
          <w:rFonts w:ascii="Arial" w:hAnsi="Arial" w:cs="Arial"/>
          <w:sz w:val="24"/>
          <w:szCs w:val="24"/>
          <w:lang w:val="en-US"/>
        </w:rPr>
        <w:t>, V. y Griffin, E</w:t>
      </w:r>
      <w:r w:rsidR="00055F8A" w:rsidRPr="00E55329">
        <w:rPr>
          <w:rFonts w:ascii="Arial" w:hAnsi="Arial" w:cs="Arial"/>
          <w:sz w:val="24"/>
          <w:szCs w:val="24"/>
          <w:lang w:val="en-US"/>
        </w:rPr>
        <w:t xml:space="preserve">. </w:t>
      </w:r>
      <w:r w:rsidR="00055F8A">
        <w:rPr>
          <w:rFonts w:ascii="Arial" w:hAnsi="Arial" w:cs="Arial"/>
          <w:sz w:val="24"/>
          <w:szCs w:val="24"/>
          <w:lang w:val="en-US"/>
        </w:rPr>
        <w:t>(</w:t>
      </w:r>
      <w:r w:rsidR="00055F8A" w:rsidRPr="00E55329">
        <w:rPr>
          <w:rFonts w:ascii="Arial" w:hAnsi="Arial" w:cs="Arial"/>
          <w:sz w:val="24"/>
          <w:szCs w:val="24"/>
          <w:lang w:val="en-US"/>
        </w:rPr>
        <w:t>1969</w:t>
      </w:r>
      <w:r w:rsidR="00055F8A">
        <w:rPr>
          <w:rFonts w:ascii="Arial" w:hAnsi="Arial" w:cs="Arial"/>
          <w:sz w:val="24"/>
          <w:szCs w:val="24"/>
          <w:lang w:val="en-US"/>
        </w:rPr>
        <w:t>).</w:t>
      </w:r>
      <w:r w:rsidR="00055F8A" w:rsidRPr="00DF4049">
        <w:rPr>
          <w:rFonts w:ascii="Arial" w:hAnsi="Arial" w:cs="Arial"/>
          <w:i/>
          <w:sz w:val="24"/>
          <w:szCs w:val="24"/>
          <w:lang w:val="en-US"/>
        </w:rPr>
        <w:t>Gelatinisation of corn grits by roll and extrusion cooking.</w:t>
      </w:r>
      <w:r w:rsidR="00055F8A">
        <w:rPr>
          <w:rFonts w:ascii="Arial" w:hAnsi="Arial" w:cs="Arial"/>
          <w:sz w:val="24"/>
          <w:szCs w:val="24"/>
          <w:lang w:val="en-US"/>
        </w:rPr>
        <w:t xml:space="preserve"> </w:t>
      </w:r>
      <w:r w:rsidR="00055F8A" w:rsidRPr="00E2493F">
        <w:rPr>
          <w:rFonts w:ascii="Arial" w:hAnsi="Arial" w:cs="Arial"/>
          <w:sz w:val="24"/>
          <w:szCs w:val="24"/>
        </w:rPr>
        <w:t xml:space="preserve">Cereal </w:t>
      </w:r>
      <w:proofErr w:type="spellStart"/>
      <w:r w:rsidR="00055F8A" w:rsidRPr="00E2493F">
        <w:rPr>
          <w:rFonts w:ascii="Arial" w:hAnsi="Arial" w:cs="Arial"/>
          <w:sz w:val="24"/>
          <w:szCs w:val="24"/>
        </w:rPr>
        <w:t>Science</w:t>
      </w:r>
      <w:proofErr w:type="spellEnd"/>
      <w:r w:rsidR="00055F8A" w:rsidRPr="00E2493F">
        <w:rPr>
          <w:rFonts w:ascii="Arial" w:hAnsi="Arial" w:cs="Arial"/>
          <w:sz w:val="24"/>
          <w:szCs w:val="24"/>
        </w:rPr>
        <w:t xml:space="preserve"> </w:t>
      </w:r>
      <w:proofErr w:type="spellStart"/>
      <w:r w:rsidR="00055F8A" w:rsidRPr="00E2493F">
        <w:rPr>
          <w:rFonts w:ascii="Arial" w:hAnsi="Arial" w:cs="Arial"/>
          <w:sz w:val="24"/>
          <w:szCs w:val="24"/>
        </w:rPr>
        <w:t>Today</w:t>
      </w:r>
      <w:proofErr w:type="spellEnd"/>
      <w:r w:rsidR="00055F8A" w:rsidRPr="00E2493F">
        <w:rPr>
          <w:rFonts w:ascii="Arial" w:hAnsi="Arial" w:cs="Arial"/>
          <w:sz w:val="24"/>
          <w:szCs w:val="24"/>
        </w:rPr>
        <w:t xml:space="preserve">. Volumen 14. Pág.4-12. </w:t>
      </w:r>
    </w:p>
    <w:p w:rsidR="00055F8A" w:rsidRPr="00055F8A" w:rsidRDefault="00A074E4" w:rsidP="00B73A8F">
      <w:pPr>
        <w:spacing w:line="480" w:lineRule="auto"/>
        <w:ind w:left="426" w:hanging="426"/>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4)   </w:t>
      </w:r>
      <w:r w:rsidR="00055F8A" w:rsidRPr="00411C9F">
        <w:rPr>
          <w:rFonts w:ascii="Arial" w:hAnsi="Arial" w:cs="Arial"/>
          <w:color w:val="000000"/>
          <w:sz w:val="24"/>
          <w:szCs w:val="24"/>
          <w:shd w:val="clear" w:color="auto" w:fill="FFFFFF"/>
        </w:rPr>
        <w:t xml:space="preserve">Arias, C. y Chaparro, L. (1976). </w:t>
      </w:r>
      <w:r w:rsidR="00055F8A" w:rsidRPr="00411C9F">
        <w:rPr>
          <w:rFonts w:ascii="Arial" w:hAnsi="Arial" w:cs="Arial"/>
          <w:i/>
          <w:color w:val="000000"/>
          <w:sz w:val="24"/>
          <w:szCs w:val="24"/>
          <w:shd w:val="clear" w:color="auto" w:fill="FFFFFF"/>
        </w:rPr>
        <w:t>Control Químico de Arroz Rojo y otras Malezas</w:t>
      </w:r>
      <w:r w:rsidR="00055F8A" w:rsidRPr="00411C9F">
        <w:rPr>
          <w:rFonts w:ascii="Arial" w:hAnsi="Arial" w:cs="Arial"/>
          <w:color w:val="000000"/>
          <w:sz w:val="24"/>
          <w:szCs w:val="24"/>
          <w:shd w:val="clear" w:color="auto" w:fill="FFFFFF"/>
        </w:rPr>
        <w:t>. Mimeografiado. Sección de Semilla del INIA. Guárico, Venezuela.  Pág.18</w:t>
      </w:r>
    </w:p>
    <w:p w:rsidR="00055F8A" w:rsidRDefault="00055F8A" w:rsidP="00055F8A">
      <w:pPr>
        <w:spacing w:after="0" w:line="480" w:lineRule="auto"/>
        <w:jc w:val="both"/>
        <w:rPr>
          <w:rFonts w:ascii="Arial" w:hAnsi="Arial" w:cs="Arial"/>
          <w:sz w:val="24"/>
          <w:szCs w:val="24"/>
        </w:rPr>
      </w:pPr>
    </w:p>
    <w:p w:rsidR="006C660D" w:rsidRPr="00411C9F" w:rsidRDefault="00A52387" w:rsidP="00B73A8F">
      <w:pPr>
        <w:spacing w:after="0" w:line="480" w:lineRule="auto"/>
        <w:ind w:left="426" w:hanging="426"/>
        <w:jc w:val="both"/>
        <w:rPr>
          <w:rFonts w:ascii="Arial" w:hAnsi="Arial" w:cs="Arial"/>
          <w:sz w:val="24"/>
          <w:szCs w:val="24"/>
        </w:rPr>
      </w:pPr>
      <w:r>
        <w:rPr>
          <w:rFonts w:ascii="Arial" w:hAnsi="Arial" w:cs="Arial"/>
          <w:sz w:val="24"/>
          <w:szCs w:val="24"/>
        </w:rPr>
        <w:lastRenderedPageBreak/>
        <w:t xml:space="preserve">5) </w:t>
      </w:r>
      <w:r w:rsidR="006C660D" w:rsidRPr="00411C9F">
        <w:rPr>
          <w:rFonts w:ascii="Arial" w:hAnsi="Arial" w:cs="Arial"/>
          <w:sz w:val="24"/>
          <w:szCs w:val="24"/>
        </w:rPr>
        <w:t xml:space="preserve">Austin, J. (1987). </w:t>
      </w:r>
      <w:r w:rsidR="006C660D" w:rsidRPr="00411C9F">
        <w:rPr>
          <w:rFonts w:ascii="Arial" w:hAnsi="Arial" w:cs="Arial"/>
          <w:i/>
          <w:sz w:val="24"/>
          <w:szCs w:val="24"/>
        </w:rPr>
        <w:t>Análisis de proyectos agroindustriales</w:t>
      </w:r>
      <w:r w:rsidR="006C660D" w:rsidRPr="00411C9F">
        <w:rPr>
          <w:rFonts w:ascii="Arial" w:hAnsi="Arial" w:cs="Arial"/>
          <w:sz w:val="24"/>
          <w:szCs w:val="24"/>
        </w:rPr>
        <w:t xml:space="preserve">. Madrid, </w:t>
      </w:r>
      <w:proofErr w:type="spellStart"/>
      <w:r w:rsidR="006C660D" w:rsidRPr="00411C9F">
        <w:rPr>
          <w:rFonts w:ascii="Arial" w:hAnsi="Arial" w:cs="Arial"/>
          <w:sz w:val="24"/>
          <w:szCs w:val="24"/>
        </w:rPr>
        <w:t>España</w:t>
      </w:r>
      <w:proofErr w:type="gramStart"/>
      <w:r w:rsidR="006C660D" w:rsidRPr="00411C9F">
        <w:rPr>
          <w:rFonts w:ascii="Arial" w:hAnsi="Arial" w:cs="Arial"/>
          <w:sz w:val="24"/>
          <w:szCs w:val="24"/>
        </w:rPr>
        <w:t>:Tecnos</w:t>
      </w:r>
      <w:proofErr w:type="spellEnd"/>
      <w:proofErr w:type="gramEnd"/>
      <w:r w:rsidR="006C660D" w:rsidRPr="00411C9F">
        <w:rPr>
          <w:rFonts w:ascii="Arial" w:hAnsi="Arial" w:cs="Arial"/>
          <w:sz w:val="24"/>
          <w:szCs w:val="24"/>
        </w:rPr>
        <w:t xml:space="preserve">. </w:t>
      </w:r>
    </w:p>
    <w:p w:rsidR="007674AE" w:rsidRPr="00E2493F" w:rsidRDefault="00A52387" w:rsidP="00B73A8F">
      <w:pPr>
        <w:shd w:val="clear" w:color="auto" w:fill="FFFFFF"/>
        <w:spacing w:before="100" w:beforeAutospacing="1" w:after="100" w:afterAutospacing="1" w:line="480" w:lineRule="auto"/>
        <w:ind w:left="426" w:hanging="426"/>
        <w:rPr>
          <w:rFonts w:ascii="Arial" w:hAnsi="Arial" w:cs="Arial"/>
          <w:sz w:val="24"/>
          <w:szCs w:val="24"/>
        </w:rPr>
      </w:pPr>
      <w:r>
        <w:rPr>
          <w:rFonts w:ascii="Arial" w:hAnsi="Arial" w:cs="Arial"/>
          <w:sz w:val="24"/>
          <w:szCs w:val="24"/>
        </w:rPr>
        <w:t xml:space="preserve">6)   </w:t>
      </w:r>
      <w:r w:rsidR="007674AE" w:rsidRPr="00411C9F">
        <w:rPr>
          <w:rFonts w:ascii="Arial" w:hAnsi="Arial" w:cs="Arial"/>
          <w:sz w:val="24"/>
          <w:szCs w:val="24"/>
        </w:rPr>
        <w:t xml:space="preserve">Betancur, D., </w:t>
      </w:r>
      <w:proofErr w:type="spellStart"/>
      <w:r w:rsidR="007674AE" w:rsidRPr="00411C9F">
        <w:rPr>
          <w:rFonts w:ascii="Arial" w:hAnsi="Arial" w:cs="Arial"/>
          <w:sz w:val="24"/>
          <w:szCs w:val="24"/>
        </w:rPr>
        <w:t>Chel</w:t>
      </w:r>
      <w:proofErr w:type="spellEnd"/>
      <w:r w:rsidR="007674AE" w:rsidRPr="00411C9F">
        <w:rPr>
          <w:rFonts w:ascii="Arial" w:hAnsi="Arial" w:cs="Arial"/>
          <w:sz w:val="24"/>
          <w:szCs w:val="24"/>
        </w:rPr>
        <w:t xml:space="preserve">, L., Guerrero, R., Camelo, G. y Ortiz, D. (2001). </w:t>
      </w:r>
      <w:proofErr w:type="gramStart"/>
      <w:r w:rsidR="007674AE" w:rsidRPr="00411C9F">
        <w:rPr>
          <w:rFonts w:ascii="Arial" w:hAnsi="Arial" w:cs="Arial"/>
          <w:i/>
          <w:sz w:val="24"/>
          <w:szCs w:val="24"/>
          <w:lang w:val="en-US"/>
        </w:rPr>
        <w:t>Physicochemical and functional characterization of baby lima bean (</w:t>
      </w:r>
      <w:proofErr w:type="spellStart"/>
      <w:r w:rsidR="007674AE" w:rsidRPr="00411C9F">
        <w:rPr>
          <w:rFonts w:ascii="Arial" w:hAnsi="Arial" w:cs="Arial"/>
          <w:i/>
          <w:sz w:val="24"/>
          <w:szCs w:val="24"/>
          <w:lang w:val="en-US"/>
        </w:rPr>
        <w:t>Phaseolus</w:t>
      </w:r>
      <w:proofErr w:type="spellEnd"/>
      <w:r w:rsidR="007674AE" w:rsidRPr="00411C9F">
        <w:rPr>
          <w:rFonts w:ascii="Arial" w:hAnsi="Arial" w:cs="Arial"/>
          <w:i/>
          <w:sz w:val="24"/>
          <w:szCs w:val="24"/>
          <w:lang w:val="en-US"/>
        </w:rPr>
        <w:t xml:space="preserve"> </w:t>
      </w:r>
      <w:proofErr w:type="spellStart"/>
      <w:r w:rsidR="007674AE" w:rsidRPr="00411C9F">
        <w:rPr>
          <w:rFonts w:ascii="Arial" w:hAnsi="Arial" w:cs="Arial"/>
          <w:i/>
          <w:sz w:val="24"/>
          <w:szCs w:val="24"/>
          <w:lang w:val="en-US"/>
        </w:rPr>
        <w:t>lunatus</w:t>
      </w:r>
      <w:proofErr w:type="spellEnd"/>
      <w:r w:rsidR="007674AE" w:rsidRPr="00411C9F">
        <w:rPr>
          <w:rFonts w:ascii="Arial" w:hAnsi="Arial" w:cs="Arial"/>
          <w:i/>
          <w:sz w:val="24"/>
          <w:szCs w:val="24"/>
          <w:lang w:val="en-US"/>
        </w:rPr>
        <w:t>)</w:t>
      </w:r>
      <w:r w:rsidR="007674AE" w:rsidRPr="00411C9F">
        <w:rPr>
          <w:rFonts w:ascii="Arial" w:hAnsi="Arial" w:cs="Arial"/>
          <w:sz w:val="24"/>
          <w:szCs w:val="24"/>
          <w:lang w:val="en-US"/>
        </w:rPr>
        <w:t>.</w:t>
      </w:r>
      <w:proofErr w:type="gramEnd"/>
      <w:r w:rsidR="007674AE" w:rsidRPr="00411C9F">
        <w:rPr>
          <w:rFonts w:ascii="Arial" w:hAnsi="Arial" w:cs="Arial"/>
          <w:sz w:val="24"/>
          <w:szCs w:val="24"/>
          <w:lang w:val="en-US"/>
        </w:rPr>
        <w:t xml:space="preserve"> </w:t>
      </w:r>
      <w:r w:rsidR="007674AE" w:rsidRPr="00E2493F">
        <w:rPr>
          <w:rFonts w:ascii="Arial" w:hAnsi="Arial" w:cs="Arial"/>
          <w:sz w:val="24"/>
          <w:szCs w:val="24"/>
        </w:rPr>
        <w:t>Volumen 53, n. 5. Pág. 219-226</w:t>
      </w:r>
    </w:p>
    <w:p w:rsidR="007674AE" w:rsidRPr="007674AE" w:rsidRDefault="00A52387" w:rsidP="00B73A8F">
      <w:pPr>
        <w:shd w:val="clear" w:color="auto" w:fill="FFFFFF"/>
        <w:spacing w:before="100" w:beforeAutospacing="1" w:after="100" w:afterAutospacing="1" w:line="480" w:lineRule="auto"/>
        <w:ind w:left="426" w:hanging="426"/>
        <w:rPr>
          <w:rFonts w:ascii="Arial" w:hAnsi="Arial" w:cs="Arial"/>
          <w:sz w:val="24"/>
          <w:szCs w:val="24"/>
          <w:lang w:val="en-US"/>
        </w:rPr>
      </w:pPr>
      <w:r>
        <w:rPr>
          <w:rFonts w:ascii="Arial" w:hAnsi="Arial" w:cs="Arial"/>
          <w:sz w:val="24"/>
          <w:szCs w:val="24"/>
        </w:rPr>
        <w:t xml:space="preserve">7)   </w:t>
      </w:r>
      <w:r w:rsidR="007674AE">
        <w:rPr>
          <w:rFonts w:ascii="Arial" w:hAnsi="Arial" w:cs="Arial"/>
          <w:sz w:val="24"/>
          <w:szCs w:val="24"/>
        </w:rPr>
        <w:t>Cañizares, H., López, P., León, A., Sánchez, Z. y Morales T</w:t>
      </w:r>
      <w:proofErr w:type="gramStart"/>
      <w:r w:rsidR="007674AE">
        <w:rPr>
          <w:rFonts w:ascii="Arial" w:hAnsi="Arial" w:cs="Arial"/>
          <w:sz w:val="24"/>
          <w:szCs w:val="24"/>
        </w:rPr>
        <w:t>.(</w:t>
      </w:r>
      <w:proofErr w:type="gramEnd"/>
      <w:r w:rsidR="007674AE">
        <w:rPr>
          <w:rFonts w:ascii="Arial" w:hAnsi="Arial" w:cs="Arial"/>
          <w:sz w:val="24"/>
          <w:szCs w:val="24"/>
        </w:rPr>
        <w:t xml:space="preserve">1993). </w:t>
      </w:r>
      <w:r w:rsidR="007674AE" w:rsidRPr="009035D0">
        <w:rPr>
          <w:rFonts w:ascii="Arial" w:hAnsi="Arial" w:cs="Arial"/>
          <w:i/>
          <w:sz w:val="24"/>
          <w:szCs w:val="24"/>
        </w:rPr>
        <w:t>Acetilación del almidón de maíz con ácido acético.</w:t>
      </w:r>
      <w:r w:rsidR="007674AE">
        <w:rPr>
          <w:rFonts w:ascii="Arial" w:hAnsi="Arial" w:cs="Arial"/>
          <w:sz w:val="24"/>
          <w:szCs w:val="24"/>
        </w:rPr>
        <w:t xml:space="preserve"> Revista de la Facultad de Ingeniería Química, Universidad Autónoma de Yucatán. </w:t>
      </w:r>
      <w:proofErr w:type="spellStart"/>
      <w:r w:rsidR="007674AE" w:rsidRPr="007674AE">
        <w:rPr>
          <w:rFonts w:ascii="Arial" w:hAnsi="Arial" w:cs="Arial"/>
          <w:sz w:val="24"/>
          <w:szCs w:val="24"/>
          <w:lang w:val="en-US"/>
        </w:rPr>
        <w:t>Volumen</w:t>
      </w:r>
      <w:proofErr w:type="spellEnd"/>
      <w:r w:rsidR="007674AE" w:rsidRPr="007674AE">
        <w:rPr>
          <w:rFonts w:ascii="Arial" w:hAnsi="Arial" w:cs="Arial"/>
          <w:sz w:val="24"/>
          <w:szCs w:val="24"/>
          <w:lang w:val="en-US"/>
        </w:rPr>
        <w:t xml:space="preserve"> 22, 43-47. </w:t>
      </w:r>
    </w:p>
    <w:p w:rsidR="007674AE" w:rsidRPr="004B197B" w:rsidRDefault="00B73A8F" w:rsidP="00B73A8F">
      <w:pPr>
        <w:shd w:val="clear" w:color="auto" w:fill="FFFFFF"/>
        <w:spacing w:before="100" w:beforeAutospacing="1" w:after="100" w:afterAutospacing="1" w:line="480" w:lineRule="auto"/>
        <w:ind w:left="426" w:hanging="426"/>
        <w:rPr>
          <w:rFonts w:ascii="Arial" w:hAnsi="Arial" w:cs="Arial"/>
          <w:sz w:val="24"/>
          <w:szCs w:val="24"/>
          <w:lang w:val="en-US"/>
        </w:rPr>
      </w:pPr>
      <w:r>
        <w:rPr>
          <w:rFonts w:ascii="Arial" w:hAnsi="Arial" w:cs="Arial"/>
          <w:sz w:val="24"/>
          <w:szCs w:val="24"/>
          <w:lang w:val="en-US"/>
        </w:rPr>
        <w:t xml:space="preserve">8)  </w:t>
      </w:r>
      <w:r w:rsidR="007674AE">
        <w:rPr>
          <w:rFonts w:ascii="Arial" w:hAnsi="Arial" w:cs="Arial"/>
          <w:sz w:val="24"/>
          <w:szCs w:val="24"/>
          <w:lang w:val="en-US"/>
        </w:rPr>
        <w:t>Cauvain, S.</w:t>
      </w:r>
      <w:r w:rsidR="007674AE" w:rsidRPr="004B197B">
        <w:rPr>
          <w:rFonts w:ascii="Arial" w:hAnsi="Arial" w:cs="Arial"/>
          <w:sz w:val="24"/>
          <w:szCs w:val="24"/>
          <w:lang w:val="en-US"/>
        </w:rPr>
        <w:t xml:space="preserve"> </w:t>
      </w:r>
      <w:r w:rsidR="007674AE">
        <w:rPr>
          <w:rFonts w:ascii="Arial" w:hAnsi="Arial" w:cs="Arial"/>
          <w:sz w:val="24"/>
          <w:szCs w:val="24"/>
          <w:lang w:val="en-US"/>
        </w:rPr>
        <w:t>(2009).</w:t>
      </w:r>
      <w:r w:rsidR="007674AE" w:rsidRPr="004B197B">
        <w:rPr>
          <w:rFonts w:ascii="Arial" w:hAnsi="Arial" w:cs="Arial"/>
          <w:sz w:val="24"/>
          <w:szCs w:val="24"/>
          <w:lang w:val="en-US"/>
        </w:rPr>
        <w:t xml:space="preserve">The </w:t>
      </w:r>
      <w:proofErr w:type="spellStart"/>
      <w:r w:rsidR="007674AE" w:rsidRPr="004B197B">
        <w:rPr>
          <w:rFonts w:ascii="Arial" w:hAnsi="Arial" w:cs="Arial"/>
          <w:sz w:val="24"/>
          <w:szCs w:val="24"/>
          <w:lang w:val="en-US"/>
        </w:rPr>
        <w:t>icc</w:t>
      </w:r>
      <w:proofErr w:type="spellEnd"/>
      <w:r w:rsidR="007674AE" w:rsidRPr="004B197B">
        <w:rPr>
          <w:rFonts w:ascii="Arial" w:hAnsi="Arial" w:cs="Arial"/>
          <w:sz w:val="24"/>
          <w:szCs w:val="24"/>
          <w:lang w:val="en-US"/>
        </w:rPr>
        <w:t xml:space="preserve"> handbook of </w:t>
      </w:r>
      <w:proofErr w:type="spellStart"/>
      <w:r w:rsidR="007674AE" w:rsidRPr="004B197B">
        <w:rPr>
          <w:rFonts w:ascii="Arial" w:hAnsi="Arial" w:cs="Arial"/>
          <w:sz w:val="24"/>
          <w:szCs w:val="24"/>
          <w:lang w:val="en-US"/>
        </w:rPr>
        <w:t>ce</w:t>
      </w:r>
      <w:r w:rsidR="007674AE" w:rsidRPr="00C12398">
        <w:rPr>
          <w:rFonts w:ascii="Arial" w:hAnsi="Arial" w:cs="Arial"/>
          <w:sz w:val="24"/>
          <w:szCs w:val="24"/>
          <w:lang w:val="en-US"/>
        </w:rPr>
        <w:t>reals</w:t>
      </w:r>
      <w:proofErr w:type="gramStart"/>
      <w:r w:rsidR="007674AE" w:rsidRPr="00C12398">
        <w:rPr>
          <w:rFonts w:ascii="Arial" w:hAnsi="Arial" w:cs="Arial"/>
          <w:sz w:val="24"/>
          <w:szCs w:val="24"/>
          <w:lang w:val="en-US"/>
        </w:rPr>
        <w:t>,</w:t>
      </w:r>
      <w:r w:rsidR="007674AE">
        <w:rPr>
          <w:rFonts w:ascii="Arial" w:hAnsi="Arial" w:cs="Arial"/>
          <w:sz w:val="24"/>
          <w:szCs w:val="24"/>
          <w:lang w:val="en-US"/>
        </w:rPr>
        <w:t>flour,dough</w:t>
      </w:r>
      <w:proofErr w:type="spellEnd"/>
      <w:proofErr w:type="gramEnd"/>
      <w:r w:rsidR="007674AE">
        <w:rPr>
          <w:rFonts w:ascii="Arial" w:hAnsi="Arial" w:cs="Arial"/>
          <w:sz w:val="24"/>
          <w:szCs w:val="24"/>
          <w:lang w:val="en-US"/>
        </w:rPr>
        <w:t xml:space="preserve"> &amp; product testing.    </w:t>
      </w:r>
    </w:p>
    <w:p w:rsidR="007674AE" w:rsidRPr="001604A4" w:rsidRDefault="00B73A8F" w:rsidP="00B73A8F">
      <w:pPr>
        <w:shd w:val="clear" w:color="auto" w:fill="FFFFFF"/>
        <w:spacing w:before="100" w:beforeAutospacing="1" w:after="100" w:afterAutospacing="1" w:line="480" w:lineRule="auto"/>
        <w:rPr>
          <w:rFonts w:ascii="Arial" w:hAnsi="Arial" w:cs="Arial"/>
          <w:sz w:val="24"/>
          <w:szCs w:val="24"/>
          <w:lang w:val="en-US"/>
        </w:rPr>
      </w:pPr>
      <w:r w:rsidRPr="001604A4">
        <w:rPr>
          <w:rFonts w:ascii="Arial" w:hAnsi="Arial" w:cs="Arial"/>
          <w:sz w:val="24"/>
          <w:szCs w:val="24"/>
          <w:lang w:val="en-US"/>
        </w:rPr>
        <w:t xml:space="preserve">9)  </w:t>
      </w:r>
      <w:proofErr w:type="spellStart"/>
      <w:r w:rsidR="007674AE" w:rsidRPr="001604A4">
        <w:rPr>
          <w:rFonts w:ascii="Arial" w:hAnsi="Arial" w:cs="Arial"/>
          <w:sz w:val="24"/>
          <w:szCs w:val="24"/>
          <w:lang w:val="en-US"/>
        </w:rPr>
        <w:t>Lancaster</w:t>
      </w:r>
      <w:proofErr w:type="gramStart"/>
      <w:r w:rsidR="007674AE" w:rsidRPr="001604A4">
        <w:rPr>
          <w:rFonts w:ascii="Arial" w:hAnsi="Arial" w:cs="Arial"/>
          <w:sz w:val="24"/>
          <w:szCs w:val="24"/>
          <w:lang w:val="en-US"/>
        </w:rPr>
        <w:t>,USA</w:t>
      </w:r>
      <w:proofErr w:type="spellEnd"/>
      <w:proofErr w:type="gramEnd"/>
      <w:r w:rsidR="007674AE" w:rsidRPr="001604A4">
        <w:rPr>
          <w:rFonts w:ascii="Arial" w:hAnsi="Arial" w:cs="Arial"/>
          <w:sz w:val="24"/>
          <w:szCs w:val="24"/>
          <w:lang w:val="en-US"/>
        </w:rPr>
        <w:t xml:space="preserve">. </w:t>
      </w:r>
      <w:proofErr w:type="spellStart"/>
      <w:proofErr w:type="gramStart"/>
      <w:r w:rsidR="007674AE" w:rsidRPr="001604A4">
        <w:rPr>
          <w:rFonts w:ascii="Arial" w:hAnsi="Arial" w:cs="Arial"/>
          <w:sz w:val="24"/>
          <w:szCs w:val="24"/>
          <w:lang w:val="en-US"/>
        </w:rPr>
        <w:t>Destech</w:t>
      </w:r>
      <w:proofErr w:type="spellEnd"/>
      <w:r w:rsidR="007674AE" w:rsidRPr="001604A4">
        <w:rPr>
          <w:rFonts w:ascii="Arial" w:hAnsi="Arial" w:cs="Arial"/>
          <w:sz w:val="24"/>
          <w:szCs w:val="24"/>
          <w:lang w:val="en-US"/>
        </w:rPr>
        <w:t xml:space="preserve"> publications.</w:t>
      </w:r>
      <w:proofErr w:type="gramEnd"/>
      <w:r w:rsidR="007674AE" w:rsidRPr="001604A4">
        <w:rPr>
          <w:rFonts w:ascii="Arial" w:hAnsi="Arial" w:cs="Arial"/>
          <w:sz w:val="24"/>
          <w:szCs w:val="24"/>
          <w:lang w:val="en-US"/>
        </w:rPr>
        <w:t xml:space="preserve"> </w:t>
      </w:r>
      <w:proofErr w:type="spellStart"/>
      <w:r w:rsidR="007674AE" w:rsidRPr="001604A4">
        <w:rPr>
          <w:rFonts w:ascii="Arial" w:hAnsi="Arial" w:cs="Arial"/>
          <w:sz w:val="24"/>
          <w:szCs w:val="24"/>
          <w:lang w:val="en-US"/>
        </w:rPr>
        <w:t>Pág</w:t>
      </w:r>
      <w:proofErr w:type="spellEnd"/>
      <w:r w:rsidR="007674AE" w:rsidRPr="001604A4">
        <w:rPr>
          <w:rFonts w:ascii="Arial" w:hAnsi="Arial" w:cs="Arial"/>
          <w:sz w:val="24"/>
          <w:szCs w:val="24"/>
          <w:lang w:val="en-US"/>
        </w:rPr>
        <w:t xml:space="preserve"> 77-79.</w:t>
      </w:r>
    </w:p>
    <w:p w:rsidR="007674AE" w:rsidRPr="00411C9F" w:rsidRDefault="00B73A8F" w:rsidP="00B73A8F">
      <w:pPr>
        <w:spacing w:after="240" w:line="480" w:lineRule="auto"/>
        <w:ind w:left="425" w:hanging="425"/>
        <w:jc w:val="both"/>
        <w:rPr>
          <w:rFonts w:ascii="Arial" w:hAnsi="Arial" w:cs="Arial"/>
          <w:sz w:val="24"/>
          <w:szCs w:val="24"/>
        </w:rPr>
      </w:pPr>
      <w:r w:rsidRPr="001604A4">
        <w:rPr>
          <w:rFonts w:ascii="Arial" w:hAnsi="Arial" w:cs="Arial"/>
          <w:sz w:val="24"/>
          <w:szCs w:val="24"/>
          <w:lang w:val="en-US"/>
        </w:rPr>
        <w:t xml:space="preserve">10) </w:t>
      </w:r>
      <w:r w:rsidR="007674AE" w:rsidRPr="001604A4">
        <w:rPr>
          <w:rFonts w:ascii="Arial" w:hAnsi="Arial" w:cs="Arial"/>
          <w:sz w:val="24"/>
          <w:szCs w:val="24"/>
          <w:lang w:val="en-US"/>
        </w:rPr>
        <w:t xml:space="preserve">CIAT (1989). </w:t>
      </w:r>
      <w:r w:rsidR="007674AE" w:rsidRPr="00411C9F">
        <w:rPr>
          <w:rFonts w:ascii="Arial" w:hAnsi="Arial" w:cs="Arial"/>
          <w:sz w:val="24"/>
          <w:szCs w:val="24"/>
        </w:rPr>
        <w:t>Evaluación de la calidad culinaria y molinera del arroz. Tercera edición. Cali, Colombia. Pág. 22 y 23</w:t>
      </w:r>
    </w:p>
    <w:p w:rsidR="006C660D" w:rsidRPr="00411C9F" w:rsidRDefault="00B73A8F" w:rsidP="00B73A8F">
      <w:pPr>
        <w:spacing w:after="240" w:line="480" w:lineRule="auto"/>
        <w:ind w:left="425" w:hanging="425"/>
        <w:rPr>
          <w:rFonts w:ascii="Arial" w:hAnsi="Arial" w:cs="Arial"/>
          <w:sz w:val="24"/>
          <w:szCs w:val="24"/>
        </w:rPr>
      </w:pPr>
      <w:r>
        <w:rPr>
          <w:rFonts w:ascii="Arial" w:hAnsi="Arial" w:cs="Arial"/>
          <w:sz w:val="24"/>
          <w:szCs w:val="24"/>
        </w:rPr>
        <w:t xml:space="preserve">11) </w:t>
      </w:r>
      <w:r w:rsidR="006C660D" w:rsidRPr="00411C9F">
        <w:rPr>
          <w:rFonts w:ascii="Arial" w:hAnsi="Arial" w:cs="Arial"/>
          <w:sz w:val="24"/>
          <w:szCs w:val="24"/>
        </w:rPr>
        <w:t xml:space="preserve">Ediagro 2007. </w:t>
      </w:r>
      <w:r w:rsidR="006C660D" w:rsidRPr="00411C9F">
        <w:rPr>
          <w:rFonts w:ascii="Arial" w:hAnsi="Arial" w:cs="Arial"/>
          <w:i/>
          <w:sz w:val="24"/>
          <w:szCs w:val="24"/>
        </w:rPr>
        <w:t>Molinería de arroz</w:t>
      </w:r>
      <w:r w:rsidR="006C660D" w:rsidRPr="00411C9F">
        <w:rPr>
          <w:rFonts w:ascii="Times New Roman" w:hAnsi="Times New Roman" w:cs="Times New Roman"/>
          <w:color w:val="000000"/>
          <w:sz w:val="24"/>
          <w:szCs w:val="24"/>
        </w:rPr>
        <w:t xml:space="preserve">. </w:t>
      </w:r>
      <w:r w:rsidR="006C660D" w:rsidRPr="00411C9F">
        <w:rPr>
          <w:rFonts w:ascii="Arial" w:hAnsi="Arial" w:cs="Arial"/>
          <w:color w:val="000000"/>
          <w:sz w:val="24"/>
          <w:szCs w:val="24"/>
        </w:rPr>
        <w:t>Primera edición</w:t>
      </w:r>
      <w:r w:rsidR="006C660D" w:rsidRPr="00411C9F">
        <w:rPr>
          <w:rFonts w:ascii="Times New Roman" w:hAnsi="Times New Roman" w:cs="Times New Roman"/>
          <w:color w:val="000000"/>
          <w:sz w:val="24"/>
          <w:szCs w:val="24"/>
        </w:rPr>
        <w:t xml:space="preserve">. </w:t>
      </w:r>
      <w:r w:rsidR="009854E3" w:rsidRPr="00411C9F">
        <w:rPr>
          <w:rFonts w:ascii="Times New Roman" w:hAnsi="Times New Roman" w:cs="Times New Roman"/>
          <w:color w:val="000000"/>
          <w:sz w:val="24"/>
          <w:szCs w:val="24"/>
        </w:rPr>
        <w:t>B</w:t>
      </w:r>
      <w:r w:rsidR="009854E3" w:rsidRPr="00411C9F">
        <w:rPr>
          <w:rFonts w:ascii="Arial" w:hAnsi="Arial" w:cs="Arial"/>
          <w:sz w:val="24"/>
          <w:szCs w:val="24"/>
        </w:rPr>
        <w:t>ogotá, Colombia</w:t>
      </w:r>
      <w:r w:rsidR="006C660D" w:rsidRPr="00411C9F">
        <w:rPr>
          <w:rFonts w:ascii="Arial" w:hAnsi="Arial" w:cs="Arial"/>
          <w:sz w:val="24"/>
          <w:szCs w:val="24"/>
        </w:rPr>
        <w:t>. Págs. 103-107, 151-153.</w:t>
      </w:r>
    </w:p>
    <w:p w:rsidR="006C660D" w:rsidRPr="00411C9F" w:rsidRDefault="00B73A8F" w:rsidP="00B73A8F">
      <w:pPr>
        <w:spacing w:after="0" w:line="480" w:lineRule="auto"/>
        <w:ind w:left="426" w:hanging="426"/>
        <w:jc w:val="both"/>
        <w:rPr>
          <w:rFonts w:ascii="Arial" w:hAnsi="Arial" w:cs="Arial"/>
          <w:sz w:val="24"/>
          <w:szCs w:val="24"/>
        </w:rPr>
      </w:pPr>
      <w:r>
        <w:rPr>
          <w:rFonts w:ascii="Arial" w:hAnsi="Arial" w:cs="Arial"/>
          <w:sz w:val="24"/>
          <w:szCs w:val="24"/>
        </w:rPr>
        <w:t xml:space="preserve">12) </w:t>
      </w:r>
      <w:proofErr w:type="spellStart"/>
      <w:r w:rsidR="006C660D" w:rsidRPr="00411C9F">
        <w:rPr>
          <w:rFonts w:ascii="Arial" w:hAnsi="Arial" w:cs="Arial"/>
          <w:sz w:val="24"/>
          <w:szCs w:val="24"/>
        </w:rPr>
        <w:t>Fennema</w:t>
      </w:r>
      <w:proofErr w:type="spellEnd"/>
      <w:r w:rsidR="006C660D" w:rsidRPr="00411C9F">
        <w:rPr>
          <w:rFonts w:ascii="Arial" w:hAnsi="Arial" w:cs="Arial"/>
          <w:sz w:val="24"/>
          <w:szCs w:val="24"/>
        </w:rPr>
        <w:t xml:space="preserve">, O. y </w:t>
      </w:r>
      <w:proofErr w:type="spellStart"/>
      <w:r w:rsidR="006C660D" w:rsidRPr="00411C9F">
        <w:rPr>
          <w:rFonts w:ascii="Arial" w:hAnsi="Arial" w:cs="Arial"/>
          <w:sz w:val="24"/>
          <w:szCs w:val="24"/>
        </w:rPr>
        <w:t>Tannenbaum</w:t>
      </w:r>
      <w:proofErr w:type="spellEnd"/>
      <w:r w:rsidR="006C660D" w:rsidRPr="00411C9F">
        <w:rPr>
          <w:rFonts w:ascii="Arial" w:hAnsi="Arial" w:cs="Arial"/>
          <w:sz w:val="24"/>
          <w:szCs w:val="24"/>
        </w:rPr>
        <w:t>,</w:t>
      </w:r>
      <w:r w:rsidR="006C660D" w:rsidRPr="00411C9F">
        <w:rPr>
          <w:rFonts w:ascii="Arial" w:hAnsi="Arial" w:cs="Arial"/>
          <w:i/>
          <w:sz w:val="24"/>
          <w:szCs w:val="24"/>
        </w:rPr>
        <w:t xml:space="preserve"> </w:t>
      </w:r>
      <w:r w:rsidR="006C660D" w:rsidRPr="00411C9F">
        <w:rPr>
          <w:rFonts w:ascii="Arial" w:hAnsi="Arial" w:cs="Arial"/>
          <w:sz w:val="24"/>
          <w:szCs w:val="24"/>
        </w:rPr>
        <w:t xml:space="preserve">S. (2000). </w:t>
      </w:r>
      <w:r w:rsidR="006C660D" w:rsidRPr="00411C9F">
        <w:rPr>
          <w:rFonts w:ascii="Arial" w:hAnsi="Arial" w:cs="Arial"/>
          <w:i/>
          <w:sz w:val="24"/>
          <w:szCs w:val="24"/>
        </w:rPr>
        <w:t xml:space="preserve"> Química de los alimentos.</w:t>
      </w:r>
      <w:r w:rsidR="006C660D" w:rsidRPr="00411C9F">
        <w:rPr>
          <w:rFonts w:ascii="Arial" w:hAnsi="Arial" w:cs="Arial"/>
          <w:sz w:val="24"/>
          <w:szCs w:val="24"/>
        </w:rPr>
        <w:t xml:space="preserve"> Segunda edición</w:t>
      </w:r>
      <w:r w:rsidR="00411C9F" w:rsidRPr="00411C9F">
        <w:rPr>
          <w:rFonts w:ascii="Arial" w:hAnsi="Arial" w:cs="Arial"/>
          <w:sz w:val="24"/>
          <w:szCs w:val="24"/>
        </w:rPr>
        <w:t xml:space="preserve">. España: </w:t>
      </w:r>
      <w:proofErr w:type="spellStart"/>
      <w:r w:rsidR="00411C9F" w:rsidRPr="00411C9F">
        <w:rPr>
          <w:rFonts w:ascii="Arial" w:hAnsi="Arial" w:cs="Arial"/>
          <w:sz w:val="24"/>
          <w:szCs w:val="24"/>
        </w:rPr>
        <w:t>Acribia</w:t>
      </w:r>
      <w:proofErr w:type="spellEnd"/>
      <w:r w:rsidR="006C660D" w:rsidRPr="00411C9F">
        <w:rPr>
          <w:rFonts w:ascii="Arial" w:hAnsi="Arial" w:cs="Arial"/>
          <w:sz w:val="24"/>
          <w:szCs w:val="24"/>
        </w:rPr>
        <w:t>. Págs. 129-135</w:t>
      </w:r>
    </w:p>
    <w:p w:rsidR="007674AE" w:rsidRDefault="00B73A8F" w:rsidP="00B73A8F">
      <w:pPr>
        <w:shd w:val="clear" w:color="auto" w:fill="FFFFFF"/>
        <w:spacing w:after="240" w:line="480" w:lineRule="auto"/>
        <w:ind w:left="425" w:hanging="425"/>
        <w:rPr>
          <w:rFonts w:ascii="Arial" w:hAnsi="Arial" w:cs="Arial"/>
          <w:sz w:val="24"/>
          <w:szCs w:val="24"/>
        </w:rPr>
      </w:pPr>
      <w:r>
        <w:rPr>
          <w:rFonts w:ascii="Arial" w:hAnsi="Arial" w:cs="Arial"/>
          <w:sz w:val="24"/>
          <w:szCs w:val="24"/>
        </w:rPr>
        <w:lastRenderedPageBreak/>
        <w:t xml:space="preserve">13) </w:t>
      </w:r>
      <w:r w:rsidR="007674AE" w:rsidRPr="007674AE">
        <w:rPr>
          <w:rFonts w:ascii="Arial" w:hAnsi="Arial" w:cs="Arial"/>
          <w:sz w:val="24"/>
          <w:szCs w:val="24"/>
        </w:rPr>
        <w:t xml:space="preserve">Gil, A. (2010). </w:t>
      </w:r>
      <w:r w:rsidR="007674AE" w:rsidRPr="00C32428">
        <w:rPr>
          <w:rFonts w:ascii="Arial" w:hAnsi="Arial" w:cs="Arial"/>
          <w:i/>
          <w:sz w:val="24"/>
          <w:szCs w:val="24"/>
        </w:rPr>
        <w:t>Composición y calidad nutritiva de los alimentos</w:t>
      </w:r>
      <w:r w:rsidR="007674AE">
        <w:rPr>
          <w:rFonts w:ascii="Arial" w:hAnsi="Arial" w:cs="Arial"/>
          <w:sz w:val="24"/>
          <w:szCs w:val="24"/>
        </w:rPr>
        <w:t>.</w:t>
      </w:r>
      <w:r w:rsidR="007674AE" w:rsidRPr="00C32428">
        <w:rPr>
          <w:rFonts w:ascii="Arial" w:hAnsi="Arial" w:cs="Arial"/>
          <w:sz w:val="24"/>
          <w:szCs w:val="24"/>
        </w:rPr>
        <w:t xml:space="preserve"> </w:t>
      </w:r>
      <w:r w:rsidR="007674AE">
        <w:rPr>
          <w:rFonts w:ascii="Arial" w:hAnsi="Arial" w:cs="Arial"/>
          <w:sz w:val="24"/>
          <w:szCs w:val="24"/>
        </w:rPr>
        <w:t xml:space="preserve">Segunda </w:t>
      </w:r>
      <w:r>
        <w:rPr>
          <w:rFonts w:ascii="Arial" w:hAnsi="Arial" w:cs="Arial"/>
          <w:sz w:val="24"/>
          <w:szCs w:val="24"/>
        </w:rPr>
        <w:t xml:space="preserve"> </w:t>
      </w:r>
      <w:r w:rsidR="007674AE">
        <w:rPr>
          <w:rFonts w:ascii="Arial" w:hAnsi="Arial" w:cs="Arial"/>
          <w:sz w:val="24"/>
          <w:szCs w:val="24"/>
        </w:rPr>
        <w:t xml:space="preserve">edición </w:t>
      </w:r>
      <w:r w:rsidR="007674AE" w:rsidRPr="007B31B0">
        <w:rPr>
          <w:rFonts w:ascii="Arial" w:hAnsi="Arial" w:cs="Arial"/>
          <w:sz w:val="24"/>
          <w:szCs w:val="24"/>
        </w:rPr>
        <w:t>Tratado de nutrición humana.</w:t>
      </w:r>
      <w:r w:rsidR="007674AE">
        <w:rPr>
          <w:rFonts w:ascii="Arial" w:hAnsi="Arial" w:cs="Arial"/>
          <w:sz w:val="24"/>
          <w:szCs w:val="24"/>
        </w:rPr>
        <w:t xml:space="preserve"> Panamericana. Madrid, España. Pág. 108-110</w:t>
      </w:r>
    </w:p>
    <w:p w:rsidR="007674AE" w:rsidRPr="00411C9F" w:rsidRDefault="00B73A8F" w:rsidP="00B73A8F">
      <w:pPr>
        <w:shd w:val="clear" w:color="auto" w:fill="FFFFFF"/>
        <w:spacing w:before="100" w:beforeAutospacing="1" w:after="100" w:afterAutospacing="1" w:line="480" w:lineRule="auto"/>
        <w:ind w:left="426" w:hanging="426"/>
        <w:rPr>
          <w:rFonts w:ascii="Arial" w:hAnsi="Arial" w:cs="Arial"/>
          <w:sz w:val="24"/>
          <w:szCs w:val="24"/>
        </w:rPr>
      </w:pPr>
      <w:r>
        <w:rPr>
          <w:rFonts w:ascii="Arial" w:hAnsi="Arial" w:cs="Arial"/>
          <w:bCs/>
          <w:color w:val="000000"/>
          <w:sz w:val="24"/>
          <w:szCs w:val="24"/>
          <w:shd w:val="clear" w:color="auto" w:fill="FFFFFF"/>
        </w:rPr>
        <w:t xml:space="preserve">14) </w:t>
      </w:r>
      <w:r w:rsidR="007674AE" w:rsidRPr="00411C9F">
        <w:rPr>
          <w:rFonts w:ascii="Arial" w:hAnsi="Arial" w:cs="Arial"/>
          <w:bCs/>
          <w:color w:val="000000"/>
          <w:sz w:val="24"/>
          <w:szCs w:val="24"/>
          <w:shd w:val="clear" w:color="auto" w:fill="FFFFFF"/>
        </w:rPr>
        <w:t xml:space="preserve">Hernández, M., </w:t>
      </w:r>
      <w:proofErr w:type="spellStart"/>
      <w:r w:rsidR="007674AE" w:rsidRPr="00411C9F">
        <w:rPr>
          <w:rFonts w:ascii="Arial" w:hAnsi="Arial" w:cs="Arial"/>
          <w:bCs/>
          <w:color w:val="000000"/>
          <w:sz w:val="24"/>
          <w:szCs w:val="24"/>
          <w:shd w:val="clear" w:color="auto" w:fill="FFFFFF"/>
        </w:rPr>
        <w:t>Torruco</w:t>
      </w:r>
      <w:proofErr w:type="spellEnd"/>
      <w:r w:rsidR="007674AE" w:rsidRPr="00411C9F">
        <w:rPr>
          <w:rFonts w:ascii="Arial" w:hAnsi="Arial" w:cs="Arial"/>
          <w:bCs/>
          <w:color w:val="000000"/>
          <w:sz w:val="24"/>
          <w:szCs w:val="24"/>
          <w:shd w:val="clear" w:color="auto" w:fill="FFFFFF"/>
        </w:rPr>
        <w:t xml:space="preserve">, J., </w:t>
      </w:r>
      <w:proofErr w:type="spellStart"/>
      <w:r w:rsidR="007674AE" w:rsidRPr="00411C9F">
        <w:rPr>
          <w:rFonts w:ascii="Arial" w:hAnsi="Arial" w:cs="Arial"/>
          <w:bCs/>
          <w:color w:val="000000"/>
          <w:sz w:val="24"/>
          <w:szCs w:val="24"/>
          <w:shd w:val="clear" w:color="auto" w:fill="FFFFFF"/>
        </w:rPr>
        <w:t>Chel</w:t>
      </w:r>
      <w:proofErr w:type="spellEnd"/>
      <w:r w:rsidR="007674AE" w:rsidRPr="00411C9F">
        <w:rPr>
          <w:rFonts w:ascii="Arial" w:hAnsi="Arial" w:cs="Arial"/>
          <w:bCs/>
          <w:color w:val="000000"/>
          <w:sz w:val="24"/>
          <w:szCs w:val="24"/>
          <w:shd w:val="clear" w:color="auto" w:fill="FFFFFF"/>
        </w:rPr>
        <w:t xml:space="preserve">, L. y Betancur, D. (2008). </w:t>
      </w:r>
      <w:r w:rsidR="007674AE" w:rsidRPr="00411C9F">
        <w:rPr>
          <w:rFonts w:ascii="Arial" w:eastAsia="Times New Roman" w:hAnsi="Arial" w:cs="Arial"/>
          <w:bCs/>
          <w:i/>
          <w:color w:val="000000"/>
          <w:sz w:val="24"/>
          <w:szCs w:val="24"/>
        </w:rPr>
        <w:t xml:space="preserve">Caracterización fisicoquímica de almidones de tubérculos cultivados en Yucatán, México. </w:t>
      </w:r>
      <w:r w:rsidR="007674AE" w:rsidRPr="00411C9F">
        <w:rPr>
          <w:rFonts w:ascii="Arial" w:eastAsia="Times New Roman" w:hAnsi="Arial" w:cs="Arial"/>
          <w:bCs/>
          <w:color w:val="000000"/>
          <w:sz w:val="24"/>
          <w:szCs w:val="24"/>
        </w:rPr>
        <w:t>C</w:t>
      </w:r>
      <w:r w:rsidR="007674AE" w:rsidRPr="00411C9F">
        <w:rPr>
          <w:rFonts w:ascii="Arial" w:hAnsi="Arial" w:cs="Arial"/>
          <w:sz w:val="24"/>
          <w:szCs w:val="24"/>
        </w:rPr>
        <w:t>iencia y tecnología de alimentos volumen 28 n 3.</w:t>
      </w:r>
    </w:p>
    <w:p w:rsidR="007674AE" w:rsidRPr="00411C9F" w:rsidRDefault="00B73A8F" w:rsidP="00B73A8F">
      <w:pPr>
        <w:spacing w:after="240" w:line="480" w:lineRule="auto"/>
        <w:ind w:left="425" w:hanging="425"/>
        <w:jc w:val="both"/>
        <w:rPr>
          <w:rFonts w:ascii="Arial" w:hAnsi="Arial" w:cs="Arial"/>
          <w:sz w:val="24"/>
          <w:szCs w:val="24"/>
        </w:rPr>
      </w:pPr>
      <w:r w:rsidRPr="001604A4">
        <w:rPr>
          <w:rFonts w:ascii="Arial" w:hAnsi="Arial" w:cs="Arial"/>
          <w:sz w:val="24"/>
          <w:szCs w:val="24"/>
        </w:rPr>
        <w:t xml:space="preserve">15) </w:t>
      </w:r>
      <w:r w:rsidR="007674AE" w:rsidRPr="001604A4">
        <w:rPr>
          <w:rFonts w:ascii="Arial" w:hAnsi="Arial" w:cs="Arial"/>
          <w:sz w:val="24"/>
          <w:szCs w:val="24"/>
        </w:rPr>
        <w:t xml:space="preserve">Huang, J. (1990). </w:t>
      </w:r>
      <w:proofErr w:type="spellStart"/>
      <w:r w:rsidR="007674AE" w:rsidRPr="001604A4">
        <w:rPr>
          <w:rFonts w:ascii="Arial" w:hAnsi="Arial" w:cs="Arial"/>
          <w:sz w:val="24"/>
          <w:szCs w:val="24"/>
        </w:rPr>
        <w:t>The</w:t>
      </w:r>
      <w:proofErr w:type="spellEnd"/>
      <w:r w:rsidR="007674AE" w:rsidRPr="001604A4">
        <w:rPr>
          <w:rFonts w:ascii="Arial" w:hAnsi="Arial" w:cs="Arial"/>
          <w:sz w:val="24"/>
          <w:szCs w:val="24"/>
        </w:rPr>
        <w:t xml:space="preserve"> </w:t>
      </w:r>
      <w:proofErr w:type="spellStart"/>
      <w:r w:rsidR="007674AE" w:rsidRPr="001604A4">
        <w:rPr>
          <w:rFonts w:ascii="Arial" w:hAnsi="Arial" w:cs="Arial"/>
          <w:sz w:val="24"/>
          <w:szCs w:val="24"/>
        </w:rPr>
        <w:t>relation</w:t>
      </w:r>
      <w:proofErr w:type="spellEnd"/>
      <w:r w:rsidR="007674AE" w:rsidRPr="001604A4">
        <w:rPr>
          <w:rFonts w:ascii="Arial" w:hAnsi="Arial" w:cs="Arial"/>
          <w:sz w:val="24"/>
          <w:szCs w:val="24"/>
        </w:rPr>
        <w:t xml:space="preserve"> </w:t>
      </w:r>
      <w:proofErr w:type="spellStart"/>
      <w:r w:rsidR="007674AE" w:rsidRPr="001604A4">
        <w:rPr>
          <w:rFonts w:ascii="Arial" w:hAnsi="Arial" w:cs="Arial"/>
          <w:sz w:val="24"/>
          <w:szCs w:val="24"/>
        </w:rPr>
        <w:t>between</w:t>
      </w:r>
      <w:proofErr w:type="spellEnd"/>
      <w:r w:rsidR="007674AE" w:rsidRPr="001604A4">
        <w:rPr>
          <w:rFonts w:ascii="Arial" w:hAnsi="Arial" w:cs="Arial"/>
          <w:sz w:val="24"/>
          <w:szCs w:val="24"/>
        </w:rPr>
        <w:t xml:space="preserve"> </w:t>
      </w:r>
      <w:proofErr w:type="spellStart"/>
      <w:r w:rsidR="007674AE" w:rsidRPr="001604A4">
        <w:rPr>
          <w:rFonts w:ascii="Arial" w:hAnsi="Arial" w:cs="Arial"/>
          <w:sz w:val="24"/>
          <w:szCs w:val="24"/>
        </w:rPr>
        <w:t>soil</w:t>
      </w:r>
      <w:proofErr w:type="spellEnd"/>
      <w:r w:rsidR="007674AE" w:rsidRPr="001604A4">
        <w:rPr>
          <w:rFonts w:ascii="Arial" w:hAnsi="Arial" w:cs="Arial"/>
          <w:sz w:val="24"/>
          <w:szCs w:val="24"/>
        </w:rPr>
        <w:t xml:space="preserve"> </w:t>
      </w:r>
      <w:proofErr w:type="spellStart"/>
      <w:r w:rsidR="007674AE" w:rsidRPr="001604A4">
        <w:rPr>
          <w:rFonts w:ascii="Arial" w:hAnsi="Arial" w:cs="Arial"/>
          <w:sz w:val="24"/>
          <w:szCs w:val="24"/>
        </w:rPr>
        <w:t>nutrients</w:t>
      </w:r>
      <w:proofErr w:type="spellEnd"/>
      <w:r w:rsidR="007674AE" w:rsidRPr="001604A4">
        <w:rPr>
          <w:rFonts w:ascii="Arial" w:hAnsi="Arial" w:cs="Arial"/>
          <w:sz w:val="24"/>
          <w:szCs w:val="24"/>
        </w:rPr>
        <w:t xml:space="preserve"> and rice </w:t>
      </w:r>
      <w:proofErr w:type="spellStart"/>
      <w:r w:rsidR="007674AE" w:rsidRPr="001604A4">
        <w:rPr>
          <w:rFonts w:ascii="Arial" w:hAnsi="Arial" w:cs="Arial"/>
          <w:sz w:val="24"/>
          <w:szCs w:val="24"/>
        </w:rPr>
        <w:t>qualities</w:t>
      </w:r>
      <w:proofErr w:type="spellEnd"/>
      <w:r w:rsidR="007674AE" w:rsidRPr="001604A4">
        <w:rPr>
          <w:rFonts w:ascii="Arial" w:hAnsi="Arial" w:cs="Arial"/>
          <w:sz w:val="24"/>
          <w:szCs w:val="24"/>
        </w:rPr>
        <w:t xml:space="preserve">. </w:t>
      </w:r>
      <w:proofErr w:type="spellStart"/>
      <w:r w:rsidR="007674AE" w:rsidRPr="00411C9F">
        <w:rPr>
          <w:rFonts w:ascii="Arial" w:hAnsi="Arial" w:cs="Arial"/>
          <w:sz w:val="24"/>
          <w:szCs w:val="24"/>
        </w:rPr>
        <w:t>Kyoto</w:t>
      </w:r>
      <w:proofErr w:type="spellEnd"/>
      <w:r w:rsidR="007674AE" w:rsidRPr="00411C9F">
        <w:rPr>
          <w:rFonts w:ascii="Arial" w:hAnsi="Arial" w:cs="Arial"/>
          <w:sz w:val="24"/>
          <w:szCs w:val="24"/>
        </w:rPr>
        <w:t>, Japón. Pág. 170-175</w:t>
      </w:r>
    </w:p>
    <w:p w:rsidR="006C660D" w:rsidRPr="00411C9F" w:rsidRDefault="00B73A8F" w:rsidP="00B73A8F">
      <w:pPr>
        <w:spacing w:after="240" w:line="480" w:lineRule="auto"/>
        <w:ind w:left="425" w:hanging="425"/>
        <w:jc w:val="both"/>
        <w:rPr>
          <w:rFonts w:ascii="Arial" w:hAnsi="Arial" w:cs="Arial"/>
          <w:sz w:val="24"/>
          <w:szCs w:val="24"/>
        </w:rPr>
      </w:pPr>
      <w:r>
        <w:rPr>
          <w:rFonts w:ascii="Arial" w:hAnsi="Arial" w:cs="Arial"/>
          <w:sz w:val="24"/>
          <w:szCs w:val="24"/>
        </w:rPr>
        <w:t xml:space="preserve">16) </w:t>
      </w:r>
      <w:r w:rsidR="006C660D" w:rsidRPr="00411C9F">
        <w:rPr>
          <w:rFonts w:ascii="Arial" w:hAnsi="Arial" w:cs="Arial"/>
          <w:sz w:val="24"/>
          <w:szCs w:val="24"/>
        </w:rPr>
        <w:t xml:space="preserve">INEN (1986). </w:t>
      </w:r>
      <w:r w:rsidR="006C660D" w:rsidRPr="00411C9F">
        <w:rPr>
          <w:rFonts w:ascii="Arial" w:hAnsi="Arial" w:cs="Arial"/>
          <w:i/>
          <w:sz w:val="24"/>
          <w:szCs w:val="24"/>
        </w:rPr>
        <w:t>Requisitos mí</w:t>
      </w:r>
      <w:r w:rsidR="006C660D" w:rsidRPr="00411C9F">
        <w:rPr>
          <w:rFonts w:ascii="Arial" w:hAnsi="Arial" w:cs="Arial"/>
          <w:i/>
          <w:sz w:val="24"/>
          <w:szCs w:val="24"/>
        </w:rPr>
        <w:softHyphen/>
        <w:t xml:space="preserve">nimos que debe cumplir el arroz pilado en </w:t>
      </w:r>
      <w:r w:rsidRPr="00411C9F">
        <w:rPr>
          <w:rFonts w:ascii="Arial" w:hAnsi="Arial" w:cs="Arial"/>
          <w:i/>
          <w:sz w:val="24"/>
          <w:szCs w:val="24"/>
        </w:rPr>
        <w:t>cualquiera</w:t>
      </w:r>
      <w:r w:rsidR="006C660D" w:rsidRPr="00411C9F">
        <w:rPr>
          <w:rFonts w:ascii="Arial" w:hAnsi="Arial" w:cs="Arial"/>
          <w:i/>
          <w:sz w:val="24"/>
          <w:szCs w:val="24"/>
        </w:rPr>
        <w:t xml:space="preserve"> de sus variedades destinadas al consumo humano</w:t>
      </w:r>
      <w:r w:rsidR="006C660D" w:rsidRPr="00411C9F">
        <w:rPr>
          <w:rFonts w:ascii="Arial" w:hAnsi="Arial" w:cs="Arial"/>
          <w:sz w:val="24"/>
          <w:szCs w:val="24"/>
        </w:rPr>
        <w:t>. Ecuador</w:t>
      </w:r>
    </w:p>
    <w:p w:rsidR="006C660D" w:rsidRDefault="00B73A8F" w:rsidP="00B73A8F">
      <w:pPr>
        <w:spacing w:after="240" w:line="480" w:lineRule="auto"/>
        <w:ind w:left="425" w:hanging="425"/>
        <w:jc w:val="both"/>
        <w:rPr>
          <w:rFonts w:ascii="Arial" w:hAnsi="Arial" w:cs="Arial"/>
          <w:sz w:val="24"/>
          <w:szCs w:val="24"/>
        </w:rPr>
      </w:pPr>
      <w:r>
        <w:rPr>
          <w:rFonts w:ascii="Arial" w:hAnsi="Arial" w:cs="Arial"/>
          <w:sz w:val="24"/>
          <w:szCs w:val="24"/>
        </w:rPr>
        <w:t xml:space="preserve">17) </w:t>
      </w:r>
      <w:r w:rsidR="006C660D" w:rsidRPr="00411C9F">
        <w:rPr>
          <w:rFonts w:ascii="Arial" w:hAnsi="Arial" w:cs="Arial"/>
          <w:sz w:val="24"/>
          <w:szCs w:val="24"/>
        </w:rPr>
        <w:t xml:space="preserve">INEN (1987). </w:t>
      </w:r>
      <w:r w:rsidR="006C660D" w:rsidRPr="00411C9F">
        <w:rPr>
          <w:rFonts w:ascii="Arial" w:hAnsi="Arial" w:cs="Arial"/>
          <w:i/>
          <w:sz w:val="24"/>
          <w:szCs w:val="24"/>
        </w:rPr>
        <w:t>Métodos de ensayo para determinar la calidad de granos y cereales</w:t>
      </w:r>
      <w:r w:rsidR="006C660D" w:rsidRPr="00411C9F">
        <w:rPr>
          <w:rFonts w:ascii="Arial" w:hAnsi="Arial" w:cs="Arial"/>
          <w:sz w:val="24"/>
          <w:szCs w:val="24"/>
        </w:rPr>
        <w:t>. Ecuador</w:t>
      </w:r>
    </w:p>
    <w:p w:rsidR="007674AE" w:rsidRPr="00C82F81" w:rsidRDefault="00B73A8F" w:rsidP="00B73A8F">
      <w:pPr>
        <w:spacing w:after="240" w:line="480" w:lineRule="auto"/>
        <w:ind w:left="425" w:hanging="425"/>
        <w:jc w:val="both"/>
        <w:rPr>
          <w:rFonts w:ascii="Arial" w:hAnsi="Arial" w:cs="Arial"/>
          <w:sz w:val="24"/>
          <w:szCs w:val="24"/>
        </w:rPr>
      </w:pPr>
      <w:r>
        <w:rPr>
          <w:rFonts w:ascii="Arial" w:hAnsi="Arial" w:cs="Arial"/>
          <w:sz w:val="24"/>
          <w:szCs w:val="24"/>
        </w:rPr>
        <w:t xml:space="preserve">18) </w:t>
      </w:r>
      <w:r w:rsidR="007674AE" w:rsidRPr="00E2493F">
        <w:rPr>
          <w:rFonts w:ascii="Arial" w:hAnsi="Arial" w:cs="Arial"/>
          <w:sz w:val="24"/>
          <w:szCs w:val="24"/>
        </w:rPr>
        <w:t xml:space="preserve">INIAP (1999). </w:t>
      </w:r>
      <w:r w:rsidR="007674AE" w:rsidRPr="00C82F81">
        <w:rPr>
          <w:rFonts w:ascii="Arial" w:hAnsi="Arial" w:cs="Arial"/>
          <w:sz w:val="24"/>
          <w:szCs w:val="24"/>
        </w:rPr>
        <w:t xml:space="preserve">Variedad de arroz para áreas de riego y secano. </w:t>
      </w:r>
      <w:r w:rsidR="007674AE">
        <w:rPr>
          <w:rFonts w:ascii="Arial" w:hAnsi="Arial" w:cs="Arial"/>
          <w:sz w:val="24"/>
          <w:szCs w:val="24"/>
        </w:rPr>
        <w:t>INIAP 14. Ecuador.</w:t>
      </w:r>
    </w:p>
    <w:p w:rsidR="007674AE" w:rsidRDefault="00B73A8F" w:rsidP="00B73A8F">
      <w:pPr>
        <w:spacing w:after="240" w:line="480" w:lineRule="auto"/>
        <w:ind w:left="425" w:hanging="425"/>
        <w:jc w:val="both"/>
        <w:rPr>
          <w:rFonts w:ascii="Arial" w:hAnsi="Arial" w:cs="Arial"/>
          <w:sz w:val="24"/>
          <w:szCs w:val="24"/>
        </w:rPr>
      </w:pPr>
      <w:r>
        <w:rPr>
          <w:rFonts w:ascii="Arial" w:hAnsi="Arial" w:cs="Arial"/>
          <w:sz w:val="24"/>
          <w:szCs w:val="24"/>
        </w:rPr>
        <w:t xml:space="preserve">19) </w:t>
      </w:r>
      <w:r w:rsidR="00C82F81" w:rsidRPr="00C82F81">
        <w:rPr>
          <w:rFonts w:ascii="Arial" w:hAnsi="Arial" w:cs="Arial"/>
          <w:sz w:val="24"/>
          <w:szCs w:val="24"/>
        </w:rPr>
        <w:t>INIAP (</w:t>
      </w:r>
      <w:r w:rsidR="00055F8A">
        <w:rPr>
          <w:rFonts w:ascii="Arial" w:hAnsi="Arial" w:cs="Arial"/>
          <w:sz w:val="24"/>
          <w:szCs w:val="24"/>
        </w:rPr>
        <w:t>2006</w:t>
      </w:r>
      <w:r w:rsidR="00C82F81" w:rsidRPr="00C82F81">
        <w:rPr>
          <w:rFonts w:ascii="Arial" w:hAnsi="Arial" w:cs="Arial"/>
          <w:sz w:val="24"/>
          <w:szCs w:val="24"/>
        </w:rPr>
        <w:t xml:space="preserve">). Variedad de arroz para áreas de riego y secano. </w:t>
      </w:r>
      <w:r w:rsidR="00C82F81">
        <w:rPr>
          <w:rFonts w:ascii="Arial" w:hAnsi="Arial" w:cs="Arial"/>
          <w:sz w:val="24"/>
          <w:szCs w:val="24"/>
        </w:rPr>
        <w:t>INIAP 1</w:t>
      </w:r>
      <w:r w:rsidR="00055F8A">
        <w:rPr>
          <w:rFonts w:ascii="Arial" w:hAnsi="Arial" w:cs="Arial"/>
          <w:sz w:val="24"/>
          <w:szCs w:val="24"/>
        </w:rPr>
        <w:t>5</w:t>
      </w:r>
      <w:r w:rsidR="00C82F81">
        <w:rPr>
          <w:rFonts w:ascii="Arial" w:hAnsi="Arial" w:cs="Arial"/>
          <w:sz w:val="24"/>
          <w:szCs w:val="24"/>
        </w:rPr>
        <w:t>. Ecuador.</w:t>
      </w:r>
      <w:r w:rsidR="007674AE" w:rsidRPr="007674AE">
        <w:rPr>
          <w:rFonts w:ascii="Arial" w:hAnsi="Arial" w:cs="Arial"/>
          <w:sz w:val="24"/>
          <w:szCs w:val="24"/>
        </w:rPr>
        <w:t xml:space="preserve"> </w:t>
      </w:r>
    </w:p>
    <w:p w:rsidR="007674AE" w:rsidRPr="00E2493F" w:rsidRDefault="00B73A8F" w:rsidP="00B73A8F">
      <w:pPr>
        <w:spacing w:after="240" w:line="480" w:lineRule="auto"/>
        <w:ind w:left="425" w:hanging="425"/>
        <w:jc w:val="both"/>
        <w:rPr>
          <w:rFonts w:ascii="Arial" w:hAnsi="Arial" w:cs="Arial"/>
          <w:sz w:val="24"/>
          <w:szCs w:val="24"/>
        </w:rPr>
      </w:pPr>
      <w:r>
        <w:rPr>
          <w:rFonts w:ascii="Arial" w:hAnsi="Arial" w:cs="Arial"/>
          <w:sz w:val="24"/>
          <w:szCs w:val="24"/>
        </w:rPr>
        <w:lastRenderedPageBreak/>
        <w:t xml:space="preserve">20) </w:t>
      </w:r>
      <w:r w:rsidR="007674AE" w:rsidRPr="00411C9F">
        <w:rPr>
          <w:rFonts w:ascii="Arial" w:hAnsi="Arial" w:cs="Arial"/>
          <w:sz w:val="24"/>
          <w:szCs w:val="24"/>
        </w:rPr>
        <w:t xml:space="preserve">INIAP (2007). </w:t>
      </w:r>
      <w:r w:rsidR="007674AE" w:rsidRPr="00411C9F">
        <w:rPr>
          <w:rFonts w:ascii="Arial" w:hAnsi="Arial" w:cs="Arial"/>
          <w:i/>
          <w:sz w:val="24"/>
          <w:szCs w:val="24"/>
        </w:rPr>
        <w:t>Manual del cultivo de arroz.</w:t>
      </w:r>
      <w:r w:rsidR="007674AE" w:rsidRPr="00411C9F">
        <w:rPr>
          <w:rFonts w:ascii="Arial" w:hAnsi="Arial" w:cs="Arial"/>
          <w:sz w:val="24"/>
          <w:szCs w:val="24"/>
        </w:rPr>
        <w:t xml:space="preserve"> Segunda edición. Guayas, Ecuador. </w:t>
      </w:r>
      <w:r w:rsidR="007674AE" w:rsidRPr="00E2493F">
        <w:rPr>
          <w:rFonts w:ascii="Arial" w:hAnsi="Arial" w:cs="Arial"/>
          <w:sz w:val="24"/>
          <w:szCs w:val="24"/>
        </w:rPr>
        <w:t>Pág. 140-141, 145-147.</w:t>
      </w:r>
    </w:p>
    <w:p w:rsidR="00C82F81" w:rsidRPr="00E2493F" w:rsidRDefault="00B73A8F" w:rsidP="00B73A8F">
      <w:pPr>
        <w:spacing w:after="240" w:line="480" w:lineRule="auto"/>
        <w:ind w:left="425" w:hanging="425"/>
        <w:jc w:val="both"/>
        <w:rPr>
          <w:rFonts w:ascii="Arial" w:hAnsi="Arial" w:cs="Arial"/>
          <w:sz w:val="24"/>
          <w:szCs w:val="24"/>
          <w:lang w:val="en-US"/>
        </w:rPr>
      </w:pPr>
      <w:r>
        <w:rPr>
          <w:rFonts w:ascii="Arial" w:hAnsi="Arial" w:cs="Arial"/>
          <w:sz w:val="24"/>
          <w:szCs w:val="24"/>
        </w:rPr>
        <w:t xml:space="preserve">21) </w:t>
      </w:r>
      <w:r w:rsidR="00C82F81" w:rsidRPr="00C82F81">
        <w:rPr>
          <w:rFonts w:ascii="Arial" w:hAnsi="Arial" w:cs="Arial"/>
          <w:sz w:val="24"/>
          <w:szCs w:val="24"/>
        </w:rPr>
        <w:t>INIAP (</w:t>
      </w:r>
      <w:r w:rsidR="00055F8A">
        <w:rPr>
          <w:rFonts w:ascii="Arial" w:hAnsi="Arial" w:cs="Arial"/>
          <w:sz w:val="24"/>
          <w:szCs w:val="24"/>
        </w:rPr>
        <w:t>2007</w:t>
      </w:r>
      <w:r w:rsidR="00C82F81" w:rsidRPr="00C82F81">
        <w:rPr>
          <w:rFonts w:ascii="Arial" w:hAnsi="Arial" w:cs="Arial"/>
          <w:sz w:val="24"/>
          <w:szCs w:val="24"/>
        </w:rPr>
        <w:t xml:space="preserve">). Variedad de arroz para áreas de riego y secano. </w:t>
      </w:r>
      <w:proofErr w:type="gramStart"/>
      <w:r w:rsidR="00055F8A" w:rsidRPr="00E2493F">
        <w:rPr>
          <w:rFonts w:ascii="Arial" w:hAnsi="Arial" w:cs="Arial"/>
          <w:sz w:val="24"/>
          <w:szCs w:val="24"/>
          <w:lang w:val="en-US"/>
        </w:rPr>
        <w:t>INIAP 17</w:t>
      </w:r>
      <w:r w:rsidR="00C82F81" w:rsidRPr="00E2493F">
        <w:rPr>
          <w:rFonts w:ascii="Arial" w:hAnsi="Arial" w:cs="Arial"/>
          <w:sz w:val="24"/>
          <w:szCs w:val="24"/>
          <w:lang w:val="en-US"/>
        </w:rPr>
        <w:t>.</w:t>
      </w:r>
      <w:proofErr w:type="gramEnd"/>
      <w:r w:rsidR="00C82F81" w:rsidRPr="00E2493F">
        <w:rPr>
          <w:rFonts w:ascii="Arial" w:hAnsi="Arial" w:cs="Arial"/>
          <w:sz w:val="24"/>
          <w:szCs w:val="24"/>
          <w:lang w:val="en-US"/>
        </w:rPr>
        <w:t xml:space="preserve"> Ecuador.</w:t>
      </w:r>
    </w:p>
    <w:p w:rsidR="00411C9F" w:rsidRPr="00411C9F" w:rsidRDefault="00B73A8F" w:rsidP="00B73A8F">
      <w:pPr>
        <w:spacing w:after="240" w:line="480" w:lineRule="auto"/>
        <w:ind w:left="425" w:hanging="425"/>
        <w:jc w:val="both"/>
        <w:rPr>
          <w:rFonts w:ascii="Arial" w:hAnsi="Arial" w:cs="Arial"/>
          <w:sz w:val="24"/>
          <w:szCs w:val="24"/>
        </w:rPr>
      </w:pPr>
      <w:r>
        <w:rPr>
          <w:rFonts w:ascii="Arial" w:hAnsi="Arial" w:cs="Arial"/>
          <w:sz w:val="24"/>
          <w:szCs w:val="24"/>
          <w:lang w:val="en-US"/>
        </w:rPr>
        <w:t xml:space="preserve">22) </w:t>
      </w:r>
      <w:r w:rsidR="00411C9F" w:rsidRPr="00411C9F">
        <w:rPr>
          <w:rFonts w:ascii="Arial" w:hAnsi="Arial" w:cs="Arial"/>
          <w:sz w:val="24"/>
          <w:szCs w:val="24"/>
          <w:lang w:val="en-US"/>
        </w:rPr>
        <w:t>ISI. 2002. D</w:t>
      </w:r>
      <w:r w:rsidR="00411C9F" w:rsidRPr="00411C9F">
        <w:rPr>
          <w:rFonts w:ascii="Arial" w:hAnsi="Arial" w:cs="Arial"/>
          <w:i/>
          <w:sz w:val="24"/>
          <w:szCs w:val="24"/>
          <w:lang w:val="en-US"/>
        </w:rPr>
        <w:t>etermination of viscosity of starch by Brookfield</w:t>
      </w:r>
      <w:r w:rsidR="00411C9F" w:rsidRPr="00411C9F">
        <w:rPr>
          <w:rFonts w:ascii="Arial" w:hAnsi="Arial" w:cs="Arial"/>
          <w:sz w:val="24"/>
          <w:szCs w:val="24"/>
          <w:lang w:val="en-US"/>
        </w:rPr>
        <w:t xml:space="preserve">. </w:t>
      </w:r>
      <w:proofErr w:type="spellStart"/>
      <w:r w:rsidR="00411C9F" w:rsidRPr="00E2493F">
        <w:rPr>
          <w:rFonts w:ascii="Arial" w:hAnsi="Arial" w:cs="Arial"/>
          <w:sz w:val="24"/>
          <w:szCs w:val="24"/>
        </w:rPr>
        <w:t>Science</w:t>
      </w:r>
      <w:proofErr w:type="spellEnd"/>
      <w:r w:rsidR="00411C9F" w:rsidRPr="00E2493F">
        <w:rPr>
          <w:rFonts w:ascii="Arial" w:hAnsi="Arial" w:cs="Arial"/>
          <w:sz w:val="24"/>
          <w:szCs w:val="24"/>
        </w:rPr>
        <w:t xml:space="preserve"> Park, </w:t>
      </w:r>
      <w:proofErr w:type="spellStart"/>
      <w:r w:rsidR="00411C9F" w:rsidRPr="00E2493F">
        <w:rPr>
          <w:rFonts w:ascii="Arial" w:hAnsi="Arial" w:cs="Arial"/>
          <w:sz w:val="24"/>
          <w:szCs w:val="24"/>
        </w:rPr>
        <w:t>Aarhus</w:t>
      </w:r>
      <w:proofErr w:type="spellEnd"/>
      <w:r w:rsidR="00411C9F" w:rsidRPr="00E2493F">
        <w:rPr>
          <w:rFonts w:ascii="Arial" w:hAnsi="Arial" w:cs="Arial"/>
          <w:sz w:val="24"/>
          <w:szCs w:val="24"/>
        </w:rPr>
        <w:t>, Dinamarca. Disponible en http://</w:t>
      </w:r>
      <w:r w:rsidR="00411C9F" w:rsidRPr="00E2493F">
        <w:t xml:space="preserve"> </w:t>
      </w:r>
      <w:r w:rsidR="00411C9F" w:rsidRPr="00E2493F">
        <w:rPr>
          <w:rFonts w:ascii="Arial" w:hAnsi="Arial" w:cs="Arial"/>
          <w:sz w:val="24"/>
          <w:szCs w:val="24"/>
        </w:rPr>
        <w:t>http:/</w:t>
      </w:r>
      <w:r w:rsidR="00411C9F" w:rsidRPr="00411C9F">
        <w:rPr>
          <w:rFonts w:ascii="Arial" w:hAnsi="Arial" w:cs="Arial"/>
          <w:sz w:val="24"/>
          <w:szCs w:val="24"/>
        </w:rPr>
        <w:t>/www.starch.dk/isi/methods/index.asp.</w:t>
      </w:r>
    </w:p>
    <w:p w:rsidR="006C660D" w:rsidRPr="00B73A8F" w:rsidRDefault="00B73A8F" w:rsidP="00B73A8F">
      <w:pPr>
        <w:spacing w:line="480" w:lineRule="auto"/>
        <w:ind w:left="426" w:hanging="426"/>
        <w:jc w:val="both"/>
        <w:rPr>
          <w:rFonts w:ascii="Arial" w:hAnsi="Arial" w:cs="Arial"/>
          <w:sz w:val="24"/>
          <w:szCs w:val="24"/>
          <w:lang w:val="en-US"/>
        </w:rPr>
      </w:pPr>
      <w:r>
        <w:rPr>
          <w:rFonts w:ascii="Arial" w:hAnsi="Arial" w:cs="Arial"/>
          <w:sz w:val="24"/>
          <w:szCs w:val="24"/>
          <w:lang w:val="en-US"/>
        </w:rPr>
        <w:t xml:space="preserve">23) </w:t>
      </w:r>
      <w:r w:rsidR="006C660D" w:rsidRPr="00E2493F">
        <w:rPr>
          <w:rFonts w:ascii="Arial" w:hAnsi="Arial" w:cs="Arial"/>
          <w:sz w:val="24"/>
          <w:szCs w:val="24"/>
          <w:lang w:val="en-US"/>
        </w:rPr>
        <w:t xml:space="preserve">IRRI-WARDA-CIAT (1997). </w:t>
      </w:r>
      <w:proofErr w:type="gramStart"/>
      <w:r w:rsidR="006C660D" w:rsidRPr="00E2493F">
        <w:rPr>
          <w:rFonts w:ascii="Arial" w:hAnsi="Arial" w:cs="Arial"/>
          <w:i/>
          <w:sz w:val="24"/>
          <w:szCs w:val="24"/>
          <w:lang w:val="en-US"/>
        </w:rPr>
        <w:t>Rice Almanac</w:t>
      </w:r>
      <w:r w:rsidR="006C660D" w:rsidRPr="00E2493F">
        <w:rPr>
          <w:rFonts w:ascii="Arial" w:hAnsi="Arial" w:cs="Arial"/>
          <w:sz w:val="24"/>
          <w:szCs w:val="24"/>
          <w:lang w:val="en-US"/>
        </w:rPr>
        <w:t>.</w:t>
      </w:r>
      <w:proofErr w:type="gramEnd"/>
      <w:r w:rsidR="006C660D" w:rsidRPr="00E2493F">
        <w:rPr>
          <w:rFonts w:ascii="Arial" w:hAnsi="Arial" w:cs="Arial"/>
          <w:sz w:val="24"/>
          <w:szCs w:val="24"/>
          <w:lang w:val="en-US"/>
        </w:rPr>
        <w:t xml:space="preserve"> </w:t>
      </w:r>
      <w:r w:rsidR="006C660D" w:rsidRPr="00411C9F">
        <w:rPr>
          <w:rFonts w:ascii="Arial" w:hAnsi="Arial" w:cs="Arial"/>
          <w:sz w:val="24"/>
          <w:szCs w:val="24"/>
        </w:rPr>
        <w:t xml:space="preserve">Segunda edición. Los Baños, Filipinas. </w:t>
      </w:r>
      <w:proofErr w:type="spellStart"/>
      <w:proofErr w:type="gramStart"/>
      <w:r w:rsidR="006C660D" w:rsidRPr="00B73A8F">
        <w:rPr>
          <w:rFonts w:ascii="Arial" w:hAnsi="Arial" w:cs="Arial"/>
          <w:sz w:val="24"/>
          <w:szCs w:val="24"/>
          <w:lang w:val="en-US"/>
        </w:rPr>
        <w:t>Pág</w:t>
      </w:r>
      <w:proofErr w:type="spellEnd"/>
      <w:r w:rsidR="006C660D" w:rsidRPr="00B73A8F">
        <w:rPr>
          <w:rFonts w:ascii="Arial" w:hAnsi="Arial" w:cs="Arial"/>
          <w:sz w:val="24"/>
          <w:szCs w:val="24"/>
          <w:lang w:val="en-US"/>
        </w:rPr>
        <w:t>.</w:t>
      </w:r>
      <w:proofErr w:type="gramEnd"/>
      <w:r w:rsidR="006C660D" w:rsidRPr="00B73A8F">
        <w:rPr>
          <w:rFonts w:ascii="Arial" w:hAnsi="Arial" w:cs="Arial"/>
          <w:sz w:val="24"/>
          <w:szCs w:val="24"/>
          <w:lang w:val="en-US"/>
        </w:rPr>
        <w:t xml:space="preserve"> 181.</w:t>
      </w:r>
    </w:p>
    <w:p w:rsidR="007674AE" w:rsidRPr="001604A4" w:rsidRDefault="00B73A8F" w:rsidP="00B73A8F">
      <w:pPr>
        <w:shd w:val="clear" w:color="auto" w:fill="FFFFFF"/>
        <w:spacing w:after="240" w:line="360" w:lineRule="auto"/>
        <w:ind w:left="425"/>
        <w:rPr>
          <w:rFonts w:ascii="Arial" w:hAnsi="Arial" w:cs="Arial"/>
          <w:sz w:val="24"/>
          <w:szCs w:val="24"/>
        </w:rPr>
      </w:pPr>
      <w:r w:rsidRPr="00B73A8F">
        <w:rPr>
          <w:rFonts w:ascii="Arial" w:hAnsi="Arial" w:cs="Arial"/>
          <w:sz w:val="24"/>
          <w:szCs w:val="24"/>
          <w:lang w:val="en-US"/>
        </w:rPr>
        <w:t xml:space="preserve">24) </w:t>
      </w:r>
      <w:r w:rsidR="007674AE" w:rsidRPr="00B73A8F">
        <w:rPr>
          <w:rFonts w:ascii="Arial" w:hAnsi="Arial" w:cs="Arial"/>
          <w:sz w:val="24"/>
          <w:szCs w:val="24"/>
          <w:lang w:val="en-US"/>
        </w:rPr>
        <w:t xml:space="preserve">Lee, Y. y Osman, E. (1991). </w:t>
      </w:r>
      <w:proofErr w:type="gramStart"/>
      <w:r w:rsidR="007674AE" w:rsidRPr="00411C9F">
        <w:rPr>
          <w:rFonts w:ascii="Arial" w:hAnsi="Arial" w:cs="Arial"/>
          <w:i/>
          <w:sz w:val="24"/>
          <w:szCs w:val="24"/>
          <w:lang w:val="en-US"/>
        </w:rPr>
        <w:t xml:space="preserve">Correlation of morphological changes of rice starch granules with rheological properties during heating in excess </w:t>
      </w:r>
      <w:r>
        <w:rPr>
          <w:rFonts w:ascii="Arial" w:hAnsi="Arial" w:cs="Arial"/>
          <w:i/>
          <w:sz w:val="24"/>
          <w:szCs w:val="24"/>
          <w:lang w:val="en-US"/>
        </w:rPr>
        <w:t xml:space="preserve">water </w:t>
      </w:r>
      <w:r w:rsidR="007674AE" w:rsidRPr="00411C9F">
        <w:rPr>
          <w:rFonts w:ascii="Arial" w:hAnsi="Arial" w:cs="Arial"/>
          <w:i/>
          <w:sz w:val="24"/>
          <w:szCs w:val="24"/>
          <w:lang w:val="en-US"/>
        </w:rPr>
        <w:t>Journal of the Korean.</w:t>
      </w:r>
      <w:proofErr w:type="gramEnd"/>
      <w:r w:rsidR="007674AE" w:rsidRPr="00411C9F">
        <w:rPr>
          <w:rFonts w:ascii="Arial" w:hAnsi="Arial" w:cs="Arial"/>
          <w:sz w:val="24"/>
          <w:szCs w:val="24"/>
          <w:lang w:val="en-US"/>
        </w:rPr>
        <w:t xml:space="preserve"> </w:t>
      </w:r>
      <w:proofErr w:type="spellStart"/>
      <w:r w:rsidR="007674AE" w:rsidRPr="001604A4">
        <w:rPr>
          <w:rFonts w:ascii="Arial" w:hAnsi="Arial" w:cs="Arial"/>
          <w:sz w:val="24"/>
          <w:szCs w:val="24"/>
        </w:rPr>
        <w:t>Agricultural</w:t>
      </w:r>
      <w:proofErr w:type="spellEnd"/>
      <w:r w:rsidR="007674AE" w:rsidRPr="001604A4">
        <w:rPr>
          <w:rFonts w:ascii="Arial" w:hAnsi="Arial" w:cs="Arial"/>
          <w:sz w:val="24"/>
          <w:szCs w:val="24"/>
        </w:rPr>
        <w:t xml:space="preserve"> </w:t>
      </w:r>
      <w:proofErr w:type="spellStart"/>
      <w:r w:rsidR="007674AE" w:rsidRPr="001604A4">
        <w:rPr>
          <w:rFonts w:ascii="Arial" w:hAnsi="Arial" w:cs="Arial"/>
          <w:sz w:val="24"/>
          <w:szCs w:val="24"/>
        </w:rPr>
        <w:t>Chemical</w:t>
      </w:r>
      <w:proofErr w:type="spellEnd"/>
      <w:r w:rsidR="007674AE" w:rsidRPr="001604A4">
        <w:rPr>
          <w:rFonts w:ascii="Arial" w:hAnsi="Arial" w:cs="Arial"/>
          <w:sz w:val="24"/>
          <w:szCs w:val="24"/>
        </w:rPr>
        <w:t xml:space="preserve"> </w:t>
      </w:r>
      <w:proofErr w:type="spellStart"/>
      <w:r w:rsidR="007674AE" w:rsidRPr="001604A4">
        <w:rPr>
          <w:rFonts w:ascii="Arial" w:hAnsi="Arial" w:cs="Arial"/>
          <w:sz w:val="24"/>
          <w:szCs w:val="24"/>
        </w:rPr>
        <w:t>Society</w:t>
      </w:r>
      <w:proofErr w:type="spellEnd"/>
      <w:r w:rsidR="007674AE" w:rsidRPr="001604A4">
        <w:rPr>
          <w:rFonts w:ascii="Arial" w:hAnsi="Arial" w:cs="Arial"/>
          <w:sz w:val="24"/>
          <w:szCs w:val="24"/>
        </w:rPr>
        <w:t>. Volumen 34. Pág. 379−385.</w:t>
      </w:r>
    </w:p>
    <w:p w:rsidR="00E81623" w:rsidRPr="00411C9F" w:rsidRDefault="00B73A8F" w:rsidP="00B73A8F">
      <w:pPr>
        <w:shd w:val="clear" w:color="auto" w:fill="FFFFFF"/>
        <w:spacing w:before="100" w:beforeAutospacing="1" w:after="100" w:afterAutospacing="1" w:line="480" w:lineRule="auto"/>
        <w:ind w:left="426" w:hanging="426"/>
        <w:rPr>
          <w:rFonts w:ascii="Arial" w:hAnsi="Arial" w:cs="Arial"/>
          <w:sz w:val="24"/>
          <w:szCs w:val="24"/>
        </w:rPr>
      </w:pPr>
      <w:r w:rsidRPr="001604A4">
        <w:rPr>
          <w:rFonts w:ascii="Arial" w:hAnsi="Arial" w:cs="Arial"/>
          <w:sz w:val="24"/>
          <w:szCs w:val="24"/>
        </w:rPr>
        <w:t xml:space="preserve">25) </w:t>
      </w:r>
      <w:r w:rsidR="00E81623" w:rsidRPr="001604A4">
        <w:rPr>
          <w:rFonts w:ascii="Arial" w:hAnsi="Arial" w:cs="Arial"/>
          <w:sz w:val="24"/>
          <w:szCs w:val="24"/>
        </w:rPr>
        <w:t xml:space="preserve">Pérez, E. (1996). </w:t>
      </w:r>
      <w:r w:rsidR="00E81623" w:rsidRPr="00411C9F">
        <w:rPr>
          <w:rFonts w:ascii="Arial" w:hAnsi="Arial" w:cs="Arial"/>
          <w:i/>
          <w:sz w:val="24"/>
          <w:szCs w:val="24"/>
        </w:rPr>
        <w:t>Algunas experiencias sobre la modificación química del almidón</w:t>
      </w:r>
      <w:r w:rsidR="00E81623" w:rsidRPr="00411C9F">
        <w:rPr>
          <w:rFonts w:ascii="Arial" w:hAnsi="Arial" w:cs="Arial"/>
          <w:sz w:val="24"/>
          <w:szCs w:val="24"/>
        </w:rPr>
        <w:t>. Instituto de Ciencias y Tecnología de Alimentos. Caracas, Venezuela</w:t>
      </w:r>
    </w:p>
    <w:p w:rsidR="008041F8" w:rsidRPr="001E31A8" w:rsidRDefault="00B73A8F" w:rsidP="00B73A8F">
      <w:pPr>
        <w:shd w:val="clear" w:color="auto" w:fill="FFFFFF"/>
        <w:spacing w:before="100" w:beforeAutospacing="1" w:after="100" w:afterAutospacing="1" w:line="360" w:lineRule="auto"/>
        <w:ind w:left="426" w:hanging="426"/>
        <w:rPr>
          <w:rFonts w:ascii="Arial" w:hAnsi="Arial" w:cs="Arial"/>
          <w:sz w:val="24"/>
          <w:szCs w:val="24"/>
          <w:lang w:val="es-MX"/>
        </w:rPr>
      </w:pPr>
      <w:r>
        <w:rPr>
          <w:rFonts w:ascii="Arial" w:hAnsi="Arial" w:cs="Arial"/>
          <w:sz w:val="24"/>
          <w:szCs w:val="24"/>
        </w:rPr>
        <w:t xml:space="preserve">26) </w:t>
      </w:r>
      <w:r w:rsidR="008041F8">
        <w:rPr>
          <w:rFonts w:ascii="Arial" w:hAnsi="Arial" w:cs="Arial"/>
          <w:sz w:val="24"/>
          <w:szCs w:val="24"/>
        </w:rPr>
        <w:t xml:space="preserve">Primo, E. (1995). </w:t>
      </w:r>
      <w:r w:rsidR="008041F8" w:rsidRPr="004B197B">
        <w:rPr>
          <w:rFonts w:ascii="Arial" w:hAnsi="Arial" w:cs="Arial"/>
          <w:i/>
          <w:sz w:val="24"/>
          <w:szCs w:val="24"/>
        </w:rPr>
        <w:t xml:space="preserve">Química </w:t>
      </w:r>
      <w:r w:rsidR="009854E3" w:rsidRPr="004B197B">
        <w:rPr>
          <w:rFonts w:ascii="Arial" w:hAnsi="Arial" w:cs="Arial"/>
          <w:i/>
          <w:sz w:val="24"/>
          <w:szCs w:val="24"/>
        </w:rPr>
        <w:t>orgánica</w:t>
      </w:r>
      <w:r w:rsidR="008041F8" w:rsidRPr="004B197B">
        <w:rPr>
          <w:rFonts w:ascii="Arial" w:hAnsi="Arial" w:cs="Arial"/>
          <w:i/>
          <w:sz w:val="24"/>
          <w:szCs w:val="24"/>
        </w:rPr>
        <w:t xml:space="preserve"> básica y aplicada. De la molécula a la </w:t>
      </w:r>
      <w:r w:rsidR="009854E3" w:rsidRPr="004B197B">
        <w:rPr>
          <w:rFonts w:ascii="Arial" w:hAnsi="Arial" w:cs="Arial"/>
          <w:i/>
          <w:sz w:val="24"/>
          <w:szCs w:val="24"/>
        </w:rPr>
        <w:t>industria</w:t>
      </w:r>
      <w:r w:rsidR="009854E3">
        <w:rPr>
          <w:rFonts w:ascii="Arial" w:hAnsi="Arial" w:cs="Arial"/>
          <w:i/>
          <w:sz w:val="24"/>
          <w:szCs w:val="24"/>
        </w:rPr>
        <w:t xml:space="preserve">. </w:t>
      </w:r>
      <w:r w:rsidR="009854E3">
        <w:rPr>
          <w:rFonts w:ascii="Arial" w:hAnsi="Arial" w:cs="Arial"/>
          <w:sz w:val="24"/>
          <w:szCs w:val="24"/>
        </w:rPr>
        <w:t>Reverte</w:t>
      </w:r>
      <w:r w:rsidR="008041F8">
        <w:rPr>
          <w:rFonts w:ascii="Arial" w:hAnsi="Arial" w:cs="Arial"/>
          <w:sz w:val="24"/>
          <w:szCs w:val="24"/>
        </w:rPr>
        <w:t xml:space="preserve">. Barcelona, España. </w:t>
      </w:r>
      <w:r w:rsidR="008041F8" w:rsidRPr="001E31A8">
        <w:rPr>
          <w:rFonts w:ascii="Arial" w:hAnsi="Arial" w:cs="Arial"/>
          <w:sz w:val="24"/>
          <w:szCs w:val="24"/>
          <w:lang w:val="es-MX"/>
        </w:rPr>
        <w:t>Pág. 891-892, 896-900.</w:t>
      </w:r>
    </w:p>
    <w:p w:rsidR="007674AE" w:rsidRPr="00061E1B" w:rsidRDefault="00B73A8F" w:rsidP="00B73A8F">
      <w:pPr>
        <w:shd w:val="clear" w:color="auto" w:fill="FFFFFF"/>
        <w:spacing w:before="100" w:beforeAutospacing="1" w:after="100" w:afterAutospacing="1" w:line="480" w:lineRule="auto"/>
        <w:ind w:left="426" w:hanging="426"/>
        <w:rPr>
          <w:rFonts w:ascii="Arial" w:hAnsi="Arial" w:cs="Arial"/>
          <w:sz w:val="24"/>
          <w:szCs w:val="24"/>
          <w:lang w:val="en-US"/>
        </w:rPr>
      </w:pPr>
      <w:r w:rsidRPr="00B73A8F">
        <w:rPr>
          <w:rFonts w:ascii="Arial" w:hAnsi="Arial" w:cs="Arial"/>
          <w:sz w:val="24"/>
          <w:szCs w:val="24"/>
          <w:lang w:val="es-MX"/>
        </w:rPr>
        <w:lastRenderedPageBreak/>
        <w:t>27</w:t>
      </w:r>
      <w:r>
        <w:rPr>
          <w:rFonts w:ascii="Arial" w:hAnsi="Arial" w:cs="Arial"/>
          <w:sz w:val="24"/>
          <w:szCs w:val="24"/>
          <w:lang w:val="es-MX"/>
        </w:rPr>
        <w:t xml:space="preserve">) </w:t>
      </w:r>
      <w:r w:rsidR="009854E3" w:rsidRPr="00B73A8F">
        <w:rPr>
          <w:rFonts w:ascii="Arial" w:hAnsi="Arial" w:cs="Arial"/>
          <w:sz w:val="24"/>
          <w:szCs w:val="24"/>
          <w:lang w:val="es-MX"/>
        </w:rPr>
        <w:t>Rúales</w:t>
      </w:r>
      <w:r w:rsidR="007674AE" w:rsidRPr="00B73A8F">
        <w:rPr>
          <w:rFonts w:ascii="Arial" w:hAnsi="Arial" w:cs="Arial"/>
          <w:sz w:val="24"/>
          <w:szCs w:val="24"/>
          <w:lang w:val="es-MX"/>
        </w:rPr>
        <w:t xml:space="preserve">, J., Valencia, S. y </w:t>
      </w:r>
      <w:proofErr w:type="spellStart"/>
      <w:r w:rsidR="007674AE" w:rsidRPr="00B73A8F">
        <w:rPr>
          <w:rFonts w:ascii="Arial" w:hAnsi="Arial" w:cs="Arial"/>
          <w:sz w:val="24"/>
          <w:szCs w:val="24"/>
          <w:lang w:val="es-MX"/>
        </w:rPr>
        <w:t>Nair</w:t>
      </w:r>
      <w:proofErr w:type="spellEnd"/>
      <w:r w:rsidR="007674AE" w:rsidRPr="00B73A8F">
        <w:rPr>
          <w:rFonts w:ascii="Arial" w:hAnsi="Arial" w:cs="Arial"/>
          <w:sz w:val="24"/>
          <w:szCs w:val="24"/>
          <w:lang w:val="es-MX"/>
        </w:rPr>
        <w:t xml:space="preserve">, B. (1993). </w:t>
      </w:r>
      <w:proofErr w:type="gramStart"/>
      <w:r w:rsidR="007674AE" w:rsidRPr="00411C9F">
        <w:rPr>
          <w:rFonts w:ascii="Arial" w:hAnsi="Arial" w:cs="Arial"/>
          <w:i/>
          <w:sz w:val="24"/>
          <w:szCs w:val="24"/>
          <w:lang w:val="en-US"/>
        </w:rPr>
        <w:t xml:space="preserve">Effect of processing on the </w:t>
      </w:r>
      <w:r w:rsidR="009854E3" w:rsidRPr="00411C9F">
        <w:rPr>
          <w:rFonts w:ascii="Arial" w:hAnsi="Arial" w:cs="Arial"/>
          <w:i/>
          <w:sz w:val="24"/>
          <w:szCs w:val="24"/>
          <w:lang w:val="en-US"/>
        </w:rPr>
        <w:t>physic</w:t>
      </w:r>
      <w:r w:rsidR="007674AE" w:rsidRPr="00411C9F">
        <w:rPr>
          <w:rFonts w:ascii="Arial" w:hAnsi="Arial" w:cs="Arial"/>
          <w:i/>
          <w:sz w:val="24"/>
          <w:szCs w:val="24"/>
          <w:lang w:val="en-US"/>
        </w:rPr>
        <w:t>-chemical characteristics of quinoa flour (</w:t>
      </w:r>
      <w:proofErr w:type="spellStart"/>
      <w:r w:rsidR="007674AE" w:rsidRPr="00411C9F">
        <w:rPr>
          <w:rFonts w:ascii="Arial" w:hAnsi="Arial" w:cs="Arial"/>
          <w:i/>
          <w:sz w:val="24"/>
          <w:szCs w:val="24"/>
          <w:lang w:val="en-US"/>
        </w:rPr>
        <w:t>Chenopodium</w:t>
      </w:r>
      <w:proofErr w:type="spellEnd"/>
      <w:r w:rsidR="007674AE" w:rsidRPr="00411C9F">
        <w:rPr>
          <w:rFonts w:ascii="Arial" w:hAnsi="Arial" w:cs="Arial"/>
          <w:i/>
          <w:sz w:val="24"/>
          <w:szCs w:val="24"/>
          <w:lang w:val="en-US"/>
        </w:rPr>
        <w:t xml:space="preserve"> quinoa</w:t>
      </w:r>
      <w:r w:rsidR="007674AE" w:rsidRPr="00411C9F">
        <w:rPr>
          <w:rFonts w:ascii="Arial" w:hAnsi="Arial" w:cs="Arial"/>
          <w:sz w:val="24"/>
          <w:szCs w:val="24"/>
          <w:lang w:val="en-US"/>
        </w:rPr>
        <w:t xml:space="preserve">, </w:t>
      </w:r>
      <w:proofErr w:type="spellStart"/>
      <w:r w:rsidR="007674AE" w:rsidRPr="00411C9F">
        <w:rPr>
          <w:rFonts w:ascii="Arial" w:hAnsi="Arial" w:cs="Arial"/>
          <w:sz w:val="24"/>
          <w:szCs w:val="24"/>
          <w:lang w:val="en-US"/>
        </w:rPr>
        <w:t>Willd</w:t>
      </w:r>
      <w:proofErr w:type="spellEnd"/>
      <w:r w:rsidR="007674AE" w:rsidRPr="00411C9F">
        <w:rPr>
          <w:rFonts w:ascii="Arial" w:hAnsi="Arial" w:cs="Arial"/>
          <w:sz w:val="24"/>
          <w:szCs w:val="24"/>
          <w:lang w:val="en-US"/>
        </w:rPr>
        <w:t>).</w:t>
      </w:r>
      <w:proofErr w:type="gramEnd"/>
      <w:r w:rsidR="007674AE" w:rsidRPr="00411C9F">
        <w:rPr>
          <w:rFonts w:ascii="Arial" w:hAnsi="Arial" w:cs="Arial"/>
          <w:sz w:val="24"/>
          <w:szCs w:val="24"/>
          <w:lang w:val="en-US"/>
        </w:rPr>
        <w:t xml:space="preserve">  </w:t>
      </w:r>
      <w:proofErr w:type="spellStart"/>
      <w:r w:rsidR="007674AE" w:rsidRPr="00411C9F">
        <w:rPr>
          <w:rFonts w:ascii="Arial" w:hAnsi="Arial" w:cs="Arial"/>
          <w:sz w:val="24"/>
          <w:szCs w:val="24"/>
          <w:lang w:val="en-US"/>
        </w:rPr>
        <w:t>Volumen</w:t>
      </w:r>
      <w:proofErr w:type="spellEnd"/>
      <w:r w:rsidR="007674AE" w:rsidRPr="00411C9F">
        <w:rPr>
          <w:rFonts w:ascii="Arial" w:hAnsi="Arial" w:cs="Arial"/>
          <w:sz w:val="24"/>
          <w:szCs w:val="24"/>
          <w:lang w:val="en-US"/>
        </w:rPr>
        <w:t xml:space="preserve"> 45,</w:t>
      </w:r>
      <w:r w:rsidR="007674AE" w:rsidRPr="001E31A8">
        <w:rPr>
          <w:rFonts w:ascii="Arial" w:hAnsi="Arial" w:cs="Arial"/>
          <w:sz w:val="24"/>
          <w:szCs w:val="24"/>
          <w:lang w:val="en-US"/>
        </w:rPr>
        <w:t xml:space="preserve"> </w:t>
      </w:r>
      <w:proofErr w:type="spellStart"/>
      <w:r w:rsidR="007674AE" w:rsidRPr="001E31A8">
        <w:rPr>
          <w:rFonts w:ascii="Arial" w:hAnsi="Arial" w:cs="Arial"/>
          <w:sz w:val="24"/>
          <w:szCs w:val="24"/>
          <w:lang w:val="en-US"/>
        </w:rPr>
        <w:t>Número</w:t>
      </w:r>
      <w:proofErr w:type="spellEnd"/>
      <w:r w:rsidR="007674AE" w:rsidRPr="00411C9F">
        <w:rPr>
          <w:rFonts w:ascii="Arial" w:hAnsi="Arial" w:cs="Arial"/>
          <w:sz w:val="24"/>
          <w:szCs w:val="24"/>
          <w:lang w:val="en-US"/>
        </w:rPr>
        <w:t xml:space="preserve"> 1, </w:t>
      </w:r>
      <w:proofErr w:type="spellStart"/>
      <w:r w:rsidR="007674AE" w:rsidRPr="00411C9F">
        <w:rPr>
          <w:rFonts w:ascii="Arial" w:hAnsi="Arial" w:cs="Arial"/>
          <w:sz w:val="24"/>
          <w:szCs w:val="24"/>
          <w:lang w:val="en-US"/>
        </w:rPr>
        <w:t>Pág</w:t>
      </w:r>
      <w:proofErr w:type="spellEnd"/>
      <w:r w:rsidR="007674AE" w:rsidRPr="00411C9F">
        <w:rPr>
          <w:rFonts w:ascii="Arial" w:hAnsi="Arial" w:cs="Arial"/>
          <w:sz w:val="24"/>
          <w:szCs w:val="24"/>
          <w:lang w:val="en-US"/>
        </w:rPr>
        <w:t xml:space="preserve">. </w:t>
      </w:r>
      <w:proofErr w:type="gramStart"/>
      <w:r w:rsidR="007674AE" w:rsidRPr="00411C9F">
        <w:rPr>
          <w:rFonts w:ascii="Arial" w:hAnsi="Arial" w:cs="Arial"/>
          <w:sz w:val="24"/>
          <w:szCs w:val="24"/>
          <w:lang w:val="en-US"/>
        </w:rPr>
        <w:t>13-19.</w:t>
      </w:r>
      <w:proofErr w:type="gramEnd"/>
    </w:p>
    <w:p w:rsidR="007674AE" w:rsidRPr="00411C9F" w:rsidRDefault="00B73A8F" w:rsidP="00B73A8F">
      <w:pPr>
        <w:autoSpaceDE w:val="0"/>
        <w:autoSpaceDN w:val="0"/>
        <w:adjustRightInd w:val="0"/>
        <w:spacing w:after="0" w:line="480" w:lineRule="auto"/>
        <w:ind w:left="426" w:hanging="426"/>
        <w:rPr>
          <w:rFonts w:ascii="Arial" w:hAnsi="Arial" w:cs="Arial"/>
          <w:sz w:val="24"/>
          <w:szCs w:val="24"/>
          <w:lang w:val="en-US"/>
        </w:rPr>
      </w:pPr>
      <w:r>
        <w:rPr>
          <w:rFonts w:ascii="Arial" w:hAnsi="Arial" w:cs="Arial"/>
          <w:sz w:val="24"/>
          <w:szCs w:val="24"/>
          <w:lang w:val="en-US"/>
        </w:rPr>
        <w:t xml:space="preserve">28) </w:t>
      </w:r>
      <w:r w:rsidR="007674AE" w:rsidRPr="007674AE">
        <w:rPr>
          <w:rFonts w:ascii="Arial" w:hAnsi="Arial" w:cs="Arial"/>
          <w:sz w:val="24"/>
          <w:szCs w:val="24"/>
          <w:lang w:val="en-US"/>
        </w:rPr>
        <w:t xml:space="preserve">Zhao, J. y Whistler, R. (1994). </w:t>
      </w:r>
      <w:r w:rsidR="007674AE" w:rsidRPr="00411C9F">
        <w:rPr>
          <w:rFonts w:ascii="Arial" w:hAnsi="Arial" w:cs="Arial"/>
          <w:i/>
          <w:sz w:val="24"/>
          <w:szCs w:val="24"/>
          <w:lang w:val="en-US"/>
        </w:rPr>
        <w:t>Spherical aggregates of starch granules as</w:t>
      </w:r>
      <w:r w:rsidR="007674AE" w:rsidRPr="001E31A8">
        <w:rPr>
          <w:rFonts w:ascii="Arial" w:hAnsi="Arial" w:cs="Arial"/>
          <w:i/>
          <w:sz w:val="24"/>
          <w:szCs w:val="24"/>
          <w:lang w:val="en-US"/>
        </w:rPr>
        <w:t xml:space="preserve"> </w:t>
      </w:r>
      <w:proofErr w:type="spellStart"/>
      <w:r w:rsidR="007674AE" w:rsidRPr="001E31A8">
        <w:rPr>
          <w:rFonts w:ascii="Arial" w:hAnsi="Arial" w:cs="Arial"/>
          <w:i/>
          <w:sz w:val="24"/>
          <w:szCs w:val="24"/>
          <w:lang w:val="en-US"/>
        </w:rPr>
        <w:t>flavorcarriers</w:t>
      </w:r>
      <w:proofErr w:type="spellEnd"/>
      <w:r w:rsidR="007674AE" w:rsidRPr="00411C9F">
        <w:rPr>
          <w:rFonts w:ascii="Arial" w:hAnsi="Arial" w:cs="Arial"/>
          <w:i/>
          <w:sz w:val="24"/>
          <w:szCs w:val="24"/>
          <w:lang w:val="en-US"/>
        </w:rPr>
        <w:t>.</w:t>
      </w:r>
      <w:r w:rsidR="007674AE" w:rsidRPr="00411C9F">
        <w:rPr>
          <w:rFonts w:ascii="Arial" w:hAnsi="Arial" w:cs="Arial"/>
          <w:sz w:val="24"/>
          <w:szCs w:val="24"/>
          <w:lang w:val="en-US"/>
        </w:rPr>
        <w:t xml:space="preserve"> </w:t>
      </w:r>
      <w:proofErr w:type="gramStart"/>
      <w:r w:rsidR="007674AE" w:rsidRPr="00411C9F">
        <w:rPr>
          <w:rFonts w:ascii="Arial" w:hAnsi="Arial" w:cs="Arial"/>
          <w:sz w:val="24"/>
          <w:szCs w:val="24"/>
          <w:lang w:val="en-US"/>
        </w:rPr>
        <w:t>Food Technology 48(7).</w:t>
      </w:r>
      <w:proofErr w:type="gramEnd"/>
      <w:r w:rsidR="007674AE" w:rsidRPr="00411C9F">
        <w:rPr>
          <w:rFonts w:ascii="Arial" w:hAnsi="Arial" w:cs="Arial"/>
          <w:sz w:val="24"/>
          <w:szCs w:val="24"/>
          <w:lang w:val="en-US"/>
        </w:rPr>
        <w:t xml:space="preserve"> </w:t>
      </w:r>
      <w:proofErr w:type="gramStart"/>
      <w:r w:rsidR="007674AE" w:rsidRPr="00411C9F">
        <w:rPr>
          <w:rFonts w:ascii="Arial" w:hAnsi="Arial" w:cs="Arial"/>
          <w:sz w:val="24"/>
          <w:szCs w:val="24"/>
          <w:lang w:val="en-US"/>
        </w:rPr>
        <w:t>Pág.104-105.</w:t>
      </w:r>
      <w:proofErr w:type="gramEnd"/>
    </w:p>
    <w:p w:rsidR="009035D0" w:rsidRDefault="009035D0" w:rsidP="008041F8">
      <w:pPr>
        <w:shd w:val="clear" w:color="auto" w:fill="FFFFFF"/>
        <w:spacing w:before="100" w:beforeAutospacing="1" w:after="100" w:afterAutospacing="1" w:line="240" w:lineRule="auto"/>
        <w:rPr>
          <w:rFonts w:ascii="Arial" w:hAnsi="Arial" w:cs="Arial"/>
          <w:sz w:val="24"/>
          <w:szCs w:val="24"/>
          <w:lang w:val="en-US"/>
        </w:rPr>
      </w:pPr>
    </w:p>
    <w:p w:rsidR="008041F8" w:rsidRPr="00DF4049" w:rsidRDefault="008041F8" w:rsidP="008041F8">
      <w:pPr>
        <w:shd w:val="clear" w:color="auto" w:fill="FFFFFF"/>
        <w:spacing w:before="100" w:beforeAutospacing="1" w:after="100" w:afterAutospacing="1" w:line="360" w:lineRule="auto"/>
        <w:rPr>
          <w:rFonts w:ascii="Arial" w:hAnsi="Arial" w:cs="Arial"/>
          <w:sz w:val="24"/>
          <w:szCs w:val="24"/>
          <w:lang w:val="en-US"/>
        </w:rPr>
      </w:pPr>
    </w:p>
    <w:p w:rsidR="008041F8" w:rsidRPr="00DF4049" w:rsidRDefault="008041F8" w:rsidP="00411C9F">
      <w:pPr>
        <w:shd w:val="clear" w:color="auto" w:fill="FFFFFF"/>
        <w:spacing w:before="100" w:beforeAutospacing="1" w:after="100" w:afterAutospacing="1" w:line="360" w:lineRule="auto"/>
        <w:rPr>
          <w:rFonts w:ascii="Arial" w:hAnsi="Arial" w:cs="Arial"/>
          <w:i/>
          <w:sz w:val="24"/>
          <w:szCs w:val="24"/>
          <w:lang w:val="en-US"/>
        </w:rPr>
      </w:pPr>
    </w:p>
    <w:p w:rsidR="002A7A66" w:rsidRPr="00DF4049" w:rsidRDefault="002A7A66" w:rsidP="00F97A0D">
      <w:pPr>
        <w:spacing w:after="0" w:line="480" w:lineRule="auto"/>
        <w:jc w:val="both"/>
        <w:rPr>
          <w:rFonts w:ascii="Arial" w:hAnsi="Arial" w:cs="Arial"/>
          <w:sz w:val="24"/>
          <w:szCs w:val="24"/>
          <w:lang w:val="en-US"/>
        </w:rPr>
      </w:pPr>
    </w:p>
    <w:sectPr w:rsidR="002A7A66" w:rsidRPr="00DF4049" w:rsidSect="00015D48">
      <w:headerReference w:type="default" r:id="rId31"/>
      <w:pgSz w:w="12240" w:h="15840" w:code="1"/>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FEB" w:rsidRDefault="007A5FEB" w:rsidP="00BA387A">
      <w:pPr>
        <w:spacing w:after="0" w:line="240" w:lineRule="auto"/>
      </w:pPr>
      <w:r>
        <w:separator/>
      </w:r>
    </w:p>
  </w:endnote>
  <w:endnote w:type="continuationSeparator" w:id="0">
    <w:p w:rsidR="007A5FEB" w:rsidRDefault="007A5FEB" w:rsidP="00BA38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D8" w:rsidRDefault="002272D8" w:rsidP="0018761F">
    <w:pPr>
      <w:pStyle w:val="Piedepgina"/>
      <w:jc w:val="right"/>
    </w:pPr>
  </w:p>
  <w:p w:rsidR="002272D8" w:rsidRDefault="002272D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D8" w:rsidRDefault="002272D8" w:rsidP="00D001FF">
    <w:pPr>
      <w:pStyle w:val="Piedepgina"/>
      <w:tabs>
        <w:tab w:val="clear" w:pos="8838"/>
        <w:tab w:val="center" w:pos="4305"/>
      </w:tabs>
      <w:jc w:val="left"/>
    </w:pPr>
    <w:r>
      <w:tab/>
    </w:r>
  </w:p>
  <w:p w:rsidR="002272D8" w:rsidRDefault="002272D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FEB" w:rsidRDefault="007A5FEB" w:rsidP="00BA387A">
      <w:pPr>
        <w:spacing w:after="0" w:line="240" w:lineRule="auto"/>
      </w:pPr>
      <w:r>
        <w:separator/>
      </w:r>
    </w:p>
  </w:footnote>
  <w:footnote w:type="continuationSeparator" w:id="0">
    <w:p w:rsidR="007A5FEB" w:rsidRDefault="007A5FEB" w:rsidP="00BA38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35095"/>
      <w:docPartObj>
        <w:docPartGallery w:val="Page Numbers (Top of Page)"/>
        <w:docPartUnique/>
      </w:docPartObj>
    </w:sdtPr>
    <w:sdtEndPr>
      <w:rPr>
        <w:rFonts w:ascii="Arial" w:hAnsi="Arial" w:cs="Arial"/>
      </w:rPr>
    </w:sdtEndPr>
    <w:sdtContent>
      <w:p w:rsidR="002272D8" w:rsidRPr="006C572A" w:rsidRDefault="00F503B1">
        <w:pPr>
          <w:pStyle w:val="Encabezado"/>
          <w:jc w:val="right"/>
          <w:rPr>
            <w:rFonts w:ascii="Arial" w:hAnsi="Arial" w:cs="Arial"/>
          </w:rPr>
        </w:pPr>
        <w:r w:rsidRPr="006C572A">
          <w:rPr>
            <w:rFonts w:ascii="Arial" w:hAnsi="Arial" w:cs="Arial"/>
          </w:rPr>
          <w:fldChar w:fldCharType="begin"/>
        </w:r>
        <w:r w:rsidR="002272D8" w:rsidRPr="006C572A">
          <w:rPr>
            <w:rFonts w:ascii="Arial" w:hAnsi="Arial" w:cs="Arial"/>
          </w:rPr>
          <w:instrText xml:space="preserve"> PAGE   \* MERGEFORMAT </w:instrText>
        </w:r>
        <w:r w:rsidRPr="006C572A">
          <w:rPr>
            <w:rFonts w:ascii="Arial" w:hAnsi="Arial" w:cs="Arial"/>
          </w:rPr>
          <w:fldChar w:fldCharType="separate"/>
        </w:r>
        <w:r w:rsidR="004F5A9F">
          <w:rPr>
            <w:rFonts w:ascii="Arial" w:hAnsi="Arial" w:cs="Arial"/>
            <w:noProof/>
          </w:rPr>
          <w:t>X</w:t>
        </w:r>
        <w:r w:rsidRPr="006C572A">
          <w:rPr>
            <w:rFonts w:ascii="Arial" w:hAnsi="Arial" w:cs="Arial"/>
          </w:rPr>
          <w:fldChar w:fldCharType="end"/>
        </w:r>
      </w:p>
    </w:sdtContent>
  </w:sdt>
  <w:p w:rsidR="002272D8" w:rsidRDefault="002272D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35100"/>
      <w:docPartObj>
        <w:docPartGallery w:val="Page Numbers (Top of Page)"/>
        <w:docPartUnique/>
      </w:docPartObj>
    </w:sdtPr>
    <w:sdtContent>
      <w:p w:rsidR="002272D8" w:rsidRDefault="00F503B1">
        <w:pPr>
          <w:pStyle w:val="Encabezado"/>
          <w:jc w:val="right"/>
        </w:pPr>
        <w:r>
          <w:fldChar w:fldCharType="begin"/>
        </w:r>
        <w:r w:rsidR="00C25977">
          <w:instrText xml:space="preserve"> PAGE   \* MERGEFORMAT </w:instrText>
        </w:r>
        <w:r>
          <w:fldChar w:fldCharType="separate"/>
        </w:r>
        <w:r w:rsidR="004F5A9F">
          <w:rPr>
            <w:noProof/>
          </w:rPr>
          <w:t>44</w:t>
        </w:r>
        <w:r>
          <w:rPr>
            <w:noProof/>
          </w:rPr>
          <w:fldChar w:fldCharType="end"/>
        </w:r>
      </w:p>
    </w:sdtContent>
  </w:sdt>
  <w:p w:rsidR="002272D8" w:rsidRDefault="002272D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2D8" w:rsidRDefault="002272D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24FE"/>
    <w:multiLevelType w:val="hybridMultilevel"/>
    <w:tmpl w:val="2F2ADE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F61ED8"/>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051F6E"/>
    <w:multiLevelType w:val="hybridMultilevel"/>
    <w:tmpl w:val="735AA230"/>
    <w:lvl w:ilvl="0" w:tplc="58309952">
      <w:start w:val="79"/>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C525C7F"/>
    <w:multiLevelType w:val="multilevel"/>
    <w:tmpl w:val="568A5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3E63ED"/>
    <w:multiLevelType w:val="hybridMultilevel"/>
    <w:tmpl w:val="2DE867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53B2823"/>
    <w:multiLevelType w:val="hybridMultilevel"/>
    <w:tmpl w:val="F336FA9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6CB2D6D"/>
    <w:multiLevelType w:val="hybridMultilevel"/>
    <w:tmpl w:val="637644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7054151"/>
    <w:multiLevelType w:val="hybridMultilevel"/>
    <w:tmpl w:val="A72004BE"/>
    <w:lvl w:ilvl="0" w:tplc="D0C0E826">
      <w:start w:val="79"/>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A195F18"/>
    <w:multiLevelType w:val="hybridMultilevel"/>
    <w:tmpl w:val="D2547F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6320810"/>
    <w:multiLevelType w:val="hybridMultilevel"/>
    <w:tmpl w:val="C4F8DB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69E41CB"/>
    <w:multiLevelType w:val="hybridMultilevel"/>
    <w:tmpl w:val="338CF218"/>
    <w:lvl w:ilvl="0" w:tplc="934C2DB8">
      <w:start w:val="79"/>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6DD30A3"/>
    <w:multiLevelType w:val="multilevel"/>
    <w:tmpl w:val="5826351A"/>
    <w:lvl w:ilvl="0">
      <w:start w:val="1"/>
      <w:numFmt w:val="decimal"/>
      <w:lvlText w:val="%1."/>
      <w:lvlJc w:val="left"/>
      <w:pPr>
        <w:ind w:left="810" w:hanging="450"/>
      </w:pPr>
      <w:rPr>
        <w:rFonts w:hint="default"/>
      </w:rPr>
    </w:lvl>
    <w:lvl w:ilvl="1">
      <w:start w:val="2"/>
      <w:numFmt w:val="decimal"/>
      <w:isLgl/>
      <w:lvlText w:val="%1.%2"/>
      <w:lvlJc w:val="left"/>
      <w:pPr>
        <w:ind w:left="2558" w:hanging="405"/>
      </w:pPr>
      <w:rPr>
        <w:rFonts w:hint="default"/>
      </w:rPr>
    </w:lvl>
    <w:lvl w:ilvl="2">
      <w:start w:val="1"/>
      <w:numFmt w:val="decimal"/>
      <w:isLgl/>
      <w:lvlText w:val="%1.%2.%3"/>
      <w:lvlJc w:val="left"/>
      <w:pPr>
        <w:ind w:left="4666" w:hanging="720"/>
      </w:pPr>
      <w:rPr>
        <w:rFonts w:hint="default"/>
      </w:rPr>
    </w:lvl>
    <w:lvl w:ilvl="3">
      <w:start w:val="1"/>
      <w:numFmt w:val="decimal"/>
      <w:isLgl/>
      <w:lvlText w:val="%1.%2.%3.%4"/>
      <w:lvlJc w:val="left"/>
      <w:pPr>
        <w:ind w:left="6819" w:hanging="1080"/>
      </w:pPr>
      <w:rPr>
        <w:rFonts w:hint="default"/>
      </w:rPr>
    </w:lvl>
    <w:lvl w:ilvl="4">
      <w:start w:val="1"/>
      <w:numFmt w:val="decimal"/>
      <w:isLgl/>
      <w:lvlText w:val="%1.%2.%3.%4.%5"/>
      <w:lvlJc w:val="left"/>
      <w:pPr>
        <w:ind w:left="8612" w:hanging="1080"/>
      </w:pPr>
      <w:rPr>
        <w:rFonts w:hint="default"/>
      </w:rPr>
    </w:lvl>
    <w:lvl w:ilvl="5">
      <w:start w:val="1"/>
      <w:numFmt w:val="decimal"/>
      <w:isLgl/>
      <w:lvlText w:val="%1.%2.%3.%4.%5.%6"/>
      <w:lvlJc w:val="left"/>
      <w:pPr>
        <w:ind w:left="10765" w:hanging="1440"/>
      </w:pPr>
      <w:rPr>
        <w:rFonts w:hint="default"/>
      </w:rPr>
    </w:lvl>
    <w:lvl w:ilvl="6">
      <w:start w:val="1"/>
      <w:numFmt w:val="decimal"/>
      <w:isLgl/>
      <w:lvlText w:val="%1.%2.%3.%4.%5.%6.%7"/>
      <w:lvlJc w:val="left"/>
      <w:pPr>
        <w:ind w:left="12558" w:hanging="1440"/>
      </w:pPr>
      <w:rPr>
        <w:rFonts w:hint="default"/>
      </w:rPr>
    </w:lvl>
    <w:lvl w:ilvl="7">
      <w:start w:val="1"/>
      <w:numFmt w:val="decimal"/>
      <w:isLgl/>
      <w:lvlText w:val="%1.%2.%3.%4.%5.%6.%7.%8"/>
      <w:lvlJc w:val="left"/>
      <w:pPr>
        <w:ind w:left="14711" w:hanging="1800"/>
      </w:pPr>
      <w:rPr>
        <w:rFonts w:hint="default"/>
      </w:rPr>
    </w:lvl>
    <w:lvl w:ilvl="8">
      <w:start w:val="1"/>
      <w:numFmt w:val="decimal"/>
      <w:isLgl/>
      <w:lvlText w:val="%1.%2.%3.%4.%5.%6.%7.%8.%9"/>
      <w:lvlJc w:val="left"/>
      <w:pPr>
        <w:ind w:left="16504" w:hanging="1800"/>
      </w:pPr>
      <w:rPr>
        <w:rFonts w:hint="default"/>
      </w:rPr>
    </w:lvl>
  </w:abstractNum>
  <w:abstractNum w:abstractNumId="12">
    <w:nsid w:val="2F6329E5"/>
    <w:multiLevelType w:val="hybridMultilevel"/>
    <w:tmpl w:val="CACA28A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31181168"/>
    <w:multiLevelType w:val="hybridMultilevel"/>
    <w:tmpl w:val="59F80B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1490362"/>
    <w:multiLevelType w:val="hybridMultilevel"/>
    <w:tmpl w:val="0C0A16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0CC0F29"/>
    <w:multiLevelType w:val="hybridMultilevel"/>
    <w:tmpl w:val="2674B384"/>
    <w:lvl w:ilvl="0" w:tplc="1EB456E6">
      <w:start w:val="1"/>
      <w:numFmt w:val="decimal"/>
      <w:lvlText w:val="(%1)"/>
      <w:lvlJc w:val="left"/>
      <w:pPr>
        <w:ind w:left="390" w:hanging="360"/>
      </w:pPr>
      <w:rPr>
        <w:rFonts w:hint="default"/>
      </w:rPr>
    </w:lvl>
    <w:lvl w:ilvl="1" w:tplc="300A0019" w:tentative="1">
      <w:start w:val="1"/>
      <w:numFmt w:val="lowerLetter"/>
      <w:lvlText w:val="%2."/>
      <w:lvlJc w:val="left"/>
      <w:pPr>
        <w:ind w:left="1110" w:hanging="360"/>
      </w:pPr>
    </w:lvl>
    <w:lvl w:ilvl="2" w:tplc="300A001B" w:tentative="1">
      <w:start w:val="1"/>
      <w:numFmt w:val="lowerRoman"/>
      <w:lvlText w:val="%3."/>
      <w:lvlJc w:val="right"/>
      <w:pPr>
        <w:ind w:left="1830" w:hanging="180"/>
      </w:pPr>
    </w:lvl>
    <w:lvl w:ilvl="3" w:tplc="300A000F" w:tentative="1">
      <w:start w:val="1"/>
      <w:numFmt w:val="decimal"/>
      <w:lvlText w:val="%4."/>
      <w:lvlJc w:val="left"/>
      <w:pPr>
        <w:ind w:left="2550" w:hanging="360"/>
      </w:pPr>
    </w:lvl>
    <w:lvl w:ilvl="4" w:tplc="300A0019" w:tentative="1">
      <w:start w:val="1"/>
      <w:numFmt w:val="lowerLetter"/>
      <w:lvlText w:val="%5."/>
      <w:lvlJc w:val="left"/>
      <w:pPr>
        <w:ind w:left="3270" w:hanging="360"/>
      </w:pPr>
    </w:lvl>
    <w:lvl w:ilvl="5" w:tplc="300A001B" w:tentative="1">
      <w:start w:val="1"/>
      <w:numFmt w:val="lowerRoman"/>
      <w:lvlText w:val="%6."/>
      <w:lvlJc w:val="right"/>
      <w:pPr>
        <w:ind w:left="3990" w:hanging="180"/>
      </w:pPr>
    </w:lvl>
    <w:lvl w:ilvl="6" w:tplc="300A000F" w:tentative="1">
      <w:start w:val="1"/>
      <w:numFmt w:val="decimal"/>
      <w:lvlText w:val="%7."/>
      <w:lvlJc w:val="left"/>
      <w:pPr>
        <w:ind w:left="4710" w:hanging="360"/>
      </w:pPr>
    </w:lvl>
    <w:lvl w:ilvl="7" w:tplc="300A0019" w:tentative="1">
      <w:start w:val="1"/>
      <w:numFmt w:val="lowerLetter"/>
      <w:lvlText w:val="%8."/>
      <w:lvlJc w:val="left"/>
      <w:pPr>
        <w:ind w:left="5430" w:hanging="360"/>
      </w:pPr>
    </w:lvl>
    <w:lvl w:ilvl="8" w:tplc="300A001B" w:tentative="1">
      <w:start w:val="1"/>
      <w:numFmt w:val="lowerRoman"/>
      <w:lvlText w:val="%9."/>
      <w:lvlJc w:val="right"/>
      <w:pPr>
        <w:ind w:left="6150" w:hanging="180"/>
      </w:pPr>
    </w:lvl>
  </w:abstractNum>
  <w:abstractNum w:abstractNumId="16">
    <w:nsid w:val="485C44C7"/>
    <w:multiLevelType w:val="hybridMultilevel"/>
    <w:tmpl w:val="9DD6B5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924360F"/>
    <w:multiLevelType w:val="hybridMultilevel"/>
    <w:tmpl w:val="551A2F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F3A2E55"/>
    <w:multiLevelType w:val="hybridMultilevel"/>
    <w:tmpl w:val="73D075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143425D"/>
    <w:multiLevelType w:val="hybridMultilevel"/>
    <w:tmpl w:val="8900565E"/>
    <w:lvl w:ilvl="0" w:tplc="8042FB7C">
      <w:start w:val="79"/>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C04492B"/>
    <w:multiLevelType w:val="multilevel"/>
    <w:tmpl w:val="BE3C9C76"/>
    <w:lvl w:ilvl="0">
      <w:start w:val="1"/>
      <w:numFmt w:val="decimal"/>
      <w:lvlText w:val="%1."/>
      <w:lvlJc w:val="left"/>
      <w:pPr>
        <w:ind w:left="720" w:hanging="360"/>
      </w:pPr>
    </w:lvl>
    <w:lvl w:ilvl="1">
      <w:start w:val="2"/>
      <w:numFmt w:val="decimal"/>
      <w:isLgl/>
      <w:lvlText w:val="%1.%2."/>
      <w:lvlJc w:val="left"/>
      <w:pPr>
        <w:ind w:left="1095" w:hanging="735"/>
      </w:pPr>
      <w:rPr>
        <w:rFonts w:hint="default"/>
        <w:b/>
      </w:rPr>
    </w:lvl>
    <w:lvl w:ilvl="2">
      <w:start w:val="1"/>
      <w:numFmt w:val="decimal"/>
      <w:isLgl/>
      <w:lvlText w:val="%1.%2.%3."/>
      <w:lvlJc w:val="left"/>
      <w:pPr>
        <w:ind w:left="1095" w:hanging="735"/>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1">
    <w:nsid w:val="5EF06693"/>
    <w:multiLevelType w:val="hybridMultilevel"/>
    <w:tmpl w:val="9056A3F8"/>
    <w:lvl w:ilvl="0" w:tplc="4FE43744">
      <w:start w:val="1"/>
      <w:numFmt w:val="lowerLetter"/>
      <w:lvlText w:val="%1)"/>
      <w:lvlJc w:val="left"/>
      <w:pPr>
        <w:ind w:left="612" w:hanging="420"/>
      </w:pPr>
      <w:rPr>
        <w:rFonts w:hint="default"/>
      </w:rPr>
    </w:lvl>
    <w:lvl w:ilvl="1" w:tplc="300A0019" w:tentative="1">
      <w:start w:val="1"/>
      <w:numFmt w:val="lowerLetter"/>
      <w:lvlText w:val="%2."/>
      <w:lvlJc w:val="left"/>
      <w:pPr>
        <w:ind w:left="1272" w:hanging="360"/>
      </w:pPr>
    </w:lvl>
    <w:lvl w:ilvl="2" w:tplc="300A001B" w:tentative="1">
      <w:start w:val="1"/>
      <w:numFmt w:val="lowerRoman"/>
      <w:lvlText w:val="%3."/>
      <w:lvlJc w:val="right"/>
      <w:pPr>
        <w:ind w:left="1992" w:hanging="180"/>
      </w:pPr>
    </w:lvl>
    <w:lvl w:ilvl="3" w:tplc="300A000F" w:tentative="1">
      <w:start w:val="1"/>
      <w:numFmt w:val="decimal"/>
      <w:lvlText w:val="%4."/>
      <w:lvlJc w:val="left"/>
      <w:pPr>
        <w:ind w:left="2712" w:hanging="360"/>
      </w:pPr>
    </w:lvl>
    <w:lvl w:ilvl="4" w:tplc="300A0019" w:tentative="1">
      <w:start w:val="1"/>
      <w:numFmt w:val="lowerLetter"/>
      <w:lvlText w:val="%5."/>
      <w:lvlJc w:val="left"/>
      <w:pPr>
        <w:ind w:left="3432" w:hanging="360"/>
      </w:pPr>
    </w:lvl>
    <w:lvl w:ilvl="5" w:tplc="300A001B" w:tentative="1">
      <w:start w:val="1"/>
      <w:numFmt w:val="lowerRoman"/>
      <w:lvlText w:val="%6."/>
      <w:lvlJc w:val="right"/>
      <w:pPr>
        <w:ind w:left="4152" w:hanging="180"/>
      </w:pPr>
    </w:lvl>
    <w:lvl w:ilvl="6" w:tplc="300A000F" w:tentative="1">
      <w:start w:val="1"/>
      <w:numFmt w:val="decimal"/>
      <w:lvlText w:val="%7."/>
      <w:lvlJc w:val="left"/>
      <w:pPr>
        <w:ind w:left="4872" w:hanging="360"/>
      </w:pPr>
    </w:lvl>
    <w:lvl w:ilvl="7" w:tplc="300A0019" w:tentative="1">
      <w:start w:val="1"/>
      <w:numFmt w:val="lowerLetter"/>
      <w:lvlText w:val="%8."/>
      <w:lvlJc w:val="left"/>
      <w:pPr>
        <w:ind w:left="5592" w:hanging="360"/>
      </w:pPr>
    </w:lvl>
    <w:lvl w:ilvl="8" w:tplc="300A001B" w:tentative="1">
      <w:start w:val="1"/>
      <w:numFmt w:val="lowerRoman"/>
      <w:lvlText w:val="%9."/>
      <w:lvlJc w:val="right"/>
      <w:pPr>
        <w:ind w:left="6312" w:hanging="180"/>
      </w:pPr>
    </w:lvl>
  </w:abstractNum>
  <w:abstractNum w:abstractNumId="22">
    <w:nsid w:val="61DA2817"/>
    <w:multiLevelType w:val="hybridMultilevel"/>
    <w:tmpl w:val="843ED614"/>
    <w:lvl w:ilvl="0" w:tplc="300A0001">
      <w:start w:val="1"/>
      <w:numFmt w:val="bullet"/>
      <w:lvlText w:val=""/>
      <w:lvlJc w:val="left"/>
      <w:pPr>
        <w:ind w:left="1077" w:hanging="360"/>
      </w:pPr>
      <w:rPr>
        <w:rFonts w:ascii="Symbol" w:hAnsi="Symbo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23">
    <w:nsid w:val="625C368E"/>
    <w:multiLevelType w:val="hybridMultilevel"/>
    <w:tmpl w:val="3FFE67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8D56FFA"/>
    <w:multiLevelType w:val="hybridMultilevel"/>
    <w:tmpl w:val="5C4C65A2"/>
    <w:lvl w:ilvl="0" w:tplc="6894974A">
      <w:start w:val="79"/>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BA96EA7"/>
    <w:multiLevelType w:val="hybridMultilevel"/>
    <w:tmpl w:val="A69667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3B126BF"/>
    <w:multiLevelType w:val="multilevel"/>
    <w:tmpl w:val="0BD8C1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A030869"/>
    <w:multiLevelType w:val="hybridMultilevel"/>
    <w:tmpl w:val="AD0AF0C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7B5C4B7F"/>
    <w:multiLevelType w:val="hybridMultilevel"/>
    <w:tmpl w:val="F65EF8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B5E28B2"/>
    <w:multiLevelType w:val="hybridMultilevel"/>
    <w:tmpl w:val="F07EA950"/>
    <w:lvl w:ilvl="0" w:tplc="89CCE266">
      <w:start w:val="79"/>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7"/>
  </w:num>
  <w:num w:numId="4">
    <w:abstractNumId w:val="4"/>
  </w:num>
  <w:num w:numId="5">
    <w:abstractNumId w:val="18"/>
  </w:num>
  <w:num w:numId="6">
    <w:abstractNumId w:val="13"/>
  </w:num>
  <w:num w:numId="7">
    <w:abstractNumId w:val="0"/>
  </w:num>
  <w:num w:numId="8">
    <w:abstractNumId w:val="1"/>
  </w:num>
  <w:num w:numId="9">
    <w:abstractNumId w:val="28"/>
  </w:num>
  <w:num w:numId="10">
    <w:abstractNumId w:val="9"/>
  </w:num>
  <w:num w:numId="11">
    <w:abstractNumId w:val="14"/>
  </w:num>
  <w:num w:numId="12">
    <w:abstractNumId w:val="16"/>
  </w:num>
  <w:num w:numId="13">
    <w:abstractNumId w:val="26"/>
  </w:num>
  <w:num w:numId="14">
    <w:abstractNumId w:val="11"/>
  </w:num>
  <w:num w:numId="15">
    <w:abstractNumId w:val="6"/>
  </w:num>
  <w:num w:numId="16">
    <w:abstractNumId w:val="21"/>
  </w:num>
  <w:num w:numId="17">
    <w:abstractNumId w:val="15"/>
  </w:num>
  <w:num w:numId="18">
    <w:abstractNumId w:val="24"/>
  </w:num>
  <w:num w:numId="19">
    <w:abstractNumId w:val="10"/>
  </w:num>
  <w:num w:numId="20">
    <w:abstractNumId w:val="2"/>
  </w:num>
  <w:num w:numId="21">
    <w:abstractNumId w:val="29"/>
  </w:num>
  <w:num w:numId="22">
    <w:abstractNumId w:val="19"/>
  </w:num>
  <w:num w:numId="23">
    <w:abstractNumId w:val="7"/>
  </w:num>
  <w:num w:numId="24">
    <w:abstractNumId w:val="3"/>
  </w:num>
  <w:num w:numId="25">
    <w:abstractNumId w:val="22"/>
  </w:num>
  <w:num w:numId="26">
    <w:abstractNumId w:val="23"/>
  </w:num>
  <w:num w:numId="27">
    <w:abstractNumId w:val="5"/>
  </w:num>
  <w:num w:numId="28">
    <w:abstractNumId w:val="12"/>
  </w:num>
  <w:num w:numId="29">
    <w:abstractNumId w:val="27"/>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activeWritingStyle w:appName="MSWord" w:lang="es-EC"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5601"/>
  </w:hdrShapeDefaults>
  <w:footnotePr>
    <w:footnote w:id="-1"/>
    <w:footnote w:id="0"/>
  </w:footnotePr>
  <w:endnotePr>
    <w:endnote w:id="-1"/>
    <w:endnote w:id="0"/>
  </w:endnotePr>
  <w:compat>
    <w:useFELayout/>
  </w:compat>
  <w:rsids>
    <w:rsidRoot w:val="00E23212"/>
    <w:rsid w:val="000002B3"/>
    <w:rsid w:val="000025E5"/>
    <w:rsid w:val="00010DA3"/>
    <w:rsid w:val="0001122C"/>
    <w:rsid w:val="00013D3A"/>
    <w:rsid w:val="000155E2"/>
    <w:rsid w:val="00015D48"/>
    <w:rsid w:val="00016F5E"/>
    <w:rsid w:val="00017E1B"/>
    <w:rsid w:val="000215BB"/>
    <w:rsid w:val="000220F9"/>
    <w:rsid w:val="00022146"/>
    <w:rsid w:val="00022BB6"/>
    <w:rsid w:val="000258E6"/>
    <w:rsid w:val="000308B7"/>
    <w:rsid w:val="00032D38"/>
    <w:rsid w:val="00033809"/>
    <w:rsid w:val="00035953"/>
    <w:rsid w:val="00035BE1"/>
    <w:rsid w:val="00036352"/>
    <w:rsid w:val="00037CE0"/>
    <w:rsid w:val="00051133"/>
    <w:rsid w:val="00055F8A"/>
    <w:rsid w:val="00061E1B"/>
    <w:rsid w:val="00067420"/>
    <w:rsid w:val="00067C7B"/>
    <w:rsid w:val="000717E7"/>
    <w:rsid w:val="000834E4"/>
    <w:rsid w:val="00085F14"/>
    <w:rsid w:val="00096189"/>
    <w:rsid w:val="000961F4"/>
    <w:rsid w:val="000A0613"/>
    <w:rsid w:val="000A3AB8"/>
    <w:rsid w:val="000A781D"/>
    <w:rsid w:val="000B31DE"/>
    <w:rsid w:val="000B3FC9"/>
    <w:rsid w:val="000B61CC"/>
    <w:rsid w:val="000B6C0A"/>
    <w:rsid w:val="000C5342"/>
    <w:rsid w:val="000C5A3B"/>
    <w:rsid w:val="000D186A"/>
    <w:rsid w:val="000D2040"/>
    <w:rsid w:val="000D24B1"/>
    <w:rsid w:val="000E173B"/>
    <w:rsid w:val="000E204D"/>
    <w:rsid w:val="000E451D"/>
    <w:rsid w:val="000E5946"/>
    <w:rsid w:val="000F032C"/>
    <w:rsid w:val="000F3890"/>
    <w:rsid w:val="0010253F"/>
    <w:rsid w:val="00121D8A"/>
    <w:rsid w:val="00125F0D"/>
    <w:rsid w:val="00133536"/>
    <w:rsid w:val="00133E32"/>
    <w:rsid w:val="00140F4C"/>
    <w:rsid w:val="00142D73"/>
    <w:rsid w:val="00143867"/>
    <w:rsid w:val="00156958"/>
    <w:rsid w:val="001573BA"/>
    <w:rsid w:val="001604A4"/>
    <w:rsid w:val="00165D01"/>
    <w:rsid w:val="00174421"/>
    <w:rsid w:val="0018236C"/>
    <w:rsid w:val="00182398"/>
    <w:rsid w:val="00183050"/>
    <w:rsid w:val="00184268"/>
    <w:rsid w:val="00184363"/>
    <w:rsid w:val="00184CB3"/>
    <w:rsid w:val="0018761F"/>
    <w:rsid w:val="00187D7B"/>
    <w:rsid w:val="001967B5"/>
    <w:rsid w:val="001A28D2"/>
    <w:rsid w:val="001A541A"/>
    <w:rsid w:val="001A5EBF"/>
    <w:rsid w:val="001B590A"/>
    <w:rsid w:val="001C0CC8"/>
    <w:rsid w:val="001C10D9"/>
    <w:rsid w:val="001C5CA6"/>
    <w:rsid w:val="001C66B3"/>
    <w:rsid w:val="001C7645"/>
    <w:rsid w:val="001C7BAD"/>
    <w:rsid w:val="001D02F9"/>
    <w:rsid w:val="001D156A"/>
    <w:rsid w:val="001D4739"/>
    <w:rsid w:val="001D7282"/>
    <w:rsid w:val="001E313A"/>
    <w:rsid w:val="001E31A8"/>
    <w:rsid w:val="001E394A"/>
    <w:rsid w:val="001E4A8D"/>
    <w:rsid w:val="001E726D"/>
    <w:rsid w:val="001F0818"/>
    <w:rsid w:val="001F15E9"/>
    <w:rsid w:val="001F3F6E"/>
    <w:rsid w:val="00206216"/>
    <w:rsid w:val="00206865"/>
    <w:rsid w:val="00207265"/>
    <w:rsid w:val="002124BE"/>
    <w:rsid w:val="002133CB"/>
    <w:rsid w:val="002156C8"/>
    <w:rsid w:val="002156FA"/>
    <w:rsid w:val="00222685"/>
    <w:rsid w:val="002226CD"/>
    <w:rsid w:val="00226034"/>
    <w:rsid w:val="002272D8"/>
    <w:rsid w:val="00227604"/>
    <w:rsid w:val="002330D0"/>
    <w:rsid w:val="002358EB"/>
    <w:rsid w:val="002362BC"/>
    <w:rsid w:val="002373F7"/>
    <w:rsid w:val="002410ED"/>
    <w:rsid w:val="00247903"/>
    <w:rsid w:val="00262FE9"/>
    <w:rsid w:val="00263740"/>
    <w:rsid w:val="00266C78"/>
    <w:rsid w:val="00267EC4"/>
    <w:rsid w:val="0027044E"/>
    <w:rsid w:val="00271B12"/>
    <w:rsid w:val="0027285E"/>
    <w:rsid w:val="00272B69"/>
    <w:rsid w:val="0027539A"/>
    <w:rsid w:val="00283F56"/>
    <w:rsid w:val="00287836"/>
    <w:rsid w:val="00287D70"/>
    <w:rsid w:val="0029252C"/>
    <w:rsid w:val="002A7A66"/>
    <w:rsid w:val="002B2A7A"/>
    <w:rsid w:val="002B628A"/>
    <w:rsid w:val="002C2F44"/>
    <w:rsid w:val="002C3437"/>
    <w:rsid w:val="002C66B5"/>
    <w:rsid w:val="002E2306"/>
    <w:rsid w:val="002E376A"/>
    <w:rsid w:val="002F2D6A"/>
    <w:rsid w:val="002F4F2E"/>
    <w:rsid w:val="00302B21"/>
    <w:rsid w:val="0031137B"/>
    <w:rsid w:val="00313905"/>
    <w:rsid w:val="00315736"/>
    <w:rsid w:val="00315D25"/>
    <w:rsid w:val="0031617E"/>
    <w:rsid w:val="00316395"/>
    <w:rsid w:val="00326194"/>
    <w:rsid w:val="0032724F"/>
    <w:rsid w:val="00335036"/>
    <w:rsid w:val="00343808"/>
    <w:rsid w:val="003450A1"/>
    <w:rsid w:val="00372A1F"/>
    <w:rsid w:val="0037656E"/>
    <w:rsid w:val="00385F91"/>
    <w:rsid w:val="00390B2C"/>
    <w:rsid w:val="00392B07"/>
    <w:rsid w:val="00395F22"/>
    <w:rsid w:val="003A025D"/>
    <w:rsid w:val="003A1365"/>
    <w:rsid w:val="003A31CC"/>
    <w:rsid w:val="003A552D"/>
    <w:rsid w:val="003A6BDC"/>
    <w:rsid w:val="003B1940"/>
    <w:rsid w:val="003C3D37"/>
    <w:rsid w:val="003C51EF"/>
    <w:rsid w:val="003C79C9"/>
    <w:rsid w:val="003D29B3"/>
    <w:rsid w:val="003D309E"/>
    <w:rsid w:val="003D32C6"/>
    <w:rsid w:val="003D38E6"/>
    <w:rsid w:val="003D49F6"/>
    <w:rsid w:val="003E030E"/>
    <w:rsid w:val="003F18EA"/>
    <w:rsid w:val="003F29B4"/>
    <w:rsid w:val="003F3A9A"/>
    <w:rsid w:val="003F4B79"/>
    <w:rsid w:val="003F5F7A"/>
    <w:rsid w:val="00400199"/>
    <w:rsid w:val="00403708"/>
    <w:rsid w:val="00404BD4"/>
    <w:rsid w:val="00406B4C"/>
    <w:rsid w:val="00406DD3"/>
    <w:rsid w:val="0041045E"/>
    <w:rsid w:val="00411C9F"/>
    <w:rsid w:val="00412E2B"/>
    <w:rsid w:val="004163D8"/>
    <w:rsid w:val="004171EE"/>
    <w:rsid w:val="004225FA"/>
    <w:rsid w:val="00433BF0"/>
    <w:rsid w:val="0043698E"/>
    <w:rsid w:val="00444AD3"/>
    <w:rsid w:val="00446BC5"/>
    <w:rsid w:val="004551D4"/>
    <w:rsid w:val="00455A40"/>
    <w:rsid w:val="004756C6"/>
    <w:rsid w:val="00481712"/>
    <w:rsid w:val="00485B68"/>
    <w:rsid w:val="0048722E"/>
    <w:rsid w:val="00487AD7"/>
    <w:rsid w:val="00491CBD"/>
    <w:rsid w:val="0049437D"/>
    <w:rsid w:val="00494A80"/>
    <w:rsid w:val="004A5270"/>
    <w:rsid w:val="004B762F"/>
    <w:rsid w:val="004B770D"/>
    <w:rsid w:val="004C0E50"/>
    <w:rsid w:val="004C0E90"/>
    <w:rsid w:val="004C40BD"/>
    <w:rsid w:val="004C507E"/>
    <w:rsid w:val="004D3DF4"/>
    <w:rsid w:val="004D6178"/>
    <w:rsid w:val="004D6E1F"/>
    <w:rsid w:val="004E4AC8"/>
    <w:rsid w:val="004F1D2F"/>
    <w:rsid w:val="004F324E"/>
    <w:rsid w:val="004F4D49"/>
    <w:rsid w:val="004F5A9F"/>
    <w:rsid w:val="004F5EF1"/>
    <w:rsid w:val="005060B4"/>
    <w:rsid w:val="00525BE9"/>
    <w:rsid w:val="00531F87"/>
    <w:rsid w:val="005360E2"/>
    <w:rsid w:val="00543396"/>
    <w:rsid w:val="00546BD1"/>
    <w:rsid w:val="00546EAF"/>
    <w:rsid w:val="00550627"/>
    <w:rsid w:val="00553973"/>
    <w:rsid w:val="00562C46"/>
    <w:rsid w:val="005728DA"/>
    <w:rsid w:val="00575773"/>
    <w:rsid w:val="005A1228"/>
    <w:rsid w:val="005A3C3A"/>
    <w:rsid w:val="005A649F"/>
    <w:rsid w:val="005A77F0"/>
    <w:rsid w:val="005B1843"/>
    <w:rsid w:val="005C740E"/>
    <w:rsid w:val="005D08BA"/>
    <w:rsid w:val="005D0CDD"/>
    <w:rsid w:val="005D272E"/>
    <w:rsid w:val="005D3E5B"/>
    <w:rsid w:val="005E19B0"/>
    <w:rsid w:val="005E2E57"/>
    <w:rsid w:val="005F0D9D"/>
    <w:rsid w:val="005F745A"/>
    <w:rsid w:val="00600A99"/>
    <w:rsid w:val="00601004"/>
    <w:rsid w:val="00602919"/>
    <w:rsid w:val="00605E9C"/>
    <w:rsid w:val="00607AA0"/>
    <w:rsid w:val="00610C3B"/>
    <w:rsid w:val="006110A2"/>
    <w:rsid w:val="006115C1"/>
    <w:rsid w:val="00611978"/>
    <w:rsid w:val="00616680"/>
    <w:rsid w:val="0062012C"/>
    <w:rsid w:val="0062193D"/>
    <w:rsid w:val="00622718"/>
    <w:rsid w:val="00623EE9"/>
    <w:rsid w:val="006361EF"/>
    <w:rsid w:val="00636495"/>
    <w:rsid w:val="006425E2"/>
    <w:rsid w:val="00643E24"/>
    <w:rsid w:val="00646DD0"/>
    <w:rsid w:val="0065224B"/>
    <w:rsid w:val="00657133"/>
    <w:rsid w:val="00665FA9"/>
    <w:rsid w:val="00670087"/>
    <w:rsid w:val="00670BF9"/>
    <w:rsid w:val="00671EA7"/>
    <w:rsid w:val="00676252"/>
    <w:rsid w:val="006776FB"/>
    <w:rsid w:val="00680DAB"/>
    <w:rsid w:val="006873FE"/>
    <w:rsid w:val="006918F2"/>
    <w:rsid w:val="006927C7"/>
    <w:rsid w:val="00694EC6"/>
    <w:rsid w:val="006A17B2"/>
    <w:rsid w:val="006A4A64"/>
    <w:rsid w:val="006A507A"/>
    <w:rsid w:val="006B3FC4"/>
    <w:rsid w:val="006C4454"/>
    <w:rsid w:val="006C572A"/>
    <w:rsid w:val="006C660D"/>
    <w:rsid w:val="006D0BD4"/>
    <w:rsid w:val="006D31F8"/>
    <w:rsid w:val="006D3A07"/>
    <w:rsid w:val="006D6BC8"/>
    <w:rsid w:val="006E569E"/>
    <w:rsid w:val="006E6DFC"/>
    <w:rsid w:val="006F2237"/>
    <w:rsid w:val="006F2271"/>
    <w:rsid w:val="006F3091"/>
    <w:rsid w:val="006F4795"/>
    <w:rsid w:val="006F5353"/>
    <w:rsid w:val="007018B1"/>
    <w:rsid w:val="0070240C"/>
    <w:rsid w:val="00705FFF"/>
    <w:rsid w:val="00712A16"/>
    <w:rsid w:val="00716F9B"/>
    <w:rsid w:val="007173F8"/>
    <w:rsid w:val="00725D08"/>
    <w:rsid w:val="00726090"/>
    <w:rsid w:val="007305FD"/>
    <w:rsid w:val="007323B5"/>
    <w:rsid w:val="00740CFF"/>
    <w:rsid w:val="00745FF3"/>
    <w:rsid w:val="00756D4A"/>
    <w:rsid w:val="007638EA"/>
    <w:rsid w:val="007646AA"/>
    <w:rsid w:val="00765D8F"/>
    <w:rsid w:val="007674AE"/>
    <w:rsid w:val="00772932"/>
    <w:rsid w:val="00784C2D"/>
    <w:rsid w:val="00786ADC"/>
    <w:rsid w:val="00787AE5"/>
    <w:rsid w:val="0079213B"/>
    <w:rsid w:val="007955F1"/>
    <w:rsid w:val="0079697A"/>
    <w:rsid w:val="007971CE"/>
    <w:rsid w:val="007971F1"/>
    <w:rsid w:val="007A2A25"/>
    <w:rsid w:val="007A539D"/>
    <w:rsid w:val="007A5FEB"/>
    <w:rsid w:val="007A6027"/>
    <w:rsid w:val="007A6611"/>
    <w:rsid w:val="007B259B"/>
    <w:rsid w:val="007B26C3"/>
    <w:rsid w:val="007B31B0"/>
    <w:rsid w:val="007B7098"/>
    <w:rsid w:val="007C6C11"/>
    <w:rsid w:val="007C7C1F"/>
    <w:rsid w:val="007D3C80"/>
    <w:rsid w:val="007D552B"/>
    <w:rsid w:val="007E429C"/>
    <w:rsid w:val="007E440D"/>
    <w:rsid w:val="007E61C2"/>
    <w:rsid w:val="007E7A89"/>
    <w:rsid w:val="008013E5"/>
    <w:rsid w:val="00801855"/>
    <w:rsid w:val="0080408E"/>
    <w:rsid w:val="008041F8"/>
    <w:rsid w:val="00812C09"/>
    <w:rsid w:val="008217F1"/>
    <w:rsid w:val="00822045"/>
    <w:rsid w:val="00834B8D"/>
    <w:rsid w:val="00842487"/>
    <w:rsid w:val="008440FE"/>
    <w:rsid w:val="00851A67"/>
    <w:rsid w:val="00854B0C"/>
    <w:rsid w:val="008573D0"/>
    <w:rsid w:val="008579E5"/>
    <w:rsid w:val="00866DA2"/>
    <w:rsid w:val="008727DF"/>
    <w:rsid w:val="00872FB7"/>
    <w:rsid w:val="00873DED"/>
    <w:rsid w:val="00877841"/>
    <w:rsid w:val="008823C9"/>
    <w:rsid w:val="00885920"/>
    <w:rsid w:val="00890032"/>
    <w:rsid w:val="008A139A"/>
    <w:rsid w:val="008A2C64"/>
    <w:rsid w:val="008A52E6"/>
    <w:rsid w:val="008A7448"/>
    <w:rsid w:val="008B5995"/>
    <w:rsid w:val="008B5AEC"/>
    <w:rsid w:val="008B745C"/>
    <w:rsid w:val="008C1299"/>
    <w:rsid w:val="008C559A"/>
    <w:rsid w:val="008C757A"/>
    <w:rsid w:val="008C7B53"/>
    <w:rsid w:val="008D159D"/>
    <w:rsid w:val="008D4438"/>
    <w:rsid w:val="008D6DB0"/>
    <w:rsid w:val="008E0EC1"/>
    <w:rsid w:val="008E1ADD"/>
    <w:rsid w:val="008E64C6"/>
    <w:rsid w:val="008E7EAF"/>
    <w:rsid w:val="008F4A1A"/>
    <w:rsid w:val="008F4D79"/>
    <w:rsid w:val="008F4F5D"/>
    <w:rsid w:val="008F7E88"/>
    <w:rsid w:val="009035D0"/>
    <w:rsid w:val="00911541"/>
    <w:rsid w:val="00923796"/>
    <w:rsid w:val="0093183B"/>
    <w:rsid w:val="00934ADF"/>
    <w:rsid w:val="00946492"/>
    <w:rsid w:val="009471FD"/>
    <w:rsid w:val="00950D23"/>
    <w:rsid w:val="0095209E"/>
    <w:rsid w:val="0095417F"/>
    <w:rsid w:val="0095511D"/>
    <w:rsid w:val="009558ED"/>
    <w:rsid w:val="00955955"/>
    <w:rsid w:val="0097415D"/>
    <w:rsid w:val="00975A6D"/>
    <w:rsid w:val="00977C44"/>
    <w:rsid w:val="00980E92"/>
    <w:rsid w:val="009854E3"/>
    <w:rsid w:val="00992B23"/>
    <w:rsid w:val="009A19F7"/>
    <w:rsid w:val="009B3FF8"/>
    <w:rsid w:val="009B585A"/>
    <w:rsid w:val="009B598D"/>
    <w:rsid w:val="009C01D7"/>
    <w:rsid w:val="009C1A95"/>
    <w:rsid w:val="009C2613"/>
    <w:rsid w:val="009C2F87"/>
    <w:rsid w:val="009C563C"/>
    <w:rsid w:val="009C5B77"/>
    <w:rsid w:val="009E2B3B"/>
    <w:rsid w:val="009E4EF3"/>
    <w:rsid w:val="009E58F9"/>
    <w:rsid w:val="009E7D33"/>
    <w:rsid w:val="009F1C85"/>
    <w:rsid w:val="009F20B8"/>
    <w:rsid w:val="009F2EA4"/>
    <w:rsid w:val="00A0041B"/>
    <w:rsid w:val="00A011A4"/>
    <w:rsid w:val="00A070C0"/>
    <w:rsid w:val="00A074E4"/>
    <w:rsid w:val="00A07AA0"/>
    <w:rsid w:val="00A15DBA"/>
    <w:rsid w:val="00A170EB"/>
    <w:rsid w:val="00A26B9E"/>
    <w:rsid w:val="00A30248"/>
    <w:rsid w:val="00A40536"/>
    <w:rsid w:val="00A40D01"/>
    <w:rsid w:val="00A4133F"/>
    <w:rsid w:val="00A43CAE"/>
    <w:rsid w:val="00A44B73"/>
    <w:rsid w:val="00A51CDB"/>
    <w:rsid w:val="00A52387"/>
    <w:rsid w:val="00A52EF3"/>
    <w:rsid w:val="00A605F8"/>
    <w:rsid w:val="00A61305"/>
    <w:rsid w:val="00A623F9"/>
    <w:rsid w:val="00A624F9"/>
    <w:rsid w:val="00A6578F"/>
    <w:rsid w:val="00A700ED"/>
    <w:rsid w:val="00A7161D"/>
    <w:rsid w:val="00A75A95"/>
    <w:rsid w:val="00A777AC"/>
    <w:rsid w:val="00A8508F"/>
    <w:rsid w:val="00A86F49"/>
    <w:rsid w:val="00A9419E"/>
    <w:rsid w:val="00A97193"/>
    <w:rsid w:val="00AA6B15"/>
    <w:rsid w:val="00AB0A6B"/>
    <w:rsid w:val="00AB1909"/>
    <w:rsid w:val="00AB2743"/>
    <w:rsid w:val="00AB4797"/>
    <w:rsid w:val="00AC0C76"/>
    <w:rsid w:val="00AC1DB7"/>
    <w:rsid w:val="00AC673B"/>
    <w:rsid w:val="00AC7DBC"/>
    <w:rsid w:val="00AE2D2A"/>
    <w:rsid w:val="00AF026E"/>
    <w:rsid w:val="00AF364A"/>
    <w:rsid w:val="00AF6768"/>
    <w:rsid w:val="00AF6A39"/>
    <w:rsid w:val="00B10FF4"/>
    <w:rsid w:val="00B1367E"/>
    <w:rsid w:val="00B17A1E"/>
    <w:rsid w:val="00B237FB"/>
    <w:rsid w:val="00B23823"/>
    <w:rsid w:val="00B25751"/>
    <w:rsid w:val="00B301F7"/>
    <w:rsid w:val="00B30DFB"/>
    <w:rsid w:val="00B33612"/>
    <w:rsid w:val="00B33FF5"/>
    <w:rsid w:val="00B5085F"/>
    <w:rsid w:val="00B5548F"/>
    <w:rsid w:val="00B61D88"/>
    <w:rsid w:val="00B72657"/>
    <w:rsid w:val="00B72F32"/>
    <w:rsid w:val="00B73A8F"/>
    <w:rsid w:val="00B80DF9"/>
    <w:rsid w:val="00B81219"/>
    <w:rsid w:val="00B81692"/>
    <w:rsid w:val="00B837F5"/>
    <w:rsid w:val="00B83922"/>
    <w:rsid w:val="00B8596B"/>
    <w:rsid w:val="00B8741A"/>
    <w:rsid w:val="00B921BD"/>
    <w:rsid w:val="00B97988"/>
    <w:rsid w:val="00BA01D3"/>
    <w:rsid w:val="00BA387A"/>
    <w:rsid w:val="00BA519D"/>
    <w:rsid w:val="00BA730C"/>
    <w:rsid w:val="00BA766E"/>
    <w:rsid w:val="00BB2CE3"/>
    <w:rsid w:val="00BB373A"/>
    <w:rsid w:val="00BB50AB"/>
    <w:rsid w:val="00BC0F56"/>
    <w:rsid w:val="00BC0F6F"/>
    <w:rsid w:val="00BC2F98"/>
    <w:rsid w:val="00BC3F44"/>
    <w:rsid w:val="00BC7E8A"/>
    <w:rsid w:val="00BD27C4"/>
    <w:rsid w:val="00BD42D8"/>
    <w:rsid w:val="00BE15FF"/>
    <w:rsid w:val="00BE17B6"/>
    <w:rsid w:val="00BE1ABE"/>
    <w:rsid w:val="00BE6E97"/>
    <w:rsid w:val="00BE73A5"/>
    <w:rsid w:val="00BE7EC7"/>
    <w:rsid w:val="00BF02F2"/>
    <w:rsid w:val="00BF6AE3"/>
    <w:rsid w:val="00C00250"/>
    <w:rsid w:val="00C009E2"/>
    <w:rsid w:val="00C04249"/>
    <w:rsid w:val="00C046D3"/>
    <w:rsid w:val="00C10465"/>
    <w:rsid w:val="00C10E32"/>
    <w:rsid w:val="00C11F44"/>
    <w:rsid w:val="00C12398"/>
    <w:rsid w:val="00C1507F"/>
    <w:rsid w:val="00C25977"/>
    <w:rsid w:val="00C25C5A"/>
    <w:rsid w:val="00C30E56"/>
    <w:rsid w:val="00C3582F"/>
    <w:rsid w:val="00C439FF"/>
    <w:rsid w:val="00C53D76"/>
    <w:rsid w:val="00C544C5"/>
    <w:rsid w:val="00C72AE4"/>
    <w:rsid w:val="00C802F1"/>
    <w:rsid w:val="00C82588"/>
    <w:rsid w:val="00C82F81"/>
    <w:rsid w:val="00C841C8"/>
    <w:rsid w:val="00C8504A"/>
    <w:rsid w:val="00C871F5"/>
    <w:rsid w:val="00C87995"/>
    <w:rsid w:val="00C94456"/>
    <w:rsid w:val="00C965CD"/>
    <w:rsid w:val="00C967FD"/>
    <w:rsid w:val="00C96C02"/>
    <w:rsid w:val="00C97B50"/>
    <w:rsid w:val="00CA5F2C"/>
    <w:rsid w:val="00CA7247"/>
    <w:rsid w:val="00CC2FAF"/>
    <w:rsid w:val="00CD12E6"/>
    <w:rsid w:val="00CD474E"/>
    <w:rsid w:val="00CD5A3F"/>
    <w:rsid w:val="00CE2CD7"/>
    <w:rsid w:val="00CE3495"/>
    <w:rsid w:val="00CE37DC"/>
    <w:rsid w:val="00CF2A50"/>
    <w:rsid w:val="00CF7747"/>
    <w:rsid w:val="00D001FF"/>
    <w:rsid w:val="00D03364"/>
    <w:rsid w:val="00D03601"/>
    <w:rsid w:val="00D03D10"/>
    <w:rsid w:val="00D061BE"/>
    <w:rsid w:val="00D07BFB"/>
    <w:rsid w:val="00D10AE4"/>
    <w:rsid w:val="00D13F6F"/>
    <w:rsid w:val="00D152B3"/>
    <w:rsid w:val="00D17780"/>
    <w:rsid w:val="00D17F46"/>
    <w:rsid w:val="00D203D7"/>
    <w:rsid w:val="00D232AC"/>
    <w:rsid w:val="00D25920"/>
    <w:rsid w:val="00D2754E"/>
    <w:rsid w:val="00D329CA"/>
    <w:rsid w:val="00D3318C"/>
    <w:rsid w:val="00D41456"/>
    <w:rsid w:val="00D42330"/>
    <w:rsid w:val="00D47877"/>
    <w:rsid w:val="00D50617"/>
    <w:rsid w:val="00D50B49"/>
    <w:rsid w:val="00D6631C"/>
    <w:rsid w:val="00D714AE"/>
    <w:rsid w:val="00D7283C"/>
    <w:rsid w:val="00D73836"/>
    <w:rsid w:val="00D7454A"/>
    <w:rsid w:val="00D762B3"/>
    <w:rsid w:val="00D834FC"/>
    <w:rsid w:val="00D8536A"/>
    <w:rsid w:val="00D86BB2"/>
    <w:rsid w:val="00D9015D"/>
    <w:rsid w:val="00D9798A"/>
    <w:rsid w:val="00DA4514"/>
    <w:rsid w:val="00DA68E5"/>
    <w:rsid w:val="00DB5177"/>
    <w:rsid w:val="00DB7155"/>
    <w:rsid w:val="00DC1E8A"/>
    <w:rsid w:val="00DC25DA"/>
    <w:rsid w:val="00DC2AFA"/>
    <w:rsid w:val="00DC4D06"/>
    <w:rsid w:val="00DC63DB"/>
    <w:rsid w:val="00DD30AA"/>
    <w:rsid w:val="00DD4961"/>
    <w:rsid w:val="00DD568C"/>
    <w:rsid w:val="00DE1A9C"/>
    <w:rsid w:val="00DE3BBC"/>
    <w:rsid w:val="00DE5CD2"/>
    <w:rsid w:val="00DF187D"/>
    <w:rsid w:val="00DF4049"/>
    <w:rsid w:val="00E00AF6"/>
    <w:rsid w:val="00E00CF6"/>
    <w:rsid w:val="00E02929"/>
    <w:rsid w:val="00E031FE"/>
    <w:rsid w:val="00E10D74"/>
    <w:rsid w:val="00E1583A"/>
    <w:rsid w:val="00E16CF9"/>
    <w:rsid w:val="00E21181"/>
    <w:rsid w:val="00E23212"/>
    <w:rsid w:val="00E235AA"/>
    <w:rsid w:val="00E23E84"/>
    <w:rsid w:val="00E2493F"/>
    <w:rsid w:val="00E25556"/>
    <w:rsid w:val="00E25E0F"/>
    <w:rsid w:val="00E3279A"/>
    <w:rsid w:val="00E33D54"/>
    <w:rsid w:val="00E34139"/>
    <w:rsid w:val="00E36D5C"/>
    <w:rsid w:val="00E475FF"/>
    <w:rsid w:val="00E50899"/>
    <w:rsid w:val="00E521C3"/>
    <w:rsid w:val="00E535A6"/>
    <w:rsid w:val="00E54379"/>
    <w:rsid w:val="00E568CF"/>
    <w:rsid w:val="00E64E30"/>
    <w:rsid w:val="00E64F1B"/>
    <w:rsid w:val="00E7460E"/>
    <w:rsid w:val="00E75FD7"/>
    <w:rsid w:val="00E81623"/>
    <w:rsid w:val="00E83F9D"/>
    <w:rsid w:val="00E84D5F"/>
    <w:rsid w:val="00E86EC9"/>
    <w:rsid w:val="00E878CA"/>
    <w:rsid w:val="00E937F7"/>
    <w:rsid w:val="00E96343"/>
    <w:rsid w:val="00E96A73"/>
    <w:rsid w:val="00EA06F8"/>
    <w:rsid w:val="00EA084F"/>
    <w:rsid w:val="00EA120F"/>
    <w:rsid w:val="00EA185F"/>
    <w:rsid w:val="00EA1E7F"/>
    <w:rsid w:val="00EA3324"/>
    <w:rsid w:val="00EA6504"/>
    <w:rsid w:val="00EB2F9C"/>
    <w:rsid w:val="00EB72ED"/>
    <w:rsid w:val="00EC1C76"/>
    <w:rsid w:val="00EC56B8"/>
    <w:rsid w:val="00EC5C70"/>
    <w:rsid w:val="00EC6072"/>
    <w:rsid w:val="00ED3100"/>
    <w:rsid w:val="00ED4C77"/>
    <w:rsid w:val="00ED56A8"/>
    <w:rsid w:val="00EE3921"/>
    <w:rsid w:val="00EE59FE"/>
    <w:rsid w:val="00EE7504"/>
    <w:rsid w:val="00EE7FE9"/>
    <w:rsid w:val="00EF0494"/>
    <w:rsid w:val="00EF1791"/>
    <w:rsid w:val="00EF29B7"/>
    <w:rsid w:val="00EF6040"/>
    <w:rsid w:val="00F044DF"/>
    <w:rsid w:val="00F138AA"/>
    <w:rsid w:val="00F15D7A"/>
    <w:rsid w:val="00F2724E"/>
    <w:rsid w:val="00F3196A"/>
    <w:rsid w:val="00F32739"/>
    <w:rsid w:val="00F35205"/>
    <w:rsid w:val="00F35C53"/>
    <w:rsid w:val="00F4127E"/>
    <w:rsid w:val="00F416F0"/>
    <w:rsid w:val="00F420F9"/>
    <w:rsid w:val="00F44343"/>
    <w:rsid w:val="00F44C1A"/>
    <w:rsid w:val="00F46417"/>
    <w:rsid w:val="00F503B1"/>
    <w:rsid w:val="00F520C0"/>
    <w:rsid w:val="00F537CA"/>
    <w:rsid w:val="00F548E8"/>
    <w:rsid w:val="00F62404"/>
    <w:rsid w:val="00F72025"/>
    <w:rsid w:val="00F7563B"/>
    <w:rsid w:val="00F81573"/>
    <w:rsid w:val="00F82C75"/>
    <w:rsid w:val="00F82C7F"/>
    <w:rsid w:val="00F83316"/>
    <w:rsid w:val="00F8422F"/>
    <w:rsid w:val="00F87F1F"/>
    <w:rsid w:val="00F91355"/>
    <w:rsid w:val="00F92003"/>
    <w:rsid w:val="00F92101"/>
    <w:rsid w:val="00F96769"/>
    <w:rsid w:val="00F97A0D"/>
    <w:rsid w:val="00FA1E84"/>
    <w:rsid w:val="00FB1337"/>
    <w:rsid w:val="00FB17A5"/>
    <w:rsid w:val="00FB5B05"/>
    <w:rsid w:val="00FB6A35"/>
    <w:rsid w:val="00FC299F"/>
    <w:rsid w:val="00FC5456"/>
    <w:rsid w:val="00FD62CC"/>
    <w:rsid w:val="00FE0CAD"/>
    <w:rsid w:val="00FE0F10"/>
    <w:rsid w:val="00FE1754"/>
    <w:rsid w:val="00FF02E7"/>
    <w:rsid w:val="00FF1BE0"/>
    <w:rsid w:val="00FF748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228"/>
  </w:style>
  <w:style w:type="paragraph" w:styleId="Ttulo1">
    <w:name w:val="heading 1"/>
    <w:basedOn w:val="Normal"/>
    <w:next w:val="Normal"/>
    <w:link w:val="Ttulo1Car"/>
    <w:uiPriority w:val="9"/>
    <w:qFormat/>
    <w:rsid w:val="008900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900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83F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9003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3D49F6"/>
    <w:pPr>
      <w:keepNext/>
      <w:spacing w:after="0" w:line="240" w:lineRule="auto"/>
      <w:ind w:left="851" w:right="902"/>
      <w:outlineLvl w:val="4"/>
    </w:pPr>
    <w:rPr>
      <w:rFonts w:ascii="Times New Roman" w:eastAsia="Times New Roman" w:hAnsi="Times New Roman" w:cs="Times New Roman"/>
      <w:b/>
      <w:sz w:val="24"/>
      <w:szCs w:val="20"/>
      <w:lang w:val="es-ES_tradnl" w:eastAsia="es-ES"/>
    </w:rPr>
  </w:style>
  <w:style w:type="paragraph" w:styleId="Ttulo6">
    <w:name w:val="heading 6"/>
    <w:basedOn w:val="Normal"/>
    <w:next w:val="Normal"/>
    <w:link w:val="Ttulo6Car"/>
    <w:uiPriority w:val="9"/>
    <w:unhideWhenUsed/>
    <w:qFormat/>
    <w:rsid w:val="003D49F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923796"/>
    <w:pPr>
      <w:keepNext/>
      <w:keepLines/>
      <w:spacing w:before="200" w:after="0"/>
      <w:jc w:val="center"/>
      <w:outlineLvl w:val="6"/>
    </w:pPr>
    <w:rPr>
      <w:rFonts w:ascii="Arial" w:eastAsiaTheme="majorEastAsia" w:hAnsi="Arial" w:cstheme="majorBidi"/>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uiPriority w:val="99"/>
    <w:rsid w:val="00E232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listparagraph">
    <w:name w:val="ecxmsolistparagraph"/>
    <w:basedOn w:val="Normal"/>
    <w:rsid w:val="00E2321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23212"/>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26090"/>
    <w:rPr>
      <w:b/>
      <w:bCs/>
    </w:rPr>
  </w:style>
  <w:style w:type="paragraph" w:styleId="Prrafodelista">
    <w:name w:val="List Paragraph"/>
    <w:basedOn w:val="Normal"/>
    <w:uiPriority w:val="34"/>
    <w:qFormat/>
    <w:rsid w:val="00726090"/>
    <w:pPr>
      <w:ind w:left="720"/>
      <w:contextualSpacing/>
    </w:pPr>
  </w:style>
  <w:style w:type="character" w:styleId="Hipervnculo">
    <w:name w:val="Hyperlink"/>
    <w:basedOn w:val="Fuentedeprrafopredeter"/>
    <w:uiPriority w:val="99"/>
    <w:unhideWhenUsed/>
    <w:rsid w:val="005D08BA"/>
    <w:rPr>
      <w:color w:val="0000FF"/>
      <w:u w:val="single"/>
    </w:rPr>
  </w:style>
  <w:style w:type="paragraph" w:styleId="Textodeglobo">
    <w:name w:val="Balloon Text"/>
    <w:basedOn w:val="Normal"/>
    <w:link w:val="TextodegloboCar"/>
    <w:uiPriority w:val="99"/>
    <w:semiHidden/>
    <w:unhideWhenUsed/>
    <w:rsid w:val="005D08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08BA"/>
    <w:rPr>
      <w:rFonts w:ascii="Tahoma" w:hAnsi="Tahoma" w:cs="Tahoma"/>
      <w:sz w:val="16"/>
      <w:szCs w:val="16"/>
    </w:rPr>
  </w:style>
  <w:style w:type="table" w:styleId="Tablaconcuadrcula">
    <w:name w:val="Table Grid"/>
    <w:basedOn w:val="Tablanormal"/>
    <w:uiPriority w:val="59"/>
    <w:rsid w:val="00FB5B0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D4739"/>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6D31F8"/>
  </w:style>
  <w:style w:type="character" w:styleId="nfasis">
    <w:name w:val="Emphasis"/>
    <w:basedOn w:val="Fuentedeprrafopredeter"/>
    <w:uiPriority w:val="20"/>
    <w:qFormat/>
    <w:rsid w:val="006D31F8"/>
    <w:rPr>
      <w:i/>
      <w:iCs/>
    </w:rPr>
  </w:style>
  <w:style w:type="character" w:styleId="Textodelmarcadordeposicin">
    <w:name w:val="Placeholder Text"/>
    <w:basedOn w:val="Fuentedeprrafopredeter"/>
    <w:uiPriority w:val="99"/>
    <w:semiHidden/>
    <w:rsid w:val="000A0613"/>
    <w:rPr>
      <w:color w:val="808080"/>
    </w:rPr>
  </w:style>
  <w:style w:type="paragraph" w:styleId="Piedepgina">
    <w:name w:val="footer"/>
    <w:basedOn w:val="Normal"/>
    <w:link w:val="PiedepginaCar"/>
    <w:uiPriority w:val="99"/>
    <w:unhideWhenUsed/>
    <w:rsid w:val="00A623F9"/>
    <w:pPr>
      <w:tabs>
        <w:tab w:val="center" w:pos="4419"/>
        <w:tab w:val="right" w:pos="8838"/>
      </w:tabs>
      <w:spacing w:after="0" w:line="240" w:lineRule="auto"/>
      <w:jc w:val="both"/>
    </w:pPr>
    <w:rPr>
      <w:rFonts w:ascii="Arial" w:eastAsia="Times New Roman" w:hAnsi="Arial" w:cs="Times New Roman"/>
      <w:sz w:val="24"/>
      <w:szCs w:val="24"/>
      <w:lang w:eastAsia="es-ES"/>
    </w:rPr>
  </w:style>
  <w:style w:type="character" w:customStyle="1" w:styleId="PiedepginaCar">
    <w:name w:val="Pie de página Car"/>
    <w:basedOn w:val="Fuentedeprrafopredeter"/>
    <w:link w:val="Piedepgina"/>
    <w:uiPriority w:val="99"/>
    <w:rsid w:val="00A623F9"/>
    <w:rPr>
      <w:rFonts w:ascii="Arial" w:eastAsia="Times New Roman" w:hAnsi="Arial" w:cs="Times New Roman"/>
      <w:sz w:val="24"/>
      <w:szCs w:val="24"/>
      <w:lang w:eastAsia="es-ES"/>
    </w:rPr>
  </w:style>
  <w:style w:type="character" w:customStyle="1" w:styleId="Ttulo5Car">
    <w:name w:val="Título 5 Car"/>
    <w:basedOn w:val="Fuentedeprrafopredeter"/>
    <w:link w:val="Ttulo5"/>
    <w:rsid w:val="003D49F6"/>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uiPriority w:val="9"/>
    <w:semiHidden/>
    <w:rsid w:val="003D49F6"/>
    <w:rPr>
      <w:rFonts w:asciiTheme="majorHAnsi" w:eastAsiaTheme="majorEastAsia" w:hAnsiTheme="majorHAnsi" w:cstheme="majorBidi"/>
      <w:i/>
      <w:iCs/>
      <w:color w:val="243F60" w:themeColor="accent1" w:themeShade="7F"/>
    </w:rPr>
  </w:style>
  <w:style w:type="paragraph" w:styleId="TDC1">
    <w:name w:val="toc 1"/>
    <w:basedOn w:val="Normal"/>
    <w:next w:val="Normal"/>
    <w:autoRedefine/>
    <w:uiPriority w:val="39"/>
    <w:unhideWhenUsed/>
    <w:qFormat/>
    <w:rsid w:val="003D49F6"/>
    <w:pPr>
      <w:tabs>
        <w:tab w:val="left" w:pos="440"/>
        <w:tab w:val="right" w:leader="dot" w:pos="8647"/>
      </w:tabs>
      <w:spacing w:after="100" w:line="480" w:lineRule="auto"/>
      <w:jc w:val="both"/>
    </w:pPr>
    <w:rPr>
      <w:rFonts w:ascii="Arial" w:eastAsia="Times New Roman" w:hAnsi="Arial" w:cs="Times New Roman"/>
      <w:b/>
      <w:noProof/>
      <w:sz w:val="24"/>
      <w:szCs w:val="24"/>
      <w:lang w:eastAsia="es-ES"/>
    </w:rPr>
  </w:style>
  <w:style w:type="paragraph" w:styleId="TDC5">
    <w:name w:val="toc 5"/>
    <w:basedOn w:val="Normal"/>
    <w:next w:val="Normal"/>
    <w:autoRedefine/>
    <w:uiPriority w:val="39"/>
    <w:unhideWhenUsed/>
    <w:rsid w:val="003D49F6"/>
    <w:pPr>
      <w:spacing w:after="100" w:line="480" w:lineRule="auto"/>
      <w:ind w:left="960"/>
      <w:jc w:val="both"/>
    </w:pPr>
    <w:rPr>
      <w:rFonts w:ascii="Arial" w:eastAsia="Times New Roman" w:hAnsi="Arial" w:cs="Times New Roman"/>
      <w:sz w:val="24"/>
      <w:szCs w:val="24"/>
      <w:lang w:eastAsia="es-ES"/>
    </w:rPr>
  </w:style>
  <w:style w:type="paragraph" w:styleId="TDC2">
    <w:name w:val="toc 2"/>
    <w:basedOn w:val="Normal"/>
    <w:next w:val="Normal"/>
    <w:autoRedefine/>
    <w:uiPriority w:val="39"/>
    <w:unhideWhenUsed/>
    <w:qFormat/>
    <w:rsid w:val="00EA120F"/>
    <w:pPr>
      <w:tabs>
        <w:tab w:val="left" w:pos="284"/>
        <w:tab w:val="right" w:leader="dot" w:pos="8601"/>
      </w:tabs>
      <w:spacing w:after="100" w:line="360" w:lineRule="auto"/>
      <w:jc w:val="both"/>
    </w:pPr>
    <w:rPr>
      <w:rFonts w:ascii="Arial" w:eastAsia="Times New Roman" w:hAnsi="Arial" w:cs="Arial"/>
      <w:noProof/>
      <w:sz w:val="24"/>
      <w:szCs w:val="24"/>
      <w:lang w:eastAsia="es-ES"/>
    </w:rPr>
  </w:style>
  <w:style w:type="paragraph" w:styleId="TDC3">
    <w:name w:val="toc 3"/>
    <w:basedOn w:val="Normal"/>
    <w:next w:val="Normal"/>
    <w:autoRedefine/>
    <w:uiPriority w:val="39"/>
    <w:unhideWhenUsed/>
    <w:qFormat/>
    <w:rsid w:val="003D49F6"/>
    <w:pPr>
      <w:tabs>
        <w:tab w:val="left" w:pos="709"/>
        <w:tab w:val="right" w:leader="dot" w:pos="8601"/>
      </w:tabs>
      <w:spacing w:after="100" w:line="480" w:lineRule="auto"/>
      <w:ind w:left="284"/>
      <w:jc w:val="both"/>
    </w:pPr>
    <w:rPr>
      <w:rFonts w:ascii="Arial" w:eastAsia="Times New Roman" w:hAnsi="Arial" w:cs="Times New Roman"/>
      <w:sz w:val="24"/>
      <w:szCs w:val="24"/>
      <w:lang w:eastAsia="es-ES"/>
    </w:rPr>
  </w:style>
  <w:style w:type="paragraph" w:styleId="TDC4">
    <w:name w:val="toc 4"/>
    <w:basedOn w:val="Normal"/>
    <w:next w:val="Normal"/>
    <w:autoRedefine/>
    <w:uiPriority w:val="39"/>
    <w:unhideWhenUsed/>
    <w:rsid w:val="003D49F6"/>
    <w:pPr>
      <w:tabs>
        <w:tab w:val="left" w:pos="1134"/>
        <w:tab w:val="right" w:leader="dot" w:pos="8601"/>
      </w:tabs>
      <w:spacing w:after="100" w:line="480" w:lineRule="auto"/>
      <w:ind w:left="567"/>
      <w:jc w:val="both"/>
    </w:pPr>
    <w:rPr>
      <w:rFonts w:ascii="Arial" w:eastAsia="Times New Roman" w:hAnsi="Arial" w:cs="Times New Roman"/>
      <w:sz w:val="24"/>
      <w:szCs w:val="24"/>
      <w:lang w:eastAsia="es-ES"/>
    </w:rPr>
  </w:style>
  <w:style w:type="character" w:customStyle="1" w:styleId="Ttulo3Car">
    <w:name w:val="Título 3 Car"/>
    <w:basedOn w:val="Fuentedeprrafopredeter"/>
    <w:link w:val="Ttulo3"/>
    <w:uiPriority w:val="9"/>
    <w:semiHidden/>
    <w:rsid w:val="00E83F9D"/>
    <w:rPr>
      <w:rFonts w:asciiTheme="majorHAnsi" w:eastAsiaTheme="majorEastAsia" w:hAnsiTheme="majorHAnsi" w:cstheme="majorBidi"/>
      <w:b/>
      <w:bCs/>
      <w:color w:val="4F81BD" w:themeColor="accent1"/>
    </w:rPr>
  </w:style>
  <w:style w:type="character" w:customStyle="1" w:styleId="Ttulo1Car">
    <w:name w:val="Título 1 Car"/>
    <w:basedOn w:val="Fuentedeprrafopredeter"/>
    <w:link w:val="Ttulo1"/>
    <w:uiPriority w:val="9"/>
    <w:rsid w:val="0089003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890032"/>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890032"/>
    <w:rPr>
      <w:rFonts w:asciiTheme="majorHAnsi" w:eastAsiaTheme="majorEastAsia" w:hAnsiTheme="majorHAnsi" w:cstheme="majorBidi"/>
      <w:b/>
      <w:bCs/>
      <w:i/>
      <w:iCs/>
      <w:color w:val="4F81BD" w:themeColor="accent1"/>
    </w:rPr>
  </w:style>
  <w:style w:type="character" w:customStyle="1" w:styleId="Ttulo7Car">
    <w:name w:val="Título 7 Car"/>
    <w:basedOn w:val="Fuentedeprrafopredeter"/>
    <w:link w:val="Ttulo7"/>
    <w:uiPriority w:val="9"/>
    <w:rsid w:val="00923796"/>
    <w:rPr>
      <w:rFonts w:ascii="Arial" w:eastAsiaTheme="majorEastAsia" w:hAnsi="Arial" w:cstheme="majorBidi"/>
      <w:iCs/>
      <w:color w:val="000000" w:themeColor="text1"/>
      <w:sz w:val="24"/>
    </w:rPr>
  </w:style>
  <w:style w:type="paragraph" w:styleId="TtulodeTDC">
    <w:name w:val="TOC Heading"/>
    <w:basedOn w:val="Ttulo1"/>
    <w:next w:val="Normal"/>
    <w:uiPriority w:val="39"/>
    <w:semiHidden/>
    <w:unhideWhenUsed/>
    <w:qFormat/>
    <w:rsid w:val="00923796"/>
    <w:pPr>
      <w:outlineLvl w:val="9"/>
    </w:pPr>
  </w:style>
  <w:style w:type="paragraph" w:styleId="Encabezado">
    <w:name w:val="header"/>
    <w:basedOn w:val="Normal"/>
    <w:link w:val="EncabezadoCar"/>
    <w:uiPriority w:val="99"/>
    <w:unhideWhenUsed/>
    <w:rsid w:val="00A716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161D"/>
  </w:style>
  <w:style w:type="character" w:customStyle="1" w:styleId="maintitle">
    <w:name w:val="maintitle"/>
    <w:basedOn w:val="Fuentedeprrafopredeter"/>
    <w:rsid w:val="00546B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228"/>
  </w:style>
  <w:style w:type="paragraph" w:styleId="Ttulo1">
    <w:name w:val="heading 1"/>
    <w:basedOn w:val="Normal"/>
    <w:next w:val="Normal"/>
    <w:link w:val="Ttulo1Car"/>
    <w:uiPriority w:val="9"/>
    <w:qFormat/>
    <w:rsid w:val="008900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900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83F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9003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3D49F6"/>
    <w:pPr>
      <w:keepNext/>
      <w:spacing w:after="0" w:line="240" w:lineRule="auto"/>
      <w:ind w:left="851" w:right="902"/>
      <w:outlineLvl w:val="4"/>
    </w:pPr>
    <w:rPr>
      <w:rFonts w:ascii="Times New Roman" w:eastAsia="Times New Roman" w:hAnsi="Times New Roman" w:cs="Times New Roman"/>
      <w:b/>
      <w:sz w:val="24"/>
      <w:szCs w:val="20"/>
      <w:lang w:val="es-ES_tradnl" w:eastAsia="es-ES"/>
    </w:rPr>
  </w:style>
  <w:style w:type="paragraph" w:styleId="Ttulo6">
    <w:name w:val="heading 6"/>
    <w:basedOn w:val="Normal"/>
    <w:next w:val="Normal"/>
    <w:link w:val="Ttulo6Car"/>
    <w:uiPriority w:val="9"/>
    <w:unhideWhenUsed/>
    <w:qFormat/>
    <w:rsid w:val="003D49F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923796"/>
    <w:pPr>
      <w:keepNext/>
      <w:keepLines/>
      <w:spacing w:before="200" w:after="0"/>
      <w:jc w:val="center"/>
      <w:outlineLvl w:val="6"/>
    </w:pPr>
    <w:rPr>
      <w:rFonts w:ascii="Arial" w:eastAsiaTheme="majorEastAsia" w:hAnsi="Arial" w:cstheme="majorBidi"/>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uiPriority w:val="99"/>
    <w:rsid w:val="00E232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listparagraph">
    <w:name w:val="ecxmsolistparagraph"/>
    <w:basedOn w:val="Normal"/>
    <w:rsid w:val="00E2321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23212"/>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26090"/>
    <w:rPr>
      <w:b/>
      <w:bCs/>
    </w:rPr>
  </w:style>
  <w:style w:type="paragraph" w:styleId="Prrafodelista">
    <w:name w:val="List Paragraph"/>
    <w:basedOn w:val="Normal"/>
    <w:uiPriority w:val="34"/>
    <w:qFormat/>
    <w:rsid w:val="00726090"/>
    <w:pPr>
      <w:ind w:left="720"/>
      <w:contextualSpacing/>
    </w:pPr>
  </w:style>
  <w:style w:type="character" w:styleId="Hipervnculo">
    <w:name w:val="Hyperlink"/>
    <w:basedOn w:val="Fuentedeprrafopredeter"/>
    <w:uiPriority w:val="99"/>
    <w:unhideWhenUsed/>
    <w:rsid w:val="005D08BA"/>
    <w:rPr>
      <w:color w:val="0000FF"/>
      <w:u w:val="single"/>
    </w:rPr>
  </w:style>
  <w:style w:type="paragraph" w:styleId="Textodeglobo">
    <w:name w:val="Balloon Text"/>
    <w:basedOn w:val="Normal"/>
    <w:link w:val="TextodegloboCar"/>
    <w:uiPriority w:val="99"/>
    <w:semiHidden/>
    <w:unhideWhenUsed/>
    <w:rsid w:val="005D08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08BA"/>
    <w:rPr>
      <w:rFonts w:ascii="Tahoma" w:hAnsi="Tahoma" w:cs="Tahoma"/>
      <w:sz w:val="16"/>
      <w:szCs w:val="16"/>
    </w:rPr>
  </w:style>
  <w:style w:type="table" w:styleId="Tablaconcuadrcula">
    <w:name w:val="Table Grid"/>
    <w:basedOn w:val="Tablanormal"/>
    <w:uiPriority w:val="59"/>
    <w:rsid w:val="00FB5B0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D4739"/>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6D31F8"/>
  </w:style>
  <w:style w:type="character" w:styleId="nfasis">
    <w:name w:val="Emphasis"/>
    <w:basedOn w:val="Fuentedeprrafopredeter"/>
    <w:uiPriority w:val="20"/>
    <w:qFormat/>
    <w:rsid w:val="006D31F8"/>
    <w:rPr>
      <w:i/>
      <w:iCs/>
    </w:rPr>
  </w:style>
  <w:style w:type="character" w:styleId="Textodelmarcadordeposicin">
    <w:name w:val="Placeholder Text"/>
    <w:basedOn w:val="Fuentedeprrafopredeter"/>
    <w:uiPriority w:val="99"/>
    <w:semiHidden/>
    <w:rsid w:val="000A0613"/>
    <w:rPr>
      <w:color w:val="808080"/>
    </w:rPr>
  </w:style>
  <w:style w:type="paragraph" w:styleId="Piedepgina">
    <w:name w:val="footer"/>
    <w:basedOn w:val="Normal"/>
    <w:link w:val="PiedepginaCar"/>
    <w:uiPriority w:val="99"/>
    <w:unhideWhenUsed/>
    <w:rsid w:val="00A623F9"/>
    <w:pPr>
      <w:tabs>
        <w:tab w:val="center" w:pos="4419"/>
        <w:tab w:val="right" w:pos="8838"/>
      </w:tabs>
      <w:spacing w:after="0" w:line="240" w:lineRule="auto"/>
      <w:jc w:val="both"/>
    </w:pPr>
    <w:rPr>
      <w:rFonts w:ascii="Arial" w:eastAsia="Times New Roman" w:hAnsi="Arial" w:cs="Times New Roman"/>
      <w:sz w:val="24"/>
      <w:szCs w:val="24"/>
      <w:lang w:eastAsia="es-ES"/>
    </w:rPr>
  </w:style>
  <w:style w:type="character" w:customStyle="1" w:styleId="PiedepginaCar">
    <w:name w:val="Pie de página Car"/>
    <w:basedOn w:val="Fuentedeprrafopredeter"/>
    <w:link w:val="Piedepgina"/>
    <w:uiPriority w:val="99"/>
    <w:rsid w:val="00A623F9"/>
    <w:rPr>
      <w:rFonts w:ascii="Arial" w:eastAsia="Times New Roman" w:hAnsi="Arial" w:cs="Times New Roman"/>
      <w:sz w:val="24"/>
      <w:szCs w:val="24"/>
      <w:lang w:eastAsia="es-ES"/>
    </w:rPr>
  </w:style>
  <w:style w:type="character" w:customStyle="1" w:styleId="Ttulo5Car">
    <w:name w:val="Título 5 Car"/>
    <w:basedOn w:val="Fuentedeprrafopredeter"/>
    <w:link w:val="Ttulo5"/>
    <w:rsid w:val="003D49F6"/>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uiPriority w:val="9"/>
    <w:semiHidden/>
    <w:rsid w:val="003D49F6"/>
    <w:rPr>
      <w:rFonts w:asciiTheme="majorHAnsi" w:eastAsiaTheme="majorEastAsia" w:hAnsiTheme="majorHAnsi" w:cstheme="majorBidi"/>
      <w:i/>
      <w:iCs/>
      <w:color w:val="243F60" w:themeColor="accent1" w:themeShade="7F"/>
    </w:rPr>
  </w:style>
  <w:style w:type="paragraph" w:styleId="TDC1">
    <w:name w:val="toc 1"/>
    <w:basedOn w:val="Normal"/>
    <w:next w:val="Normal"/>
    <w:autoRedefine/>
    <w:uiPriority w:val="39"/>
    <w:unhideWhenUsed/>
    <w:qFormat/>
    <w:rsid w:val="003D49F6"/>
    <w:pPr>
      <w:tabs>
        <w:tab w:val="left" w:pos="440"/>
        <w:tab w:val="right" w:leader="dot" w:pos="8647"/>
      </w:tabs>
      <w:spacing w:after="100" w:line="480" w:lineRule="auto"/>
      <w:jc w:val="both"/>
    </w:pPr>
    <w:rPr>
      <w:rFonts w:ascii="Arial" w:eastAsia="Times New Roman" w:hAnsi="Arial" w:cs="Times New Roman"/>
      <w:b/>
      <w:noProof/>
      <w:sz w:val="24"/>
      <w:szCs w:val="24"/>
      <w:lang w:eastAsia="es-ES"/>
    </w:rPr>
  </w:style>
  <w:style w:type="paragraph" w:styleId="TDC5">
    <w:name w:val="toc 5"/>
    <w:basedOn w:val="Normal"/>
    <w:next w:val="Normal"/>
    <w:autoRedefine/>
    <w:uiPriority w:val="39"/>
    <w:unhideWhenUsed/>
    <w:rsid w:val="003D49F6"/>
    <w:pPr>
      <w:spacing w:after="100" w:line="480" w:lineRule="auto"/>
      <w:ind w:left="960"/>
      <w:jc w:val="both"/>
    </w:pPr>
    <w:rPr>
      <w:rFonts w:ascii="Arial" w:eastAsia="Times New Roman" w:hAnsi="Arial" w:cs="Times New Roman"/>
      <w:sz w:val="24"/>
      <w:szCs w:val="24"/>
      <w:lang w:eastAsia="es-ES"/>
    </w:rPr>
  </w:style>
  <w:style w:type="paragraph" w:styleId="TDC2">
    <w:name w:val="toc 2"/>
    <w:basedOn w:val="Normal"/>
    <w:next w:val="Normal"/>
    <w:autoRedefine/>
    <w:uiPriority w:val="39"/>
    <w:unhideWhenUsed/>
    <w:qFormat/>
    <w:rsid w:val="00EA120F"/>
    <w:pPr>
      <w:tabs>
        <w:tab w:val="left" w:pos="284"/>
        <w:tab w:val="right" w:leader="dot" w:pos="8601"/>
      </w:tabs>
      <w:spacing w:after="100" w:line="360" w:lineRule="auto"/>
      <w:jc w:val="both"/>
    </w:pPr>
    <w:rPr>
      <w:rFonts w:ascii="Arial" w:eastAsia="Times New Roman" w:hAnsi="Arial" w:cs="Arial"/>
      <w:noProof/>
      <w:sz w:val="24"/>
      <w:szCs w:val="24"/>
      <w:lang w:eastAsia="es-ES"/>
    </w:rPr>
  </w:style>
  <w:style w:type="paragraph" w:styleId="TDC3">
    <w:name w:val="toc 3"/>
    <w:basedOn w:val="Normal"/>
    <w:next w:val="Normal"/>
    <w:autoRedefine/>
    <w:uiPriority w:val="39"/>
    <w:unhideWhenUsed/>
    <w:qFormat/>
    <w:rsid w:val="003D49F6"/>
    <w:pPr>
      <w:tabs>
        <w:tab w:val="left" w:pos="709"/>
        <w:tab w:val="right" w:leader="dot" w:pos="8601"/>
      </w:tabs>
      <w:spacing w:after="100" w:line="480" w:lineRule="auto"/>
      <w:ind w:left="284"/>
      <w:jc w:val="both"/>
    </w:pPr>
    <w:rPr>
      <w:rFonts w:ascii="Arial" w:eastAsia="Times New Roman" w:hAnsi="Arial" w:cs="Times New Roman"/>
      <w:sz w:val="24"/>
      <w:szCs w:val="24"/>
      <w:lang w:eastAsia="es-ES"/>
    </w:rPr>
  </w:style>
  <w:style w:type="paragraph" w:styleId="TDC4">
    <w:name w:val="toc 4"/>
    <w:basedOn w:val="Normal"/>
    <w:next w:val="Normal"/>
    <w:autoRedefine/>
    <w:uiPriority w:val="39"/>
    <w:unhideWhenUsed/>
    <w:rsid w:val="003D49F6"/>
    <w:pPr>
      <w:tabs>
        <w:tab w:val="left" w:pos="1134"/>
        <w:tab w:val="right" w:leader="dot" w:pos="8601"/>
      </w:tabs>
      <w:spacing w:after="100" w:line="480" w:lineRule="auto"/>
      <w:ind w:left="567"/>
      <w:jc w:val="both"/>
    </w:pPr>
    <w:rPr>
      <w:rFonts w:ascii="Arial" w:eastAsia="Times New Roman" w:hAnsi="Arial" w:cs="Times New Roman"/>
      <w:sz w:val="24"/>
      <w:szCs w:val="24"/>
      <w:lang w:eastAsia="es-ES"/>
    </w:rPr>
  </w:style>
  <w:style w:type="character" w:customStyle="1" w:styleId="Ttulo3Car">
    <w:name w:val="Título 3 Car"/>
    <w:basedOn w:val="Fuentedeprrafopredeter"/>
    <w:link w:val="Ttulo3"/>
    <w:uiPriority w:val="9"/>
    <w:semiHidden/>
    <w:rsid w:val="00E83F9D"/>
    <w:rPr>
      <w:rFonts w:asciiTheme="majorHAnsi" w:eastAsiaTheme="majorEastAsia" w:hAnsiTheme="majorHAnsi" w:cstheme="majorBidi"/>
      <w:b/>
      <w:bCs/>
      <w:color w:val="4F81BD" w:themeColor="accent1"/>
    </w:rPr>
  </w:style>
  <w:style w:type="character" w:customStyle="1" w:styleId="Ttulo1Car">
    <w:name w:val="Título 1 Car"/>
    <w:basedOn w:val="Fuentedeprrafopredeter"/>
    <w:link w:val="Ttulo1"/>
    <w:uiPriority w:val="9"/>
    <w:rsid w:val="0089003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890032"/>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890032"/>
    <w:rPr>
      <w:rFonts w:asciiTheme="majorHAnsi" w:eastAsiaTheme="majorEastAsia" w:hAnsiTheme="majorHAnsi" w:cstheme="majorBidi"/>
      <w:b/>
      <w:bCs/>
      <w:i/>
      <w:iCs/>
      <w:color w:val="4F81BD" w:themeColor="accent1"/>
    </w:rPr>
  </w:style>
  <w:style w:type="character" w:customStyle="1" w:styleId="Ttulo7Car">
    <w:name w:val="Título 7 Car"/>
    <w:basedOn w:val="Fuentedeprrafopredeter"/>
    <w:link w:val="Ttulo7"/>
    <w:uiPriority w:val="9"/>
    <w:rsid w:val="00923796"/>
    <w:rPr>
      <w:rFonts w:ascii="Arial" w:eastAsiaTheme="majorEastAsia" w:hAnsi="Arial" w:cstheme="majorBidi"/>
      <w:iCs/>
      <w:color w:val="000000" w:themeColor="text1"/>
      <w:sz w:val="24"/>
    </w:rPr>
  </w:style>
  <w:style w:type="paragraph" w:styleId="TtulodeTDC">
    <w:name w:val="TOC Heading"/>
    <w:basedOn w:val="Ttulo1"/>
    <w:next w:val="Normal"/>
    <w:uiPriority w:val="39"/>
    <w:semiHidden/>
    <w:unhideWhenUsed/>
    <w:qFormat/>
    <w:rsid w:val="00923796"/>
    <w:pPr>
      <w:outlineLvl w:val="9"/>
    </w:pPr>
  </w:style>
  <w:style w:type="paragraph" w:styleId="Encabezado">
    <w:name w:val="header"/>
    <w:basedOn w:val="Normal"/>
    <w:link w:val="EncabezadoCar"/>
    <w:uiPriority w:val="99"/>
    <w:unhideWhenUsed/>
    <w:rsid w:val="00A716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161D"/>
  </w:style>
  <w:style w:type="character" w:customStyle="1" w:styleId="maintitle">
    <w:name w:val="maintitle"/>
    <w:basedOn w:val="Fuentedeprrafopredeter"/>
    <w:rsid w:val="00546BD1"/>
  </w:style>
</w:styles>
</file>

<file path=word/webSettings.xml><?xml version="1.0" encoding="utf-8"?>
<w:webSettings xmlns:r="http://schemas.openxmlformats.org/officeDocument/2006/relationships" xmlns:w="http://schemas.openxmlformats.org/wordprocessingml/2006/main">
  <w:divs>
    <w:div w:id="144975277">
      <w:bodyDiv w:val="1"/>
      <w:marLeft w:val="0"/>
      <w:marRight w:val="0"/>
      <w:marTop w:val="0"/>
      <w:marBottom w:val="0"/>
      <w:divBdr>
        <w:top w:val="none" w:sz="0" w:space="0" w:color="auto"/>
        <w:left w:val="none" w:sz="0" w:space="0" w:color="auto"/>
        <w:bottom w:val="none" w:sz="0" w:space="0" w:color="auto"/>
        <w:right w:val="none" w:sz="0" w:space="0" w:color="auto"/>
      </w:divBdr>
    </w:div>
    <w:div w:id="627518517">
      <w:bodyDiv w:val="1"/>
      <w:marLeft w:val="0"/>
      <w:marRight w:val="0"/>
      <w:marTop w:val="0"/>
      <w:marBottom w:val="0"/>
      <w:divBdr>
        <w:top w:val="none" w:sz="0" w:space="0" w:color="auto"/>
        <w:left w:val="none" w:sz="0" w:space="0" w:color="auto"/>
        <w:bottom w:val="none" w:sz="0" w:space="0" w:color="auto"/>
        <w:right w:val="none" w:sz="0" w:space="0" w:color="auto"/>
      </w:divBdr>
    </w:div>
    <w:div w:id="1557741959">
      <w:bodyDiv w:val="1"/>
      <w:marLeft w:val="0"/>
      <w:marRight w:val="0"/>
      <w:marTop w:val="0"/>
      <w:marBottom w:val="0"/>
      <w:divBdr>
        <w:top w:val="none" w:sz="0" w:space="0" w:color="auto"/>
        <w:left w:val="none" w:sz="0" w:space="0" w:color="auto"/>
        <w:bottom w:val="none" w:sz="0" w:space="0" w:color="auto"/>
        <w:right w:val="none" w:sz="0" w:space="0" w:color="auto"/>
      </w:divBdr>
      <w:divsChild>
        <w:div w:id="1918126925">
          <w:marLeft w:val="0"/>
          <w:marRight w:val="0"/>
          <w:marTop w:val="0"/>
          <w:marBottom w:val="0"/>
          <w:divBdr>
            <w:top w:val="none" w:sz="0" w:space="0" w:color="auto"/>
            <w:left w:val="none" w:sz="0" w:space="0" w:color="auto"/>
            <w:bottom w:val="none" w:sz="0" w:space="0" w:color="auto"/>
            <w:right w:val="none" w:sz="0" w:space="0" w:color="auto"/>
          </w:divBdr>
          <w:divsChild>
            <w:div w:id="2035497020">
              <w:marLeft w:val="0"/>
              <w:marRight w:val="0"/>
              <w:marTop w:val="0"/>
              <w:marBottom w:val="0"/>
              <w:divBdr>
                <w:top w:val="none" w:sz="0" w:space="0" w:color="auto"/>
                <w:left w:val="none" w:sz="0" w:space="0" w:color="auto"/>
                <w:bottom w:val="none" w:sz="0" w:space="0" w:color="auto"/>
                <w:right w:val="none" w:sz="0" w:space="0" w:color="auto"/>
              </w:divBdr>
              <w:divsChild>
                <w:div w:id="1666274226">
                  <w:marLeft w:val="0"/>
                  <w:marRight w:val="0"/>
                  <w:marTop w:val="0"/>
                  <w:marBottom w:val="0"/>
                  <w:divBdr>
                    <w:top w:val="none" w:sz="0" w:space="0" w:color="auto"/>
                    <w:left w:val="none" w:sz="0" w:space="0" w:color="auto"/>
                    <w:bottom w:val="none" w:sz="0" w:space="0" w:color="auto"/>
                    <w:right w:val="none" w:sz="0" w:space="0" w:color="auto"/>
                  </w:divBdr>
                  <w:divsChild>
                    <w:div w:id="1887914365">
                      <w:marLeft w:val="0"/>
                      <w:marRight w:val="0"/>
                      <w:marTop w:val="0"/>
                      <w:marBottom w:val="0"/>
                      <w:divBdr>
                        <w:top w:val="none" w:sz="0" w:space="0" w:color="auto"/>
                        <w:left w:val="none" w:sz="0" w:space="0" w:color="auto"/>
                        <w:bottom w:val="none" w:sz="0" w:space="0" w:color="auto"/>
                        <w:right w:val="none" w:sz="0" w:space="0" w:color="auto"/>
                      </w:divBdr>
                      <w:divsChild>
                        <w:div w:id="1750731199">
                          <w:marLeft w:val="0"/>
                          <w:marRight w:val="0"/>
                          <w:marTop w:val="0"/>
                          <w:marBottom w:val="0"/>
                          <w:divBdr>
                            <w:top w:val="none" w:sz="0" w:space="0" w:color="auto"/>
                            <w:left w:val="none" w:sz="0" w:space="0" w:color="auto"/>
                            <w:bottom w:val="none" w:sz="0" w:space="0" w:color="auto"/>
                            <w:right w:val="none" w:sz="0" w:space="0" w:color="auto"/>
                          </w:divBdr>
                          <w:divsChild>
                            <w:div w:id="626856287">
                              <w:marLeft w:val="0"/>
                              <w:marRight w:val="0"/>
                              <w:marTop w:val="0"/>
                              <w:marBottom w:val="0"/>
                              <w:divBdr>
                                <w:top w:val="none" w:sz="0" w:space="0" w:color="auto"/>
                                <w:left w:val="none" w:sz="0" w:space="0" w:color="auto"/>
                                <w:bottom w:val="none" w:sz="0" w:space="0" w:color="auto"/>
                                <w:right w:val="none" w:sz="0" w:space="0" w:color="auto"/>
                              </w:divBdr>
                              <w:divsChild>
                                <w:div w:id="782656766">
                                  <w:marLeft w:val="0"/>
                                  <w:marRight w:val="0"/>
                                  <w:marTop w:val="0"/>
                                  <w:marBottom w:val="0"/>
                                  <w:divBdr>
                                    <w:top w:val="none" w:sz="0" w:space="0" w:color="auto"/>
                                    <w:left w:val="none" w:sz="0" w:space="0" w:color="auto"/>
                                    <w:bottom w:val="none" w:sz="0" w:space="0" w:color="auto"/>
                                    <w:right w:val="none" w:sz="0" w:space="0" w:color="auto"/>
                                  </w:divBdr>
                                </w:div>
                                <w:div w:id="16631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923153">
      <w:bodyDiv w:val="1"/>
      <w:marLeft w:val="0"/>
      <w:marRight w:val="0"/>
      <w:marTop w:val="0"/>
      <w:marBottom w:val="0"/>
      <w:divBdr>
        <w:top w:val="none" w:sz="0" w:space="0" w:color="auto"/>
        <w:left w:val="none" w:sz="0" w:space="0" w:color="auto"/>
        <w:bottom w:val="none" w:sz="0" w:space="0" w:color="auto"/>
        <w:right w:val="none" w:sz="0" w:space="0" w:color="auto"/>
      </w:divBdr>
    </w:div>
    <w:div w:id="169826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ingaonline.uach.cl/scielo.php?pid=S0304-88022001000100006&amp;script=sci_arttext" TargetMode="External"/><Relationship Id="rId18" Type="http://schemas.openxmlformats.org/officeDocument/2006/relationships/image" Target="media/image4.png"/><Relationship Id="rId26" Type="http://schemas.openxmlformats.org/officeDocument/2006/relationships/hyperlink" Target="http://mingaonline.uach.cl/scielo.php?pid=S0304-88022001000100006&amp;script=sci_arttext" TargetMode="External"/><Relationship Id="rId3" Type="http://schemas.openxmlformats.org/officeDocument/2006/relationships/styles" Target="styles.xml"/><Relationship Id="rId21" Type="http://schemas.openxmlformats.org/officeDocument/2006/relationships/image" Target="media/image7.e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mingaonline.uach.cl/scielo.php?pid=S0304-88022001000100006&amp;script=sci_arttex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emf"/><Relationship Id="rId28" Type="http://schemas.openxmlformats.org/officeDocument/2006/relationships/image" Target="media/image12.emf"/><Relationship Id="rId10" Type="http://schemas.openxmlformats.org/officeDocument/2006/relationships/hyperlink" Target="http://es.wikipedia.org/wiki/Concentraci%C3%B3n" TargetMode="External"/><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es.wikipedia.org/wiki/Porcentaje" TargetMode="Externa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44A92-913F-46C1-9619-B4EC5F10E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90</Pages>
  <Words>10443</Words>
  <Characters>57438</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67746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XTRATECH</dc:creator>
  <cp:lastModifiedBy>Usuario</cp:lastModifiedBy>
  <cp:revision>6</cp:revision>
  <cp:lastPrinted>2012-11-16T15:01:00Z</cp:lastPrinted>
  <dcterms:created xsi:type="dcterms:W3CDTF">2012-11-14T13:24:00Z</dcterms:created>
  <dcterms:modified xsi:type="dcterms:W3CDTF">2012-11-16T15:02:00Z</dcterms:modified>
</cp:coreProperties>
</file>