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21.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stylesWithEffects.xml" ContentType="application/vnd.ms-word.stylesWithEffects+xml"/>
  <Override PartName="/word/header6.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Default Extension="gif" ContentType="image/gif"/>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22A4" w:rsidRPr="00DD0486" w:rsidRDefault="000322A4" w:rsidP="008B350B">
      <w:pPr>
        <w:autoSpaceDE w:val="0"/>
        <w:autoSpaceDN w:val="0"/>
        <w:adjustRightInd w:val="0"/>
        <w:spacing w:after="0" w:line="240" w:lineRule="auto"/>
        <w:jc w:val="center"/>
        <w:rPr>
          <w:rFonts w:ascii="Times New Roman" w:hAnsi="Times New Roman" w:cs="Times New Roman"/>
          <w:b/>
          <w:bCs/>
          <w:sz w:val="32"/>
          <w:szCs w:val="23"/>
        </w:rPr>
      </w:pPr>
      <w:r w:rsidRPr="00DD0486">
        <w:rPr>
          <w:rFonts w:ascii="Times New Roman" w:hAnsi="Times New Roman" w:cs="Times New Roman"/>
          <w:b/>
          <w:bCs/>
          <w:sz w:val="32"/>
          <w:szCs w:val="23"/>
        </w:rPr>
        <w:t>ESCUELA SUPERIOR POLITÉCNICA DEL LITORAL</w:t>
      </w:r>
    </w:p>
    <w:p w:rsidR="000322A4" w:rsidRDefault="000322A4" w:rsidP="008B350B">
      <w:pPr>
        <w:autoSpaceDE w:val="0"/>
        <w:autoSpaceDN w:val="0"/>
        <w:adjustRightInd w:val="0"/>
        <w:spacing w:after="0" w:line="240" w:lineRule="auto"/>
        <w:jc w:val="center"/>
        <w:rPr>
          <w:rFonts w:ascii="Times New Roman" w:hAnsi="Times New Roman" w:cs="Times New Roman"/>
          <w:b/>
          <w:bCs/>
          <w:sz w:val="40"/>
          <w:szCs w:val="23"/>
        </w:rPr>
      </w:pPr>
    </w:p>
    <w:p w:rsidR="00FC6459" w:rsidRDefault="00FC6459" w:rsidP="008B350B">
      <w:pPr>
        <w:autoSpaceDE w:val="0"/>
        <w:autoSpaceDN w:val="0"/>
        <w:adjustRightInd w:val="0"/>
        <w:spacing w:after="0" w:line="240" w:lineRule="auto"/>
        <w:jc w:val="center"/>
        <w:rPr>
          <w:rFonts w:ascii="Times New Roman" w:hAnsi="Times New Roman" w:cs="Times New Roman"/>
          <w:b/>
          <w:bCs/>
          <w:sz w:val="40"/>
          <w:szCs w:val="23"/>
        </w:rPr>
      </w:pPr>
    </w:p>
    <w:p w:rsidR="000322A4" w:rsidRDefault="000322A4" w:rsidP="008B350B">
      <w:pPr>
        <w:autoSpaceDE w:val="0"/>
        <w:autoSpaceDN w:val="0"/>
        <w:adjustRightInd w:val="0"/>
        <w:spacing w:after="0" w:line="240" w:lineRule="auto"/>
        <w:jc w:val="center"/>
        <w:rPr>
          <w:rFonts w:ascii="Times New Roman" w:hAnsi="Times New Roman" w:cs="Times New Roman"/>
          <w:b/>
          <w:bCs/>
          <w:sz w:val="40"/>
          <w:szCs w:val="23"/>
        </w:rPr>
      </w:pPr>
      <w:r>
        <w:rPr>
          <w:rFonts w:ascii="Times New Roman" w:hAnsi="Times New Roman" w:cs="Times New Roman"/>
          <w:b/>
          <w:bCs/>
          <w:noProof/>
          <w:sz w:val="40"/>
          <w:szCs w:val="23"/>
          <w:lang w:val="es-ES" w:eastAsia="es-ES"/>
        </w:rPr>
        <w:drawing>
          <wp:inline distT="0" distB="0" distL="0" distR="0">
            <wp:extent cx="895350" cy="962025"/>
            <wp:effectExtent l="19050" t="0" r="0" b="0"/>
            <wp:docPr id="7" name="1 Imagen" descr="logo_espo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_espol copy.jpg"/>
                    <pic:cNvPicPr>
                      <a:picLocks noChangeAspect="1" noChangeArrowheads="1"/>
                    </pic:cNvPicPr>
                  </pic:nvPicPr>
                  <pic:blipFill>
                    <a:blip r:embed="rId8" cstate="print"/>
                    <a:srcRect/>
                    <a:stretch>
                      <a:fillRect/>
                    </a:stretch>
                  </pic:blipFill>
                  <pic:spPr bwMode="auto">
                    <a:xfrm>
                      <a:off x="0" y="0"/>
                      <a:ext cx="895350" cy="962025"/>
                    </a:xfrm>
                    <a:prstGeom prst="rect">
                      <a:avLst/>
                    </a:prstGeom>
                    <a:noFill/>
                    <a:ln w="9525">
                      <a:noFill/>
                      <a:miter lim="800000"/>
                      <a:headEnd/>
                      <a:tailEnd/>
                    </a:ln>
                  </pic:spPr>
                </pic:pic>
              </a:graphicData>
            </a:graphic>
          </wp:inline>
        </w:drawing>
      </w:r>
    </w:p>
    <w:p w:rsidR="00FC6459" w:rsidRPr="00862D19" w:rsidRDefault="00FC6459" w:rsidP="008B350B">
      <w:pPr>
        <w:autoSpaceDE w:val="0"/>
        <w:autoSpaceDN w:val="0"/>
        <w:adjustRightInd w:val="0"/>
        <w:spacing w:after="0" w:line="240" w:lineRule="auto"/>
        <w:jc w:val="center"/>
        <w:rPr>
          <w:rFonts w:ascii="Times New Roman" w:hAnsi="Times New Roman" w:cs="Times New Roman"/>
          <w:b/>
          <w:bCs/>
          <w:sz w:val="40"/>
          <w:szCs w:val="23"/>
        </w:rPr>
      </w:pPr>
    </w:p>
    <w:p w:rsidR="000322A4" w:rsidRDefault="000322A4" w:rsidP="008B350B">
      <w:pPr>
        <w:autoSpaceDE w:val="0"/>
        <w:autoSpaceDN w:val="0"/>
        <w:adjustRightInd w:val="0"/>
        <w:spacing w:after="0" w:line="240" w:lineRule="auto"/>
        <w:jc w:val="center"/>
        <w:rPr>
          <w:rFonts w:ascii="Times New Roman" w:hAnsi="Times New Roman" w:cs="Times New Roman"/>
          <w:b/>
          <w:bCs/>
          <w:sz w:val="36"/>
          <w:szCs w:val="23"/>
        </w:rPr>
      </w:pPr>
    </w:p>
    <w:p w:rsidR="000322A4" w:rsidRPr="003101F4" w:rsidRDefault="000322A4" w:rsidP="008B350B">
      <w:pPr>
        <w:autoSpaceDE w:val="0"/>
        <w:autoSpaceDN w:val="0"/>
        <w:adjustRightInd w:val="0"/>
        <w:spacing w:after="0" w:line="240" w:lineRule="auto"/>
        <w:jc w:val="center"/>
        <w:rPr>
          <w:rFonts w:ascii="Times New Roman" w:hAnsi="Times New Roman" w:cs="Times New Roman"/>
          <w:b/>
          <w:bCs/>
          <w:sz w:val="36"/>
          <w:szCs w:val="23"/>
        </w:rPr>
      </w:pPr>
      <w:r w:rsidRPr="003101F4">
        <w:rPr>
          <w:rFonts w:ascii="Times New Roman" w:hAnsi="Times New Roman" w:cs="Times New Roman"/>
          <w:b/>
          <w:bCs/>
          <w:sz w:val="36"/>
          <w:szCs w:val="23"/>
        </w:rPr>
        <w:t>ESCUELA DE DISEÑO Y COMUNICACIÓN VISUAL</w:t>
      </w:r>
    </w:p>
    <w:p w:rsidR="000322A4" w:rsidRDefault="000322A4" w:rsidP="008B350B">
      <w:pPr>
        <w:autoSpaceDE w:val="0"/>
        <w:autoSpaceDN w:val="0"/>
        <w:adjustRightInd w:val="0"/>
        <w:spacing w:after="0" w:line="240" w:lineRule="auto"/>
        <w:jc w:val="center"/>
        <w:rPr>
          <w:rFonts w:ascii="Times New Roman" w:hAnsi="Times New Roman" w:cs="Times New Roman"/>
          <w:b/>
          <w:bCs/>
          <w:sz w:val="36"/>
          <w:szCs w:val="23"/>
        </w:rPr>
      </w:pPr>
    </w:p>
    <w:p w:rsidR="000322A4" w:rsidRDefault="000322A4" w:rsidP="008B350B">
      <w:pPr>
        <w:autoSpaceDE w:val="0"/>
        <w:autoSpaceDN w:val="0"/>
        <w:adjustRightInd w:val="0"/>
        <w:spacing w:after="0" w:line="240" w:lineRule="auto"/>
        <w:jc w:val="center"/>
        <w:rPr>
          <w:rFonts w:ascii="Times New Roman" w:hAnsi="Times New Roman" w:cs="Times New Roman"/>
          <w:b/>
          <w:bCs/>
          <w:sz w:val="36"/>
          <w:szCs w:val="23"/>
        </w:rPr>
      </w:pPr>
      <w:r w:rsidRPr="003101F4">
        <w:rPr>
          <w:rFonts w:ascii="Times New Roman" w:hAnsi="Times New Roman" w:cs="Times New Roman"/>
          <w:b/>
          <w:bCs/>
          <w:sz w:val="36"/>
          <w:szCs w:val="23"/>
        </w:rPr>
        <w:t>TESIS DE GRADO</w:t>
      </w:r>
    </w:p>
    <w:p w:rsidR="000322A4" w:rsidRDefault="000322A4" w:rsidP="008B350B">
      <w:pPr>
        <w:autoSpaceDE w:val="0"/>
        <w:autoSpaceDN w:val="0"/>
        <w:adjustRightInd w:val="0"/>
        <w:spacing w:after="0" w:line="240" w:lineRule="auto"/>
        <w:jc w:val="center"/>
        <w:rPr>
          <w:rFonts w:ascii="Times New Roman" w:hAnsi="Times New Roman" w:cs="Times New Roman"/>
          <w:b/>
          <w:bCs/>
          <w:sz w:val="36"/>
          <w:szCs w:val="23"/>
        </w:rPr>
      </w:pPr>
    </w:p>
    <w:p w:rsidR="000322A4" w:rsidRPr="003101F4" w:rsidRDefault="000322A4" w:rsidP="008B350B">
      <w:pPr>
        <w:autoSpaceDE w:val="0"/>
        <w:autoSpaceDN w:val="0"/>
        <w:adjustRightInd w:val="0"/>
        <w:spacing w:after="0" w:line="240" w:lineRule="auto"/>
        <w:jc w:val="center"/>
        <w:rPr>
          <w:rFonts w:ascii="Times New Roman" w:hAnsi="Times New Roman" w:cs="Times New Roman"/>
          <w:b/>
          <w:bCs/>
          <w:sz w:val="36"/>
          <w:szCs w:val="23"/>
        </w:rPr>
      </w:pPr>
      <w:r w:rsidRPr="003101F4">
        <w:rPr>
          <w:rFonts w:ascii="Times New Roman" w:hAnsi="Times New Roman" w:cs="Times New Roman"/>
          <w:b/>
          <w:bCs/>
          <w:sz w:val="36"/>
          <w:szCs w:val="23"/>
        </w:rPr>
        <w:t>PREVIO A LA OBTENCIÓN DEL TÍTULO DE:</w:t>
      </w:r>
    </w:p>
    <w:p w:rsidR="000322A4" w:rsidRPr="003101F4" w:rsidRDefault="000322A4" w:rsidP="008B350B">
      <w:pPr>
        <w:autoSpaceDE w:val="0"/>
        <w:autoSpaceDN w:val="0"/>
        <w:adjustRightInd w:val="0"/>
        <w:spacing w:after="0" w:line="240" w:lineRule="auto"/>
        <w:jc w:val="center"/>
        <w:rPr>
          <w:rFonts w:ascii="Times New Roman" w:hAnsi="Times New Roman" w:cs="Times New Roman"/>
          <w:b/>
          <w:bCs/>
          <w:sz w:val="36"/>
          <w:szCs w:val="23"/>
        </w:rPr>
      </w:pPr>
      <w:r w:rsidRPr="003101F4">
        <w:rPr>
          <w:rFonts w:ascii="Times New Roman" w:hAnsi="Times New Roman" w:cs="Times New Roman"/>
          <w:b/>
          <w:bCs/>
          <w:sz w:val="36"/>
          <w:szCs w:val="23"/>
        </w:rPr>
        <w:t>ANALISTA DE SISTEMAS</w:t>
      </w:r>
    </w:p>
    <w:p w:rsidR="000322A4" w:rsidRPr="003101F4" w:rsidRDefault="000322A4" w:rsidP="008B350B">
      <w:pPr>
        <w:autoSpaceDE w:val="0"/>
        <w:autoSpaceDN w:val="0"/>
        <w:adjustRightInd w:val="0"/>
        <w:spacing w:after="0" w:line="240" w:lineRule="auto"/>
        <w:jc w:val="center"/>
        <w:rPr>
          <w:rFonts w:ascii="Times New Roman" w:hAnsi="Times New Roman" w:cs="Times New Roman"/>
          <w:sz w:val="36"/>
          <w:szCs w:val="23"/>
        </w:rPr>
      </w:pPr>
    </w:p>
    <w:p w:rsidR="000322A4" w:rsidRDefault="000322A4" w:rsidP="008B350B">
      <w:pPr>
        <w:autoSpaceDE w:val="0"/>
        <w:autoSpaceDN w:val="0"/>
        <w:adjustRightInd w:val="0"/>
        <w:spacing w:after="0" w:line="240" w:lineRule="auto"/>
        <w:jc w:val="center"/>
        <w:rPr>
          <w:rFonts w:ascii="Times New Roman" w:hAnsi="Times New Roman" w:cs="Times New Roman"/>
          <w:b/>
          <w:bCs/>
          <w:sz w:val="36"/>
          <w:szCs w:val="23"/>
        </w:rPr>
      </w:pPr>
      <w:r w:rsidRPr="003101F4">
        <w:rPr>
          <w:rFonts w:ascii="Times New Roman" w:hAnsi="Times New Roman" w:cs="Times New Roman"/>
          <w:b/>
          <w:bCs/>
          <w:sz w:val="36"/>
          <w:szCs w:val="23"/>
        </w:rPr>
        <w:t>TEMA</w:t>
      </w:r>
    </w:p>
    <w:p w:rsidR="000322A4" w:rsidRPr="003101F4" w:rsidRDefault="000322A4" w:rsidP="008B350B">
      <w:pPr>
        <w:autoSpaceDE w:val="0"/>
        <w:autoSpaceDN w:val="0"/>
        <w:adjustRightInd w:val="0"/>
        <w:spacing w:after="0" w:line="240" w:lineRule="auto"/>
        <w:jc w:val="center"/>
        <w:rPr>
          <w:rFonts w:ascii="Times New Roman" w:hAnsi="Times New Roman" w:cs="Times New Roman"/>
          <w:b/>
          <w:bCs/>
          <w:sz w:val="36"/>
          <w:szCs w:val="23"/>
        </w:rPr>
      </w:pPr>
    </w:p>
    <w:p w:rsidR="000322A4" w:rsidRDefault="000322A4" w:rsidP="008B350B">
      <w:pPr>
        <w:autoSpaceDE w:val="0"/>
        <w:autoSpaceDN w:val="0"/>
        <w:adjustRightInd w:val="0"/>
        <w:spacing w:after="0" w:line="240" w:lineRule="auto"/>
        <w:jc w:val="center"/>
        <w:rPr>
          <w:rFonts w:ascii="Times New Roman" w:hAnsi="Times New Roman" w:cs="Times New Roman"/>
          <w:b/>
          <w:bCs/>
          <w:sz w:val="32"/>
          <w:szCs w:val="23"/>
        </w:rPr>
      </w:pPr>
      <w:r>
        <w:rPr>
          <w:rFonts w:ascii="Times New Roman" w:hAnsi="Times New Roman" w:cs="Times New Roman"/>
          <w:b/>
          <w:bCs/>
          <w:sz w:val="32"/>
          <w:szCs w:val="23"/>
        </w:rPr>
        <w:t>Implementación</w:t>
      </w:r>
      <w:r w:rsidRPr="003101F4">
        <w:rPr>
          <w:rFonts w:ascii="Times New Roman" w:hAnsi="Times New Roman" w:cs="Times New Roman"/>
          <w:b/>
          <w:bCs/>
          <w:sz w:val="32"/>
          <w:szCs w:val="23"/>
        </w:rPr>
        <w:t xml:space="preserve"> de Políticas de Seguridad Informática para  La M.I. Municipalidad de Guayaquil aplicando la norma ISO/IEC 27002</w:t>
      </w:r>
    </w:p>
    <w:p w:rsidR="000322A4" w:rsidRDefault="000322A4" w:rsidP="008B350B">
      <w:pPr>
        <w:autoSpaceDE w:val="0"/>
        <w:autoSpaceDN w:val="0"/>
        <w:adjustRightInd w:val="0"/>
        <w:spacing w:after="0" w:line="240" w:lineRule="auto"/>
        <w:jc w:val="center"/>
        <w:rPr>
          <w:rFonts w:ascii="Times New Roman" w:hAnsi="Times New Roman" w:cs="Times New Roman"/>
          <w:sz w:val="40"/>
          <w:szCs w:val="23"/>
        </w:rPr>
      </w:pPr>
    </w:p>
    <w:p w:rsidR="000322A4" w:rsidRPr="00F1428A" w:rsidRDefault="000322A4" w:rsidP="008B350B">
      <w:pPr>
        <w:autoSpaceDE w:val="0"/>
        <w:autoSpaceDN w:val="0"/>
        <w:adjustRightInd w:val="0"/>
        <w:spacing w:after="0" w:line="240" w:lineRule="auto"/>
        <w:jc w:val="center"/>
        <w:rPr>
          <w:rFonts w:ascii="Times New Roman" w:hAnsi="Times New Roman" w:cs="Times New Roman"/>
          <w:b/>
          <w:sz w:val="40"/>
          <w:szCs w:val="23"/>
        </w:rPr>
      </w:pPr>
      <w:r w:rsidRPr="00F1428A">
        <w:rPr>
          <w:rFonts w:ascii="Times New Roman" w:hAnsi="Times New Roman" w:cs="Times New Roman"/>
          <w:b/>
          <w:sz w:val="40"/>
          <w:szCs w:val="23"/>
        </w:rPr>
        <w:t>Guayaquil - Ecuador</w:t>
      </w:r>
    </w:p>
    <w:p w:rsidR="000322A4" w:rsidRDefault="000322A4" w:rsidP="008B350B">
      <w:pPr>
        <w:autoSpaceDE w:val="0"/>
        <w:autoSpaceDN w:val="0"/>
        <w:adjustRightInd w:val="0"/>
        <w:spacing w:after="0" w:line="240" w:lineRule="auto"/>
        <w:jc w:val="center"/>
        <w:rPr>
          <w:rFonts w:ascii="Times New Roman" w:hAnsi="Times New Roman" w:cs="Times New Roman"/>
          <w:b/>
          <w:bCs/>
          <w:sz w:val="36"/>
          <w:szCs w:val="23"/>
        </w:rPr>
      </w:pPr>
    </w:p>
    <w:p w:rsidR="00FC6459" w:rsidRDefault="00FC6459" w:rsidP="008B350B">
      <w:pPr>
        <w:autoSpaceDE w:val="0"/>
        <w:autoSpaceDN w:val="0"/>
        <w:adjustRightInd w:val="0"/>
        <w:spacing w:after="0" w:line="240" w:lineRule="auto"/>
        <w:jc w:val="center"/>
        <w:rPr>
          <w:rFonts w:ascii="Times New Roman" w:hAnsi="Times New Roman" w:cs="Times New Roman"/>
          <w:b/>
          <w:bCs/>
          <w:sz w:val="36"/>
          <w:szCs w:val="23"/>
        </w:rPr>
      </w:pPr>
    </w:p>
    <w:p w:rsidR="000322A4" w:rsidRPr="003101F4" w:rsidRDefault="000322A4" w:rsidP="008B350B">
      <w:pPr>
        <w:autoSpaceDE w:val="0"/>
        <w:autoSpaceDN w:val="0"/>
        <w:adjustRightInd w:val="0"/>
        <w:spacing w:after="0" w:line="240" w:lineRule="auto"/>
        <w:jc w:val="center"/>
        <w:rPr>
          <w:rFonts w:ascii="Times New Roman" w:hAnsi="Times New Roman" w:cs="Times New Roman"/>
          <w:b/>
          <w:bCs/>
          <w:sz w:val="36"/>
          <w:szCs w:val="23"/>
        </w:rPr>
      </w:pPr>
      <w:r>
        <w:rPr>
          <w:rFonts w:ascii="Times New Roman" w:hAnsi="Times New Roman" w:cs="Times New Roman"/>
          <w:b/>
          <w:bCs/>
          <w:sz w:val="36"/>
          <w:szCs w:val="23"/>
        </w:rPr>
        <w:t>AUTOR</w:t>
      </w:r>
      <w:r w:rsidRPr="003101F4">
        <w:rPr>
          <w:rFonts w:ascii="Times New Roman" w:hAnsi="Times New Roman" w:cs="Times New Roman"/>
          <w:b/>
          <w:bCs/>
          <w:sz w:val="36"/>
          <w:szCs w:val="23"/>
        </w:rPr>
        <w:t>ES</w:t>
      </w:r>
    </w:p>
    <w:p w:rsidR="000322A4" w:rsidRPr="003101F4" w:rsidRDefault="000322A4" w:rsidP="008B350B">
      <w:pPr>
        <w:autoSpaceDE w:val="0"/>
        <w:autoSpaceDN w:val="0"/>
        <w:adjustRightInd w:val="0"/>
        <w:spacing w:after="0" w:line="240" w:lineRule="auto"/>
        <w:jc w:val="center"/>
        <w:rPr>
          <w:rFonts w:ascii="Times New Roman" w:hAnsi="Times New Roman" w:cs="Times New Roman"/>
          <w:b/>
          <w:bCs/>
          <w:sz w:val="36"/>
          <w:szCs w:val="23"/>
        </w:rPr>
      </w:pPr>
      <w:r w:rsidRPr="003101F4">
        <w:rPr>
          <w:rFonts w:ascii="Times New Roman" w:hAnsi="Times New Roman" w:cs="Times New Roman"/>
          <w:b/>
          <w:bCs/>
          <w:sz w:val="36"/>
          <w:szCs w:val="23"/>
        </w:rPr>
        <w:t>BARRAGÁN</w:t>
      </w:r>
      <w:r>
        <w:rPr>
          <w:rFonts w:ascii="Times New Roman" w:hAnsi="Times New Roman" w:cs="Times New Roman"/>
          <w:b/>
          <w:bCs/>
          <w:sz w:val="36"/>
          <w:szCs w:val="23"/>
        </w:rPr>
        <w:t xml:space="preserve"> PAGUAY </w:t>
      </w:r>
      <w:r w:rsidRPr="003101F4">
        <w:rPr>
          <w:rFonts w:ascii="Times New Roman" w:hAnsi="Times New Roman" w:cs="Times New Roman"/>
          <w:b/>
          <w:bCs/>
          <w:sz w:val="36"/>
          <w:szCs w:val="23"/>
        </w:rPr>
        <w:t>ISRAEL</w:t>
      </w:r>
    </w:p>
    <w:p w:rsidR="000322A4" w:rsidRPr="003101F4" w:rsidRDefault="000322A4" w:rsidP="008B350B">
      <w:pPr>
        <w:autoSpaceDE w:val="0"/>
        <w:autoSpaceDN w:val="0"/>
        <w:adjustRightInd w:val="0"/>
        <w:spacing w:after="0" w:line="240" w:lineRule="auto"/>
        <w:jc w:val="center"/>
        <w:rPr>
          <w:rFonts w:ascii="Times New Roman" w:hAnsi="Times New Roman" w:cs="Times New Roman"/>
          <w:b/>
          <w:bCs/>
          <w:sz w:val="36"/>
          <w:szCs w:val="23"/>
        </w:rPr>
      </w:pPr>
      <w:r w:rsidRPr="003101F4">
        <w:rPr>
          <w:rFonts w:ascii="Times New Roman" w:hAnsi="Times New Roman" w:cs="Times New Roman"/>
          <w:b/>
          <w:bCs/>
          <w:sz w:val="36"/>
          <w:szCs w:val="23"/>
        </w:rPr>
        <w:t>GÓNGORA</w:t>
      </w:r>
      <w:r>
        <w:rPr>
          <w:rFonts w:ascii="Times New Roman" w:hAnsi="Times New Roman" w:cs="Times New Roman"/>
          <w:b/>
          <w:bCs/>
          <w:sz w:val="36"/>
          <w:szCs w:val="23"/>
        </w:rPr>
        <w:t xml:space="preserve"> ZAMBRANO </w:t>
      </w:r>
      <w:r w:rsidRPr="003101F4">
        <w:rPr>
          <w:rFonts w:ascii="Times New Roman" w:hAnsi="Times New Roman" w:cs="Times New Roman"/>
          <w:b/>
          <w:bCs/>
          <w:sz w:val="36"/>
          <w:szCs w:val="23"/>
        </w:rPr>
        <w:t>INGRID</w:t>
      </w:r>
    </w:p>
    <w:p w:rsidR="000322A4" w:rsidRPr="003101F4" w:rsidRDefault="000322A4" w:rsidP="008B350B">
      <w:pPr>
        <w:autoSpaceDE w:val="0"/>
        <w:autoSpaceDN w:val="0"/>
        <w:adjustRightInd w:val="0"/>
        <w:spacing w:after="0" w:line="240" w:lineRule="auto"/>
        <w:jc w:val="center"/>
        <w:rPr>
          <w:rFonts w:ascii="Times New Roman" w:hAnsi="Times New Roman" w:cs="Times New Roman"/>
          <w:b/>
          <w:bCs/>
          <w:sz w:val="36"/>
          <w:szCs w:val="23"/>
        </w:rPr>
      </w:pPr>
      <w:r w:rsidRPr="003101F4">
        <w:rPr>
          <w:rFonts w:ascii="Times New Roman" w:hAnsi="Times New Roman" w:cs="Times New Roman"/>
          <w:b/>
          <w:bCs/>
          <w:sz w:val="36"/>
          <w:szCs w:val="23"/>
        </w:rPr>
        <w:t>MARTÍNEZ</w:t>
      </w:r>
      <w:r>
        <w:rPr>
          <w:rFonts w:ascii="Times New Roman" w:hAnsi="Times New Roman" w:cs="Times New Roman"/>
          <w:b/>
          <w:bCs/>
          <w:sz w:val="36"/>
          <w:szCs w:val="23"/>
        </w:rPr>
        <w:t xml:space="preserve"> CÁRDENAS </w:t>
      </w:r>
      <w:r w:rsidRPr="003101F4">
        <w:rPr>
          <w:rFonts w:ascii="Times New Roman" w:hAnsi="Times New Roman" w:cs="Times New Roman"/>
          <w:b/>
          <w:bCs/>
          <w:sz w:val="36"/>
          <w:szCs w:val="23"/>
        </w:rPr>
        <w:t>ERICKA</w:t>
      </w:r>
    </w:p>
    <w:p w:rsidR="000322A4" w:rsidRDefault="000322A4" w:rsidP="008B350B">
      <w:pPr>
        <w:autoSpaceDE w:val="0"/>
        <w:autoSpaceDN w:val="0"/>
        <w:adjustRightInd w:val="0"/>
        <w:spacing w:after="0" w:line="240" w:lineRule="auto"/>
        <w:jc w:val="center"/>
        <w:rPr>
          <w:rFonts w:ascii="Times New Roman" w:hAnsi="Times New Roman" w:cs="Times New Roman"/>
          <w:b/>
          <w:bCs/>
          <w:sz w:val="36"/>
          <w:szCs w:val="23"/>
        </w:rPr>
      </w:pPr>
    </w:p>
    <w:p w:rsidR="000322A4" w:rsidRDefault="000322A4" w:rsidP="008B350B">
      <w:pPr>
        <w:autoSpaceDE w:val="0"/>
        <w:autoSpaceDN w:val="0"/>
        <w:adjustRightInd w:val="0"/>
        <w:spacing w:after="0" w:line="240" w:lineRule="auto"/>
        <w:jc w:val="center"/>
        <w:rPr>
          <w:rFonts w:ascii="Times New Roman" w:hAnsi="Times New Roman" w:cs="Times New Roman"/>
          <w:b/>
          <w:bCs/>
          <w:sz w:val="36"/>
          <w:szCs w:val="23"/>
        </w:rPr>
      </w:pPr>
    </w:p>
    <w:p w:rsidR="000322A4" w:rsidRPr="003101F4" w:rsidRDefault="000322A4" w:rsidP="008B350B">
      <w:pPr>
        <w:autoSpaceDE w:val="0"/>
        <w:autoSpaceDN w:val="0"/>
        <w:adjustRightInd w:val="0"/>
        <w:spacing w:after="0" w:line="240" w:lineRule="auto"/>
        <w:jc w:val="center"/>
        <w:rPr>
          <w:rFonts w:ascii="Times New Roman" w:hAnsi="Times New Roman" w:cs="Times New Roman"/>
          <w:b/>
          <w:bCs/>
          <w:sz w:val="36"/>
          <w:szCs w:val="23"/>
        </w:rPr>
      </w:pPr>
      <w:r w:rsidRPr="003101F4">
        <w:rPr>
          <w:rFonts w:ascii="Times New Roman" w:hAnsi="Times New Roman" w:cs="Times New Roman"/>
          <w:b/>
          <w:bCs/>
          <w:sz w:val="36"/>
          <w:szCs w:val="23"/>
        </w:rPr>
        <w:t>AÑO</w:t>
      </w:r>
    </w:p>
    <w:p w:rsidR="000322A4" w:rsidRDefault="000322A4" w:rsidP="008B350B">
      <w:pPr>
        <w:autoSpaceDE w:val="0"/>
        <w:autoSpaceDN w:val="0"/>
        <w:adjustRightInd w:val="0"/>
        <w:spacing w:after="0"/>
        <w:jc w:val="center"/>
        <w:rPr>
          <w:rFonts w:ascii="Times New Roman" w:hAnsi="Times New Roman" w:cs="Times New Roman"/>
          <w:b/>
          <w:bCs/>
          <w:sz w:val="36"/>
          <w:szCs w:val="23"/>
        </w:rPr>
      </w:pPr>
      <w:r w:rsidRPr="003101F4">
        <w:rPr>
          <w:rFonts w:ascii="Times New Roman" w:hAnsi="Times New Roman" w:cs="Times New Roman"/>
          <w:b/>
          <w:bCs/>
          <w:sz w:val="36"/>
          <w:szCs w:val="23"/>
        </w:rPr>
        <w:t>2011</w:t>
      </w:r>
    </w:p>
    <w:p w:rsidR="000322A4" w:rsidRDefault="000322A4" w:rsidP="008B350B">
      <w:pPr>
        <w:pBdr>
          <w:bottom w:val="thinThickSmallGap" w:sz="24" w:space="1" w:color="auto"/>
        </w:pBdr>
        <w:rPr>
          <w:rFonts w:ascii="Arial" w:hAnsi="Arial" w:cs="Arial"/>
          <w:b/>
          <w:sz w:val="20"/>
          <w:szCs w:val="20"/>
        </w:rPr>
        <w:sectPr w:rsidR="000322A4" w:rsidSect="00FC6A61">
          <w:headerReference w:type="default" r:id="rId9"/>
          <w:pgSz w:w="11907" w:h="16840" w:code="9"/>
          <w:pgMar w:top="1418" w:right="1418" w:bottom="1418" w:left="1985" w:header="851" w:footer="851" w:gutter="0"/>
          <w:cols w:space="708"/>
          <w:docGrid w:linePitch="360"/>
        </w:sectPr>
      </w:pPr>
    </w:p>
    <w:p w:rsidR="000322A4" w:rsidRDefault="000322A4" w:rsidP="008B350B">
      <w:pPr>
        <w:spacing w:after="0"/>
        <w:jc w:val="center"/>
        <w:rPr>
          <w:rFonts w:ascii="Arial" w:hAnsi="Arial" w:cs="Arial"/>
          <w:b/>
          <w:sz w:val="32"/>
          <w:szCs w:val="32"/>
        </w:rPr>
      </w:pPr>
    </w:p>
    <w:p w:rsidR="000322A4" w:rsidRDefault="000322A4" w:rsidP="008B350B">
      <w:pPr>
        <w:spacing w:after="0"/>
        <w:jc w:val="center"/>
        <w:rPr>
          <w:rFonts w:ascii="Arial" w:hAnsi="Arial" w:cs="Arial"/>
          <w:b/>
          <w:sz w:val="32"/>
          <w:szCs w:val="32"/>
        </w:rPr>
      </w:pPr>
    </w:p>
    <w:p w:rsidR="000322A4" w:rsidRDefault="000322A4" w:rsidP="008B350B">
      <w:pPr>
        <w:spacing w:after="0"/>
        <w:jc w:val="center"/>
        <w:rPr>
          <w:rFonts w:ascii="Arial" w:hAnsi="Arial" w:cs="Arial"/>
          <w:b/>
          <w:sz w:val="32"/>
          <w:szCs w:val="32"/>
        </w:rPr>
      </w:pPr>
    </w:p>
    <w:p w:rsidR="000322A4" w:rsidRDefault="000322A4" w:rsidP="008B350B">
      <w:pPr>
        <w:spacing w:after="0"/>
        <w:jc w:val="center"/>
        <w:rPr>
          <w:rFonts w:ascii="Arial" w:hAnsi="Arial" w:cs="Arial"/>
          <w:b/>
          <w:sz w:val="32"/>
          <w:szCs w:val="32"/>
        </w:rPr>
      </w:pPr>
    </w:p>
    <w:p w:rsidR="000322A4" w:rsidRDefault="000322A4" w:rsidP="008B350B">
      <w:pPr>
        <w:spacing w:after="0"/>
        <w:jc w:val="center"/>
        <w:rPr>
          <w:rFonts w:ascii="Arial" w:hAnsi="Arial" w:cs="Arial"/>
          <w:b/>
          <w:sz w:val="32"/>
          <w:szCs w:val="32"/>
        </w:rPr>
      </w:pPr>
    </w:p>
    <w:p w:rsidR="000322A4" w:rsidRDefault="000322A4" w:rsidP="008B350B">
      <w:pPr>
        <w:spacing w:after="0"/>
        <w:jc w:val="center"/>
        <w:rPr>
          <w:rFonts w:ascii="Arial" w:hAnsi="Arial" w:cs="Arial"/>
          <w:b/>
          <w:sz w:val="32"/>
          <w:szCs w:val="32"/>
        </w:rPr>
      </w:pPr>
    </w:p>
    <w:p w:rsidR="000322A4" w:rsidRDefault="000322A4" w:rsidP="008B350B">
      <w:pPr>
        <w:spacing w:after="0"/>
        <w:jc w:val="center"/>
        <w:rPr>
          <w:rFonts w:ascii="Arial" w:hAnsi="Arial" w:cs="Arial"/>
          <w:b/>
          <w:sz w:val="32"/>
          <w:szCs w:val="32"/>
        </w:rPr>
      </w:pPr>
    </w:p>
    <w:p w:rsidR="000322A4" w:rsidRDefault="000322A4" w:rsidP="008B350B">
      <w:pPr>
        <w:spacing w:after="0"/>
        <w:jc w:val="center"/>
        <w:rPr>
          <w:rFonts w:ascii="Arial" w:hAnsi="Arial" w:cs="Arial"/>
          <w:b/>
          <w:sz w:val="32"/>
          <w:szCs w:val="32"/>
        </w:rPr>
      </w:pPr>
    </w:p>
    <w:p w:rsidR="000322A4" w:rsidRPr="00C4018C" w:rsidRDefault="000322A4" w:rsidP="008B350B">
      <w:pPr>
        <w:spacing w:after="0"/>
        <w:jc w:val="center"/>
        <w:rPr>
          <w:rFonts w:ascii="Arial" w:hAnsi="Arial" w:cs="Arial"/>
          <w:b/>
          <w:sz w:val="32"/>
          <w:szCs w:val="32"/>
        </w:rPr>
      </w:pPr>
      <w:r w:rsidRPr="00C4018C">
        <w:rPr>
          <w:rFonts w:ascii="Arial" w:hAnsi="Arial" w:cs="Arial"/>
          <w:b/>
          <w:sz w:val="32"/>
          <w:szCs w:val="32"/>
        </w:rPr>
        <w:t>AGRADECIMIENTO</w:t>
      </w:r>
    </w:p>
    <w:p w:rsidR="000322A4" w:rsidRDefault="000322A4" w:rsidP="008B350B">
      <w:pPr>
        <w:spacing w:after="0"/>
        <w:jc w:val="center"/>
        <w:rPr>
          <w:rFonts w:ascii="Arial" w:hAnsi="Arial" w:cs="Arial"/>
          <w:sz w:val="32"/>
          <w:szCs w:val="32"/>
        </w:rPr>
      </w:pPr>
    </w:p>
    <w:p w:rsidR="000322A4" w:rsidRDefault="000322A4" w:rsidP="008B350B">
      <w:pPr>
        <w:spacing w:after="0"/>
        <w:jc w:val="center"/>
        <w:rPr>
          <w:rFonts w:ascii="Arial" w:hAnsi="Arial" w:cs="Arial"/>
          <w:sz w:val="32"/>
          <w:szCs w:val="32"/>
        </w:rPr>
      </w:pPr>
    </w:p>
    <w:p w:rsidR="000322A4" w:rsidRPr="00A44CAB" w:rsidRDefault="000322A4" w:rsidP="008B350B">
      <w:pPr>
        <w:spacing w:after="0"/>
        <w:jc w:val="both"/>
        <w:rPr>
          <w:rFonts w:ascii="Arial" w:hAnsi="Arial" w:cs="Arial"/>
          <w:sz w:val="24"/>
          <w:szCs w:val="24"/>
        </w:rPr>
      </w:pPr>
      <w:r w:rsidRPr="00A44CAB">
        <w:rPr>
          <w:rFonts w:ascii="Arial" w:hAnsi="Arial" w:cs="Arial"/>
          <w:sz w:val="24"/>
          <w:szCs w:val="24"/>
        </w:rPr>
        <w:t>Al director de Proyecto, Mae. Víctor H. Muñoz Chachapolla, por ser nuestra guía con sus</w:t>
      </w:r>
      <w:r>
        <w:rPr>
          <w:rFonts w:ascii="Arial" w:hAnsi="Arial" w:cs="Arial"/>
          <w:sz w:val="24"/>
          <w:szCs w:val="24"/>
        </w:rPr>
        <w:t xml:space="preserve"> valiosos conocimientos que nos impartió en el Seminario, sirviéndonos de base para la realización d</w:t>
      </w:r>
      <w:r w:rsidRPr="00A44CAB">
        <w:rPr>
          <w:rFonts w:ascii="Arial" w:hAnsi="Arial" w:cs="Arial"/>
          <w:sz w:val="24"/>
          <w:szCs w:val="24"/>
        </w:rPr>
        <w:t>e este proyecto.</w:t>
      </w:r>
    </w:p>
    <w:p w:rsidR="000322A4" w:rsidRPr="00945B5D" w:rsidRDefault="000322A4" w:rsidP="008B350B">
      <w:pPr>
        <w:spacing w:after="0"/>
        <w:jc w:val="both"/>
        <w:rPr>
          <w:rFonts w:ascii="Arial" w:hAnsi="Arial" w:cs="Arial"/>
          <w:sz w:val="24"/>
          <w:szCs w:val="24"/>
        </w:rPr>
      </w:pPr>
    </w:p>
    <w:p w:rsidR="000322A4" w:rsidRDefault="000322A4" w:rsidP="008B350B">
      <w:pPr>
        <w:spacing w:after="0"/>
        <w:jc w:val="both"/>
        <w:rPr>
          <w:rFonts w:ascii="Arial" w:hAnsi="Arial" w:cs="Arial"/>
          <w:sz w:val="24"/>
          <w:szCs w:val="24"/>
        </w:rPr>
      </w:pPr>
      <w:r w:rsidRPr="00945B5D">
        <w:rPr>
          <w:rFonts w:ascii="Arial" w:hAnsi="Arial" w:cs="Arial"/>
          <w:sz w:val="24"/>
          <w:szCs w:val="24"/>
        </w:rPr>
        <w:t>Al</w:t>
      </w:r>
      <w:r>
        <w:rPr>
          <w:rFonts w:ascii="Arial" w:hAnsi="Arial" w:cs="Arial"/>
          <w:sz w:val="24"/>
          <w:szCs w:val="24"/>
        </w:rPr>
        <w:t xml:space="preserve"> Ing. Cesar Martínez Yagual, por su colaboración y tiempo dedicado durante la recolección de la información para la elaboración de este proyecto, y obtener así un trabajo de calidad y excelencia.</w:t>
      </w:r>
    </w:p>
    <w:p w:rsidR="000322A4" w:rsidRDefault="000322A4" w:rsidP="008B350B">
      <w:pPr>
        <w:spacing w:after="0"/>
        <w:ind w:firstLine="708"/>
        <w:jc w:val="both"/>
        <w:rPr>
          <w:rFonts w:ascii="Arial" w:hAnsi="Arial" w:cs="Arial"/>
          <w:sz w:val="24"/>
          <w:szCs w:val="24"/>
        </w:rPr>
      </w:pPr>
    </w:p>
    <w:p w:rsidR="000322A4" w:rsidRDefault="000322A4" w:rsidP="008B350B">
      <w:pPr>
        <w:spacing w:after="0"/>
        <w:jc w:val="both"/>
        <w:rPr>
          <w:rFonts w:ascii="Arial" w:hAnsi="Arial" w:cs="Arial"/>
          <w:sz w:val="24"/>
          <w:szCs w:val="24"/>
        </w:rPr>
      </w:pPr>
      <w:r>
        <w:rPr>
          <w:rFonts w:ascii="Arial" w:hAnsi="Arial" w:cs="Arial"/>
          <w:sz w:val="24"/>
          <w:szCs w:val="24"/>
        </w:rPr>
        <w:t>A cada uno de los docentes quienes a través de los años cursados nos enriquecieron con sus enseñanzas, impulsándonos así a la culminación de nuestra etapa estudiantil.</w:t>
      </w:r>
    </w:p>
    <w:p w:rsidR="000322A4" w:rsidRDefault="000322A4" w:rsidP="008B350B">
      <w:pPr>
        <w:spacing w:after="0"/>
        <w:jc w:val="both"/>
        <w:rPr>
          <w:rFonts w:ascii="Arial" w:hAnsi="Arial" w:cs="Arial"/>
          <w:sz w:val="24"/>
          <w:szCs w:val="24"/>
        </w:rPr>
      </w:pPr>
    </w:p>
    <w:p w:rsidR="000322A4" w:rsidRDefault="000322A4" w:rsidP="008B350B">
      <w:pPr>
        <w:spacing w:after="0"/>
        <w:jc w:val="both"/>
        <w:rPr>
          <w:rFonts w:ascii="Arial" w:hAnsi="Arial" w:cs="Arial"/>
          <w:sz w:val="24"/>
          <w:szCs w:val="24"/>
        </w:rPr>
      </w:pPr>
    </w:p>
    <w:p w:rsidR="000322A4" w:rsidRDefault="000322A4" w:rsidP="008B350B">
      <w:pPr>
        <w:spacing w:after="0"/>
        <w:jc w:val="both"/>
        <w:rPr>
          <w:rFonts w:ascii="Arial" w:hAnsi="Arial" w:cs="Arial"/>
          <w:sz w:val="24"/>
          <w:szCs w:val="24"/>
        </w:rPr>
      </w:pPr>
    </w:p>
    <w:p w:rsidR="000322A4" w:rsidRDefault="000322A4" w:rsidP="008B350B">
      <w:pPr>
        <w:spacing w:after="0"/>
        <w:jc w:val="both"/>
        <w:rPr>
          <w:rFonts w:ascii="Arial" w:hAnsi="Arial" w:cs="Arial"/>
          <w:sz w:val="24"/>
          <w:szCs w:val="24"/>
        </w:rPr>
      </w:pPr>
    </w:p>
    <w:p w:rsidR="000322A4" w:rsidRDefault="000322A4" w:rsidP="008B350B">
      <w:pPr>
        <w:spacing w:after="0"/>
        <w:jc w:val="both"/>
        <w:rPr>
          <w:rFonts w:ascii="Arial" w:hAnsi="Arial" w:cs="Arial"/>
          <w:sz w:val="24"/>
          <w:szCs w:val="24"/>
        </w:rPr>
      </w:pPr>
    </w:p>
    <w:p w:rsidR="000322A4" w:rsidRDefault="000322A4" w:rsidP="008B350B">
      <w:pPr>
        <w:spacing w:after="0"/>
        <w:jc w:val="both"/>
        <w:rPr>
          <w:rFonts w:ascii="Arial" w:hAnsi="Arial" w:cs="Arial"/>
          <w:sz w:val="24"/>
          <w:szCs w:val="24"/>
        </w:rPr>
      </w:pPr>
    </w:p>
    <w:p w:rsidR="000322A4" w:rsidRPr="005129D2" w:rsidRDefault="000322A4" w:rsidP="008B350B">
      <w:pPr>
        <w:spacing w:after="0"/>
        <w:jc w:val="right"/>
        <w:rPr>
          <w:rFonts w:ascii="Arial" w:hAnsi="Arial" w:cs="Arial"/>
          <w:b/>
          <w:i/>
          <w:sz w:val="24"/>
          <w:szCs w:val="24"/>
        </w:rPr>
      </w:pPr>
    </w:p>
    <w:p w:rsidR="000322A4" w:rsidRPr="00B548BB" w:rsidRDefault="000322A4" w:rsidP="008B350B">
      <w:pPr>
        <w:spacing w:after="0"/>
        <w:jc w:val="right"/>
        <w:rPr>
          <w:rFonts w:ascii="Arial" w:hAnsi="Arial" w:cs="Arial"/>
          <w:b/>
          <w:sz w:val="24"/>
          <w:szCs w:val="24"/>
        </w:rPr>
      </w:pPr>
      <w:r w:rsidRPr="00B548BB">
        <w:rPr>
          <w:rFonts w:ascii="Arial" w:hAnsi="Arial" w:cs="Arial"/>
          <w:b/>
          <w:sz w:val="24"/>
          <w:szCs w:val="24"/>
        </w:rPr>
        <w:t xml:space="preserve">Barragán P.  Israel </w:t>
      </w:r>
    </w:p>
    <w:p w:rsidR="000322A4" w:rsidRPr="00B548BB" w:rsidRDefault="000322A4" w:rsidP="008B350B">
      <w:pPr>
        <w:spacing w:after="0"/>
        <w:jc w:val="right"/>
        <w:rPr>
          <w:rFonts w:ascii="Arial" w:hAnsi="Arial" w:cs="Arial"/>
          <w:b/>
          <w:sz w:val="24"/>
          <w:szCs w:val="24"/>
        </w:rPr>
      </w:pPr>
      <w:r w:rsidRPr="00B548BB">
        <w:rPr>
          <w:rFonts w:ascii="Arial" w:hAnsi="Arial" w:cs="Arial"/>
          <w:b/>
          <w:sz w:val="24"/>
          <w:szCs w:val="24"/>
        </w:rPr>
        <w:t xml:space="preserve">Góngora Z. Ingrid </w:t>
      </w:r>
    </w:p>
    <w:p w:rsidR="000322A4" w:rsidRPr="00B548BB" w:rsidRDefault="000322A4" w:rsidP="008B350B">
      <w:pPr>
        <w:spacing w:after="0"/>
        <w:jc w:val="right"/>
        <w:rPr>
          <w:rFonts w:ascii="Arial" w:hAnsi="Arial" w:cs="Arial"/>
          <w:b/>
          <w:sz w:val="24"/>
          <w:szCs w:val="24"/>
        </w:rPr>
      </w:pPr>
      <w:r w:rsidRPr="00B548BB">
        <w:rPr>
          <w:rFonts w:ascii="Arial" w:hAnsi="Arial" w:cs="Arial"/>
          <w:b/>
          <w:sz w:val="24"/>
          <w:szCs w:val="24"/>
        </w:rPr>
        <w:t>Martínez C. Ericka</w:t>
      </w:r>
    </w:p>
    <w:p w:rsidR="000322A4" w:rsidRDefault="000322A4" w:rsidP="008B350B">
      <w:pPr>
        <w:spacing w:after="0"/>
        <w:jc w:val="both"/>
        <w:rPr>
          <w:rFonts w:ascii="Arial" w:hAnsi="Arial" w:cs="Arial"/>
          <w:sz w:val="24"/>
          <w:szCs w:val="24"/>
        </w:rPr>
        <w:sectPr w:rsidR="000322A4" w:rsidSect="00FC6A61">
          <w:headerReference w:type="default" r:id="rId10"/>
          <w:pgSz w:w="11907" w:h="16840" w:code="9"/>
          <w:pgMar w:top="1418" w:right="1418" w:bottom="1418" w:left="1985" w:header="851" w:footer="851" w:gutter="0"/>
          <w:cols w:space="708"/>
          <w:docGrid w:linePitch="360"/>
        </w:sectPr>
      </w:pPr>
    </w:p>
    <w:p w:rsidR="000322A4" w:rsidRDefault="000322A4" w:rsidP="008B350B">
      <w:pPr>
        <w:spacing w:after="0"/>
        <w:jc w:val="center"/>
        <w:rPr>
          <w:rFonts w:ascii="Arial" w:hAnsi="Arial" w:cs="Arial"/>
          <w:b/>
          <w:sz w:val="32"/>
          <w:szCs w:val="32"/>
        </w:rPr>
      </w:pPr>
    </w:p>
    <w:p w:rsidR="000322A4" w:rsidRDefault="000322A4" w:rsidP="008B350B">
      <w:pPr>
        <w:spacing w:after="0"/>
        <w:jc w:val="center"/>
        <w:rPr>
          <w:rFonts w:ascii="Arial" w:hAnsi="Arial" w:cs="Arial"/>
          <w:b/>
          <w:sz w:val="32"/>
          <w:szCs w:val="32"/>
        </w:rPr>
      </w:pPr>
    </w:p>
    <w:p w:rsidR="000322A4" w:rsidRDefault="000322A4" w:rsidP="008B350B">
      <w:pPr>
        <w:spacing w:after="0"/>
        <w:jc w:val="center"/>
        <w:rPr>
          <w:rFonts w:ascii="Arial" w:hAnsi="Arial" w:cs="Arial"/>
          <w:b/>
          <w:sz w:val="32"/>
          <w:szCs w:val="32"/>
        </w:rPr>
      </w:pPr>
    </w:p>
    <w:p w:rsidR="000322A4" w:rsidRDefault="000322A4" w:rsidP="008B350B">
      <w:pPr>
        <w:spacing w:after="0"/>
        <w:jc w:val="center"/>
        <w:rPr>
          <w:rFonts w:ascii="Arial" w:hAnsi="Arial" w:cs="Arial"/>
          <w:b/>
          <w:sz w:val="32"/>
          <w:szCs w:val="32"/>
        </w:rPr>
      </w:pPr>
    </w:p>
    <w:p w:rsidR="000322A4" w:rsidRDefault="000322A4" w:rsidP="008B350B">
      <w:pPr>
        <w:spacing w:after="0"/>
        <w:jc w:val="center"/>
        <w:rPr>
          <w:rFonts w:ascii="Arial" w:hAnsi="Arial" w:cs="Arial"/>
          <w:b/>
          <w:sz w:val="32"/>
          <w:szCs w:val="32"/>
        </w:rPr>
      </w:pPr>
    </w:p>
    <w:p w:rsidR="000322A4" w:rsidRDefault="000322A4" w:rsidP="008B350B">
      <w:pPr>
        <w:spacing w:after="0"/>
        <w:jc w:val="center"/>
        <w:rPr>
          <w:rFonts w:ascii="Arial" w:hAnsi="Arial" w:cs="Arial"/>
          <w:b/>
          <w:sz w:val="32"/>
          <w:szCs w:val="32"/>
        </w:rPr>
      </w:pPr>
    </w:p>
    <w:p w:rsidR="000322A4" w:rsidRDefault="000322A4" w:rsidP="008B350B">
      <w:pPr>
        <w:spacing w:after="0"/>
        <w:jc w:val="center"/>
        <w:rPr>
          <w:rFonts w:ascii="Arial" w:hAnsi="Arial" w:cs="Arial"/>
          <w:b/>
          <w:sz w:val="32"/>
          <w:szCs w:val="32"/>
        </w:rPr>
      </w:pPr>
    </w:p>
    <w:p w:rsidR="000322A4" w:rsidRDefault="000322A4" w:rsidP="008B350B">
      <w:pPr>
        <w:spacing w:after="0"/>
        <w:jc w:val="center"/>
        <w:rPr>
          <w:rFonts w:ascii="Arial" w:hAnsi="Arial" w:cs="Arial"/>
          <w:b/>
          <w:sz w:val="32"/>
          <w:szCs w:val="32"/>
        </w:rPr>
      </w:pPr>
    </w:p>
    <w:p w:rsidR="000322A4" w:rsidRDefault="000322A4" w:rsidP="008B350B">
      <w:pPr>
        <w:spacing w:after="0"/>
        <w:jc w:val="center"/>
        <w:rPr>
          <w:rFonts w:ascii="Arial" w:hAnsi="Arial" w:cs="Arial"/>
          <w:b/>
          <w:sz w:val="32"/>
          <w:szCs w:val="32"/>
        </w:rPr>
      </w:pPr>
      <w:r w:rsidRPr="006C2334">
        <w:rPr>
          <w:rFonts w:ascii="Arial" w:hAnsi="Arial" w:cs="Arial"/>
          <w:b/>
          <w:sz w:val="32"/>
          <w:szCs w:val="32"/>
        </w:rPr>
        <w:t>DEDICATORIA</w:t>
      </w:r>
    </w:p>
    <w:p w:rsidR="000322A4" w:rsidRDefault="000322A4" w:rsidP="008B350B">
      <w:pPr>
        <w:spacing w:after="0"/>
        <w:jc w:val="center"/>
        <w:rPr>
          <w:rFonts w:ascii="Arial" w:hAnsi="Arial" w:cs="Arial"/>
          <w:b/>
          <w:sz w:val="32"/>
          <w:szCs w:val="32"/>
        </w:rPr>
      </w:pPr>
    </w:p>
    <w:p w:rsidR="000322A4" w:rsidRDefault="000322A4" w:rsidP="008B350B">
      <w:pPr>
        <w:spacing w:after="0"/>
        <w:jc w:val="center"/>
        <w:rPr>
          <w:rFonts w:ascii="Arial" w:hAnsi="Arial" w:cs="Arial"/>
          <w:b/>
          <w:sz w:val="32"/>
          <w:szCs w:val="32"/>
        </w:rPr>
      </w:pPr>
    </w:p>
    <w:p w:rsidR="000322A4" w:rsidRDefault="000322A4" w:rsidP="008B350B">
      <w:pPr>
        <w:spacing w:after="0"/>
        <w:jc w:val="both"/>
        <w:rPr>
          <w:rFonts w:ascii="Arial" w:hAnsi="Arial" w:cs="Arial"/>
          <w:sz w:val="24"/>
          <w:szCs w:val="24"/>
        </w:rPr>
      </w:pPr>
      <w:r>
        <w:rPr>
          <w:rFonts w:ascii="Arial" w:hAnsi="Arial" w:cs="Arial"/>
          <w:sz w:val="24"/>
          <w:szCs w:val="24"/>
        </w:rPr>
        <w:t>A Dios por ser quien dio las fuerzas, sabiduría y entendimiento, permitiendo que llevemos a cabo este proyecto.</w:t>
      </w:r>
    </w:p>
    <w:p w:rsidR="000322A4" w:rsidRDefault="000322A4" w:rsidP="008B350B">
      <w:pPr>
        <w:spacing w:after="0"/>
        <w:jc w:val="both"/>
        <w:rPr>
          <w:rFonts w:ascii="Arial" w:hAnsi="Arial" w:cs="Arial"/>
          <w:sz w:val="24"/>
          <w:szCs w:val="24"/>
        </w:rPr>
      </w:pPr>
    </w:p>
    <w:p w:rsidR="000322A4" w:rsidRDefault="000322A4" w:rsidP="008B350B">
      <w:pPr>
        <w:spacing w:after="0"/>
        <w:jc w:val="both"/>
        <w:rPr>
          <w:rFonts w:ascii="Arial" w:hAnsi="Arial" w:cs="Arial"/>
          <w:sz w:val="24"/>
          <w:szCs w:val="24"/>
        </w:rPr>
      </w:pPr>
      <w:r>
        <w:rPr>
          <w:rFonts w:ascii="Arial" w:hAnsi="Arial" w:cs="Arial"/>
          <w:sz w:val="24"/>
          <w:szCs w:val="24"/>
        </w:rPr>
        <w:t>A nuestros padres y familiares, por el apoyo, la paciencia y compresión que supieron brindarnos en los momentos que más los necesitamos.</w:t>
      </w:r>
    </w:p>
    <w:p w:rsidR="000322A4" w:rsidRDefault="000322A4" w:rsidP="008B350B">
      <w:pPr>
        <w:spacing w:after="0"/>
        <w:ind w:firstLine="708"/>
        <w:jc w:val="both"/>
        <w:rPr>
          <w:rFonts w:ascii="Arial" w:hAnsi="Arial" w:cs="Arial"/>
          <w:sz w:val="24"/>
          <w:szCs w:val="24"/>
        </w:rPr>
      </w:pPr>
    </w:p>
    <w:p w:rsidR="000322A4" w:rsidRDefault="000322A4" w:rsidP="008B350B">
      <w:pPr>
        <w:spacing w:after="0"/>
        <w:ind w:firstLine="708"/>
        <w:jc w:val="both"/>
        <w:rPr>
          <w:rFonts w:ascii="Arial" w:hAnsi="Arial" w:cs="Arial"/>
          <w:sz w:val="24"/>
          <w:szCs w:val="24"/>
        </w:rPr>
      </w:pPr>
    </w:p>
    <w:p w:rsidR="000322A4" w:rsidRDefault="000322A4" w:rsidP="008B350B">
      <w:pPr>
        <w:spacing w:after="0"/>
        <w:ind w:firstLine="708"/>
        <w:jc w:val="both"/>
        <w:rPr>
          <w:rFonts w:ascii="Arial" w:hAnsi="Arial" w:cs="Arial"/>
          <w:sz w:val="24"/>
          <w:szCs w:val="24"/>
        </w:rPr>
      </w:pPr>
    </w:p>
    <w:p w:rsidR="000322A4" w:rsidRDefault="000322A4" w:rsidP="008B350B">
      <w:pPr>
        <w:spacing w:after="0"/>
        <w:ind w:firstLine="708"/>
        <w:jc w:val="both"/>
        <w:rPr>
          <w:rFonts w:ascii="Arial" w:hAnsi="Arial" w:cs="Arial"/>
          <w:sz w:val="24"/>
          <w:szCs w:val="24"/>
        </w:rPr>
      </w:pPr>
    </w:p>
    <w:p w:rsidR="000322A4" w:rsidRDefault="000322A4" w:rsidP="008B350B">
      <w:pPr>
        <w:spacing w:after="0"/>
        <w:ind w:firstLine="708"/>
        <w:jc w:val="both"/>
        <w:rPr>
          <w:rFonts w:ascii="Arial" w:hAnsi="Arial" w:cs="Arial"/>
          <w:sz w:val="24"/>
          <w:szCs w:val="24"/>
        </w:rPr>
      </w:pPr>
    </w:p>
    <w:p w:rsidR="000322A4" w:rsidRDefault="000322A4" w:rsidP="008B350B">
      <w:pPr>
        <w:spacing w:after="0"/>
        <w:ind w:firstLine="708"/>
        <w:jc w:val="both"/>
        <w:rPr>
          <w:rFonts w:ascii="Arial" w:hAnsi="Arial" w:cs="Arial"/>
          <w:sz w:val="24"/>
          <w:szCs w:val="24"/>
        </w:rPr>
      </w:pPr>
    </w:p>
    <w:p w:rsidR="000322A4" w:rsidRDefault="000322A4" w:rsidP="008B350B">
      <w:pPr>
        <w:spacing w:after="0"/>
        <w:jc w:val="both"/>
        <w:rPr>
          <w:rFonts w:ascii="Arial" w:hAnsi="Arial" w:cs="Arial"/>
          <w:sz w:val="24"/>
          <w:szCs w:val="24"/>
        </w:rPr>
      </w:pPr>
    </w:p>
    <w:p w:rsidR="000322A4" w:rsidRDefault="000322A4" w:rsidP="008B350B">
      <w:pPr>
        <w:spacing w:after="0"/>
        <w:jc w:val="both"/>
        <w:rPr>
          <w:rFonts w:ascii="Arial" w:hAnsi="Arial" w:cs="Arial"/>
          <w:sz w:val="24"/>
          <w:szCs w:val="24"/>
        </w:rPr>
      </w:pPr>
    </w:p>
    <w:p w:rsidR="000322A4" w:rsidRDefault="000322A4" w:rsidP="008B350B">
      <w:pPr>
        <w:spacing w:after="0"/>
        <w:jc w:val="both"/>
        <w:rPr>
          <w:rFonts w:ascii="Arial" w:hAnsi="Arial" w:cs="Arial"/>
          <w:sz w:val="24"/>
          <w:szCs w:val="24"/>
        </w:rPr>
      </w:pPr>
    </w:p>
    <w:p w:rsidR="000322A4" w:rsidRDefault="000322A4" w:rsidP="008B350B">
      <w:pPr>
        <w:spacing w:after="0"/>
        <w:jc w:val="both"/>
        <w:rPr>
          <w:rFonts w:ascii="Arial" w:hAnsi="Arial" w:cs="Arial"/>
          <w:sz w:val="24"/>
          <w:szCs w:val="24"/>
        </w:rPr>
      </w:pPr>
    </w:p>
    <w:p w:rsidR="000322A4" w:rsidRDefault="000322A4" w:rsidP="008B350B">
      <w:pPr>
        <w:spacing w:after="0"/>
        <w:jc w:val="both"/>
        <w:rPr>
          <w:rFonts w:ascii="Arial" w:hAnsi="Arial" w:cs="Arial"/>
          <w:sz w:val="24"/>
          <w:szCs w:val="24"/>
        </w:rPr>
      </w:pPr>
    </w:p>
    <w:p w:rsidR="000322A4" w:rsidRDefault="000322A4" w:rsidP="008B350B">
      <w:pPr>
        <w:spacing w:after="0"/>
        <w:jc w:val="both"/>
        <w:rPr>
          <w:rFonts w:ascii="Arial" w:hAnsi="Arial" w:cs="Arial"/>
          <w:sz w:val="24"/>
          <w:szCs w:val="24"/>
        </w:rPr>
      </w:pPr>
    </w:p>
    <w:p w:rsidR="000322A4" w:rsidRDefault="000322A4" w:rsidP="008B350B">
      <w:pPr>
        <w:spacing w:after="0"/>
        <w:jc w:val="both"/>
        <w:rPr>
          <w:rFonts w:ascii="Arial" w:hAnsi="Arial" w:cs="Arial"/>
          <w:sz w:val="24"/>
          <w:szCs w:val="24"/>
        </w:rPr>
      </w:pPr>
    </w:p>
    <w:p w:rsidR="000322A4" w:rsidRPr="00B548BB" w:rsidRDefault="000322A4" w:rsidP="008B350B">
      <w:pPr>
        <w:spacing w:after="0"/>
        <w:jc w:val="right"/>
        <w:rPr>
          <w:rFonts w:ascii="Arial" w:hAnsi="Arial" w:cs="Arial"/>
          <w:b/>
          <w:sz w:val="24"/>
          <w:szCs w:val="24"/>
        </w:rPr>
      </w:pPr>
      <w:r w:rsidRPr="00B548BB">
        <w:rPr>
          <w:rFonts w:ascii="Arial" w:hAnsi="Arial" w:cs="Arial"/>
          <w:b/>
          <w:sz w:val="24"/>
          <w:szCs w:val="24"/>
        </w:rPr>
        <w:t xml:space="preserve">Barragán P.  Israel </w:t>
      </w:r>
    </w:p>
    <w:p w:rsidR="000322A4" w:rsidRPr="00B548BB" w:rsidRDefault="000322A4" w:rsidP="008B350B">
      <w:pPr>
        <w:spacing w:after="0"/>
        <w:jc w:val="right"/>
        <w:rPr>
          <w:rFonts w:ascii="Arial" w:hAnsi="Arial" w:cs="Arial"/>
          <w:b/>
          <w:sz w:val="24"/>
          <w:szCs w:val="24"/>
        </w:rPr>
      </w:pPr>
      <w:r w:rsidRPr="00B548BB">
        <w:rPr>
          <w:rFonts w:ascii="Arial" w:hAnsi="Arial" w:cs="Arial"/>
          <w:b/>
          <w:sz w:val="24"/>
          <w:szCs w:val="24"/>
        </w:rPr>
        <w:t xml:space="preserve">Góngora Z. Ingrid </w:t>
      </w:r>
    </w:p>
    <w:p w:rsidR="000322A4" w:rsidRPr="00B548BB" w:rsidRDefault="000322A4" w:rsidP="008B350B">
      <w:pPr>
        <w:spacing w:after="0"/>
        <w:jc w:val="right"/>
        <w:rPr>
          <w:rFonts w:ascii="Arial" w:hAnsi="Arial" w:cs="Arial"/>
          <w:sz w:val="24"/>
          <w:szCs w:val="24"/>
        </w:rPr>
        <w:sectPr w:rsidR="000322A4" w:rsidRPr="00B548BB" w:rsidSect="00FC6A61">
          <w:headerReference w:type="default" r:id="rId11"/>
          <w:pgSz w:w="11907" w:h="16840" w:code="9"/>
          <w:pgMar w:top="1418" w:right="1418" w:bottom="1418" w:left="1985" w:header="851" w:footer="851" w:gutter="0"/>
          <w:cols w:space="708"/>
          <w:docGrid w:linePitch="360"/>
        </w:sectPr>
      </w:pPr>
      <w:r w:rsidRPr="00B548BB">
        <w:rPr>
          <w:rFonts w:ascii="Arial" w:hAnsi="Arial" w:cs="Arial"/>
          <w:b/>
          <w:sz w:val="24"/>
          <w:szCs w:val="24"/>
        </w:rPr>
        <w:t>Martínez C. Ericka</w:t>
      </w:r>
    </w:p>
    <w:p w:rsidR="000322A4" w:rsidRDefault="000322A4" w:rsidP="008B350B">
      <w:pPr>
        <w:jc w:val="center"/>
        <w:rPr>
          <w:rFonts w:ascii="Arial" w:hAnsi="Arial" w:cs="Arial"/>
          <w:b/>
          <w:sz w:val="20"/>
          <w:szCs w:val="20"/>
        </w:rPr>
      </w:pPr>
    </w:p>
    <w:p w:rsidR="000322A4" w:rsidRDefault="000322A4" w:rsidP="008B350B">
      <w:pPr>
        <w:jc w:val="center"/>
        <w:rPr>
          <w:rFonts w:ascii="Arial" w:hAnsi="Arial" w:cs="Arial"/>
          <w:b/>
          <w:sz w:val="20"/>
          <w:szCs w:val="20"/>
        </w:rPr>
      </w:pPr>
    </w:p>
    <w:p w:rsidR="000322A4" w:rsidRDefault="000322A4" w:rsidP="008B350B">
      <w:pPr>
        <w:jc w:val="center"/>
        <w:rPr>
          <w:rFonts w:ascii="Arial" w:hAnsi="Arial" w:cs="Arial"/>
          <w:b/>
          <w:sz w:val="20"/>
          <w:szCs w:val="20"/>
        </w:rPr>
      </w:pPr>
    </w:p>
    <w:p w:rsidR="000322A4" w:rsidRDefault="000322A4" w:rsidP="008B350B">
      <w:pPr>
        <w:jc w:val="center"/>
        <w:rPr>
          <w:rFonts w:ascii="Arial" w:hAnsi="Arial" w:cs="Arial"/>
          <w:b/>
          <w:sz w:val="20"/>
          <w:szCs w:val="20"/>
        </w:rPr>
      </w:pPr>
    </w:p>
    <w:p w:rsidR="000322A4" w:rsidRDefault="000322A4" w:rsidP="008B350B">
      <w:pPr>
        <w:jc w:val="center"/>
        <w:rPr>
          <w:rFonts w:ascii="Arial" w:hAnsi="Arial" w:cs="Arial"/>
          <w:b/>
          <w:sz w:val="20"/>
          <w:szCs w:val="20"/>
        </w:rPr>
      </w:pPr>
    </w:p>
    <w:p w:rsidR="000322A4" w:rsidRDefault="000322A4" w:rsidP="008B350B">
      <w:pPr>
        <w:spacing w:after="0"/>
        <w:jc w:val="center"/>
        <w:rPr>
          <w:rFonts w:ascii="Arial" w:hAnsi="Arial" w:cs="Arial"/>
          <w:b/>
          <w:sz w:val="20"/>
          <w:szCs w:val="20"/>
        </w:rPr>
      </w:pPr>
    </w:p>
    <w:p w:rsidR="000322A4" w:rsidRDefault="000322A4" w:rsidP="008B350B">
      <w:pPr>
        <w:spacing w:after="0"/>
        <w:jc w:val="center"/>
        <w:rPr>
          <w:rFonts w:ascii="Arial" w:hAnsi="Arial" w:cs="Arial"/>
          <w:b/>
          <w:sz w:val="20"/>
          <w:szCs w:val="20"/>
        </w:rPr>
      </w:pPr>
    </w:p>
    <w:p w:rsidR="000322A4" w:rsidRDefault="000322A4" w:rsidP="008B350B">
      <w:pPr>
        <w:spacing w:after="0"/>
        <w:jc w:val="center"/>
        <w:rPr>
          <w:rFonts w:ascii="Arial" w:hAnsi="Arial" w:cs="Arial"/>
          <w:b/>
          <w:sz w:val="20"/>
          <w:szCs w:val="20"/>
        </w:rPr>
      </w:pPr>
    </w:p>
    <w:p w:rsidR="000322A4" w:rsidRDefault="000322A4" w:rsidP="008B350B">
      <w:pPr>
        <w:spacing w:after="0"/>
        <w:jc w:val="center"/>
        <w:rPr>
          <w:rFonts w:ascii="Arial" w:hAnsi="Arial" w:cs="Arial"/>
          <w:b/>
          <w:sz w:val="20"/>
          <w:szCs w:val="20"/>
        </w:rPr>
      </w:pPr>
    </w:p>
    <w:p w:rsidR="000322A4" w:rsidRDefault="000322A4" w:rsidP="008B350B">
      <w:pPr>
        <w:spacing w:after="0"/>
        <w:jc w:val="center"/>
        <w:rPr>
          <w:rFonts w:ascii="Arial" w:hAnsi="Arial" w:cs="Arial"/>
          <w:b/>
          <w:sz w:val="20"/>
          <w:szCs w:val="20"/>
        </w:rPr>
      </w:pPr>
    </w:p>
    <w:p w:rsidR="000322A4" w:rsidRDefault="000322A4" w:rsidP="008B350B">
      <w:pPr>
        <w:spacing w:after="0"/>
        <w:jc w:val="center"/>
        <w:rPr>
          <w:rFonts w:ascii="Arial" w:hAnsi="Arial" w:cs="Arial"/>
          <w:b/>
          <w:sz w:val="20"/>
          <w:szCs w:val="20"/>
        </w:rPr>
      </w:pPr>
    </w:p>
    <w:p w:rsidR="000322A4" w:rsidRDefault="000322A4" w:rsidP="008B350B">
      <w:pPr>
        <w:spacing w:after="0"/>
        <w:jc w:val="center"/>
        <w:rPr>
          <w:rFonts w:ascii="Arial" w:hAnsi="Arial" w:cs="Arial"/>
          <w:b/>
          <w:sz w:val="20"/>
          <w:szCs w:val="20"/>
        </w:rPr>
      </w:pPr>
    </w:p>
    <w:p w:rsidR="000322A4" w:rsidRDefault="000322A4" w:rsidP="008B350B">
      <w:pPr>
        <w:spacing w:after="0"/>
        <w:jc w:val="center"/>
        <w:rPr>
          <w:rFonts w:ascii="Arial" w:hAnsi="Arial" w:cs="Arial"/>
          <w:b/>
          <w:sz w:val="20"/>
          <w:szCs w:val="20"/>
        </w:rPr>
      </w:pPr>
    </w:p>
    <w:p w:rsidR="000322A4" w:rsidRDefault="000322A4" w:rsidP="008B350B">
      <w:pPr>
        <w:spacing w:after="0"/>
        <w:jc w:val="center"/>
        <w:rPr>
          <w:rFonts w:ascii="Arial" w:hAnsi="Arial" w:cs="Arial"/>
          <w:b/>
          <w:sz w:val="20"/>
          <w:szCs w:val="20"/>
        </w:rPr>
      </w:pPr>
    </w:p>
    <w:p w:rsidR="000322A4" w:rsidRDefault="000322A4" w:rsidP="008B350B">
      <w:pPr>
        <w:spacing w:after="0"/>
        <w:jc w:val="center"/>
        <w:rPr>
          <w:rFonts w:ascii="Arial" w:hAnsi="Arial" w:cs="Arial"/>
          <w:b/>
          <w:sz w:val="20"/>
          <w:szCs w:val="20"/>
        </w:rPr>
      </w:pPr>
    </w:p>
    <w:p w:rsidR="000322A4" w:rsidRDefault="000322A4" w:rsidP="008B350B">
      <w:pPr>
        <w:spacing w:after="0"/>
        <w:jc w:val="center"/>
        <w:rPr>
          <w:rFonts w:ascii="Arial" w:hAnsi="Arial" w:cs="Arial"/>
          <w:b/>
          <w:sz w:val="20"/>
          <w:szCs w:val="20"/>
        </w:rPr>
      </w:pPr>
    </w:p>
    <w:p w:rsidR="000322A4" w:rsidRDefault="000322A4" w:rsidP="008B350B">
      <w:pPr>
        <w:spacing w:after="0"/>
        <w:jc w:val="center"/>
        <w:rPr>
          <w:rFonts w:ascii="Arial" w:hAnsi="Arial" w:cs="Arial"/>
          <w:b/>
          <w:sz w:val="20"/>
          <w:szCs w:val="20"/>
        </w:rPr>
      </w:pPr>
    </w:p>
    <w:p w:rsidR="000322A4" w:rsidRDefault="000322A4" w:rsidP="008B350B">
      <w:pPr>
        <w:spacing w:after="0"/>
        <w:jc w:val="center"/>
        <w:rPr>
          <w:rFonts w:ascii="Arial" w:hAnsi="Arial" w:cs="Arial"/>
          <w:b/>
          <w:sz w:val="20"/>
          <w:szCs w:val="20"/>
        </w:rPr>
      </w:pPr>
    </w:p>
    <w:p w:rsidR="000322A4" w:rsidRDefault="000322A4" w:rsidP="008B350B">
      <w:pPr>
        <w:spacing w:after="0"/>
        <w:jc w:val="center"/>
        <w:rPr>
          <w:rFonts w:ascii="Arial" w:hAnsi="Arial" w:cs="Arial"/>
          <w:b/>
          <w:sz w:val="20"/>
          <w:szCs w:val="20"/>
        </w:rPr>
      </w:pPr>
    </w:p>
    <w:p w:rsidR="000322A4" w:rsidRDefault="000322A4" w:rsidP="008B350B">
      <w:pPr>
        <w:spacing w:after="0"/>
        <w:jc w:val="center"/>
        <w:rPr>
          <w:rFonts w:ascii="Arial" w:hAnsi="Arial" w:cs="Arial"/>
          <w:b/>
          <w:sz w:val="32"/>
          <w:szCs w:val="32"/>
        </w:rPr>
      </w:pPr>
      <w:r w:rsidRPr="00002A84">
        <w:rPr>
          <w:rFonts w:ascii="Arial" w:hAnsi="Arial" w:cs="Arial"/>
          <w:b/>
          <w:sz w:val="32"/>
          <w:szCs w:val="32"/>
        </w:rPr>
        <w:t>DECLARACIÓN EXPRESA</w:t>
      </w:r>
    </w:p>
    <w:p w:rsidR="000322A4" w:rsidRDefault="000322A4" w:rsidP="008B350B">
      <w:pPr>
        <w:spacing w:after="0"/>
        <w:jc w:val="center"/>
        <w:rPr>
          <w:rFonts w:ascii="Arial" w:hAnsi="Arial" w:cs="Arial"/>
          <w:b/>
          <w:sz w:val="32"/>
          <w:szCs w:val="32"/>
        </w:rPr>
      </w:pPr>
    </w:p>
    <w:p w:rsidR="000322A4" w:rsidRDefault="000322A4" w:rsidP="008B350B">
      <w:pPr>
        <w:autoSpaceDE w:val="0"/>
        <w:autoSpaceDN w:val="0"/>
        <w:adjustRightInd w:val="0"/>
        <w:spacing w:after="0"/>
        <w:jc w:val="both"/>
        <w:rPr>
          <w:rFonts w:ascii="Arial" w:hAnsi="Arial" w:cs="Arial"/>
          <w:i/>
          <w:sz w:val="24"/>
          <w:szCs w:val="24"/>
        </w:rPr>
      </w:pPr>
      <w:r w:rsidRPr="007B68F6">
        <w:rPr>
          <w:rFonts w:ascii="Arial" w:hAnsi="Arial" w:cs="Arial"/>
          <w:i/>
          <w:sz w:val="24"/>
          <w:szCs w:val="24"/>
        </w:rPr>
        <w:t>La responsabilidad del contenido de esta Tesis de Grado, nos corresponde exclusivamente; y el</w:t>
      </w:r>
      <w:r>
        <w:rPr>
          <w:rFonts w:ascii="Arial" w:hAnsi="Arial" w:cs="Arial"/>
          <w:i/>
          <w:sz w:val="24"/>
          <w:szCs w:val="24"/>
        </w:rPr>
        <w:t xml:space="preserve"> </w:t>
      </w:r>
      <w:r w:rsidRPr="007B68F6">
        <w:rPr>
          <w:rFonts w:ascii="Arial" w:hAnsi="Arial" w:cs="Arial"/>
          <w:i/>
          <w:sz w:val="24"/>
          <w:szCs w:val="24"/>
        </w:rPr>
        <w:t xml:space="preserve">patrimonio intelectual de la misma a la Escuela Superior Politécnica del Litoral. </w:t>
      </w:r>
    </w:p>
    <w:p w:rsidR="000322A4" w:rsidRDefault="000322A4" w:rsidP="008B350B">
      <w:pPr>
        <w:autoSpaceDE w:val="0"/>
        <w:autoSpaceDN w:val="0"/>
        <w:adjustRightInd w:val="0"/>
        <w:spacing w:after="0"/>
        <w:jc w:val="both"/>
        <w:rPr>
          <w:rFonts w:ascii="Arial" w:hAnsi="Arial" w:cs="Arial"/>
          <w:i/>
          <w:sz w:val="24"/>
          <w:szCs w:val="24"/>
        </w:rPr>
      </w:pPr>
    </w:p>
    <w:p w:rsidR="000322A4" w:rsidRDefault="000322A4" w:rsidP="008B350B">
      <w:pPr>
        <w:autoSpaceDE w:val="0"/>
        <w:autoSpaceDN w:val="0"/>
        <w:adjustRightInd w:val="0"/>
        <w:spacing w:after="0"/>
        <w:jc w:val="both"/>
        <w:rPr>
          <w:rFonts w:ascii="Arial" w:hAnsi="Arial" w:cs="Arial"/>
          <w:i/>
          <w:sz w:val="24"/>
          <w:szCs w:val="24"/>
        </w:rPr>
      </w:pPr>
    </w:p>
    <w:p w:rsidR="000322A4" w:rsidRDefault="000322A4" w:rsidP="008B350B">
      <w:pPr>
        <w:autoSpaceDE w:val="0"/>
        <w:autoSpaceDN w:val="0"/>
        <w:adjustRightInd w:val="0"/>
        <w:spacing w:after="0"/>
        <w:jc w:val="both"/>
        <w:rPr>
          <w:rFonts w:ascii="Arial" w:hAnsi="Arial" w:cs="Arial"/>
          <w:i/>
          <w:sz w:val="24"/>
          <w:szCs w:val="24"/>
        </w:rPr>
      </w:pPr>
    </w:p>
    <w:p w:rsidR="000322A4" w:rsidRDefault="000322A4" w:rsidP="008B350B">
      <w:pPr>
        <w:autoSpaceDE w:val="0"/>
        <w:autoSpaceDN w:val="0"/>
        <w:adjustRightInd w:val="0"/>
        <w:spacing w:after="0"/>
        <w:jc w:val="both"/>
        <w:rPr>
          <w:rFonts w:ascii="Arial" w:hAnsi="Arial" w:cs="Arial"/>
          <w:i/>
          <w:sz w:val="24"/>
          <w:szCs w:val="24"/>
        </w:rPr>
      </w:pPr>
    </w:p>
    <w:p w:rsidR="000322A4" w:rsidRDefault="000322A4" w:rsidP="008B350B">
      <w:pPr>
        <w:autoSpaceDE w:val="0"/>
        <w:autoSpaceDN w:val="0"/>
        <w:adjustRightInd w:val="0"/>
        <w:spacing w:after="0"/>
        <w:jc w:val="both"/>
        <w:rPr>
          <w:rFonts w:ascii="Arial" w:hAnsi="Arial" w:cs="Arial"/>
          <w:i/>
          <w:sz w:val="24"/>
          <w:szCs w:val="24"/>
        </w:rPr>
      </w:pPr>
    </w:p>
    <w:p w:rsidR="000322A4" w:rsidRDefault="000322A4" w:rsidP="008B350B">
      <w:pPr>
        <w:autoSpaceDE w:val="0"/>
        <w:autoSpaceDN w:val="0"/>
        <w:adjustRightInd w:val="0"/>
        <w:spacing w:after="0"/>
        <w:jc w:val="both"/>
        <w:rPr>
          <w:rFonts w:ascii="Arial" w:hAnsi="Arial" w:cs="Arial"/>
          <w:i/>
          <w:sz w:val="24"/>
          <w:szCs w:val="24"/>
        </w:rPr>
      </w:pPr>
    </w:p>
    <w:p w:rsidR="000322A4" w:rsidRDefault="000322A4" w:rsidP="008B350B">
      <w:pPr>
        <w:autoSpaceDE w:val="0"/>
        <w:autoSpaceDN w:val="0"/>
        <w:adjustRightInd w:val="0"/>
        <w:spacing w:after="0"/>
        <w:jc w:val="both"/>
        <w:rPr>
          <w:rFonts w:ascii="Arial" w:hAnsi="Arial" w:cs="Arial"/>
          <w:i/>
          <w:sz w:val="24"/>
          <w:szCs w:val="24"/>
        </w:rPr>
      </w:pPr>
    </w:p>
    <w:p w:rsidR="000322A4" w:rsidRDefault="000322A4" w:rsidP="008B350B">
      <w:pPr>
        <w:autoSpaceDE w:val="0"/>
        <w:autoSpaceDN w:val="0"/>
        <w:adjustRightInd w:val="0"/>
        <w:spacing w:after="0"/>
        <w:jc w:val="both"/>
        <w:rPr>
          <w:rFonts w:ascii="Arial" w:hAnsi="Arial" w:cs="Arial"/>
          <w:i/>
          <w:sz w:val="24"/>
          <w:szCs w:val="24"/>
        </w:rPr>
      </w:pPr>
    </w:p>
    <w:p w:rsidR="000322A4" w:rsidRDefault="000322A4" w:rsidP="008B350B">
      <w:pPr>
        <w:autoSpaceDE w:val="0"/>
        <w:autoSpaceDN w:val="0"/>
        <w:adjustRightInd w:val="0"/>
        <w:spacing w:after="0"/>
        <w:jc w:val="both"/>
        <w:rPr>
          <w:rFonts w:ascii="Arial" w:hAnsi="Arial" w:cs="Arial"/>
          <w:i/>
          <w:sz w:val="24"/>
          <w:szCs w:val="24"/>
        </w:rPr>
      </w:pPr>
    </w:p>
    <w:p w:rsidR="000322A4" w:rsidRDefault="000322A4" w:rsidP="008B350B">
      <w:pPr>
        <w:autoSpaceDE w:val="0"/>
        <w:autoSpaceDN w:val="0"/>
        <w:adjustRightInd w:val="0"/>
        <w:spacing w:after="0"/>
        <w:jc w:val="both"/>
        <w:rPr>
          <w:rFonts w:ascii="Arial" w:hAnsi="Arial" w:cs="Arial"/>
          <w:i/>
          <w:sz w:val="24"/>
          <w:szCs w:val="24"/>
        </w:rPr>
      </w:pPr>
    </w:p>
    <w:p w:rsidR="000322A4" w:rsidRDefault="000322A4" w:rsidP="008B350B">
      <w:pPr>
        <w:autoSpaceDE w:val="0"/>
        <w:autoSpaceDN w:val="0"/>
        <w:adjustRightInd w:val="0"/>
        <w:spacing w:after="0"/>
        <w:jc w:val="both"/>
        <w:rPr>
          <w:rFonts w:ascii="Arial" w:hAnsi="Arial" w:cs="Arial"/>
          <w:i/>
          <w:sz w:val="24"/>
          <w:szCs w:val="24"/>
        </w:rPr>
      </w:pPr>
    </w:p>
    <w:p w:rsidR="000322A4" w:rsidRDefault="000322A4" w:rsidP="008B350B">
      <w:pPr>
        <w:autoSpaceDE w:val="0"/>
        <w:autoSpaceDN w:val="0"/>
        <w:adjustRightInd w:val="0"/>
        <w:spacing w:after="0"/>
        <w:jc w:val="both"/>
        <w:rPr>
          <w:rFonts w:ascii="Arial" w:hAnsi="Arial" w:cs="Arial"/>
          <w:i/>
          <w:sz w:val="24"/>
          <w:szCs w:val="24"/>
        </w:rPr>
      </w:pPr>
    </w:p>
    <w:p w:rsidR="000322A4" w:rsidRDefault="000322A4" w:rsidP="008B350B">
      <w:pPr>
        <w:autoSpaceDE w:val="0"/>
        <w:autoSpaceDN w:val="0"/>
        <w:adjustRightInd w:val="0"/>
        <w:spacing w:after="0"/>
        <w:jc w:val="both"/>
        <w:rPr>
          <w:rFonts w:ascii="Arial" w:hAnsi="Arial" w:cs="Arial"/>
          <w:i/>
          <w:sz w:val="24"/>
          <w:szCs w:val="24"/>
        </w:rPr>
      </w:pPr>
    </w:p>
    <w:p w:rsidR="000322A4" w:rsidRDefault="000322A4" w:rsidP="008B350B">
      <w:pPr>
        <w:autoSpaceDE w:val="0"/>
        <w:autoSpaceDN w:val="0"/>
        <w:adjustRightInd w:val="0"/>
        <w:spacing w:after="0"/>
        <w:jc w:val="both"/>
        <w:rPr>
          <w:rFonts w:ascii="Arial" w:hAnsi="Arial" w:cs="Arial"/>
          <w:i/>
          <w:sz w:val="24"/>
          <w:szCs w:val="24"/>
        </w:rPr>
      </w:pPr>
    </w:p>
    <w:p w:rsidR="000322A4" w:rsidRDefault="000322A4" w:rsidP="008B350B">
      <w:pPr>
        <w:autoSpaceDE w:val="0"/>
        <w:autoSpaceDN w:val="0"/>
        <w:adjustRightInd w:val="0"/>
        <w:spacing w:after="0"/>
        <w:jc w:val="both"/>
        <w:rPr>
          <w:rFonts w:ascii="Arial" w:hAnsi="Arial" w:cs="Arial"/>
          <w:i/>
          <w:sz w:val="24"/>
          <w:szCs w:val="24"/>
        </w:rPr>
      </w:pPr>
    </w:p>
    <w:p w:rsidR="000322A4" w:rsidRDefault="000322A4" w:rsidP="008B350B">
      <w:pPr>
        <w:autoSpaceDE w:val="0"/>
        <w:autoSpaceDN w:val="0"/>
        <w:adjustRightInd w:val="0"/>
        <w:spacing w:after="0"/>
        <w:jc w:val="both"/>
        <w:rPr>
          <w:rFonts w:ascii="Arial" w:hAnsi="Arial" w:cs="Arial"/>
          <w:i/>
          <w:sz w:val="24"/>
          <w:szCs w:val="24"/>
        </w:rPr>
      </w:pPr>
    </w:p>
    <w:p w:rsidR="000322A4" w:rsidRDefault="000322A4" w:rsidP="008B350B">
      <w:pPr>
        <w:autoSpaceDE w:val="0"/>
        <w:autoSpaceDN w:val="0"/>
        <w:adjustRightInd w:val="0"/>
        <w:spacing w:after="0"/>
        <w:jc w:val="both"/>
        <w:rPr>
          <w:rFonts w:ascii="Arial" w:hAnsi="Arial" w:cs="Arial"/>
          <w:i/>
          <w:sz w:val="24"/>
          <w:szCs w:val="24"/>
        </w:rPr>
      </w:pPr>
    </w:p>
    <w:p w:rsidR="000322A4" w:rsidRDefault="000322A4" w:rsidP="008B350B">
      <w:pPr>
        <w:autoSpaceDE w:val="0"/>
        <w:autoSpaceDN w:val="0"/>
        <w:adjustRightInd w:val="0"/>
        <w:spacing w:after="0"/>
        <w:jc w:val="both"/>
        <w:rPr>
          <w:rFonts w:ascii="Arial" w:hAnsi="Arial" w:cs="Arial"/>
          <w:i/>
          <w:sz w:val="24"/>
          <w:szCs w:val="24"/>
        </w:rPr>
      </w:pPr>
    </w:p>
    <w:p w:rsidR="000322A4" w:rsidRDefault="000322A4" w:rsidP="008B350B">
      <w:pPr>
        <w:autoSpaceDE w:val="0"/>
        <w:autoSpaceDN w:val="0"/>
        <w:adjustRightInd w:val="0"/>
        <w:spacing w:after="0"/>
        <w:jc w:val="both"/>
        <w:rPr>
          <w:rFonts w:ascii="Arial" w:hAnsi="Arial" w:cs="Arial"/>
          <w:i/>
          <w:sz w:val="24"/>
          <w:szCs w:val="24"/>
        </w:rPr>
      </w:pPr>
    </w:p>
    <w:p w:rsidR="000322A4" w:rsidRPr="007B68F6" w:rsidRDefault="000322A4" w:rsidP="008B350B">
      <w:pPr>
        <w:autoSpaceDE w:val="0"/>
        <w:autoSpaceDN w:val="0"/>
        <w:adjustRightInd w:val="0"/>
        <w:spacing w:after="0"/>
        <w:jc w:val="both"/>
        <w:rPr>
          <w:rFonts w:ascii="Arial" w:hAnsi="Arial" w:cs="Arial"/>
          <w:i/>
          <w:sz w:val="24"/>
          <w:szCs w:val="24"/>
        </w:rPr>
      </w:pPr>
    </w:p>
    <w:p w:rsidR="000322A4" w:rsidRDefault="000322A4" w:rsidP="008B350B">
      <w:pPr>
        <w:spacing w:after="0"/>
        <w:jc w:val="both"/>
        <w:rPr>
          <w:rFonts w:ascii="Arial" w:hAnsi="Arial" w:cs="Arial"/>
          <w:b/>
          <w:sz w:val="20"/>
          <w:szCs w:val="20"/>
        </w:rPr>
      </w:pPr>
    </w:p>
    <w:p w:rsidR="000322A4" w:rsidRDefault="000322A4" w:rsidP="008B350B">
      <w:pPr>
        <w:spacing w:after="0"/>
        <w:jc w:val="center"/>
        <w:rPr>
          <w:rFonts w:ascii="Arial" w:hAnsi="Arial" w:cs="Arial"/>
          <w:b/>
          <w:sz w:val="24"/>
          <w:szCs w:val="32"/>
        </w:rPr>
      </w:pPr>
    </w:p>
    <w:p w:rsidR="000322A4" w:rsidRDefault="000322A4" w:rsidP="008B350B">
      <w:pPr>
        <w:spacing w:after="0"/>
        <w:jc w:val="center"/>
        <w:rPr>
          <w:rFonts w:ascii="Arial" w:hAnsi="Arial" w:cs="Arial"/>
          <w:b/>
          <w:sz w:val="24"/>
          <w:szCs w:val="32"/>
        </w:rPr>
      </w:pPr>
    </w:p>
    <w:p w:rsidR="000322A4" w:rsidRDefault="000322A4" w:rsidP="008B350B">
      <w:pPr>
        <w:spacing w:after="0"/>
        <w:jc w:val="center"/>
        <w:rPr>
          <w:rFonts w:ascii="Arial" w:hAnsi="Arial" w:cs="Arial"/>
          <w:b/>
          <w:sz w:val="24"/>
          <w:szCs w:val="32"/>
        </w:rPr>
      </w:pPr>
    </w:p>
    <w:p w:rsidR="000322A4" w:rsidRPr="003D2F58" w:rsidRDefault="000322A4" w:rsidP="008B350B">
      <w:pPr>
        <w:spacing w:after="0"/>
        <w:jc w:val="center"/>
        <w:rPr>
          <w:rFonts w:ascii="Arial" w:hAnsi="Arial" w:cs="Arial"/>
          <w:b/>
          <w:sz w:val="24"/>
          <w:szCs w:val="32"/>
        </w:rPr>
      </w:pPr>
      <w:r w:rsidRPr="003D2F58">
        <w:rPr>
          <w:rFonts w:ascii="Arial" w:hAnsi="Arial" w:cs="Arial"/>
          <w:b/>
          <w:sz w:val="24"/>
          <w:szCs w:val="32"/>
        </w:rPr>
        <w:t>FIRMA DEL DIRECTOR DE LA TESIS Y MIEMBROS DEL TRIBUNAL</w:t>
      </w:r>
    </w:p>
    <w:p w:rsidR="000322A4" w:rsidRDefault="000322A4" w:rsidP="008B350B">
      <w:pPr>
        <w:jc w:val="center"/>
        <w:rPr>
          <w:rFonts w:ascii="Arial" w:hAnsi="Arial" w:cs="Arial"/>
          <w:b/>
          <w:sz w:val="24"/>
          <w:szCs w:val="32"/>
        </w:rPr>
      </w:pPr>
    </w:p>
    <w:p w:rsidR="000322A4" w:rsidRDefault="000322A4" w:rsidP="008B350B">
      <w:pPr>
        <w:rPr>
          <w:rFonts w:ascii="Arial" w:hAnsi="Arial" w:cs="Arial"/>
          <w:sz w:val="32"/>
          <w:szCs w:val="32"/>
        </w:rPr>
      </w:pPr>
    </w:p>
    <w:p w:rsidR="000322A4" w:rsidRDefault="000322A4" w:rsidP="008B350B">
      <w:pPr>
        <w:rPr>
          <w:rFonts w:ascii="Arial" w:hAnsi="Arial" w:cs="Arial"/>
          <w:sz w:val="32"/>
          <w:szCs w:val="32"/>
        </w:rPr>
      </w:pPr>
    </w:p>
    <w:p w:rsidR="000322A4" w:rsidRDefault="000322A4" w:rsidP="008B350B">
      <w:pPr>
        <w:rPr>
          <w:rFonts w:ascii="Arial" w:hAnsi="Arial" w:cs="Arial"/>
          <w:sz w:val="32"/>
          <w:szCs w:val="32"/>
        </w:rPr>
      </w:pPr>
    </w:p>
    <w:p w:rsidR="000322A4" w:rsidRDefault="00266E6B" w:rsidP="008B350B">
      <w:pPr>
        <w:rPr>
          <w:rFonts w:ascii="Arial" w:hAnsi="Arial" w:cs="Arial"/>
          <w:sz w:val="32"/>
          <w:szCs w:val="32"/>
        </w:rPr>
      </w:pPr>
      <w:r w:rsidRPr="00266E6B">
        <w:rPr>
          <w:rFonts w:ascii="Arial" w:hAnsi="Arial" w:cs="Arial"/>
          <w:noProof/>
          <w:sz w:val="32"/>
          <w:szCs w:val="32"/>
        </w:rPr>
        <w:pict>
          <v:line id="10 Conector recto" o:spid="_x0000_s1026" style="position:absolute;z-index:251704320;visibility:visible;mso-wrap-distance-top:-1e-4mm;mso-wrap-distance-bottom:-1e-4mm;mso-width-relative:margin" from="91.4pt,26.25pt" to="375.0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" strokecolor="#4579b8 [3044]">
            <o:lock v:ext="edit" shapetype="f"/>
          </v:line>
        </w:pict>
      </w:r>
    </w:p>
    <w:p w:rsidR="000322A4" w:rsidRPr="00787A11" w:rsidRDefault="000322A4" w:rsidP="008B350B">
      <w:pPr>
        <w:spacing w:after="0"/>
        <w:jc w:val="center"/>
        <w:rPr>
          <w:rFonts w:ascii="Arial" w:hAnsi="Arial" w:cs="Arial"/>
          <w:sz w:val="24"/>
          <w:szCs w:val="24"/>
        </w:rPr>
      </w:pPr>
      <w:r w:rsidRPr="00787A11">
        <w:rPr>
          <w:rFonts w:ascii="Arial" w:hAnsi="Arial" w:cs="Arial"/>
          <w:sz w:val="24"/>
          <w:szCs w:val="24"/>
        </w:rPr>
        <w:t>Mae. Víctor H. Muñoz Chachapolla</w:t>
      </w:r>
    </w:p>
    <w:p w:rsidR="000322A4" w:rsidRDefault="000322A4" w:rsidP="008B350B">
      <w:pPr>
        <w:spacing w:after="0"/>
        <w:jc w:val="center"/>
        <w:rPr>
          <w:rFonts w:ascii="Arial" w:hAnsi="Arial" w:cs="Arial"/>
          <w:b/>
          <w:sz w:val="24"/>
          <w:szCs w:val="24"/>
        </w:rPr>
      </w:pPr>
      <w:r w:rsidRPr="004E019F">
        <w:rPr>
          <w:rFonts w:ascii="Arial" w:hAnsi="Arial" w:cs="Arial"/>
          <w:b/>
          <w:sz w:val="24"/>
          <w:szCs w:val="24"/>
        </w:rPr>
        <w:t>DIRECTOR DE PROYECTO</w:t>
      </w:r>
    </w:p>
    <w:p w:rsidR="000322A4" w:rsidRDefault="000322A4" w:rsidP="008B350B">
      <w:pPr>
        <w:spacing w:after="0"/>
        <w:jc w:val="center"/>
        <w:rPr>
          <w:rFonts w:ascii="Arial" w:hAnsi="Arial" w:cs="Arial"/>
          <w:b/>
          <w:sz w:val="24"/>
          <w:szCs w:val="24"/>
        </w:rPr>
      </w:pPr>
    </w:p>
    <w:p w:rsidR="000322A4" w:rsidRDefault="000322A4" w:rsidP="008B350B">
      <w:pPr>
        <w:spacing w:after="0"/>
        <w:jc w:val="center"/>
        <w:rPr>
          <w:rFonts w:ascii="Arial" w:hAnsi="Arial" w:cs="Arial"/>
          <w:b/>
          <w:sz w:val="24"/>
          <w:szCs w:val="24"/>
        </w:rPr>
      </w:pPr>
    </w:p>
    <w:p w:rsidR="000322A4" w:rsidRDefault="000322A4" w:rsidP="008B350B">
      <w:pPr>
        <w:spacing w:after="0"/>
        <w:jc w:val="center"/>
        <w:rPr>
          <w:rFonts w:ascii="Arial" w:hAnsi="Arial" w:cs="Arial"/>
          <w:b/>
          <w:sz w:val="24"/>
          <w:szCs w:val="24"/>
        </w:rPr>
      </w:pPr>
    </w:p>
    <w:p w:rsidR="000322A4" w:rsidRDefault="000322A4" w:rsidP="008B350B">
      <w:pPr>
        <w:spacing w:after="0"/>
        <w:jc w:val="center"/>
        <w:rPr>
          <w:rFonts w:ascii="Arial" w:hAnsi="Arial" w:cs="Arial"/>
          <w:b/>
          <w:sz w:val="24"/>
          <w:szCs w:val="24"/>
        </w:rPr>
      </w:pPr>
    </w:p>
    <w:p w:rsidR="000322A4" w:rsidRDefault="000322A4" w:rsidP="008B350B">
      <w:pPr>
        <w:spacing w:after="0"/>
        <w:jc w:val="center"/>
        <w:rPr>
          <w:rFonts w:ascii="Arial" w:hAnsi="Arial" w:cs="Arial"/>
          <w:b/>
          <w:sz w:val="24"/>
          <w:szCs w:val="24"/>
        </w:rPr>
      </w:pPr>
    </w:p>
    <w:p w:rsidR="000322A4" w:rsidRDefault="000322A4" w:rsidP="008B350B">
      <w:pPr>
        <w:spacing w:after="0"/>
        <w:jc w:val="center"/>
        <w:rPr>
          <w:rFonts w:ascii="Arial" w:hAnsi="Arial" w:cs="Arial"/>
          <w:b/>
          <w:sz w:val="24"/>
          <w:szCs w:val="24"/>
        </w:rPr>
      </w:pPr>
    </w:p>
    <w:p w:rsidR="000322A4" w:rsidRDefault="000322A4" w:rsidP="008B350B">
      <w:pPr>
        <w:spacing w:after="0"/>
        <w:jc w:val="center"/>
        <w:rPr>
          <w:rFonts w:ascii="Arial" w:hAnsi="Arial" w:cs="Arial"/>
          <w:b/>
          <w:sz w:val="24"/>
          <w:szCs w:val="24"/>
        </w:rPr>
      </w:pPr>
    </w:p>
    <w:p w:rsidR="000322A4" w:rsidRDefault="000322A4" w:rsidP="008B350B">
      <w:pPr>
        <w:spacing w:after="0"/>
        <w:jc w:val="center"/>
        <w:rPr>
          <w:rFonts w:ascii="Arial" w:hAnsi="Arial" w:cs="Arial"/>
          <w:b/>
          <w:sz w:val="24"/>
          <w:szCs w:val="24"/>
        </w:rPr>
      </w:pPr>
    </w:p>
    <w:p w:rsidR="000322A4" w:rsidRDefault="000322A4" w:rsidP="008B350B">
      <w:pPr>
        <w:spacing w:after="0"/>
        <w:jc w:val="center"/>
        <w:rPr>
          <w:rFonts w:ascii="Arial" w:hAnsi="Arial" w:cs="Arial"/>
          <w:b/>
          <w:sz w:val="24"/>
          <w:szCs w:val="24"/>
        </w:rPr>
      </w:pPr>
    </w:p>
    <w:p w:rsidR="000322A4" w:rsidRDefault="000322A4" w:rsidP="008B350B">
      <w:pPr>
        <w:spacing w:after="0"/>
        <w:jc w:val="center"/>
        <w:rPr>
          <w:rFonts w:ascii="Arial" w:hAnsi="Arial" w:cs="Arial"/>
          <w:b/>
          <w:sz w:val="24"/>
          <w:szCs w:val="24"/>
        </w:rPr>
      </w:pPr>
    </w:p>
    <w:p w:rsidR="000322A4" w:rsidRDefault="000322A4" w:rsidP="008B350B">
      <w:pPr>
        <w:spacing w:after="0"/>
        <w:jc w:val="center"/>
        <w:rPr>
          <w:rFonts w:ascii="Arial" w:hAnsi="Arial" w:cs="Arial"/>
          <w:b/>
          <w:sz w:val="24"/>
          <w:szCs w:val="24"/>
        </w:rPr>
      </w:pPr>
    </w:p>
    <w:p w:rsidR="000322A4" w:rsidRDefault="000322A4" w:rsidP="008B350B">
      <w:pPr>
        <w:spacing w:after="0"/>
        <w:jc w:val="center"/>
        <w:rPr>
          <w:rFonts w:ascii="Arial" w:hAnsi="Arial" w:cs="Arial"/>
          <w:b/>
          <w:sz w:val="24"/>
          <w:szCs w:val="24"/>
        </w:rPr>
      </w:pPr>
    </w:p>
    <w:p w:rsidR="000322A4" w:rsidRDefault="00266E6B" w:rsidP="008B350B">
      <w:pPr>
        <w:spacing w:after="0"/>
        <w:jc w:val="center"/>
        <w:rPr>
          <w:rFonts w:ascii="Arial" w:hAnsi="Arial" w:cs="Arial"/>
          <w:b/>
          <w:sz w:val="24"/>
          <w:szCs w:val="24"/>
        </w:rPr>
      </w:pPr>
      <w:r w:rsidRPr="00266E6B">
        <w:rPr>
          <w:rFonts w:ascii="Arial" w:hAnsi="Arial" w:cs="Arial"/>
          <w:noProof/>
          <w:sz w:val="32"/>
          <w:szCs w:val="32"/>
        </w:rPr>
        <w:pict>
          <v:line id="_x0000_s1127" style="position:absolute;left:0;text-align:left;z-index:251735040;visibility:visible;mso-wrap-distance-top:-1e-4mm;mso-wrap-distance-bottom:-1e-4mm;mso-width-relative:margin" from="91.4pt,14.35pt" to="375.0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" strokecolor="#4579b8 [3044]">
            <o:lock v:ext="edit" shapetype="f"/>
          </v:line>
        </w:pict>
      </w:r>
    </w:p>
    <w:p w:rsidR="00FB4CA9" w:rsidRDefault="00FB4CA9" w:rsidP="00FB4CA9">
      <w:pPr>
        <w:spacing w:after="0"/>
        <w:jc w:val="center"/>
        <w:rPr>
          <w:rFonts w:ascii="Arial" w:hAnsi="Arial" w:cs="Arial"/>
          <w:sz w:val="24"/>
          <w:szCs w:val="24"/>
        </w:rPr>
      </w:pPr>
      <w:r>
        <w:rPr>
          <w:rFonts w:ascii="Arial" w:hAnsi="Arial" w:cs="Arial"/>
          <w:sz w:val="24"/>
          <w:szCs w:val="24"/>
        </w:rPr>
        <w:t>Mae. Enrique Salazar</w:t>
      </w:r>
    </w:p>
    <w:p w:rsidR="000322A4" w:rsidRPr="004E019F" w:rsidRDefault="000322A4" w:rsidP="00FB4CA9">
      <w:pPr>
        <w:spacing w:after="0"/>
        <w:jc w:val="center"/>
        <w:rPr>
          <w:rFonts w:ascii="Arial" w:hAnsi="Arial" w:cs="Arial"/>
          <w:b/>
          <w:sz w:val="24"/>
          <w:szCs w:val="24"/>
        </w:rPr>
        <w:sectPr w:rsidR="000322A4" w:rsidRPr="004E019F" w:rsidSect="00FC6A61">
          <w:headerReference w:type="default" r:id="rId12"/>
          <w:footerReference w:type="default" r:id="rId13"/>
          <w:pgSz w:w="11907" w:h="16840" w:code="9"/>
          <w:pgMar w:top="1418" w:right="1418" w:bottom="1418" w:left="1985" w:header="851" w:footer="851" w:gutter="0"/>
          <w:cols w:space="708"/>
          <w:docGrid w:linePitch="360"/>
        </w:sectPr>
      </w:pPr>
      <w:r w:rsidRPr="00FB4CA9">
        <w:rPr>
          <w:rFonts w:ascii="Arial" w:hAnsi="Arial" w:cs="Arial"/>
          <w:sz w:val="24"/>
          <w:szCs w:val="24"/>
        </w:rPr>
        <w:t>DELEGADO</w:t>
      </w:r>
    </w:p>
    <w:p w:rsidR="000322A4" w:rsidRDefault="000322A4" w:rsidP="008B350B">
      <w:pPr>
        <w:spacing w:after="0"/>
        <w:jc w:val="center"/>
        <w:rPr>
          <w:rFonts w:ascii="Arial" w:hAnsi="Arial" w:cs="Arial"/>
          <w:b/>
          <w:sz w:val="24"/>
          <w:szCs w:val="32"/>
        </w:rPr>
      </w:pPr>
    </w:p>
    <w:p w:rsidR="000322A4" w:rsidRDefault="000322A4" w:rsidP="008B350B">
      <w:pPr>
        <w:spacing w:after="0"/>
        <w:jc w:val="center"/>
        <w:rPr>
          <w:rFonts w:ascii="Arial" w:hAnsi="Arial" w:cs="Arial"/>
          <w:b/>
          <w:sz w:val="24"/>
          <w:szCs w:val="32"/>
        </w:rPr>
      </w:pPr>
    </w:p>
    <w:p w:rsidR="000322A4" w:rsidRDefault="000322A4" w:rsidP="008B350B">
      <w:pPr>
        <w:spacing w:after="0"/>
        <w:jc w:val="center"/>
        <w:rPr>
          <w:rFonts w:ascii="Arial" w:hAnsi="Arial" w:cs="Arial"/>
          <w:b/>
          <w:sz w:val="24"/>
          <w:szCs w:val="32"/>
        </w:rPr>
      </w:pPr>
    </w:p>
    <w:p w:rsidR="000322A4" w:rsidRDefault="000322A4" w:rsidP="008B350B">
      <w:pPr>
        <w:spacing w:after="0"/>
        <w:jc w:val="center"/>
        <w:rPr>
          <w:rFonts w:ascii="Arial" w:hAnsi="Arial" w:cs="Arial"/>
          <w:b/>
          <w:sz w:val="24"/>
          <w:szCs w:val="32"/>
        </w:rPr>
      </w:pPr>
    </w:p>
    <w:p w:rsidR="000322A4" w:rsidRDefault="000322A4" w:rsidP="008B350B">
      <w:pPr>
        <w:spacing w:after="0"/>
        <w:jc w:val="center"/>
        <w:rPr>
          <w:rFonts w:ascii="Arial" w:hAnsi="Arial" w:cs="Arial"/>
          <w:b/>
          <w:sz w:val="24"/>
          <w:szCs w:val="32"/>
        </w:rPr>
      </w:pPr>
    </w:p>
    <w:p w:rsidR="000322A4" w:rsidRPr="000C665B" w:rsidRDefault="000322A4" w:rsidP="008B350B">
      <w:pPr>
        <w:spacing w:after="0"/>
        <w:jc w:val="center"/>
        <w:rPr>
          <w:rFonts w:ascii="Arial" w:hAnsi="Arial" w:cs="Arial"/>
          <w:b/>
          <w:sz w:val="24"/>
          <w:szCs w:val="32"/>
        </w:rPr>
      </w:pPr>
      <w:r w:rsidRPr="000C665B">
        <w:rPr>
          <w:rFonts w:ascii="Arial" w:hAnsi="Arial" w:cs="Arial"/>
          <w:b/>
          <w:sz w:val="24"/>
          <w:szCs w:val="32"/>
        </w:rPr>
        <w:t>FIRMA DE LOS AUTORES DEL PROYECTO DE GRADUACIÓN</w:t>
      </w:r>
    </w:p>
    <w:p w:rsidR="000322A4" w:rsidRDefault="000322A4" w:rsidP="008B350B">
      <w:pPr>
        <w:spacing w:after="0"/>
        <w:jc w:val="center"/>
        <w:rPr>
          <w:rFonts w:ascii="Arial" w:hAnsi="Arial" w:cs="Arial"/>
          <w:b/>
          <w:sz w:val="32"/>
          <w:szCs w:val="32"/>
        </w:rPr>
      </w:pPr>
    </w:p>
    <w:p w:rsidR="000322A4" w:rsidRDefault="000322A4" w:rsidP="008B350B">
      <w:pPr>
        <w:tabs>
          <w:tab w:val="left" w:pos="930"/>
        </w:tabs>
        <w:spacing w:after="0"/>
        <w:jc w:val="both"/>
        <w:rPr>
          <w:rFonts w:ascii="Arial" w:hAnsi="Arial" w:cs="Arial"/>
          <w:sz w:val="24"/>
          <w:szCs w:val="24"/>
        </w:rPr>
      </w:pPr>
    </w:p>
    <w:p w:rsidR="000322A4" w:rsidRDefault="00FB4CA9" w:rsidP="008B350B">
      <w:pPr>
        <w:jc w:val="both"/>
        <w:rPr>
          <w:rFonts w:ascii="Arial" w:hAnsi="Arial" w:cs="Arial"/>
          <w:b/>
          <w:sz w:val="20"/>
          <w:szCs w:val="20"/>
        </w:rPr>
      </w:pPr>
      <w:r>
        <w:rPr>
          <w:b/>
          <w:noProof/>
          <w:lang w:val="es-ES" w:eastAsia="es-ES"/>
        </w:rPr>
        <w:drawing>
          <wp:anchor distT="0" distB="0" distL="114300" distR="114300" simplePos="0" relativeHeight="251748352" behindDoc="0" locked="0" layoutInCell="1" allowOverlap="1">
            <wp:simplePos x="0" y="0"/>
            <wp:positionH relativeFrom="column">
              <wp:posOffset>1939925</wp:posOffset>
            </wp:positionH>
            <wp:positionV relativeFrom="paragraph">
              <wp:posOffset>163195</wp:posOffset>
            </wp:positionV>
            <wp:extent cx="1466850" cy="647700"/>
            <wp:effectExtent l="0" t="0" r="0" b="0"/>
            <wp:wrapSquare wrapText="bothSides"/>
            <wp:docPr id="18" name="Imagen 18"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580" t="13109" r="53658" b="76318"/>
                    <a:stretch>
                      <a:fillRect/>
                    </a:stretch>
                  </pic:blipFill>
                  <pic:spPr bwMode="auto">
                    <a:xfrm>
                      <a:off x="0" y="0"/>
                      <a:ext cx="1466850" cy="647700"/>
                    </a:xfrm>
                    <a:prstGeom prst="rect">
                      <a:avLst/>
                    </a:prstGeom>
                    <a:noFill/>
                    <a:ln>
                      <a:noFill/>
                    </a:ln>
                  </pic:spPr>
                </pic:pic>
              </a:graphicData>
            </a:graphic>
          </wp:anchor>
        </w:drawing>
      </w:r>
    </w:p>
    <w:p w:rsidR="000322A4" w:rsidRDefault="000322A4" w:rsidP="008B350B">
      <w:pPr>
        <w:jc w:val="both"/>
        <w:rPr>
          <w:rFonts w:ascii="Arial" w:hAnsi="Arial" w:cs="Arial"/>
          <w:b/>
          <w:sz w:val="20"/>
          <w:szCs w:val="20"/>
        </w:rPr>
      </w:pPr>
    </w:p>
    <w:p w:rsidR="000322A4" w:rsidRDefault="00266E6B" w:rsidP="00FB4CA9">
      <w:pPr>
        <w:tabs>
          <w:tab w:val="center" w:pos="4252"/>
        </w:tabs>
        <w:jc w:val="both"/>
        <w:rPr>
          <w:rFonts w:ascii="Arial" w:hAnsi="Arial" w:cs="Arial"/>
          <w:b/>
          <w:sz w:val="20"/>
          <w:szCs w:val="20"/>
        </w:rPr>
      </w:pPr>
      <w:r w:rsidRPr="00266E6B">
        <w:rPr>
          <w:rFonts w:ascii="Arial" w:hAnsi="Arial" w:cs="Arial"/>
          <w:b/>
          <w:noProof/>
          <w:sz w:val="20"/>
          <w:szCs w:val="20"/>
        </w:rPr>
        <w:pict>
          <v:line id="4 Conector recto" o:spid="_x0000_s1126" style="position:absolute;left:0;text-align:left;z-index:251701248;visibility:visible;mso-wrap-distance-top:-1e-4mm;mso-wrap-distance-bottom:-1e-4mm" from="115.65pt,18.3pt" to="307.9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" strokecolor="#4579b8 [3044]">
            <o:lock v:ext="edit" shapetype="f"/>
          </v:line>
        </w:pict>
      </w:r>
      <w:r w:rsidR="00FB4CA9">
        <w:rPr>
          <w:rFonts w:ascii="Arial" w:hAnsi="Arial" w:cs="Arial"/>
          <w:b/>
          <w:sz w:val="20"/>
          <w:szCs w:val="20"/>
        </w:rPr>
        <w:tab/>
      </w:r>
    </w:p>
    <w:p w:rsidR="000322A4" w:rsidRDefault="000322A4" w:rsidP="008B350B">
      <w:pPr>
        <w:jc w:val="center"/>
        <w:rPr>
          <w:rFonts w:ascii="Arial" w:hAnsi="Arial" w:cs="Arial"/>
          <w:b/>
          <w:sz w:val="24"/>
          <w:szCs w:val="24"/>
        </w:rPr>
      </w:pPr>
      <w:r w:rsidRPr="00B548BB">
        <w:rPr>
          <w:rFonts w:ascii="Arial" w:hAnsi="Arial" w:cs="Arial"/>
          <w:b/>
          <w:sz w:val="24"/>
          <w:szCs w:val="24"/>
        </w:rPr>
        <w:t>Barragán</w:t>
      </w:r>
      <w:r>
        <w:rPr>
          <w:rFonts w:ascii="Arial" w:hAnsi="Arial" w:cs="Arial"/>
          <w:b/>
          <w:sz w:val="24"/>
          <w:szCs w:val="24"/>
        </w:rPr>
        <w:t xml:space="preserve"> </w:t>
      </w:r>
      <w:r w:rsidRPr="00B548BB">
        <w:rPr>
          <w:rFonts w:ascii="Arial" w:hAnsi="Arial" w:cs="Arial"/>
          <w:b/>
          <w:sz w:val="24"/>
          <w:szCs w:val="24"/>
        </w:rPr>
        <w:t>Paguay Israel Freddy</w:t>
      </w:r>
    </w:p>
    <w:p w:rsidR="000322A4" w:rsidRDefault="000322A4" w:rsidP="008B350B">
      <w:pPr>
        <w:jc w:val="center"/>
        <w:rPr>
          <w:rFonts w:ascii="Arial" w:hAnsi="Arial" w:cs="Arial"/>
          <w:b/>
          <w:sz w:val="24"/>
          <w:szCs w:val="24"/>
        </w:rPr>
      </w:pPr>
    </w:p>
    <w:p w:rsidR="00FB4CA9" w:rsidRDefault="00FB4CA9" w:rsidP="008B350B">
      <w:pPr>
        <w:jc w:val="center"/>
        <w:rPr>
          <w:rFonts w:ascii="Arial" w:hAnsi="Arial" w:cs="Arial"/>
          <w:b/>
          <w:sz w:val="24"/>
          <w:szCs w:val="24"/>
        </w:rPr>
      </w:pPr>
      <w:bookmarkStart w:id="0" w:name="_GoBack"/>
      <w:bookmarkEnd w:id="0"/>
    </w:p>
    <w:p w:rsidR="000322A4" w:rsidRDefault="000322A4" w:rsidP="008B350B">
      <w:pPr>
        <w:jc w:val="center"/>
        <w:rPr>
          <w:rFonts w:ascii="Arial" w:hAnsi="Arial" w:cs="Arial"/>
          <w:b/>
          <w:sz w:val="24"/>
          <w:szCs w:val="24"/>
        </w:rPr>
      </w:pPr>
    </w:p>
    <w:p w:rsidR="000322A4" w:rsidRDefault="00FB4CA9" w:rsidP="008B350B">
      <w:pPr>
        <w:jc w:val="center"/>
        <w:rPr>
          <w:rFonts w:ascii="Arial" w:hAnsi="Arial" w:cs="Arial"/>
          <w:b/>
          <w:sz w:val="24"/>
          <w:szCs w:val="24"/>
        </w:rPr>
      </w:pPr>
      <w:r>
        <w:rPr>
          <w:b/>
          <w:noProof/>
          <w:lang w:val="es-ES" w:eastAsia="es-ES"/>
        </w:rPr>
        <w:drawing>
          <wp:anchor distT="0" distB="0" distL="114300" distR="114300" simplePos="0" relativeHeight="251749376" behindDoc="0" locked="0" layoutInCell="1" allowOverlap="1">
            <wp:simplePos x="0" y="0"/>
            <wp:positionH relativeFrom="column">
              <wp:posOffset>1978025</wp:posOffset>
            </wp:positionH>
            <wp:positionV relativeFrom="paragraph">
              <wp:posOffset>83820</wp:posOffset>
            </wp:positionV>
            <wp:extent cx="1447800" cy="495300"/>
            <wp:effectExtent l="0" t="0" r="0" b="0"/>
            <wp:wrapSquare wrapText="bothSides"/>
            <wp:docPr id="19" name="Imagen 19"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923" t="23822" r="41701" b="65965"/>
                    <a:stretch>
                      <a:fillRect/>
                    </a:stretch>
                  </pic:blipFill>
                  <pic:spPr bwMode="auto">
                    <a:xfrm>
                      <a:off x="0" y="0"/>
                      <a:ext cx="1447800" cy="495300"/>
                    </a:xfrm>
                    <a:prstGeom prst="rect">
                      <a:avLst/>
                    </a:prstGeom>
                    <a:noFill/>
                    <a:ln>
                      <a:noFill/>
                    </a:ln>
                  </pic:spPr>
                </pic:pic>
              </a:graphicData>
            </a:graphic>
          </wp:anchor>
        </w:drawing>
      </w:r>
    </w:p>
    <w:p w:rsidR="000322A4" w:rsidRDefault="00266E6B" w:rsidP="008B350B">
      <w:pPr>
        <w:jc w:val="center"/>
        <w:rPr>
          <w:rFonts w:ascii="Arial" w:hAnsi="Arial" w:cs="Arial"/>
          <w:b/>
          <w:sz w:val="24"/>
          <w:szCs w:val="24"/>
        </w:rPr>
      </w:pPr>
      <w:r w:rsidRPr="00266E6B">
        <w:rPr>
          <w:rFonts w:ascii="Arial" w:hAnsi="Arial" w:cs="Arial"/>
          <w:b/>
          <w:noProof/>
          <w:sz w:val="20"/>
          <w:szCs w:val="20"/>
        </w:rPr>
        <w:pict>
          <v:line id="5 Conector recto" o:spid="_x0000_s1125" style="position:absolute;left:0;text-align:left;z-index:251702272;visibility:visible;mso-wrap-distance-top:-1e-4mm;mso-wrap-distance-bottom:-1e-4mm" from="111.95pt,22.2pt" to="311.6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" strokecolor="#4579b8 [3044]">
            <o:lock v:ext="edit" shapetype="f"/>
          </v:line>
        </w:pict>
      </w:r>
    </w:p>
    <w:p w:rsidR="000322A4" w:rsidRPr="00B548BB" w:rsidRDefault="000322A4" w:rsidP="008B350B">
      <w:pPr>
        <w:jc w:val="center"/>
        <w:rPr>
          <w:rFonts w:ascii="Arial" w:hAnsi="Arial" w:cs="Arial"/>
          <w:b/>
          <w:sz w:val="20"/>
          <w:szCs w:val="20"/>
        </w:rPr>
      </w:pPr>
      <w:r w:rsidRPr="00B548BB">
        <w:rPr>
          <w:rFonts w:ascii="Arial" w:hAnsi="Arial" w:cs="Arial"/>
          <w:b/>
          <w:sz w:val="24"/>
          <w:szCs w:val="24"/>
        </w:rPr>
        <w:t>Góngora Zambrano Ingrid</w:t>
      </w:r>
      <w:r>
        <w:rPr>
          <w:rFonts w:ascii="Arial" w:hAnsi="Arial" w:cs="Arial"/>
          <w:b/>
          <w:sz w:val="24"/>
          <w:szCs w:val="24"/>
        </w:rPr>
        <w:t xml:space="preserve"> </w:t>
      </w:r>
      <w:r w:rsidRPr="00B548BB">
        <w:rPr>
          <w:rFonts w:ascii="Arial" w:hAnsi="Arial" w:cs="Arial"/>
          <w:b/>
          <w:sz w:val="24"/>
          <w:szCs w:val="24"/>
        </w:rPr>
        <w:t>Natali</w:t>
      </w:r>
    </w:p>
    <w:p w:rsidR="000322A4" w:rsidRDefault="000322A4" w:rsidP="008B350B">
      <w:pPr>
        <w:jc w:val="center"/>
        <w:rPr>
          <w:rFonts w:ascii="Arial" w:hAnsi="Arial" w:cs="Arial"/>
          <w:b/>
          <w:sz w:val="20"/>
          <w:szCs w:val="20"/>
        </w:rPr>
      </w:pPr>
    </w:p>
    <w:p w:rsidR="000322A4" w:rsidRDefault="000322A4" w:rsidP="008B350B">
      <w:pPr>
        <w:jc w:val="center"/>
        <w:rPr>
          <w:rFonts w:ascii="Arial" w:hAnsi="Arial" w:cs="Arial"/>
          <w:b/>
          <w:sz w:val="20"/>
          <w:szCs w:val="20"/>
        </w:rPr>
      </w:pPr>
    </w:p>
    <w:p w:rsidR="000322A4" w:rsidRDefault="000322A4" w:rsidP="008B350B">
      <w:pPr>
        <w:jc w:val="center"/>
        <w:rPr>
          <w:rFonts w:ascii="Arial" w:hAnsi="Arial" w:cs="Arial"/>
          <w:b/>
          <w:sz w:val="20"/>
          <w:szCs w:val="20"/>
        </w:rPr>
      </w:pPr>
    </w:p>
    <w:p w:rsidR="000322A4" w:rsidRPr="00B548BB" w:rsidRDefault="00FB4CA9" w:rsidP="008B350B">
      <w:pPr>
        <w:jc w:val="center"/>
        <w:rPr>
          <w:rFonts w:ascii="Arial" w:hAnsi="Arial" w:cs="Arial"/>
          <w:b/>
          <w:sz w:val="20"/>
          <w:szCs w:val="20"/>
        </w:rPr>
      </w:pPr>
      <w:r>
        <w:rPr>
          <w:b/>
          <w:noProof/>
          <w:lang w:val="es-ES" w:eastAsia="es-ES"/>
        </w:rPr>
        <w:drawing>
          <wp:anchor distT="0" distB="0" distL="114300" distR="114300" simplePos="0" relativeHeight="251750400" behindDoc="0" locked="0" layoutInCell="1" allowOverlap="1">
            <wp:simplePos x="0" y="0"/>
            <wp:positionH relativeFrom="column">
              <wp:posOffset>1863725</wp:posOffset>
            </wp:positionH>
            <wp:positionV relativeFrom="paragraph">
              <wp:posOffset>37465</wp:posOffset>
            </wp:positionV>
            <wp:extent cx="1638300" cy="457200"/>
            <wp:effectExtent l="0" t="0" r="0" b="0"/>
            <wp:wrapSquare wrapText="bothSides"/>
            <wp:docPr id="21" name="Imagen 2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078" t="1758" r="47577" b="90622"/>
                    <a:stretch>
                      <a:fillRect/>
                    </a:stretch>
                  </pic:blipFill>
                  <pic:spPr bwMode="auto">
                    <a:xfrm>
                      <a:off x="0" y="0"/>
                      <a:ext cx="1638300" cy="457200"/>
                    </a:xfrm>
                    <a:prstGeom prst="rect">
                      <a:avLst/>
                    </a:prstGeom>
                    <a:noFill/>
                    <a:ln>
                      <a:noFill/>
                    </a:ln>
                  </pic:spPr>
                </pic:pic>
              </a:graphicData>
            </a:graphic>
          </wp:anchor>
        </w:drawing>
      </w:r>
    </w:p>
    <w:p w:rsidR="000322A4" w:rsidRPr="00B548BB" w:rsidRDefault="00266E6B" w:rsidP="008B350B">
      <w:pPr>
        <w:jc w:val="center"/>
        <w:rPr>
          <w:rFonts w:ascii="Arial" w:hAnsi="Arial" w:cs="Arial"/>
          <w:b/>
          <w:sz w:val="20"/>
          <w:szCs w:val="20"/>
        </w:rPr>
      </w:pPr>
      <w:r w:rsidRPr="00266E6B">
        <w:rPr>
          <w:rFonts w:ascii="Arial" w:hAnsi="Arial" w:cs="Arial"/>
          <w:b/>
          <w:noProof/>
          <w:sz w:val="20"/>
          <w:szCs w:val="20"/>
        </w:rPr>
        <w:pict>
          <v:line id="6 Conector recto" o:spid="_x0000_s1124" style="position:absolute;left:0;text-align:left;z-index:251703296;visibility:visible;mso-wrap-distance-top:-1e-4mm;mso-wrap-distance-bottom:-1e-4mm" from="101.35pt,19.9pt" to="321.0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" strokecolor="#4579b8 [3044]">
            <o:lock v:ext="edit" shapetype="f"/>
          </v:line>
        </w:pict>
      </w:r>
    </w:p>
    <w:p w:rsidR="000322A4" w:rsidRPr="00B548BB" w:rsidRDefault="000322A4" w:rsidP="008B350B">
      <w:pPr>
        <w:jc w:val="center"/>
        <w:rPr>
          <w:rFonts w:ascii="Arial" w:hAnsi="Arial" w:cs="Arial"/>
          <w:b/>
          <w:sz w:val="24"/>
          <w:szCs w:val="24"/>
        </w:rPr>
      </w:pPr>
      <w:r w:rsidRPr="00B548BB">
        <w:rPr>
          <w:rFonts w:ascii="Arial" w:hAnsi="Arial" w:cs="Arial"/>
          <w:b/>
          <w:sz w:val="24"/>
          <w:szCs w:val="24"/>
        </w:rPr>
        <w:t>Martínez Cárdenas Ericka Elizabeth</w:t>
      </w:r>
    </w:p>
    <w:p w:rsidR="000322A4" w:rsidRDefault="000322A4" w:rsidP="008B350B">
      <w:pPr>
        <w:rPr>
          <w:rFonts w:ascii="Arial" w:hAnsi="Arial" w:cs="Arial"/>
          <w:sz w:val="32"/>
          <w:szCs w:val="32"/>
        </w:rPr>
      </w:pPr>
    </w:p>
    <w:p w:rsidR="000322A4" w:rsidRDefault="000322A4" w:rsidP="008B350B">
      <w:pPr>
        <w:rPr>
          <w:rFonts w:ascii="Arial" w:hAnsi="Arial" w:cs="Arial"/>
          <w:sz w:val="32"/>
          <w:szCs w:val="32"/>
        </w:rPr>
      </w:pPr>
    </w:p>
    <w:p w:rsidR="000322A4" w:rsidRDefault="000322A4" w:rsidP="008B350B">
      <w:pPr>
        <w:rPr>
          <w:rFonts w:ascii="Arial" w:hAnsi="Arial" w:cs="Arial"/>
          <w:sz w:val="32"/>
          <w:szCs w:val="32"/>
        </w:rPr>
      </w:pPr>
    </w:p>
    <w:p w:rsidR="000322A4" w:rsidRDefault="000322A4" w:rsidP="008B350B">
      <w:pPr>
        <w:rPr>
          <w:rFonts w:ascii="Arial" w:hAnsi="Arial" w:cs="Arial"/>
          <w:sz w:val="32"/>
          <w:szCs w:val="32"/>
        </w:rPr>
      </w:pPr>
    </w:p>
    <w:p w:rsidR="000322A4" w:rsidRDefault="000322A4" w:rsidP="008B350B">
      <w:pPr>
        <w:rPr>
          <w:rFonts w:ascii="Arial" w:hAnsi="Arial" w:cs="Arial"/>
          <w:sz w:val="24"/>
          <w:szCs w:val="24"/>
        </w:rPr>
        <w:sectPr w:rsidR="000322A4" w:rsidSect="00FC6A61">
          <w:headerReference w:type="default" r:id="rId17"/>
          <w:footerReference w:type="default" r:id="rId18"/>
          <w:pgSz w:w="11907" w:h="16840" w:code="9"/>
          <w:pgMar w:top="1418" w:right="1418" w:bottom="1418" w:left="1985" w:header="851" w:footer="851" w:gutter="0"/>
          <w:cols w:space="708"/>
          <w:docGrid w:linePitch="360"/>
        </w:sectPr>
      </w:pPr>
    </w:p>
    <w:p w:rsidR="000322A4" w:rsidRPr="00CA6471" w:rsidRDefault="000322A4" w:rsidP="008B350B">
      <w:pPr>
        <w:autoSpaceDE w:val="0"/>
        <w:autoSpaceDN w:val="0"/>
        <w:adjustRightInd w:val="0"/>
        <w:spacing w:after="0"/>
        <w:jc w:val="center"/>
        <w:rPr>
          <w:rFonts w:ascii="Arial" w:hAnsi="Arial" w:cs="Arial"/>
          <w:b/>
          <w:sz w:val="32"/>
          <w:szCs w:val="32"/>
        </w:rPr>
      </w:pPr>
      <w:r w:rsidRPr="00CA6471">
        <w:rPr>
          <w:rFonts w:ascii="Arial" w:hAnsi="Arial" w:cs="Arial"/>
          <w:b/>
          <w:sz w:val="32"/>
          <w:szCs w:val="32"/>
        </w:rPr>
        <w:lastRenderedPageBreak/>
        <w:t>RESUMEN</w:t>
      </w:r>
    </w:p>
    <w:p w:rsidR="000322A4" w:rsidRDefault="000322A4" w:rsidP="008B350B">
      <w:pPr>
        <w:autoSpaceDE w:val="0"/>
        <w:autoSpaceDN w:val="0"/>
        <w:adjustRightInd w:val="0"/>
        <w:spacing w:after="0"/>
        <w:jc w:val="both"/>
        <w:rPr>
          <w:rFonts w:ascii="Arial" w:hAnsi="Arial" w:cs="Arial"/>
          <w:sz w:val="24"/>
          <w:szCs w:val="24"/>
        </w:rPr>
      </w:pPr>
    </w:p>
    <w:p w:rsidR="000322A4" w:rsidRDefault="000322A4" w:rsidP="008B350B">
      <w:pPr>
        <w:autoSpaceDE w:val="0"/>
        <w:autoSpaceDN w:val="0"/>
        <w:adjustRightInd w:val="0"/>
        <w:spacing w:after="0"/>
        <w:jc w:val="both"/>
        <w:rPr>
          <w:rFonts w:ascii="Arial" w:hAnsi="Arial" w:cs="Arial"/>
          <w:sz w:val="24"/>
          <w:szCs w:val="24"/>
        </w:rPr>
      </w:pPr>
    </w:p>
    <w:p w:rsidR="000322A4" w:rsidRDefault="000322A4" w:rsidP="008B350B">
      <w:pPr>
        <w:autoSpaceDE w:val="0"/>
        <w:autoSpaceDN w:val="0"/>
        <w:adjustRightInd w:val="0"/>
        <w:spacing w:after="0"/>
        <w:jc w:val="both"/>
        <w:rPr>
          <w:rFonts w:ascii="Arial" w:hAnsi="Arial" w:cs="Arial"/>
          <w:sz w:val="24"/>
          <w:szCs w:val="24"/>
        </w:rPr>
      </w:pPr>
      <w:r>
        <w:rPr>
          <w:rFonts w:ascii="Arial" w:hAnsi="Arial" w:cs="Arial"/>
          <w:sz w:val="24"/>
          <w:szCs w:val="24"/>
        </w:rPr>
        <w:t>En el proyecto de titulación se pretende dar una adecuada solución de seguridad a la M. I. Municipalidad de Guayaquil, tomando como base estándares internacionales.</w:t>
      </w:r>
    </w:p>
    <w:p w:rsidR="000322A4" w:rsidRDefault="000322A4" w:rsidP="008B350B">
      <w:pPr>
        <w:autoSpaceDE w:val="0"/>
        <w:autoSpaceDN w:val="0"/>
        <w:adjustRightInd w:val="0"/>
        <w:spacing w:after="0"/>
        <w:jc w:val="both"/>
        <w:rPr>
          <w:rFonts w:ascii="Arial" w:hAnsi="Arial" w:cs="Arial"/>
          <w:sz w:val="24"/>
          <w:szCs w:val="24"/>
        </w:rPr>
      </w:pPr>
    </w:p>
    <w:p w:rsidR="000322A4" w:rsidRDefault="000322A4" w:rsidP="008B350B">
      <w:pPr>
        <w:autoSpaceDE w:val="0"/>
        <w:autoSpaceDN w:val="0"/>
        <w:adjustRightInd w:val="0"/>
        <w:spacing w:after="0"/>
        <w:jc w:val="both"/>
        <w:rPr>
          <w:rFonts w:ascii="Arial" w:hAnsi="Arial" w:cs="Arial"/>
          <w:sz w:val="24"/>
          <w:szCs w:val="24"/>
        </w:rPr>
      </w:pPr>
      <w:r>
        <w:rPr>
          <w:rFonts w:ascii="Arial" w:hAnsi="Arial" w:cs="Arial"/>
          <w:sz w:val="24"/>
          <w:szCs w:val="24"/>
        </w:rPr>
        <w:t>El primer capítulo presenta una introducción de lo que implica un Sistema de Gestión de Seguridad de la Información,   es decir conceptos básicos, permitiendo tener una visión general y clara en donde se determina objetivos y acciones necesarias para conseguir que la entidad involucrada cuente con un conjunto de reglas y políticas para la seguridad y gestión de riesgos de la información.</w:t>
      </w:r>
    </w:p>
    <w:p w:rsidR="000322A4" w:rsidRDefault="000322A4" w:rsidP="008B350B">
      <w:pPr>
        <w:autoSpaceDE w:val="0"/>
        <w:autoSpaceDN w:val="0"/>
        <w:adjustRightInd w:val="0"/>
        <w:spacing w:after="0"/>
        <w:jc w:val="both"/>
        <w:rPr>
          <w:rFonts w:ascii="Arial" w:hAnsi="Arial" w:cs="Arial"/>
          <w:sz w:val="24"/>
          <w:szCs w:val="24"/>
        </w:rPr>
      </w:pPr>
    </w:p>
    <w:p w:rsidR="000322A4" w:rsidRDefault="000322A4" w:rsidP="008B350B">
      <w:pPr>
        <w:autoSpaceDE w:val="0"/>
        <w:autoSpaceDN w:val="0"/>
        <w:adjustRightInd w:val="0"/>
        <w:spacing w:after="0"/>
        <w:jc w:val="both"/>
        <w:rPr>
          <w:rFonts w:ascii="Arial" w:hAnsi="Arial" w:cs="Arial"/>
          <w:sz w:val="24"/>
          <w:szCs w:val="24"/>
        </w:rPr>
      </w:pPr>
      <w:r>
        <w:rPr>
          <w:rFonts w:ascii="Arial" w:hAnsi="Arial" w:cs="Arial"/>
          <w:sz w:val="24"/>
          <w:szCs w:val="24"/>
        </w:rPr>
        <w:t>En el segundo capítulo se presenta los antecedentes, objetivos y funciones desempeñadas dentro de la Muy Ilustre Municipalidad de Guayaquil en donde se implementaría  las Políticas de Seguridad de acuerdo a las Normas ISO/IEC 27002 y descripción de los departamentos y/o áreas en que se divide y su organigrama principal.</w:t>
      </w:r>
    </w:p>
    <w:p w:rsidR="000322A4" w:rsidRDefault="000322A4" w:rsidP="008B350B">
      <w:pPr>
        <w:autoSpaceDE w:val="0"/>
        <w:autoSpaceDN w:val="0"/>
        <w:adjustRightInd w:val="0"/>
        <w:spacing w:after="0"/>
        <w:jc w:val="both"/>
        <w:rPr>
          <w:rFonts w:ascii="Arial" w:hAnsi="Arial" w:cs="Arial"/>
          <w:sz w:val="24"/>
          <w:szCs w:val="24"/>
        </w:rPr>
      </w:pPr>
    </w:p>
    <w:p w:rsidR="000322A4" w:rsidRDefault="000322A4" w:rsidP="008B350B">
      <w:pPr>
        <w:autoSpaceDE w:val="0"/>
        <w:autoSpaceDN w:val="0"/>
        <w:adjustRightInd w:val="0"/>
        <w:spacing w:after="0"/>
        <w:jc w:val="both"/>
        <w:rPr>
          <w:rFonts w:ascii="Arial" w:hAnsi="Arial" w:cs="Arial"/>
          <w:sz w:val="24"/>
          <w:szCs w:val="24"/>
        </w:rPr>
      </w:pPr>
      <w:r>
        <w:rPr>
          <w:rFonts w:ascii="Arial" w:hAnsi="Arial" w:cs="Arial"/>
          <w:sz w:val="24"/>
          <w:szCs w:val="24"/>
        </w:rPr>
        <w:t xml:space="preserve">El capítulo tres del manual presenta la metodología PDCA y los conceptos por cada una de las etapas implicadas en el modelo. Se detalla el Alcance que se desea establecer, indicando </w:t>
      </w:r>
      <w:r w:rsidRPr="00F75CC0">
        <w:rPr>
          <w:rFonts w:ascii="Arial" w:hAnsi="Arial" w:cs="Arial"/>
          <w:sz w:val="24"/>
          <w:szCs w:val="20"/>
          <w:lang w:val="es-ES"/>
        </w:rPr>
        <w:t xml:space="preserve">los lineamientos y principios </w:t>
      </w:r>
      <w:r>
        <w:rPr>
          <w:rFonts w:ascii="Arial" w:hAnsi="Arial" w:cs="Arial"/>
          <w:sz w:val="24"/>
          <w:szCs w:val="20"/>
          <w:lang w:val="es-ES"/>
        </w:rPr>
        <w:t xml:space="preserve">a </w:t>
      </w:r>
      <w:r w:rsidRPr="00F75CC0">
        <w:rPr>
          <w:rFonts w:ascii="Arial" w:hAnsi="Arial" w:cs="Arial"/>
          <w:sz w:val="24"/>
          <w:szCs w:val="20"/>
          <w:lang w:val="es-ES"/>
        </w:rPr>
        <w:t xml:space="preserve">implementar, mantener y </w:t>
      </w:r>
      <w:r>
        <w:rPr>
          <w:rFonts w:ascii="Arial" w:hAnsi="Arial" w:cs="Arial"/>
          <w:sz w:val="24"/>
          <w:szCs w:val="20"/>
          <w:lang w:val="es-ES"/>
        </w:rPr>
        <w:t xml:space="preserve">así </w:t>
      </w:r>
      <w:r w:rsidRPr="00F75CC0">
        <w:rPr>
          <w:rFonts w:ascii="Arial" w:hAnsi="Arial" w:cs="Arial"/>
          <w:sz w:val="24"/>
          <w:szCs w:val="20"/>
          <w:lang w:val="es-ES"/>
        </w:rPr>
        <w:t>mejorar la gestión de la seguridad de la información</w:t>
      </w:r>
      <w:r>
        <w:rPr>
          <w:rFonts w:ascii="Arial" w:hAnsi="Arial" w:cs="Arial"/>
          <w:sz w:val="24"/>
          <w:szCs w:val="24"/>
        </w:rPr>
        <w:t xml:space="preserve"> dentro del Municipio de Guayaquil. Continuando con una breve descripción de las Políticas Generales que se deben aplicar en el área de Informática.</w:t>
      </w:r>
    </w:p>
    <w:p w:rsidR="000322A4" w:rsidRDefault="000322A4" w:rsidP="008B350B">
      <w:pPr>
        <w:autoSpaceDE w:val="0"/>
        <w:autoSpaceDN w:val="0"/>
        <w:adjustRightInd w:val="0"/>
        <w:spacing w:after="0"/>
        <w:jc w:val="both"/>
        <w:rPr>
          <w:rFonts w:ascii="Arial" w:hAnsi="Arial" w:cs="Arial"/>
          <w:sz w:val="24"/>
          <w:szCs w:val="24"/>
        </w:rPr>
      </w:pPr>
    </w:p>
    <w:p w:rsidR="000322A4" w:rsidRDefault="000322A4" w:rsidP="008B350B">
      <w:pPr>
        <w:autoSpaceDE w:val="0"/>
        <w:autoSpaceDN w:val="0"/>
        <w:adjustRightInd w:val="0"/>
        <w:spacing w:after="0"/>
        <w:jc w:val="both"/>
        <w:rPr>
          <w:rFonts w:ascii="Arial" w:hAnsi="Arial" w:cs="Arial"/>
          <w:sz w:val="24"/>
          <w:szCs w:val="24"/>
        </w:rPr>
      </w:pPr>
      <w:r>
        <w:rPr>
          <w:rFonts w:ascii="Arial" w:hAnsi="Arial" w:cs="Arial"/>
          <w:sz w:val="24"/>
          <w:szCs w:val="24"/>
        </w:rPr>
        <w:t>El capítulo cuatro del presente proyecto describe la metodología MAGERIT con el concepto y ventajas principales de su implementación. Se detalla el Inventario de Activos dentro del Departamento de Informática y de acuerdo al informe se realiza un exhaustivo Análisis de Riesgo con sus apropiados Criterios de Valorización.</w:t>
      </w:r>
    </w:p>
    <w:p w:rsidR="000322A4" w:rsidRDefault="000322A4" w:rsidP="008B350B">
      <w:pPr>
        <w:autoSpaceDE w:val="0"/>
        <w:autoSpaceDN w:val="0"/>
        <w:adjustRightInd w:val="0"/>
        <w:spacing w:after="0"/>
        <w:jc w:val="both"/>
        <w:rPr>
          <w:rFonts w:ascii="Arial" w:hAnsi="Arial" w:cs="Arial"/>
          <w:sz w:val="24"/>
          <w:szCs w:val="24"/>
        </w:rPr>
      </w:pPr>
    </w:p>
    <w:p w:rsidR="000322A4" w:rsidRDefault="000322A4" w:rsidP="008B350B">
      <w:pPr>
        <w:autoSpaceDE w:val="0"/>
        <w:autoSpaceDN w:val="0"/>
        <w:adjustRightInd w:val="0"/>
        <w:spacing w:after="0"/>
        <w:jc w:val="both"/>
        <w:rPr>
          <w:rFonts w:ascii="Arial" w:hAnsi="Arial" w:cs="Arial"/>
          <w:sz w:val="24"/>
          <w:szCs w:val="24"/>
        </w:rPr>
      </w:pPr>
      <w:r>
        <w:rPr>
          <w:rFonts w:ascii="Arial" w:hAnsi="Arial" w:cs="Arial"/>
          <w:sz w:val="24"/>
          <w:szCs w:val="24"/>
        </w:rPr>
        <w:t xml:space="preserve">En el capítulo cinco se explica la Implementación de las Políticas, descripción  y objetivos por cada una. Se especifica el Plan  de tratamiento de Riesgos a utilizar para la gestión de Riesgos que se encontró en el Área de Informática. </w:t>
      </w:r>
    </w:p>
    <w:p w:rsidR="000322A4" w:rsidRDefault="000322A4" w:rsidP="008B350B">
      <w:pPr>
        <w:autoSpaceDE w:val="0"/>
        <w:autoSpaceDN w:val="0"/>
        <w:adjustRightInd w:val="0"/>
        <w:spacing w:after="0"/>
        <w:jc w:val="both"/>
        <w:rPr>
          <w:rFonts w:ascii="Arial" w:hAnsi="Arial" w:cs="Arial"/>
          <w:sz w:val="24"/>
          <w:szCs w:val="24"/>
        </w:rPr>
      </w:pPr>
    </w:p>
    <w:p w:rsidR="000322A4" w:rsidRDefault="000322A4" w:rsidP="008B350B">
      <w:pPr>
        <w:autoSpaceDE w:val="0"/>
        <w:autoSpaceDN w:val="0"/>
        <w:adjustRightInd w:val="0"/>
        <w:spacing w:after="0"/>
        <w:jc w:val="both"/>
        <w:rPr>
          <w:rFonts w:ascii="Arial" w:hAnsi="Arial" w:cs="Arial"/>
          <w:sz w:val="24"/>
          <w:szCs w:val="24"/>
        </w:rPr>
      </w:pPr>
      <w:r>
        <w:rPr>
          <w:rFonts w:ascii="Arial" w:hAnsi="Arial" w:cs="Arial"/>
          <w:sz w:val="24"/>
          <w:szCs w:val="24"/>
        </w:rPr>
        <w:t>Y por último el capítulo seis son las Estrategias de Difusión que se aplicara para llegar a difundir las Políticas dentro del Departamento. Se presenta los ANEXOS  correspondientes al manual.</w:t>
      </w:r>
    </w:p>
    <w:p w:rsidR="000322A4" w:rsidRDefault="000322A4" w:rsidP="008B350B">
      <w:pPr>
        <w:autoSpaceDE w:val="0"/>
        <w:autoSpaceDN w:val="0"/>
        <w:adjustRightInd w:val="0"/>
        <w:spacing w:after="0"/>
        <w:jc w:val="both"/>
        <w:rPr>
          <w:rFonts w:ascii="Arial" w:hAnsi="Arial" w:cs="Arial"/>
          <w:sz w:val="24"/>
          <w:szCs w:val="24"/>
        </w:rPr>
      </w:pPr>
    </w:p>
    <w:p w:rsidR="000322A4" w:rsidRDefault="000322A4" w:rsidP="008B350B">
      <w:pPr>
        <w:autoSpaceDE w:val="0"/>
        <w:autoSpaceDN w:val="0"/>
        <w:adjustRightInd w:val="0"/>
        <w:spacing w:after="0"/>
        <w:jc w:val="both"/>
        <w:rPr>
          <w:rFonts w:ascii="Arial" w:hAnsi="Arial" w:cs="Arial"/>
          <w:sz w:val="24"/>
          <w:szCs w:val="24"/>
        </w:rPr>
      </w:pPr>
    </w:p>
    <w:p w:rsidR="000322A4" w:rsidRDefault="000322A4" w:rsidP="008B350B">
      <w:pPr>
        <w:autoSpaceDE w:val="0"/>
        <w:autoSpaceDN w:val="0"/>
        <w:adjustRightInd w:val="0"/>
        <w:spacing w:after="0"/>
        <w:jc w:val="both"/>
        <w:rPr>
          <w:rFonts w:ascii="Arial" w:hAnsi="Arial" w:cs="Arial"/>
          <w:sz w:val="24"/>
          <w:szCs w:val="24"/>
        </w:rPr>
      </w:pPr>
    </w:p>
    <w:p w:rsidR="000322A4" w:rsidRPr="00F3446D" w:rsidRDefault="000322A4" w:rsidP="008B350B">
      <w:pPr>
        <w:autoSpaceDE w:val="0"/>
        <w:autoSpaceDN w:val="0"/>
        <w:adjustRightInd w:val="0"/>
        <w:spacing w:after="0"/>
        <w:jc w:val="both"/>
        <w:rPr>
          <w:rFonts w:ascii="Arial" w:hAnsi="Arial" w:cs="Arial"/>
          <w:sz w:val="24"/>
          <w:szCs w:val="24"/>
        </w:rPr>
        <w:sectPr w:rsidR="000322A4" w:rsidRPr="00F3446D" w:rsidSect="00FC6A61">
          <w:headerReference w:type="default" r:id="rId19"/>
          <w:pgSz w:w="11907" w:h="16840" w:code="9"/>
          <w:pgMar w:top="1418" w:right="1418" w:bottom="1418" w:left="1985" w:header="851" w:footer="851" w:gutter="0"/>
          <w:cols w:space="708"/>
          <w:docGrid w:linePitch="360"/>
        </w:sectPr>
      </w:pPr>
    </w:p>
    <w:p w:rsidR="000322A4" w:rsidRPr="006917D5" w:rsidRDefault="000322A4" w:rsidP="008B350B">
      <w:pPr>
        <w:autoSpaceDE w:val="0"/>
        <w:autoSpaceDN w:val="0"/>
        <w:adjustRightInd w:val="0"/>
        <w:spacing w:after="0"/>
        <w:jc w:val="center"/>
        <w:rPr>
          <w:rFonts w:ascii="Arial" w:hAnsi="Arial" w:cs="Arial"/>
          <w:b/>
          <w:bCs/>
          <w:sz w:val="32"/>
          <w:szCs w:val="23"/>
        </w:rPr>
      </w:pPr>
      <w:r w:rsidRPr="006917D5">
        <w:rPr>
          <w:rFonts w:ascii="Arial" w:hAnsi="Arial" w:cs="Arial"/>
          <w:b/>
          <w:bCs/>
          <w:sz w:val="32"/>
          <w:szCs w:val="23"/>
        </w:rPr>
        <w:lastRenderedPageBreak/>
        <w:t>ÍNDICE GENERAL</w:t>
      </w:r>
    </w:p>
    <w:p w:rsidR="000322A4" w:rsidRPr="006917D5" w:rsidRDefault="000322A4" w:rsidP="008B350B">
      <w:pPr>
        <w:autoSpaceDE w:val="0"/>
        <w:autoSpaceDN w:val="0"/>
        <w:adjustRightInd w:val="0"/>
        <w:spacing w:after="0"/>
        <w:jc w:val="center"/>
        <w:rPr>
          <w:rFonts w:ascii="Arial" w:hAnsi="Arial" w:cs="Arial"/>
          <w:b/>
          <w:bCs/>
          <w:sz w:val="32"/>
          <w:szCs w:val="23"/>
        </w:rPr>
      </w:pPr>
    </w:p>
    <w:p w:rsidR="007B517A" w:rsidRPr="007B517A" w:rsidRDefault="00266E6B" w:rsidP="007B517A">
      <w:pPr>
        <w:pStyle w:val="TDC1"/>
        <w:spacing w:before="0"/>
        <w:rPr>
          <w:rFonts w:asciiTheme="minorHAnsi" w:hAnsiTheme="minorHAnsi"/>
          <w:b w:val="0"/>
          <w:bCs w:val="0"/>
          <w:caps w:val="0"/>
          <w:color w:val="auto"/>
          <w:sz w:val="22"/>
          <w:szCs w:val="22"/>
        </w:rPr>
      </w:pPr>
      <w:r w:rsidRPr="00266E6B">
        <w:rPr>
          <w:rFonts w:ascii="Arial" w:hAnsi="Arial" w:cs="Arial"/>
          <w:b w:val="0"/>
          <w:bCs w:val="0"/>
          <w:color w:val="auto"/>
          <w:sz w:val="32"/>
          <w:szCs w:val="23"/>
        </w:rPr>
        <w:fldChar w:fldCharType="begin"/>
      </w:r>
      <w:r w:rsidR="000322A4" w:rsidRPr="007B517A">
        <w:rPr>
          <w:rFonts w:ascii="Arial" w:hAnsi="Arial" w:cs="Arial"/>
          <w:b w:val="0"/>
          <w:bCs w:val="0"/>
          <w:color w:val="auto"/>
          <w:sz w:val="32"/>
          <w:szCs w:val="23"/>
        </w:rPr>
        <w:instrText xml:space="preserve"> TOC \h \z \t "Temaa,2,Capituloo,1,TEMA,3,SubTema,4,subTemaSubTema,5" </w:instrText>
      </w:r>
      <w:r w:rsidRPr="00266E6B">
        <w:rPr>
          <w:rFonts w:ascii="Arial" w:hAnsi="Arial" w:cs="Arial"/>
          <w:b w:val="0"/>
          <w:bCs w:val="0"/>
          <w:color w:val="auto"/>
          <w:sz w:val="32"/>
          <w:szCs w:val="23"/>
        </w:rPr>
        <w:fldChar w:fldCharType="separate"/>
      </w:r>
      <w:hyperlink r:id="rId20" w:anchor="_Toc304445831" w:history="1"/>
    </w:p>
    <w:p w:rsidR="007B517A" w:rsidRPr="0005048E" w:rsidRDefault="00266E6B" w:rsidP="00C13152">
      <w:pPr>
        <w:pStyle w:val="TDC2"/>
        <w:rPr>
          <w:sz w:val="24"/>
        </w:rPr>
      </w:pPr>
      <w:hyperlink r:id="rId21" w:anchor="_Toc304445832" w:history="1">
        <w:r w:rsidR="007B517A" w:rsidRPr="0005048E">
          <w:rPr>
            <w:rStyle w:val="Hipervnculo"/>
            <w:color w:val="auto"/>
            <w:sz w:val="24"/>
          </w:rPr>
          <w:t>INTRODUCCIÓN Y NORMAS ISO PARA LA SEGURIDAD DE LA INFORMACIÓN</w:t>
        </w:r>
      </w:hyperlink>
    </w:p>
    <w:p w:rsidR="007B517A" w:rsidRPr="0005048E" w:rsidRDefault="00266E6B" w:rsidP="007B517A">
      <w:pPr>
        <w:pStyle w:val="TDC3"/>
        <w:rPr>
          <w:rFonts w:ascii="Arial" w:hAnsi="Arial" w:cs="Arial"/>
          <w:noProof/>
          <w:sz w:val="24"/>
          <w:szCs w:val="24"/>
        </w:rPr>
      </w:pPr>
      <w:hyperlink w:anchor="_Toc304445833" w:history="1">
        <w:r w:rsidR="007B517A" w:rsidRPr="0005048E">
          <w:rPr>
            <w:rStyle w:val="Hipervnculo"/>
            <w:rFonts w:ascii="Arial" w:hAnsi="Arial" w:cs="Arial"/>
            <w:noProof/>
            <w:color w:val="auto"/>
            <w:spacing w:val="5"/>
            <w:sz w:val="24"/>
            <w:szCs w:val="24"/>
          </w:rPr>
          <w:t>1.</w:t>
        </w:r>
        <w:r w:rsidR="007B517A" w:rsidRPr="0005048E">
          <w:rPr>
            <w:rFonts w:ascii="Arial" w:hAnsi="Arial" w:cs="Arial"/>
            <w:noProof/>
            <w:sz w:val="24"/>
            <w:szCs w:val="24"/>
          </w:rPr>
          <w:t xml:space="preserve">     </w:t>
        </w:r>
        <w:r w:rsidR="007B517A" w:rsidRPr="0005048E">
          <w:rPr>
            <w:rStyle w:val="Hipervnculo"/>
            <w:rFonts w:ascii="Arial" w:hAnsi="Arial" w:cs="Arial"/>
            <w:bCs/>
            <w:smallCaps/>
            <w:noProof/>
            <w:color w:val="auto"/>
            <w:spacing w:val="5"/>
            <w:sz w:val="24"/>
            <w:szCs w:val="24"/>
          </w:rPr>
          <w:t>INTRODUCCIÓN SGSI</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_Toc304445833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266E6B" w:rsidP="007B517A">
      <w:pPr>
        <w:pStyle w:val="TDC4"/>
        <w:rPr>
          <w:rFonts w:ascii="Arial" w:hAnsi="Arial" w:cs="Arial"/>
          <w:noProof/>
          <w:sz w:val="24"/>
          <w:szCs w:val="24"/>
        </w:rPr>
      </w:pPr>
      <w:hyperlink w:anchor="_Toc304445834" w:history="1">
        <w:r w:rsidR="007B517A" w:rsidRPr="0005048E">
          <w:rPr>
            <w:rStyle w:val="Hipervnculo"/>
            <w:rFonts w:ascii="Arial" w:hAnsi="Arial" w:cs="Arial"/>
            <w:noProof/>
            <w:color w:val="auto"/>
            <w:sz w:val="24"/>
            <w:szCs w:val="24"/>
          </w:rPr>
          <w:t>1.1.</w:t>
        </w:r>
        <w:r w:rsidR="007B517A" w:rsidRPr="0005048E">
          <w:rPr>
            <w:rFonts w:ascii="Arial" w:hAnsi="Arial" w:cs="Arial"/>
            <w:noProof/>
            <w:sz w:val="24"/>
            <w:szCs w:val="24"/>
          </w:rPr>
          <w:t xml:space="preserve">  </w:t>
        </w:r>
        <w:r w:rsidR="007B517A" w:rsidRPr="0005048E">
          <w:rPr>
            <w:rStyle w:val="Hipervnculo"/>
            <w:rFonts w:ascii="Arial" w:hAnsi="Arial" w:cs="Arial"/>
            <w:noProof/>
            <w:color w:val="auto"/>
            <w:sz w:val="24"/>
            <w:szCs w:val="24"/>
          </w:rPr>
          <w:t>MARCO DE REFERENCIA</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_Toc304445834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266E6B" w:rsidP="007B517A">
      <w:pPr>
        <w:pStyle w:val="TDC4"/>
        <w:rPr>
          <w:rFonts w:ascii="Arial" w:hAnsi="Arial" w:cs="Arial"/>
          <w:noProof/>
          <w:sz w:val="24"/>
          <w:szCs w:val="24"/>
        </w:rPr>
      </w:pPr>
      <w:hyperlink w:anchor="_Toc304445835" w:history="1">
        <w:r w:rsidR="007B517A" w:rsidRPr="0005048E">
          <w:rPr>
            <w:rStyle w:val="Hipervnculo"/>
            <w:rFonts w:ascii="Arial" w:hAnsi="Arial" w:cs="Arial"/>
            <w:noProof/>
            <w:color w:val="auto"/>
            <w:sz w:val="24"/>
            <w:szCs w:val="24"/>
          </w:rPr>
          <w:t>1.2.   ISO</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_Toc304445835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266E6B" w:rsidP="007B517A">
      <w:pPr>
        <w:pStyle w:val="TDC4"/>
        <w:rPr>
          <w:rStyle w:val="Hipervnculo"/>
          <w:rFonts w:ascii="Arial" w:hAnsi="Arial" w:cs="Arial"/>
          <w:noProof/>
          <w:color w:val="auto"/>
          <w:sz w:val="24"/>
          <w:szCs w:val="24"/>
        </w:rPr>
      </w:pPr>
      <w:hyperlink w:anchor="_Toc304445836" w:history="1">
        <w:r w:rsidR="007B517A" w:rsidRPr="0005048E">
          <w:rPr>
            <w:rStyle w:val="Hipervnculo"/>
            <w:rFonts w:ascii="Arial" w:hAnsi="Arial" w:cs="Arial"/>
            <w:noProof/>
            <w:color w:val="auto"/>
            <w:sz w:val="24"/>
            <w:szCs w:val="24"/>
          </w:rPr>
          <w:t>1.3.   ESTÁNDAR</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_Toc304445836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EF765C" w:rsidRPr="0005048E" w:rsidRDefault="00266E6B" w:rsidP="00EF765C">
      <w:pPr>
        <w:pStyle w:val="TDC4"/>
        <w:rPr>
          <w:rFonts w:ascii="Arial" w:hAnsi="Arial" w:cs="Arial"/>
          <w:noProof/>
          <w:sz w:val="24"/>
          <w:szCs w:val="24"/>
        </w:rPr>
      </w:pPr>
      <w:hyperlink w:anchor="_Toc304445836" w:history="1">
        <w:r w:rsidR="00EF765C" w:rsidRPr="0005048E">
          <w:rPr>
            <w:rStyle w:val="Hipervnculo"/>
            <w:rFonts w:ascii="Arial" w:hAnsi="Arial" w:cs="Arial"/>
            <w:noProof/>
            <w:color w:val="auto"/>
            <w:sz w:val="24"/>
            <w:szCs w:val="24"/>
          </w:rPr>
          <w:t>1.3.1  ISO 27001</w:t>
        </w:r>
        <w:r w:rsidR="00EF765C" w:rsidRPr="0005048E">
          <w:rPr>
            <w:rFonts w:ascii="Arial" w:hAnsi="Arial" w:cs="Arial"/>
            <w:noProof/>
            <w:webHidden/>
            <w:sz w:val="24"/>
            <w:szCs w:val="24"/>
          </w:rPr>
          <w:tab/>
        </w:r>
        <w:r w:rsidRPr="0005048E">
          <w:rPr>
            <w:rFonts w:ascii="Arial" w:hAnsi="Arial" w:cs="Arial"/>
            <w:noProof/>
            <w:webHidden/>
            <w:sz w:val="24"/>
            <w:szCs w:val="24"/>
          </w:rPr>
          <w:fldChar w:fldCharType="begin"/>
        </w:r>
        <w:r w:rsidR="00EF765C" w:rsidRPr="0005048E">
          <w:rPr>
            <w:rFonts w:ascii="Arial" w:hAnsi="Arial" w:cs="Arial"/>
            <w:noProof/>
            <w:webHidden/>
            <w:sz w:val="24"/>
            <w:szCs w:val="24"/>
          </w:rPr>
          <w:instrText xml:space="preserve"> PAGEREF _Toc304445836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266E6B" w:rsidP="007B517A">
      <w:pPr>
        <w:pStyle w:val="TDC4"/>
        <w:rPr>
          <w:rFonts w:ascii="Arial" w:hAnsi="Arial" w:cs="Arial"/>
          <w:noProof/>
          <w:sz w:val="24"/>
          <w:szCs w:val="24"/>
        </w:rPr>
      </w:pPr>
      <w:hyperlink w:anchor="_Toc304445838" w:history="1">
        <w:r w:rsidR="007B517A" w:rsidRPr="0005048E">
          <w:rPr>
            <w:rStyle w:val="Hipervnculo"/>
            <w:rFonts w:ascii="Arial" w:hAnsi="Arial" w:cs="Arial"/>
            <w:noProof/>
            <w:color w:val="auto"/>
            <w:sz w:val="24"/>
            <w:szCs w:val="24"/>
          </w:rPr>
          <w:t>1.4.</w:t>
        </w:r>
        <w:r w:rsidR="007B517A" w:rsidRPr="0005048E">
          <w:rPr>
            <w:rFonts w:ascii="Arial" w:hAnsi="Arial" w:cs="Arial"/>
            <w:noProof/>
            <w:sz w:val="24"/>
            <w:szCs w:val="24"/>
          </w:rPr>
          <w:t xml:space="preserve">    </w:t>
        </w:r>
        <w:r w:rsidR="007B517A" w:rsidRPr="0005048E">
          <w:rPr>
            <w:rStyle w:val="Hipervnculo"/>
            <w:rFonts w:ascii="Arial" w:hAnsi="Arial" w:cs="Arial"/>
            <w:noProof/>
            <w:color w:val="auto"/>
            <w:sz w:val="24"/>
            <w:szCs w:val="24"/>
          </w:rPr>
          <w:t>SERIE ISO 27000</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_Toc304445838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266E6B" w:rsidP="007B517A">
      <w:pPr>
        <w:pStyle w:val="TDC4"/>
        <w:rPr>
          <w:rFonts w:ascii="Arial" w:hAnsi="Arial" w:cs="Arial"/>
          <w:noProof/>
          <w:sz w:val="24"/>
          <w:szCs w:val="24"/>
        </w:rPr>
      </w:pPr>
      <w:hyperlink w:anchor="_Toc304445839" w:history="1">
        <w:r w:rsidR="007B517A" w:rsidRPr="0005048E">
          <w:rPr>
            <w:rStyle w:val="Hipervnculo"/>
            <w:rFonts w:ascii="Arial" w:hAnsi="Arial" w:cs="Arial"/>
            <w:noProof/>
            <w:color w:val="auto"/>
            <w:sz w:val="24"/>
            <w:szCs w:val="24"/>
          </w:rPr>
          <w:t>1.5.</w:t>
        </w:r>
        <w:r w:rsidR="007B517A" w:rsidRPr="0005048E">
          <w:rPr>
            <w:rFonts w:ascii="Arial" w:hAnsi="Arial" w:cs="Arial"/>
            <w:noProof/>
            <w:sz w:val="24"/>
            <w:szCs w:val="24"/>
          </w:rPr>
          <w:t xml:space="preserve">    </w:t>
        </w:r>
        <w:r w:rsidR="007B517A" w:rsidRPr="0005048E">
          <w:rPr>
            <w:rStyle w:val="Hipervnculo"/>
            <w:rFonts w:ascii="Arial" w:hAnsi="Arial" w:cs="Arial"/>
            <w:noProof/>
            <w:color w:val="auto"/>
            <w:sz w:val="24"/>
            <w:szCs w:val="24"/>
          </w:rPr>
          <w:t>RELACIÓN  DE  LA  NORMA  ISO27001  CON  OTROS  ESTÁNDARES  DE  SEGURIDAD  DE  LA INFORMACIÓN</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_Toc304445839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266E6B" w:rsidP="007B517A">
      <w:pPr>
        <w:pStyle w:val="TDC4"/>
        <w:rPr>
          <w:rFonts w:ascii="Arial" w:hAnsi="Arial" w:cs="Arial"/>
          <w:noProof/>
          <w:sz w:val="24"/>
          <w:szCs w:val="24"/>
        </w:rPr>
      </w:pPr>
      <w:hyperlink w:anchor="_Toc304445840" w:history="1">
        <w:r w:rsidR="007B517A" w:rsidRPr="0005048E">
          <w:rPr>
            <w:rStyle w:val="Hipervnculo"/>
            <w:rFonts w:ascii="Arial" w:hAnsi="Arial" w:cs="Arial"/>
            <w:noProof/>
            <w:color w:val="auto"/>
            <w:sz w:val="24"/>
            <w:szCs w:val="24"/>
          </w:rPr>
          <w:t>1.6.</w:t>
        </w:r>
        <w:r w:rsidR="007B517A" w:rsidRPr="0005048E">
          <w:rPr>
            <w:rFonts w:ascii="Arial" w:hAnsi="Arial" w:cs="Arial"/>
            <w:noProof/>
            <w:sz w:val="24"/>
            <w:szCs w:val="24"/>
          </w:rPr>
          <w:t xml:space="preserve">    </w:t>
        </w:r>
        <w:r w:rsidR="007B517A" w:rsidRPr="0005048E">
          <w:rPr>
            <w:rStyle w:val="Hipervnculo"/>
            <w:rFonts w:ascii="Arial" w:hAnsi="Arial" w:cs="Arial"/>
            <w:noProof/>
            <w:color w:val="auto"/>
            <w:sz w:val="24"/>
            <w:szCs w:val="24"/>
          </w:rPr>
          <w:t>SISTEMA DE GESTIÓN DE LA SEGURIDAD DE LA INFORMACIÓN (SGSI)</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_Toc304445840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266E6B" w:rsidP="007B517A">
      <w:pPr>
        <w:pStyle w:val="TDC4"/>
        <w:rPr>
          <w:rFonts w:ascii="Arial" w:hAnsi="Arial" w:cs="Arial"/>
          <w:noProof/>
          <w:sz w:val="24"/>
          <w:szCs w:val="24"/>
        </w:rPr>
      </w:pPr>
      <w:hyperlink w:anchor="_Toc304445841" w:history="1">
        <w:r w:rsidR="007B517A" w:rsidRPr="0005048E">
          <w:rPr>
            <w:rStyle w:val="Hipervnculo"/>
            <w:rFonts w:ascii="Arial" w:hAnsi="Arial" w:cs="Arial"/>
            <w:noProof/>
            <w:color w:val="auto"/>
            <w:sz w:val="24"/>
            <w:szCs w:val="24"/>
          </w:rPr>
          <w:t>1.7.</w:t>
        </w:r>
        <w:r w:rsidR="007B517A" w:rsidRPr="0005048E">
          <w:rPr>
            <w:rFonts w:ascii="Arial" w:hAnsi="Arial" w:cs="Arial"/>
            <w:noProof/>
            <w:sz w:val="24"/>
            <w:szCs w:val="24"/>
          </w:rPr>
          <w:t xml:space="preserve">    </w:t>
        </w:r>
        <w:r w:rsidR="007B517A" w:rsidRPr="0005048E">
          <w:rPr>
            <w:rStyle w:val="Hipervnculo"/>
            <w:rFonts w:ascii="Arial" w:hAnsi="Arial" w:cs="Arial"/>
            <w:noProof/>
            <w:color w:val="auto"/>
            <w:sz w:val="24"/>
            <w:szCs w:val="24"/>
          </w:rPr>
          <w:t>BENEFICIOS DE LA IMPLEMENTACIÓN DE UN SGSI</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_Toc304445841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266E6B" w:rsidP="007B517A">
      <w:pPr>
        <w:pStyle w:val="TDC4"/>
        <w:rPr>
          <w:rFonts w:ascii="Arial" w:hAnsi="Arial" w:cs="Arial"/>
          <w:noProof/>
          <w:sz w:val="24"/>
          <w:szCs w:val="24"/>
        </w:rPr>
      </w:pPr>
      <w:hyperlink w:anchor="_Toc304445842" w:history="1">
        <w:r w:rsidR="007B517A" w:rsidRPr="0005048E">
          <w:rPr>
            <w:rStyle w:val="Hipervnculo"/>
            <w:rFonts w:ascii="Arial" w:hAnsi="Arial" w:cs="Arial"/>
            <w:noProof/>
            <w:color w:val="auto"/>
            <w:sz w:val="24"/>
            <w:szCs w:val="24"/>
          </w:rPr>
          <w:t>1.8.</w:t>
        </w:r>
        <w:r w:rsidR="007B517A" w:rsidRPr="0005048E">
          <w:rPr>
            <w:rFonts w:ascii="Arial" w:hAnsi="Arial" w:cs="Arial"/>
            <w:noProof/>
            <w:sz w:val="24"/>
            <w:szCs w:val="24"/>
          </w:rPr>
          <w:t xml:space="preserve">     </w:t>
        </w:r>
        <w:r w:rsidR="007B517A" w:rsidRPr="0005048E">
          <w:rPr>
            <w:rStyle w:val="Hipervnculo"/>
            <w:rFonts w:ascii="Arial" w:hAnsi="Arial" w:cs="Arial"/>
            <w:noProof/>
            <w:color w:val="auto"/>
            <w:sz w:val="24"/>
            <w:szCs w:val="24"/>
          </w:rPr>
          <w:t>JUSTIFICACIÓN DELA IMPLEMENTACIÓN DE UN SGSI</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_Toc304445842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266E6B" w:rsidP="007B517A">
      <w:pPr>
        <w:pStyle w:val="TDC4"/>
        <w:rPr>
          <w:rFonts w:ascii="Arial" w:hAnsi="Arial" w:cs="Arial"/>
          <w:noProof/>
          <w:sz w:val="24"/>
          <w:szCs w:val="24"/>
        </w:rPr>
      </w:pPr>
      <w:hyperlink w:anchor="_Toc304445843" w:history="1">
        <w:r w:rsidR="007B517A" w:rsidRPr="0005048E">
          <w:rPr>
            <w:rStyle w:val="Hipervnculo"/>
            <w:rFonts w:ascii="Arial" w:hAnsi="Arial" w:cs="Arial"/>
            <w:noProof/>
            <w:color w:val="auto"/>
            <w:sz w:val="24"/>
            <w:szCs w:val="24"/>
          </w:rPr>
          <w:t>1.9.</w:t>
        </w:r>
        <w:r w:rsidR="007B517A" w:rsidRPr="0005048E">
          <w:rPr>
            <w:rFonts w:ascii="Arial" w:hAnsi="Arial" w:cs="Arial"/>
            <w:noProof/>
            <w:sz w:val="24"/>
            <w:szCs w:val="24"/>
          </w:rPr>
          <w:t xml:space="preserve">     </w:t>
        </w:r>
        <w:r w:rsidR="007B517A" w:rsidRPr="0005048E">
          <w:rPr>
            <w:rStyle w:val="Hipervnculo"/>
            <w:rFonts w:ascii="Arial" w:hAnsi="Arial" w:cs="Arial"/>
            <w:noProof/>
            <w:color w:val="auto"/>
            <w:sz w:val="24"/>
            <w:szCs w:val="24"/>
          </w:rPr>
          <w:t>COMPONENTES PRINCIPALES DE UN SISTEMA DE GESTIÓN DE LA SEGURIDAD DE LA INFORMACIÓN</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_Toc304445843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7B517A" w:rsidP="00C13152">
      <w:pPr>
        <w:pStyle w:val="TDC2"/>
        <w:rPr>
          <w:rStyle w:val="Hipervnculo"/>
          <w:color w:val="auto"/>
          <w:sz w:val="24"/>
        </w:rPr>
      </w:pPr>
    </w:p>
    <w:p w:rsidR="007B517A" w:rsidRPr="0005048E" w:rsidRDefault="00266E6B" w:rsidP="00C13152">
      <w:pPr>
        <w:pStyle w:val="TDC2"/>
        <w:rPr>
          <w:sz w:val="24"/>
        </w:rPr>
      </w:pPr>
      <w:hyperlink r:id="rId22" w:anchor="_Toc304445845" w:history="1">
        <w:r w:rsidR="007B517A" w:rsidRPr="0005048E">
          <w:rPr>
            <w:rStyle w:val="Hipervnculo"/>
            <w:color w:val="auto"/>
            <w:sz w:val="24"/>
          </w:rPr>
          <w:t>ANTECEDENTES</w:t>
        </w:r>
      </w:hyperlink>
      <w:r w:rsidR="007B517A" w:rsidRPr="0005048E">
        <w:rPr>
          <w:rStyle w:val="Hipervnculo"/>
          <w:color w:val="auto"/>
          <w:sz w:val="24"/>
        </w:rPr>
        <w:t xml:space="preserve"> </w:t>
      </w:r>
      <w:hyperlink r:id="rId23" w:anchor="_Toc304445846" w:history="1">
        <w:r w:rsidR="007B517A" w:rsidRPr="0005048E">
          <w:rPr>
            <w:rStyle w:val="Hipervnculo"/>
            <w:color w:val="auto"/>
            <w:sz w:val="24"/>
          </w:rPr>
          <w:t>DELA INSTITUCIÓN</w:t>
        </w:r>
      </w:hyperlink>
    </w:p>
    <w:p w:rsidR="007B517A" w:rsidRPr="0005048E" w:rsidRDefault="00266E6B" w:rsidP="007B517A">
      <w:pPr>
        <w:pStyle w:val="TDC3"/>
        <w:rPr>
          <w:rFonts w:ascii="Arial" w:hAnsi="Arial" w:cs="Arial"/>
          <w:noProof/>
          <w:sz w:val="24"/>
          <w:szCs w:val="24"/>
        </w:rPr>
      </w:pPr>
      <w:hyperlink w:anchor="_Toc304445847" w:history="1">
        <w:r w:rsidR="007B517A" w:rsidRPr="0005048E">
          <w:rPr>
            <w:rStyle w:val="Hipervnculo"/>
            <w:rFonts w:ascii="Arial" w:hAnsi="Arial" w:cs="Arial"/>
            <w:noProof/>
            <w:color w:val="auto"/>
            <w:spacing w:val="5"/>
            <w:sz w:val="24"/>
            <w:szCs w:val="24"/>
          </w:rPr>
          <w:t>2.</w:t>
        </w:r>
        <w:r w:rsidR="007B517A" w:rsidRPr="0005048E">
          <w:rPr>
            <w:rFonts w:ascii="Arial" w:hAnsi="Arial" w:cs="Arial"/>
            <w:noProof/>
            <w:sz w:val="24"/>
            <w:szCs w:val="24"/>
          </w:rPr>
          <w:t xml:space="preserve">         </w:t>
        </w:r>
        <w:r w:rsidR="007B517A" w:rsidRPr="0005048E">
          <w:rPr>
            <w:rStyle w:val="Hipervnculo"/>
            <w:rFonts w:ascii="Arial" w:hAnsi="Arial" w:cs="Arial"/>
            <w:bCs/>
            <w:smallCaps/>
            <w:noProof/>
            <w:color w:val="auto"/>
            <w:spacing w:val="5"/>
            <w:sz w:val="24"/>
            <w:szCs w:val="24"/>
          </w:rPr>
          <w:t>ANTECEDENTES DE LA M. I. MUNICIPALIDAD DE GUAYAQUIL</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_Toc304445847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266E6B" w:rsidP="007B517A">
      <w:pPr>
        <w:pStyle w:val="TDC4"/>
        <w:rPr>
          <w:rFonts w:ascii="Arial" w:hAnsi="Arial" w:cs="Arial"/>
          <w:noProof/>
          <w:sz w:val="24"/>
          <w:szCs w:val="24"/>
        </w:rPr>
      </w:pPr>
      <w:hyperlink w:anchor="_Toc304445848" w:history="1">
        <w:r w:rsidR="007B517A" w:rsidRPr="0005048E">
          <w:rPr>
            <w:rStyle w:val="Hipervnculo"/>
            <w:rFonts w:ascii="Arial" w:hAnsi="Arial" w:cs="Arial"/>
            <w:noProof/>
            <w:color w:val="auto"/>
            <w:sz w:val="24"/>
            <w:szCs w:val="24"/>
          </w:rPr>
          <w:t>2.1</w:t>
        </w:r>
        <w:r w:rsidR="007B517A" w:rsidRPr="0005048E">
          <w:rPr>
            <w:rFonts w:ascii="Arial" w:hAnsi="Arial" w:cs="Arial"/>
            <w:noProof/>
            <w:sz w:val="24"/>
            <w:szCs w:val="24"/>
          </w:rPr>
          <w:t xml:space="preserve">       </w:t>
        </w:r>
        <w:r w:rsidR="007B517A" w:rsidRPr="0005048E">
          <w:rPr>
            <w:rStyle w:val="Hipervnculo"/>
            <w:rFonts w:ascii="Arial" w:hAnsi="Arial" w:cs="Arial"/>
            <w:noProof/>
            <w:color w:val="auto"/>
            <w:sz w:val="24"/>
            <w:szCs w:val="24"/>
          </w:rPr>
          <w:t>INTRODUCCIÓN</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_Toc304445848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266E6B" w:rsidP="007B517A">
      <w:pPr>
        <w:pStyle w:val="TDC4"/>
        <w:rPr>
          <w:rFonts w:ascii="Arial" w:hAnsi="Arial" w:cs="Arial"/>
          <w:noProof/>
          <w:sz w:val="24"/>
          <w:szCs w:val="24"/>
        </w:rPr>
      </w:pPr>
      <w:hyperlink w:anchor="_Toc304445849" w:history="1">
        <w:r w:rsidR="007B517A" w:rsidRPr="0005048E">
          <w:rPr>
            <w:rStyle w:val="Hipervnculo"/>
            <w:rFonts w:ascii="Arial" w:hAnsi="Arial" w:cs="Arial"/>
            <w:noProof/>
            <w:color w:val="auto"/>
            <w:sz w:val="24"/>
            <w:szCs w:val="24"/>
          </w:rPr>
          <w:t>2.2</w:t>
        </w:r>
        <w:r w:rsidR="007B517A" w:rsidRPr="0005048E">
          <w:rPr>
            <w:rFonts w:ascii="Arial" w:hAnsi="Arial" w:cs="Arial"/>
            <w:noProof/>
            <w:sz w:val="24"/>
            <w:szCs w:val="24"/>
          </w:rPr>
          <w:t xml:space="preserve">       </w:t>
        </w:r>
        <w:r w:rsidR="007B517A" w:rsidRPr="0005048E">
          <w:rPr>
            <w:rStyle w:val="Hipervnculo"/>
            <w:rFonts w:ascii="Arial" w:hAnsi="Arial" w:cs="Arial"/>
            <w:noProof/>
            <w:color w:val="auto"/>
            <w:sz w:val="24"/>
            <w:szCs w:val="24"/>
          </w:rPr>
          <w:t>FUNCIONES Y OBJETIVOS GENERALES</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_Toc304445849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266E6B" w:rsidP="007B517A">
      <w:pPr>
        <w:pStyle w:val="TDC4"/>
        <w:rPr>
          <w:rFonts w:ascii="Arial" w:hAnsi="Arial" w:cs="Arial"/>
          <w:noProof/>
          <w:sz w:val="24"/>
          <w:szCs w:val="24"/>
        </w:rPr>
      </w:pPr>
      <w:hyperlink w:anchor="_Toc304445850" w:history="1">
        <w:r w:rsidR="007B517A" w:rsidRPr="0005048E">
          <w:rPr>
            <w:rStyle w:val="Hipervnculo"/>
            <w:rFonts w:ascii="Arial" w:hAnsi="Arial" w:cs="Arial"/>
            <w:bCs/>
            <w:noProof/>
            <w:color w:val="auto"/>
            <w:sz w:val="24"/>
            <w:szCs w:val="24"/>
          </w:rPr>
          <w:t>2.3</w:t>
        </w:r>
        <w:r w:rsidR="007B517A" w:rsidRPr="0005048E">
          <w:rPr>
            <w:rFonts w:ascii="Arial" w:hAnsi="Arial" w:cs="Arial"/>
            <w:noProof/>
            <w:sz w:val="24"/>
            <w:szCs w:val="24"/>
          </w:rPr>
          <w:t xml:space="preserve">       </w:t>
        </w:r>
        <w:r w:rsidR="007B517A" w:rsidRPr="0005048E">
          <w:rPr>
            <w:rStyle w:val="Hipervnculo"/>
            <w:rFonts w:ascii="Arial" w:hAnsi="Arial" w:cs="Arial"/>
            <w:bCs/>
            <w:noProof/>
            <w:color w:val="auto"/>
            <w:sz w:val="24"/>
            <w:szCs w:val="24"/>
          </w:rPr>
          <w:t>ORGANIGRAMA DE LA INSTITUCIÓN</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_Toc304445850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7B517A" w:rsidP="00C13152">
      <w:pPr>
        <w:pStyle w:val="TDC2"/>
        <w:rPr>
          <w:rStyle w:val="Hipervnculo"/>
          <w:color w:val="auto"/>
          <w:sz w:val="24"/>
        </w:rPr>
      </w:pPr>
    </w:p>
    <w:p w:rsidR="007B517A" w:rsidRPr="0005048E" w:rsidRDefault="00266E6B" w:rsidP="00C13152">
      <w:pPr>
        <w:pStyle w:val="TDC2"/>
        <w:rPr>
          <w:sz w:val="24"/>
        </w:rPr>
      </w:pPr>
      <w:hyperlink r:id="rId24" w:anchor="_Toc304445852" w:history="1">
        <w:r w:rsidR="007B517A" w:rsidRPr="0005048E">
          <w:rPr>
            <w:rStyle w:val="Hipervnculo"/>
            <w:color w:val="auto"/>
            <w:sz w:val="24"/>
          </w:rPr>
          <w:t>PLANEACIÓN PARA LA IMPLEMENTACIÓN DE POLÍTICAS SEGURIDAD DE INFORMACIÓN</w:t>
        </w:r>
      </w:hyperlink>
    </w:p>
    <w:p w:rsidR="007B517A" w:rsidRPr="0005048E" w:rsidRDefault="00266E6B" w:rsidP="007B517A">
      <w:pPr>
        <w:pStyle w:val="TDC3"/>
        <w:rPr>
          <w:rFonts w:ascii="Arial" w:hAnsi="Arial" w:cs="Arial"/>
          <w:noProof/>
          <w:sz w:val="24"/>
          <w:szCs w:val="24"/>
        </w:rPr>
      </w:pPr>
      <w:hyperlink w:anchor="_Toc304445853" w:history="1">
        <w:r w:rsidR="007B517A" w:rsidRPr="0005048E">
          <w:rPr>
            <w:rStyle w:val="Hipervnculo"/>
            <w:rFonts w:ascii="Arial" w:hAnsi="Arial" w:cs="Arial"/>
            <w:noProof/>
            <w:color w:val="auto"/>
            <w:sz w:val="24"/>
            <w:szCs w:val="24"/>
          </w:rPr>
          <w:t>3.</w:t>
        </w:r>
        <w:r w:rsidR="00D85BC7" w:rsidRPr="0005048E">
          <w:rPr>
            <w:rStyle w:val="Hipervnculo"/>
            <w:rFonts w:ascii="Arial" w:hAnsi="Arial" w:cs="Arial"/>
            <w:noProof/>
            <w:color w:val="auto"/>
            <w:sz w:val="24"/>
            <w:szCs w:val="24"/>
          </w:rPr>
          <w:t xml:space="preserve">           </w:t>
        </w:r>
        <w:r w:rsidR="007B517A" w:rsidRPr="0005048E">
          <w:rPr>
            <w:rStyle w:val="Hipervnculo"/>
            <w:rFonts w:ascii="Arial" w:hAnsi="Arial" w:cs="Arial"/>
            <w:noProof/>
            <w:color w:val="auto"/>
            <w:sz w:val="24"/>
            <w:szCs w:val="24"/>
          </w:rPr>
          <w:t>PLANEACIÓN</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_Toc304445853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266E6B" w:rsidP="007B517A">
      <w:pPr>
        <w:pStyle w:val="TDC4"/>
        <w:rPr>
          <w:rStyle w:val="Hipervnculo"/>
          <w:rFonts w:ascii="Arial" w:hAnsi="Arial" w:cs="Arial"/>
          <w:noProof/>
          <w:color w:val="auto"/>
          <w:sz w:val="24"/>
          <w:szCs w:val="24"/>
        </w:rPr>
      </w:pPr>
      <w:hyperlink w:anchor="_Toc304445854" w:history="1">
        <w:r w:rsidR="007B517A" w:rsidRPr="0005048E">
          <w:rPr>
            <w:rStyle w:val="Hipervnculo"/>
            <w:rFonts w:ascii="Arial" w:eastAsia="Calibri" w:hAnsi="Arial" w:cs="Arial"/>
            <w:noProof/>
            <w:color w:val="auto"/>
            <w:sz w:val="24"/>
            <w:szCs w:val="24"/>
            <w:lang w:val="es-ES"/>
          </w:rPr>
          <w:t>3.1</w:t>
        </w:r>
        <w:r w:rsidR="007B517A" w:rsidRPr="0005048E">
          <w:rPr>
            <w:rFonts w:ascii="Arial" w:hAnsi="Arial" w:cs="Arial"/>
            <w:noProof/>
            <w:sz w:val="24"/>
            <w:szCs w:val="24"/>
          </w:rPr>
          <w:tab/>
        </w:r>
        <w:r w:rsidR="007B517A" w:rsidRPr="0005048E">
          <w:rPr>
            <w:rStyle w:val="Hipervnculo"/>
            <w:rFonts w:ascii="Arial" w:eastAsia="Calibri" w:hAnsi="Arial" w:cs="Arial"/>
            <w:noProof/>
            <w:color w:val="auto"/>
            <w:sz w:val="24"/>
            <w:szCs w:val="24"/>
            <w:lang w:val="es-ES"/>
          </w:rPr>
          <w:t>MODELO</w:t>
        </w:r>
        <w:r w:rsidR="007B517A" w:rsidRPr="0005048E">
          <w:rPr>
            <w:rStyle w:val="Hipervnculo"/>
            <w:rFonts w:ascii="Arial" w:eastAsia="Calibri" w:hAnsi="Arial" w:cs="Arial"/>
            <w:bCs/>
            <w:noProof/>
            <w:color w:val="auto"/>
            <w:sz w:val="24"/>
            <w:szCs w:val="24"/>
            <w:lang w:val="es-ES"/>
          </w:rPr>
          <w:t xml:space="preserve"> </w:t>
        </w:r>
        <w:r w:rsidR="007B517A" w:rsidRPr="0005048E">
          <w:rPr>
            <w:rStyle w:val="Hipervnculo"/>
            <w:rFonts w:ascii="Arial" w:eastAsia="Calibri" w:hAnsi="Arial" w:cs="Arial"/>
            <w:noProof/>
            <w:color w:val="auto"/>
            <w:sz w:val="24"/>
            <w:szCs w:val="24"/>
            <w:lang w:val="es-ES"/>
          </w:rPr>
          <w:t>PDCA</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_Toc304445854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EF765C" w:rsidRPr="0005048E" w:rsidRDefault="00266E6B" w:rsidP="00EF765C">
      <w:pPr>
        <w:pStyle w:val="TDC4"/>
        <w:rPr>
          <w:rStyle w:val="Hipervnculo"/>
          <w:rFonts w:ascii="Arial" w:hAnsi="Arial" w:cs="Arial"/>
          <w:noProof/>
          <w:color w:val="auto"/>
          <w:sz w:val="24"/>
          <w:szCs w:val="24"/>
        </w:rPr>
      </w:pPr>
      <w:hyperlink w:anchor="_Toc304445854" w:history="1">
        <w:r w:rsidR="00EF765C" w:rsidRPr="0005048E">
          <w:rPr>
            <w:rStyle w:val="Hipervnculo"/>
            <w:rFonts w:ascii="Arial" w:eastAsia="Calibri" w:hAnsi="Arial" w:cs="Arial"/>
            <w:noProof/>
            <w:color w:val="auto"/>
            <w:sz w:val="24"/>
            <w:szCs w:val="24"/>
            <w:lang w:val="es-ES"/>
          </w:rPr>
          <w:t>3.1.1.</w:t>
        </w:r>
        <w:r w:rsidR="00EF765C" w:rsidRPr="0005048E">
          <w:rPr>
            <w:rFonts w:ascii="Arial" w:hAnsi="Arial" w:cs="Arial"/>
            <w:noProof/>
            <w:sz w:val="24"/>
            <w:szCs w:val="24"/>
          </w:rPr>
          <w:tab/>
        </w:r>
        <w:r w:rsidR="00EF765C" w:rsidRPr="0005048E">
          <w:rPr>
            <w:rStyle w:val="Hipervnculo"/>
            <w:rFonts w:ascii="Arial" w:eastAsia="Calibri" w:hAnsi="Arial" w:cs="Arial"/>
            <w:noProof/>
            <w:color w:val="auto"/>
            <w:sz w:val="24"/>
            <w:szCs w:val="24"/>
            <w:lang w:val="es-ES"/>
          </w:rPr>
          <w:t>PLANIFICAR</w:t>
        </w:r>
        <w:r w:rsidR="00EF765C" w:rsidRPr="0005048E">
          <w:rPr>
            <w:rFonts w:ascii="Arial" w:hAnsi="Arial" w:cs="Arial"/>
            <w:noProof/>
            <w:webHidden/>
            <w:sz w:val="24"/>
            <w:szCs w:val="24"/>
          </w:rPr>
          <w:tab/>
        </w:r>
        <w:r w:rsidRPr="0005048E">
          <w:rPr>
            <w:rFonts w:ascii="Arial" w:hAnsi="Arial" w:cs="Arial"/>
            <w:noProof/>
            <w:webHidden/>
            <w:sz w:val="24"/>
            <w:szCs w:val="24"/>
          </w:rPr>
          <w:fldChar w:fldCharType="begin"/>
        </w:r>
        <w:r w:rsidR="00EF765C" w:rsidRPr="0005048E">
          <w:rPr>
            <w:rFonts w:ascii="Arial" w:hAnsi="Arial" w:cs="Arial"/>
            <w:noProof/>
            <w:webHidden/>
            <w:sz w:val="24"/>
            <w:szCs w:val="24"/>
          </w:rPr>
          <w:instrText xml:space="preserve"> PAGEREF _Toc304445854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EF765C" w:rsidRPr="0005048E" w:rsidRDefault="00266E6B" w:rsidP="00EF765C">
      <w:pPr>
        <w:pStyle w:val="TDC4"/>
        <w:rPr>
          <w:rStyle w:val="Hipervnculo"/>
          <w:rFonts w:ascii="Arial" w:hAnsi="Arial" w:cs="Arial"/>
          <w:noProof/>
          <w:color w:val="auto"/>
          <w:sz w:val="24"/>
          <w:szCs w:val="24"/>
        </w:rPr>
      </w:pPr>
      <w:hyperlink w:anchor="_Toc304445854" w:history="1">
        <w:r w:rsidR="00EF765C" w:rsidRPr="0005048E">
          <w:rPr>
            <w:rStyle w:val="Hipervnculo"/>
            <w:rFonts w:ascii="Arial" w:eastAsia="Calibri" w:hAnsi="Arial" w:cs="Arial"/>
            <w:noProof/>
            <w:color w:val="auto"/>
            <w:sz w:val="24"/>
            <w:szCs w:val="24"/>
            <w:lang w:val="es-ES"/>
          </w:rPr>
          <w:t>3.1.2.</w:t>
        </w:r>
        <w:r w:rsidR="00EF765C" w:rsidRPr="0005048E">
          <w:rPr>
            <w:rFonts w:ascii="Arial" w:hAnsi="Arial" w:cs="Arial"/>
            <w:noProof/>
            <w:sz w:val="24"/>
            <w:szCs w:val="24"/>
          </w:rPr>
          <w:tab/>
        </w:r>
        <w:r w:rsidR="00EF765C" w:rsidRPr="0005048E">
          <w:rPr>
            <w:rStyle w:val="Hipervnculo"/>
            <w:rFonts w:ascii="Arial" w:eastAsia="Calibri" w:hAnsi="Arial" w:cs="Arial"/>
            <w:noProof/>
            <w:color w:val="auto"/>
            <w:sz w:val="24"/>
            <w:szCs w:val="24"/>
            <w:lang w:val="es-ES"/>
          </w:rPr>
          <w:t>HACER</w:t>
        </w:r>
        <w:r w:rsidR="00EF765C" w:rsidRPr="0005048E">
          <w:rPr>
            <w:rFonts w:ascii="Arial" w:hAnsi="Arial" w:cs="Arial"/>
            <w:noProof/>
            <w:webHidden/>
            <w:sz w:val="24"/>
            <w:szCs w:val="24"/>
          </w:rPr>
          <w:tab/>
        </w:r>
        <w:r w:rsidRPr="0005048E">
          <w:rPr>
            <w:rFonts w:ascii="Arial" w:hAnsi="Arial" w:cs="Arial"/>
            <w:noProof/>
            <w:webHidden/>
            <w:sz w:val="24"/>
            <w:szCs w:val="24"/>
          </w:rPr>
          <w:fldChar w:fldCharType="begin"/>
        </w:r>
        <w:r w:rsidR="00EF765C" w:rsidRPr="0005048E">
          <w:rPr>
            <w:rFonts w:ascii="Arial" w:hAnsi="Arial" w:cs="Arial"/>
            <w:noProof/>
            <w:webHidden/>
            <w:sz w:val="24"/>
            <w:szCs w:val="24"/>
          </w:rPr>
          <w:instrText xml:space="preserve"> PAGEREF _Toc304445854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EF765C" w:rsidRPr="0005048E" w:rsidRDefault="00266E6B" w:rsidP="00EF765C">
      <w:pPr>
        <w:pStyle w:val="TDC4"/>
        <w:rPr>
          <w:rStyle w:val="Hipervnculo"/>
          <w:rFonts w:ascii="Arial" w:hAnsi="Arial" w:cs="Arial"/>
          <w:noProof/>
          <w:color w:val="auto"/>
          <w:sz w:val="24"/>
          <w:szCs w:val="24"/>
          <w:u w:val="none"/>
        </w:rPr>
      </w:pPr>
      <w:hyperlink w:anchor="_Toc304445854" w:history="1">
        <w:r w:rsidR="00EF765C" w:rsidRPr="0005048E">
          <w:rPr>
            <w:rStyle w:val="Hipervnculo"/>
            <w:rFonts w:ascii="Arial" w:eastAsia="Calibri" w:hAnsi="Arial" w:cs="Arial"/>
            <w:noProof/>
            <w:color w:val="auto"/>
            <w:sz w:val="24"/>
            <w:szCs w:val="24"/>
            <w:lang w:val="es-ES"/>
          </w:rPr>
          <w:t>3.1.3.</w:t>
        </w:r>
        <w:r w:rsidR="00EF765C" w:rsidRPr="0005048E">
          <w:rPr>
            <w:rFonts w:ascii="Arial" w:hAnsi="Arial" w:cs="Arial"/>
            <w:noProof/>
            <w:sz w:val="24"/>
            <w:szCs w:val="24"/>
          </w:rPr>
          <w:tab/>
        </w:r>
        <w:r w:rsidR="00EF765C" w:rsidRPr="0005048E">
          <w:rPr>
            <w:rStyle w:val="Hipervnculo"/>
            <w:rFonts w:ascii="Arial" w:eastAsia="Calibri" w:hAnsi="Arial" w:cs="Arial"/>
            <w:noProof/>
            <w:color w:val="auto"/>
            <w:sz w:val="24"/>
            <w:szCs w:val="24"/>
            <w:lang w:val="es-ES"/>
          </w:rPr>
          <w:t>VERIFICAR</w:t>
        </w:r>
        <w:r w:rsidR="00EF765C" w:rsidRPr="0005048E">
          <w:rPr>
            <w:rFonts w:ascii="Arial" w:hAnsi="Arial" w:cs="Arial"/>
            <w:noProof/>
            <w:webHidden/>
            <w:sz w:val="24"/>
            <w:szCs w:val="24"/>
          </w:rPr>
          <w:tab/>
        </w:r>
        <w:r w:rsidRPr="0005048E">
          <w:rPr>
            <w:rFonts w:ascii="Arial" w:hAnsi="Arial" w:cs="Arial"/>
            <w:noProof/>
            <w:webHidden/>
            <w:sz w:val="24"/>
            <w:szCs w:val="24"/>
          </w:rPr>
          <w:fldChar w:fldCharType="begin"/>
        </w:r>
        <w:r w:rsidR="00EF765C" w:rsidRPr="0005048E">
          <w:rPr>
            <w:rFonts w:ascii="Arial" w:hAnsi="Arial" w:cs="Arial"/>
            <w:noProof/>
            <w:webHidden/>
            <w:sz w:val="24"/>
            <w:szCs w:val="24"/>
          </w:rPr>
          <w:instrText xml:space="preserve"> PAGEREF _Toc304445854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r w:rsidR="00EF765C" w:rsidRPr="0005048E">
        <w:rPr>
          <w:rStyle w:val="Hipervnculo"/>
          <w:rFonts w:ascii="Arial" w:hAnsi="Arial" w:cs="Arial"/>
          <w:noProof/>
          <w:color w:val="auto"/>
          <w:sz w:val="24"/>
          <w:szCs w:val="24"/>
          <w:u w:val="none"/>
        </w:rPr>
        <w:t>6</w:t>
      </w:r>
    </w:p>
    <w:p w:rsidR="00EF765C" w:rsidRPr="0005048E" w:rsidRDefault="00266E6B" w:rsidP="00EF765C">
      <w:pPr>
        <w:pStyle w:val="TDC4"/>
        <w:rPr>
          <w:rStyle w:val="Hipervnculo"/>
          <w:rFonts w:ascii="Arial" w:hAnsi="Arial" w:cs="Arial"/>
          <w:noProof/>
          <w:color w:val="auto"/>
          <w:sz w:val="24"/>
          <w:szCs w:val="24"/>
        </w:rPr>
      </w:pPr>
      <w:hyperlink w:anchor="_Toc304445854" w:history="1">
        <w:r w:rsidR="00EF765C" w:rsidRPr="0005048E">
          <w:rPr>
            <w:rStyle w:val="Hipervnculo"/>
            <w:rFonts w:ascii="Arial" w:eastAsia="Calibri" w:hAnsi="Arial" w:cs="Arial"/>
            <w:noProof/>
            <w:color w:val="auto"/>
            <w:sz w:val="24"/>
            <w:szCs w:val="24"/>
            <w:lang w:val="es-ES"/>
          </w:rPr>
          <w:t>3.1.4.</w:t>
        </w:r>
        <w:r w:rsidR="00EF765C" w:rsidRPr="0005048E">
          <w:rPr>
            <w:rFonts w:ascii="Arial" w:hAnsi="Arial" w:cs="Arial"/>
            <w:noProof/>
            <w:sz w:val="24"/>
            <w:szCs w:val="24"/>
          </w:rPr>
          <w:tab/>
        </w:r>
        <w:r w:rsidR="00EF765C" w:rsidRPr="0005048E">
          <w:rPr>
            <w:rStyle w:val="Hipervnculo"/>
            <w:rFonts w:ascii="Arial" w:eastAsia="Calibri" w:hAnsi="Arial" w:cs="Arial"/>
            <w:noProof/>
            <w:color w:val="auto"/>
            <w:sz w:val="24"/>
            <w:szCs w:val="24"/>
            <w:lang w:val="es-ES"/>
          </w:rPr>
          <w:t>ACTUAR</w:t>
        </w:r>
        <w:r w:rsidR="00EF765C" w:rsidRPr="0005048E">
          <w:rPr>
            <w:rFonts w:ascii="Arial" w:hAnsi="Arial" w:cs="Arial"/>
            <w:noProof/>
            <w:webHidden/>
            <w:sz w:val="24"/>
            <w:szCs w:val="24"/>
          </w:rPr>
          <w:tab/>
        </w:r>
        <w:r w:rsidRPr="0005048E">
          <w:rPr>
            <w:rFonts w:ascii="Arial" w:hAnsi="Arial" w:cs="Arial"/>
            <w:noProof/>
            <w:webHidden/>
            <w:sz w:val="24"/>
            <w:szCs w:val="24"/>
          </w:rPr>
          <w:fldChar w:fldCharType="begin"/>
        </w:r>
        <w:r w:rsidR="00EF765C" w:rsidRPr="0005048E">
          <w:rPr>
            <w:rFonts w:ascii="Arial" w:hAnsi="Arial" w:cs="Arial"/>
            <w:noProof/>
            <w:webHidden/>
            <w:sz w:val="24"/>
            <w:szCs w:val="24"/>
          </w:rPr>
          <w:instrText xml:space="preserve"> PAGEREF _Toc304445854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r w:rsidR="00EF765C" w:rsidRPr="0005048E">
        <w:rPr>
          <w:rStyle w:val="Hipervnculo"/>
          <w:rFonts w:ascii="Arial" w:hAnsi="Arial" w:cs="Arial"/>
          <w:noProof/>
          <w:color w:val="auto"/>
          <w:sz w:val="24"/>
          <w:szCs w:val="24"/>
          <w:u w:val="none"/>
        </w:rPr>
        <w:t>6</w:t>
      </w:r>
    </w:p>
    <w:p w:rsidR="007B517A" w:rsidRPr="0005048E" w:rsidRDefault="00266E6B" w:rsidP="007B517A">
      <w:pPr>
        <w:pStyle w:val="TDC4"/>
        <w:rPr>
          <w:rFonts w:ascii="Arial" w:hAnsi="Arial" w:cs="Arial"/>
          <w:noProof/>
          <w:sz w:val="24"/>
          <w:szCs w:val="24"/>
        </w:rPr>
      </w:pPr>
      <w:hyperlink w:anchor="_Toc304445859" w:history="1">
        <w:r w:rsidR="007B517A" w:rsidRPr="0005048E">
          <w:rPr>
            <w:rStyle w:val="Hipervnculo"/>
            <w:rFonts w:ascii="Arial" w:hAnsi="Arial" w:cs="Arial"/>
            <w:noProof/>
            <w:color w:val="auto"/>
            <w:sz w:val="24"/>
            <w:szCs w:val="24"/>
          </w:rPr>
          <w:t>3.2</w:t>
        </w:r>
        <w:r w:rsidR="007B517A" w:rsidRPr="0005048E">
          <w:rPr>
            <w:rFonts w:ascii="Arial" w:hAnsi="Arial" w:cs="Arial"/>
            <w:noProof/>
            <w:sz w:val="24"/>
            <w:szCs w:val="24"/>
          </w:rPr>
          <w:tab/>
        </w:r>
        <w:r w:rsidR="007B517A" w:rsidRPr="0005048E">
          <w:rPr>
            <w:rStyle w:val="Hipervnculo"/>
            <w:rFonts w:ascii="Arial" w:hAnsi="Arial" w:cs="Arial"/>
            <w:noProof/>
            <w:color w:val="auto"/>
            <w:sz w:val="24"/>
            <w:szCs w:val="24"/>
          </w:rPr>
          <w:t>ALCANCE</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_Toc304445859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266E6B" w:rsidP="007B517A">
      <w:pPr>
        <w:pStyle w:val="TDC4"/>
        <w:rPr>
          <w:rFonts w:ascii="Arial" w:hAnsi="Arial" w:cs="Arial"/>
          <w:noProof/>
          <w:sz w:val="24"/>
          <w:szCs w:val="24"/>
        </w:rPr>
      </w:pPr>
      <w:hyperlink w:anchor="_Toc304445860" w:history="1">
        <w:r w:rsidR="007B517A" w:rsidRPr="0005048E">
          <w:rPr>
            <w:rStyle w:val="Hipervnculo"/>
            <w:rFonts w:ascii="Arial" w:hAnsi="Arial" w:cs="Arial"/>
            <w:noProof/>
            <w:color w:val="auto"/>
            <w:sz w:val="24"/>
            <w:szCs w:val="24"/>
          </w:rPr>
          <w:t>3.3</w:t>
        </w:r>
        <w:r w:rsidR="007B517A" w:rsidRPr="0005048E">
          <w:rPr>
            <w:rFonts w:ascii="Arial" w:hAnsi="Arial" w:cs="Arial"/>
            <w:noProof/>
            <w:sz w:val="24"/>
            <w:szCs w:val="24"/>
          </w:rPr>
          <w:tab/>
        </w:r>
        <w:r w:rsidR="007B517A" w:rsidRPr="0005048E">
          <w:rPr>
            <w:rStyle w:val="Hipervnculo"/>
            <w:rFonts w:ascii="Arial" w:hAnsi="Arial" w:cs="Arial"/>
            <w:noProof/>
            <w:color w:val="auto"/>
            <w:sz w:val="24"/>
            <w:szCs w:val="24"/>
          </w:rPr>
          <w:t>ALCANCE DE LAS POLÍTICAS DE SEGURIDAD</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_Toc304445860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266E6B" w:rsidP="007B517A">
      <w:pPr>
        <w:pStyle w:val="TDC4"/>
        <w:rPr>
          <w:rFonts w:ascii="Arial" w:hAnsi="Arial" w:cs="Arial"/>
          <w:noProof/>
          <w:sz w:val="24"/>
          <w:szCs w:val="24"/>
        </w:rPr>
      </w:pPr>
      <w:hyperlink w:anchor="_Toc304445861" w:history="1">
        <w:r w:rsidR="007B517A" w:rsidRPr="0005048E">
          <w:rPr>
            <w:rStyle w:val="Hipervnculo"/>
            <w:rFonts w:ascii="Arial" w:hAnsi="Arial" w:cs="Arial"/>
            <w:noProof/>
            <w:color w:val="auto"/>
            <w:sz w:val="24"/>
            <w:szCs w:val="24"/>
          </w:rPr>
          <w:t>3.4</w:t>
        </w:r>
        <w:r w:rsidR="007B517A" w:rsidRPr="0005048E">
          <w:rPr>
            <w:rFonts w:ascii="Arial" w:hAnsi="Arial" w:cs="Arial"/>
            <w:noProof/>
            <w:sz w:val="24"/>
            <w:szCs w:val="24"/>
          </w:rPr>
          <w:tab/>
        </w:r>
        <w:r w:rsidR="007B517A" w:rsidRPr="0005048E">
          <w:rPr>
            <w:rStyle w:val="Hipervnculo"/>
            <w:rFonts w:ascii="Arial" w:hAnsi="Arial" w:cs="Arial"/>
            <w:noProof/>
            <w:color w:val="auto"/>
            <w:sz w:val="24"/>
            <w:szCs w:val="24"/>
          </w:rPr>
          <w:t>OBJETIVO GENERAL</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_Toc304445861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266E6B" w:rsidP="007B517A">
      <w:pPr>
        <w:pStyle w:val="TDC4"/>
        <w:rPr>
          <w:rFonts w:ascii="Arial" w:hAnsi="Arial" w:cs="Arial"/>
          <w:noProof/>
          <w:sz w:val="24"/>
          <w:szCs w:val="24"/>
        </w:rPr>
      </w:pPr>
      <w:hyperlink w:anchor="_Toc304445862" w:history="1">
        <w:r w:rsidR="007B517A" w:rsidRPr="0005048E">
          <w:rPr>
            <w:rStyle w:val="Hipervnculo"/>
            <w:rFonts w:ascii="Arial" w:hAnsi="Arial" w:cs="Arial"/>
            <w:noProof/>
            <w:color w:val="auto"/>
            <w:sz w:val="24"/>
            <w:szCs w:val="24"/>
          </w:rPr>
          <w:t>3.5</w:t>
        </w:r>
        <w:r w:rsidR="007B517A" w:rsidRPr="0005048E">
          <w:rPr>
            <w:rFonts w:ascii="Arial" w:hAnsi="Arial" w:cs="Arial"/>
            <w:noProof/>
            <w:sz w:val="24"/>
            <w:szCs w:val="24"/>
          </w:rPr>
          <w:tab/>
        </w:r>
        <w:r w:rsidR="007B517A" w:rsidRPr="0005048E">
          <w:rPr>
            <w:rStyle w:val="Hipervnculo"/>
            <w:rFonts w:ascii="Arial" w:hAnsi="Arial" w:cs="Arial"/>
            <w:noProof/>
            <w:color w:val="auto"/>
            <w:sz w:val="24"/>
            <w:szCs w:val="24"/>
          </w:rPr>
          <w:t>POLÍTICAS DE SEGURIDAD</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_Toc304445862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C13152" w:rsidRPr="0005048E" w:rsidRDefault="00C13152" w:rsidP="00C13152">
      <w:pPr>
        <w:pStyle w:val="TDC2"/>
        <w:rPr>
          <w:rStyle w:val="Hipervnculo"/>
          <w:color w:val="auto"/>
          <w:sz w:val="24"/>
        </w:rPr>
      </w:pPr>
    </w:p>
    <w:p w:rsidR="007B517A" w:rsidRPr="0005048E" w:rsidRDefault="00266E6B" w:rsidP="00C13152">
      <w:pPr>
        <w:pStyle w:val="TDC2"/>
        <w:rPr>
          <w:sz w:val="24"/>
        </w:rPr>
      </w:pPr>
      <w:hyperlink r:id="rId25" w:anchor="_Toc304445864" w:history="1">
        <w:r w:rsidR="007B517A" w:rsidRPr="0005048E">
          <w:rPr>
            <w:rStyle w:val="Hipervnculo"/>
            <w:color w:val="auto"/>
            <w:sz w:val="24"/>
          </w:rPr>
          <w:t>ANÁLISIS DE RIESGO</w:t>
        </w:r>
      </w:hyperlink>
    </w:p>
    <w:p w:rsidR="007B517A" w:rsidRPr="0005048E" w:rsidRDefault="00266E6B" w:rsidP="007B517A">
      <w:pPr>
        <w:pStyle w:val="TDC3"/>
        <w:rPr>
          <w:rFonts w:ascii="Arial" w:hAnsi="Arial" w:cs="Arial"/>
          <w:noProof/>
          <w:sz w:val="24"/>
          <w:szCs w:val="24"/>
        </w:rPr>
      </w:pPr>
      <w:hyperlink w:anchor="_Toc304445865" w:history="1">
        <w:r w:rsidR="007B517A" w:rsidRPr="0005048E">
          <w:rPr>
            <w:rStyle w:val="Hipervnculo"/>
            <w:rFonts w:ascii="Arial" w:hAnsi="Arial" w:cs="Arial"/>
            <w:noProof/>
            <w:color w:val="auto"/>
            <w:sz w:val="24"/>
            <w:szCs w:val="24"/>
          </w:rPr>
          <w:t>4.</w:t>
        </w:r>
        <w:r w:rsidR="00C13152" w:rsidRPr="0005048E">
          <w:rPr>
            <w:rFonts w:ascii="Arial" w:hAnsi="Arial" w:cs="Arial"/>
            <w:noProof/>
            <w:sz w:val="24"/>
            <w:szCs w:val="24"/>
          </w:rPr>
          <w:t xml:space="preserve">           </w:t>
        </w:r>
        <w:r w:rsidR="007B517A" w:rsidRPr="0005048E">
          <w:rPr>
            <w:rStyle w:val="Hipervnculo"/>
            <w:rFonts w:ascii="Arial" w:hAnsi="Arial" w:cs="Arial"/>
            <w:noProof/>
            <w:color w:val="auto"/>
            <w:sz w:val="24"/>
            <w:szCs w:val="24"/>
          </w:rPr>
          <w:t>METODOLOGÍA DE CONTROL DE RIESGO</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_Toc304445865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266E6B" w:rsidP="007B517A">
      <w:pPr>
        <w:pStyle w:val="TDC4"/>
        <w:rPr>
          <w:rStyle w:val="Hipervnculo"/>
          <w:rFonts w:ascii="Arial" w:hAnsi="Arial" w:cs="Arial"/>
          <w:noProof/>
          <w:color w:val="auto"/>
          <w:sz w:val="24"/>
          <w:szCs w:val="24"/>
        </w:rPr>
      </w:pPr>
      <w:hyperlink w:anchor="_Toc304445866" w:history="1">
        <w:r w:rsidR="007B517A" w:rsidRPr="0005048E">
          <w:rPr>
            <w:rStyle w:val="Hipervnculo"/>
            <w:rFonts w:ascii="Arial" w:hAnsi="Arial" w:cs="Arial"/>
            <w:noProof/>
            <w:color w:val="auto"/>
            <w:sz w:val="24"/>
            <w:szCs w:val="24"/>
          </w:rPr>
          <w:t xml:space="preserve">4.1. </w:t>
        </w:r>
        <w:r w:rsidR="00C13152" w:rsidRPr="0005048E">
          <w:rPr>
            <w:rStyle w:val="Hipervnculo"/>
            <w:rFonts w:ascii="Arial" w:hAnsi="Arial" w:cs="Arial"/>
            <w:noProof/>
            <w:color w:val="auto"/>
            <w:sz w:val="24"/>
            <w:szCs w:val="24"/>
          </w:rPr>
          <w:t xml:space="preserve">        </w:t>
        </w:r>
        <w:r w:rsidR="007B517A" w:rsidRPr="0005048E">
          <w:rPr>
            <w:rStyle w:val="Hipervnculo"/>
            <w:rFonts w:ascii="Arial" w:hAnsi="Arial" w:cs="Arial"/>
            <w:noProof/>
            <w:color w:val="auto"/>
            <w:sz w:val="24"/>
            <w:szCs w:val="24"/>
          </w:rPr>
          <w:t>METODOLOGÍA DE RIESGOS</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_Toc304445866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EF765C" w:rsidRPr="0005048E" w:rsidRDefault="00266E6B" w:rsidP="00EF765C">
      <w:pPr>
        <w:pStyle w:val="TDC4"/>
        <w:rPr>
          <w:rFonts w:ascii="Arial" w:hAnsi="Arial" w:cs="Arial"/>
          <w:noProof/>
          <w:sz w:val="24"/>
          <w:szCs w:val="24"/>
        </w:rPr>
      </w:pPr>
      <w:hyperlink w:anchor="_Toc304445866" w:history="1">
        <w:r w:rsidR="00EF765C" w:rsidRPr="0005048E">
          <w:rPr>
            <w:rStyle w:val="Hipervnculo"/>
            <w:rFonts w:ascii="Arial" w:hAnsi="Arial" w:cs="Arial"/>
            <w:noProof/>
            <w:color w:val="auto"/>
            <w:sz w:val="24"/>
            <w:szCs w:val="24"/>
          </w:rPr>
          <w:t>4.1.1.       MAGERIT</w:t>
        </w:r>
        <w:r w:rsidR="00EF765C" w:rsidRPr="0005048E">
          <w:rPr>
            <w:rFonts w:ascii="Arial" w:hAnsi="Arial" w:cs="Arial"/>
            <w:noProof/>
            <w:webHidden/>
            <w:sz w:val="24"/>
            <w:szCs w:val="24"/>
          </w:rPr>
          <w:tab/>
        </w:r>
        <w:r w:rsidRPr="0005048E">
          <w:rPr>
            <w:rFonts w:ascii="Arial" w:hAnsi="Arial" w:cs="Arial"/>
            <w:noProof/>
            <w:webHidden/>
            <w:sz w:val="24"/>
            <w:szCs w:val="24"/>
          </w:rPr>
          <w:fldChar w:fldCharType="begin"/>
        </w:r>
        <w:r w:rsidR="00EF765C" w:rsidRPr="0005048E">
          <w:rPr>
            <w:rFonts w:ascii="Arial" w:hAnsi="Arial" w:cs="Arial"/>
            <w:noProof/>
            <w:webHidden/>
            <w:sz w:val="24"/>
            <w:szCs w:val="24"/>
          </w:rPr>
          <w:instrText xml:space="preserve"> PAGEREF _Toc304445866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266E6B" w:rsidP="007B517A">
      <w:pPr>
        <w:pStyle w:val="TDC4"/>
        <w:rPr>
          <w:rFonts w:ascii="Arial" w:hAnsi="Arial" w:cs="Arial"/>
          <w:noProof/>
          <w:sz w:val="24"/>
          <w:szCs w:val="24"/>
        </w:rPr>
      </w:pPr>
      <w:hyperlink w:anchor="_Toc304445868" w:history="1">
        <w:r w:rsidR="007B517A" w:rsidRPr="0005048E">
          <w:rPr>
            <w:rStyle w:val="Hipervnculo"/>
            <w:rFonts w:ascii="Arial" w:hAnsi="Arial" w:cs="Arial"/>
            <w:noProof/>
            <w:color w:val="auto"/>
            <w:sz w:val="24"/>
            <w:szCs w:val="24"/>
          </w:rPr>
          <w:t>4.2.</w:t>
        </w:r>
        <w:r w:rsidR="007B517A" w:rsidRPr="0005048E">
          <w:rPr>
            <w:rFonts w:ascii="Arial" w:hAnsi="Arial" w:cs="Arial"/>
            <w:noProof/>
            <w:sz w:val="24"/>
            <w:szCs w:val="24"/>
          </w:rPr>
          <w:tab/>
        </w:r>
        <w:r w:rsidR="007B517A" w:rsidRPr="0005048E">
          <w:rPr>
            <w:rStyle w:val="Hipervnculo"/>
            <w:rFonts w:ascii="Arial" w:hAnsi="Arial" w:cs="Arial"/>
            <w:noProof/>
            <w:color w:val="auto"/>
            <w:sz w:val="24"/>
            <w:szCs w:val="24"/>
          </w:rPr>
          <w:t>VENTAJAS</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_Toc304445868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266E6B" w:rsidP="007B517A">
      <w:pPr>
        <w:pStyle w:val="TDC4"/>
        <w:rPr>
          <w:rFonts w:ascii="Arial" w:hAnsi="Arial" w:cs="Arial"/>
          <w:noProof/>
          <w:sz w:val="24"/>
          <w:szCs w:val="24"/>
        </w:rPr>
      </w:pPr>
      <w:hyperlink w:anchor="_Toc304445869" w:history="1">
        <w:r w:rsidR="007B517A" w:rsidRPr="0005048E">
          <w:rPr>
            <w:rStyle w:val="Hipervnculo"/>
            <w:rFonts w:ascii="Arial" w:hAnsi="Arial" w:cs="Arial"/>
            <w:noProof/>
            <w:color w:val="auto"/>
            <w:sz w:val="24"/>
            <w:szCs w:val="24"/>
          </w:rPr>
          <w:t>4.3.</w:t>
        </w:r>
        <w:r w:rsidR="007B517A" w:rsidRPr="0005048E">
          <w:rPr>
            <w:rFonts w:ascii="Arial" w:hAnsi="Arial" w:cs="Arial"/>
            <w:noProof/>
            <w:sz w:val="24"/>
            <w:szCs w:val="24"/>
          </w:rPr>
          <w:tab/>
        </w:r>
        <w:r w:rsidR="007B517A" w:rsidRPr="0005048E">
          <w:rPr>
            <w:rStyle w:val="Hipervnculo"/>
            <w:rFonts w:ascii="Arial" w:hAnsi="Arial" w:cs="Arial"/>
            <w:noProof/>
            <w:color w:val="auto"/>
            <w:sz w:val="24"/>
            <w:szCs w:val="24"/>
          </w:rPr>
          <w:t>INVENTARIO DE ACTIVOS</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_Toc304445869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266E6B" w:rsidP="007B517A">
      <w:pPr>
        <w:pStyle w:val="TDC4"/>
        <w:rPr>
          <w:rStyle w:val="Hipervnculo"/>
          <w:rFonts w:ascii="Arial" w:hAnsi="Arial" w:cs="Arial"/>
          <w:noProof/>
          <w:color w:val="auto"/>
          <w:sz w:val="24"/>
          <w:szCs w:val="24"/>
        </w:rPr>
      </w:pPr>
      <w:hyperlink w:anchor="_Toc304445870" w:history="1">
        <w:r w:rsidR="007B517A" w:rsidRPr="0005048E">
          <w:rPr>
            <w:rStyle w:val="Hipervnculo"/>
            <w:rFonts w:ascii="Arial" w:hAnsi="Arial" w:cs="Arial"/>
            <w:noProof/>
            <w:color w:val="auto"/>
            <w:sz w:val="24"/>
            <w:szCs w:val="24"/>
          </w:rPr>
          <w:t>4.4.</w:t>
        </w:r>
        <w:r w:rsidR="007B517A" w:rsidRPr="0005048E">
          <w:rPr>
            <w:rFonts w:ascii="Arial" w:hAnsi="Arial" w:cs="Arial"/>
            <w:noProof/>
            <w:sz w:val="24"/>
            <w:szCs w:val="24"/>
          </w:rPr>
          <w:tab/>
        </w:r>
        <w:r w:rsidR="007B517A" w:rsidRPr="0005048E">
          <w:rPr>
            <w:rStyle w:val="Hipervnculo"/>
            <w:rFonts w:ascii="Arial" w:hAnsi="Arial" w:cs="Arial"/>
            <w:noProof/>
            <w:color w:val="auto"/>
            <w:sz w:val="24"/>
            <w:szCs w:val="24"/>
          </w:rPr>
          <w:t>ANÁLISIS Y EVALUACIÓN DE RIESGOS</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_Toc304445870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EF765C" w:rsidRPr="0005048E" w:rsidRDefault="00266E6B" w:rsidP="00EF765C">
      <w:pPr>
        <w:pStyle w:val="TDC4"/>
        <w:rPr>
          <w:rStyle w:val="Hipervnculo"/>
          <w:rFonts w:ascii="Arial" w:hAnsi="Arial" w:cs="Arial"/>
          <w:noProof/>
          <w:color w:val="auto"/>
          <w:sz w:val="24"/>
          <w:szCs w:val="24"/>
        </w:rPr>
      </w:pPr>
      <w:hyperlink w:anchor="_Toc304445870" w:history="1">
        <w:r w:rsidR="00EF765C" w:rsidRPr="0005048E">
          <w:rPr>
            <w:rStyle w:val="Hipervnculo"/>
            <w:rFonts w:ascii="Arial" w:hAnsi="Arial" w:cs="Arial"/>
            <w:noProof/>
            <w:color w:val="auto"/>
            <w:sz w:val="24"/>
            <w:szCs w:val="24"/>
          </w:rPr>
          <w:t>4.4.1.</w:t>
        </w:r>
        <w:r w:rsidR="00EF765C" w:rsidRPr="0005048E">
          <w:rPr>
            <w:rFonts w:ascii="Arial" w:hAnsi="Arial" w:cs="Arial"/>
            <w:noProof/>
            <w:sz w:val="24"/>
            <w:szCs w:val="24"/>
          </w:rPr>
          <w:tab/>
        </w:r>
        <w:r w:rsidR="00EF765C" w:rsidRPr="0005048E">
          <w:rPr>
            <w:rStyle w:val="Hipervnculo"/>
            <w:rFonts w:ascii="Arial" w:hAnsi="Arial" w:cs="Arial"/>
            <w:noProof/>
            <w:color w:val="auto"/>
            <w:sz w:val="24"/>
            <w:szCs w:val="24"/>
          </w:rPr>
          <w:t>CRITERIOS DE VALORIZACIÓN</w:t>
        </w:r>
        <w:r w:rsidR="00EF765C" w:rsidRPr="0005048E">
          <w:rPr>
            <w:rFonts w:ascii="Arial" w:hAnsi="Arial" w:cs="Arial"/>
            <w:noProof/>
            <w:webHidden/>
            <w:sz w:val="24"/>
            <w:szCs w:val="24"/>
          </w:rPr>
          <w:tab/>
        </w:r>
        <w:r w:rsidRPr="0005048E">
          <w:rPr>
            <w:rFonts w:ascii="Arial" w:hAnsi="Arial" w:cs="Arial"/>
            <w:noProof/>
            <w:webHidden/>
            <w:sz w:val="24"/>
            <w:szCs w:val="24"/>
          </w:rPr>
          <w:fldChar w:fldCharType="begin"/>
        </w:r>
        <w:r w:rsidR="00EF765C" w:rsidRPr="0005048E">
          <w:rPr>
            <w:rFonts w:ascii="Arial" w:hAnsi="Arial" w:cs="Arial"/>
            <w:noProof/>
            <w:webHidden/>
            <w:sz w:val="24"/>
            <w:szCs w:val="24"/>
          </w:rPr>
          <w:instrText xml:space="preserve"> PAGEREF _Toc304445870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EF765C" w:rsidRPr="0005048E" w:rsidRDefault="00266E6B" w:rsidP="00EF765C">
      <w:pPr>
        <w:pStyle w:val="TDC4"/>
        <w:rPr>
          <w:rStyle w:val="Hipervnculo"/>
          <w:rFonts w:ascii="Arial" w:hAnsi="Arial" w:cs="Arial"/>
          <w:noProof/>
          <w:color w:val="auto"/>
          <w:sz w:val="24"/>
          <w:szCs w:val="24"/>
          <w:u w:val="none"/>
        </w:rPr>
      </w:pPr>
      <w:hyperlink w:anchor="_Toc304445870" w:history="1">
        <w:r w:rsidR="00EF765C" w:rsidRPr="0005048E">
          <w:rPr>
            <w:rStyle w:val="Hipervnculo"/>
            <w:rFonts w:ascii="Arial" w:hAnsi="Arial" w:cs="Arial"/>
            <w:noProof/>
            <w:color w:val="auto"/>
            <w:sz w:val="24"/>
            <w:szCs w:val="24"/>
          </w:rPr>
          <w:t>4.4.2.</w:t>
        </w:r>
        <w:r w:rsidR="00EF765C" w:rsidRPr="0005048E">
          <w:rPr>
            <w:rFonts w:ascii="Arial" w:hAnsi="Arial" w:cs="Arial"/>
            <w:noProof/>
            <w:sz w:val="24"/>
            <w:szCs w:val="24"/>
          </w:rPr>
          <w:tab/>
        </w:r>
        <w:r w:rsidR="00EF765C" w:rsidRPr="0005048E">
          <w:rPr>
            <w:rStyle w:val="Hipervnculo"/>
            <w:rFonts w:ascii="Arial" w:hAnsi="Arial" w:cs="Arial"/>
            <w:noProof/>
            <w:color w:val="auto"/>
            <w:sz w:val="24"/>
            <w:szCs w:val="24"/>
          </w:rPr>
          <w:t>CÁLCULO DE TASACIÓN DE ACTIVOS</w:t>
        </w:r>
        <w:r w:rsidR="00EF765C" w:rsidRPr="0005048E">
          <w:rPr>
            <w:rFonts w:ascii="Arial" w:hAnsi="Arial" w:cs="Arial"/>
            <w:noProof/>
            <w:webHidden/>
            <w:sz w:val="24"/>
            <w:szCs w:val="24"/>
          </w:rPr>
          <w:tab/>
        </w:r>
        <w:r w:rsidRPr="0005048E">
          <w:rPr>
            <w:rFonts w:ascii="Arial" w:hAnsi="Arial" w:cs="Arial"/>
            <w:noProof/>
            <w:webHidden/>
            <w:sz w:val="24"/>
            <w:szCs w:val="24"/>
          </w:rPr>
          <w:fldChar w:fldCharType="begin"/>
        </w:r>
        <w:r w:rsidR="00EF765C" w:rsidRPr="0005048E">
          <w:rPr>
            <w:rFonts w:ascii="Arial" w:hAnsi="Arial" w:cs="Arial"/>
            <w:noProof/>
            <w:webHidden/>
            <w:sz w:val="24"/>
            <w:szCs w:val="24"/>
          </w:rPr>
          <w:instrText xml:space="preserve"> PAGEREF _Toc304445870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r w:rsidR="00EF765C" w:rsidRPr="0005048E">
        <w:rPr>
          <w:rStyle w:val="Hipervnculo"/>
          <w:rFonts w:ascii="Arial" w:hAnsi="Arial" w:cs="Arial"/>
          <w:noProof/>
          <w:color w:val="auto"/>
          <w:sz w:val="24"/>
          <w:szCs w:val="24"/>
          <w:u w:val="none"/>
        </w:rPr>
        <w:t>7</w:t>
      </w:r>
    </w:p>
    <w:p w:rsidR="00EF765C" w:rsidRPr="0005048E" w:rsidRDefault="00266E6B" w:rsidP="00EF765C">
      <w:pPr>
        <w:pStyle w:val="TDC4"/>
        <w:rPr>
          <w:rFonts w:ascii="Arial" w:hAnsi="Arial" w:cs="Arial"/>
          <w:noProof/>
          <w:sz w:val="24"/>
          <w:szCs w:val="24"/>
        </w:rPr>
      </w:pPr>
      <w:hyperlink w:anchor="_Toc304445870" w:history="1">
        <w:r w:rsidR="00EF765C" w:rsidRPr="0005048E">
          <w:rPr>
            <w:rStyle w:val="Hipervnculo"/>
            <w:rFonts w:ascii="Arial" w:hAnsi="Arial" w:cs="Arial"/>
            <w:noProof/>
            <w:color w:val="auto"/>
            <w:sz w:val="24"/>
            <w:szCs w:val="24"/>
          </w:rPr>
          <w:t>4.4.3.</w:t>
        </w:r>
        <w:r w:rsidR="00EF765C" w:rsidRPr="0005048E">
          <w:rPr>
            <w:rFonts w:ascii="Arial" w:hAnsi="Arial" w:cs="Arial"/>
            <w:noProof/>
            <w:sz w:val="24"/>
            <w:szCs w:val="24"/>
          </w:rPr>
          <w:tab/>
        </w:r>
        <w:r w:rsidR="00EF765C" w:rsidRPr="0005048E">
          <w:rPr>
            <w:rStyle w:val="Hipervnculo"/>
            <w:rFonts w:ascii="Arial" w:hAnsi="Arial" w:cs="Arial"/>
            <w:noProof/>
            <w:color w:val="auto"/>
            <w:sz w:val="24"/>
            <w:szCs w:val="24"/>
          </w:rPr>
          <w:t>CÁLCULO DE RIESGO</w:t>
        </w:r>
        <w:r w:rsidR="00EF765C" w:rsidRPr="0005048E">
          <w:rPr>
            <w:rFonts w:ascii="Arial" w:hAnsi="Arial" w:cs="Arial"/>
            <w:noProof/>
            <w:webHidden/>
            <w:sz w:val="24"/>
            <w:szCs w:val="24"/>
          </w:rPr>
          <w:tab/>
        </w:r>
        <w:r w:rsidRPr="0005048E">
          <w:rPr>
            <w:rFonts w:ascii="Arial" w:hAnsi="Arial" w:cs="Arial"/>
            <w:noProof/>
            <w:webHidden/>
            <w:sz w:val="24"/>
            <w:szCs w:val="24"/>
          </w:rPr>
          <w:fldChar w:fldCharType="begin"/>
        </w:r>
        <w:r w:rsidR="00EF765C" w:rsidRPr="0005048E">
          <w:rPr>
            <w:rFonts w:ascii="Arial" w:hAnsi="Arial" w:cs="Arial"/>
            <w:noProof/>
            <w:webHidden/>
            <w:sz w:val="24"/>
            <w:szCs w:val="24"/>
          </w:rPr>
          <w:instrText xml:space="preserve"> PAGEREF _Toc304445870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r w:rsidR="00EF765C" w:rsidRPr="0005048E">
        <w:rPr>
          <w:rStyle w:val="Hipervnculo"/>
          <w:rFonts w:ascii="Arial" w:hAnsi="Arial" w:cs="Arial"/>
          <w:noProof/>
          <w:color w:val="auto"/>
          <w:sz w:val="24"/>
          <w:szCs w:val="24"/>
          <w:u w:val="none"/>
        </w:rPr>
        <w:t>7</w:t>
      </w:r>
    </w:p>
    <w:p w:rsidR="007B517A" w:rsidRPr="0005048E" w:rsidRDefault="00266E6B" w:rsidP="007B517A">
      <w:pPr>
        <w:pStyle w:val="TDC4"/>
        <w:rPr>
          <w:rFonts w:ascii="Arial" w:hAnsi="Arial" w:cs="Arial"/>
          <w:noProof/>
          <w:sz w:val="24"/>
          <w:szCs w:val="24"/>
        </w:rPr>
      </w:pPr>
      <w:hyperlink w:anchor="_Toc304445874" w:history="1">
        <w:r w:rsidR="007B517A" w:rsidRPr="0005048E">
          <w:rPr>
            <w:rStyle w:val="Hipervnculo"/>
            <w:rFonts w:ascii="Arial" w:hAnsi="Arial" w:cs="Arial"/>
            <w:noProof/>
            <w:color w:val="auto"/>
            <w:sz w:val="24"/>
            <w:szCs w:val="24"/>
          </w:rPr>
          <w:t>4.5.</w:t>
        </w:r>
        <w:r w:rsidR="007B517A" w:rsidRPr="0005048E">
          <w:rPr>
            <w:rFonts w:ascii="Arial" w:hAnsi="Arial" w:cs="Arial"/>
            <w:noProof/>
            <w:sz w:val="24"/>
            <w:szCs w:val="24"/>
          </w:rPr>
          <w:tab/>
        </w:r>
        <w:r w:rsidR="007B517A" w:rsidRPr="0005048E">
          <w:rPr>
            <w:rStyle w:val="Hipervnculo"/>
            <w:rFonts w:ascii="Arial" w:hAnsi="Arial" w:cs="Arial"/>
            <w:noProof/>
            <w:color w:val="auto"/>
            <w:sz w:val="24"/>
            <w:szCs w:val="24"/>
          </w:rPr>
          <w:t>TASACIÓN DE ACTIVOS</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_Toc304445874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266E6B" w:rsidP="007B517A">
      <w:pPr>
        <w:pStyle w:val="TDC4"/>
        <w:rPr>
          <w:rFonts w:ascii="Arial" w:hAnsi="Arial" w:cs="Arial"/>
          <w:noProof/>
          <w:sz w:val="24"/>
          <w:szCs w:val="24"/>
        </w:rPr>
      </w:pPr>
      <w:hyperlink w:anchor="_Toc304445875" w:history="1">
        <w:r w:rsidR="007B517A" w:rsidRPr="0005048E">
          <w:rPr>
            <w:rStyle w:val="Hipervnculo"/>
            <w:rFonts w:ascii="Arial" w:hAnsi="Arial" w:cs="Arial"/>
            <w:noProof/>
            <w:color w:val="auto"/>
            <w:sz w:val="24"/>
            <w:szCs w:val="24"/>
          </w:rPr>
          <w:t>4.6.</w:t>
        </w:r>
        <w:r w:rsidR="007B517A" w:rsidRPr="0005048E">
          <w:rPr>
            <w:rFonts w:ascii="Arial" w:hAnsi="Arial" w:cs="Arial"/>
            <w:noProof/>
            <w:sz w:val="24"/>
            <w:szCs w:val="24"/>
          </w:rPr>
          <w:tab/>
        </w:r>
        <w:r w:rsidR="007B517A" w:rsidRPr="0005048E">
          <w:rPr>
            <w:rStyle w:val="Hipervnculo"/>
            <w:rFonts w:ascii="Arial" w:hAnsi="Arial" w:cs="Arial"/>
            <w:noProof/>
            <w:color w:val="auto"/>
            <w:sz w:val="24"/>
            <w:szCs w:val="24"/>
          </w:rPr>
          <w:t>ANÁLISIS Y EVALUACIÓN DE RIESGOS</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_Toc304445875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266E6B" w:rsidP="00C13152">
      <w:pPr>
        <w:pStyle w:val="TDC2"/>
        <w:rPr>
          <w:sz w:val="24"/>
        </w:rPr>
      </w:pPr>
      <w:hyperlink r:id="rId26" w:anchor="_Toc304445876" w:history="1">
        <w:r w:rsidR="007B517A" w:rsidRPr="0005048E">
          <w:rPr>
            <w:rStyle w:val="Hipervnculo"/>
            <w:color w:val="auto"/>
            <w:sz w:val="24"/>
          </w:rPr>
          <w:t>IMPLEMENTACIÓN DE POLÍTICAS SEGURIDAD DE INFORMACIÓN</w:t>
        </w:r>
      </w:hyperlink>
    </w:p>
    <w:p w:rsidR="007B517A" w:rsidRPr="0005048E" w:rsidRDefault="00266E6B" w:rsidP="007B517A">
      <w:pPr>
        <w:pStyle w:val="TDC3"/>
        <w:rPr>
          <w:rFonts w:ascii="Arial" w:hAnsi="Arial" w:cs="Arial"/>
          <w:noProof/>
          <w:sz w:val="24"/>
          <w:szCs w:val="24"/>
        </w:rPr>
      </w:pPr>
      <w:hyperlink w:anchor="_Toc304445878" w:history="1">
        <w:r w:rsidR="007B517A" w:rsidRPr="0005048E">
          <w:rPr>
            <w:rStyle w:val="Hipervnculo"/>
            <w:rFonts w:ascii="Arial" w:hAnsi="Arial" w:cs="Arial"/>
            <w:noProof/>
            <w:color w:val="auto"/>
            <w:sz w:val="24"/>
            <w:szCs w:val="24"/>
          </w:rPr>
          <w:t>5.</w:t>
        </w:r>
        <w:r w:rsidR="00C13152" w:rsidRPr="0005048E">
          <w:rPr>
            <w:rFonts w:ascii="Arial" w:hAnsi="Arial" w:cs="Arial"/>
            <w:noProof/>
            <w:sz w:val="24"/>
            <w:szCs w:val="24"/>
          </w:rPr>
          <w:t xml:space="preserve">           </w:t>
        </w:r>
        <w:r w:rsidR="007B517A" w:rsidRPr="0005048E">
          <w:rPr>
            <w:rStyle w:val="Hipervnculo"/>
            <w:rFonts w:ascii="Arial" w:hAnsi="Arial" w:cs="Arial"/>
            <w:noProof/>
            <w:color w:val="auto"/>
            <w:sz w:val="24"/>
            <w:szCs w:val="24"/>
          </w:rPr>
          <w:t>PLAN DE TRATAMIENTO DE RIESGO</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_Toc304445878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266E6B" w:rsidP="00C13152">
      <w:pPr>
        <w:pStyle w:val="TDC5"/>
        <w:tabs>
          <w:tab w:val="right" w:leader="underscore" w:pos="8494"/>
        </w:tabs>
        <w:ind w:left="0"/>
        <w:rPr>
          <w:rFonts w:ascii="Arial" w:hAnsi="Arial" w:cs="Arial"/>
          <w:noProof/>
          <w:sz w:val="24"/>
          <w:szCs w:val="24"/>
        </w:rPr>
      </w:pPr>
      <w:hyperlink w:anchor="_Toc304445879" w:history="1">
        <w:r w:rsidR="007B517A" w:rsidRPr="0005048E">
          <w:rPr>
            <w:rStyle w:val="Hipervnculo"/>
            <w:rFonts w:ascii="Arial" w:hAnsi="Arial" w:cs="Arial"/>
            <w:noProof/>
            <w:color w:val="auto"/>
            <w:sz w:val="24"/>
            <w:szCs w:val="24"/>
          </w:rPr>
          <w:t xml:space="preserve">5.2.1. </w:t>
        </w:r>
        <w:r w:rsidR="00C13152" w:rsidRPr="0005048E">
          <w:rPr>
            <w:rStyle w:val="Hipervnculo"/>
            <w:rFonts w:ascii="Arial" w:hAnsi="Arial" w:cs="Arial"/>
            <w:noProof/>
            <w:color w:val="auto"/>
            <w:sz w:val="24"/>
            <w:szCs w:val="24"/>
          </w:rPr>
          <w:t xml:space="preserve">     </w:t>
        </w:r>
        <w:r w:rsidR="007B517A" w:rsidRPr="0005048E">
          <w:rPr>
            <w:rStyle w:val="Hipervnculo"/>
            <w:rFonts w:ascii="Arial" w:hAnsi="Arial" w:cs="Arial"/>
            <w:noProof/>
            <w:color w:val="auto"/>
            <w:sz w:val="24"/>
            <w:szCs w:val="24"/>
          </w:rPr>
          <w:t>POLÍTICAS GENERALES</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_Toc304445879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266E6B" w:rsidP="00C13152">
      <w:pPr>
        <w:pStyle w:val="TDC5"/>
        <w:tabs>
          <w:tab w:val="right" w:leader="underscore" w:pos="8494"/>
        </w:tabs>
        <w:ind w:left="0"/>
        <w:rPr>
          <w:rFonts w:ascii="Arial" w:hAnsi="Arial" w:cs="Arial"/>
          <w:noProof/>
          <w:sz w:val="24"/>
          <w:szCs w:val="24"/>
        </w:rPr>
      </w:pPr>
      <w:hyperlink w:anchor="_Toc304445880" w:history="1">
        <w:r w:rsidR="007B517A" w:rsidRPr="0005048E">
          <w:rPr>
            <w:rStyle w:val="Hipervnculo"/>
            <w:rFonts w:ascii="Arial" w:hAnsi="Arial" w:cs="Arial"/>
            <w:noProof/>
            <w:color w:val="auto"/>
            <w:sz w:val="24"/>
            <w:szCs w:val="24"/>
          </w:rPr>
          <w:t xml:space="preserve">5.2.2. </w:t>
        </w:r>
        <w:r w:rsidR="00C13152" w:rsidRPr="0005048E">
          <w:rPr>
            <w:rStyle w:val="Hipervnculo"/>
            <w:rFonts w:ascii="Arial" w:hAnsi="Arial" w:cs="Arial"/>
            <w:noProof/>
            <w:color w:val="auto"/>
            <w:sz w:val="24"/>
            <w:szCs w:val="24"/>
          </w:rPr>
          <w:t xml:space="preserve">     </w:t>
        </w:r>
        <w:r w:rsidR="007B517A" w:rsidRPr="0005048E">
          <w:rPr>
            <w:rStyle w:val="Hipervnculo"/>
            <w:rFonts w:ascii="Arial" w:hAnsi="Arial" w:cs="Arial"/>
            <w:noProof/>
            <w:color w:val="auto"/>
            <w:sz w:val="24"/>
            <w:szCs w:val="24"/>
          </w:rPr>
          <w:t>POLÍTICAS DE SEGURIDAD A NIVEL FÍSICO</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_Toc304445880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266E6B" w:rsidP="00C13152">
      <w:pPr>
        <w:pStyle w:val="TDC5"/>
        <w:tabs>
          <w:tab w:val="right" w:leader="underscore" w:pos="8494"/>
        </w:tabs>
        <w:ind w:left="0"/>
        <w:rPr>
          <w:rFonts w:ascii="Arial" w:hAnsi="Arial" w:cs="Arial"/>
          <w:noProof/>
          <w:sz w:val="24"/>
          <w:szCs w:val="24"/>
        </w:rPr>
      </w:pPr>
      <w:hyperlink w:anchor="_Toc304445881" w:history="1">
        <w:r w:rsidR="007B517A" w:rsidRPr="0005048E">
          <w:rPr>
            <w:rStyle w:val="Hipervnculo"/>
            <w:rFonts w:ascii="Arial" w:hAnsi="Arial" w:cs="Arial"/>
            <w:noProof/>
            <w:color w:val="auto"/>
            <w:sz w:val="24"/>
            <w:szCs w:val="24"/>
          </w:rPr>
          <w:t>5.2.3.</w:t>
        </w:r>
        <w:r w:rsidR="00C13152" w:rsidRPr="0005048E">
          <w:rPr>
            <w:rStyle w:val="Hipervnculo"/>
            <w:rFonts w:ascii="Arial" w:hAnsi="Arial" w:cs="Arial"/>
            <w:noProof/>
            <w:color w:val="auto"/>
            <w:sz w:val="24"/>
            <w:szCs w:val="24"/>
          </w:rPr>
          <w:t xml:space="preserve">     </w:t>
        </w:r>
        <w:r w:rsidR="007B517A" w:rsidRPr="0005048E">
          <w:rPr>
            <w:rStyle w:val="Hipervnculo"/>
            <w:rFonts w:ascii="Arial" w:hAnsi="Arial" w:cs="Arial"/>
            <w:noProof/>
            <w:color w:val="auto"/>
            <w:sz w:val="24"/>
            <w:szCs w:val="24"/>
          </w:rPr>
          <w:t xml:space="preserve"> POLÍTICAS DE SEGURIDADES A NIVEL LÓGICO</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_Toc304445881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266E6B" w:rsidP="00C13152">
      <w:pPr>
        <w:pStyle w:val="TDC5"/>
        <w:tabs>
          <w:tab w:val="right" w:leader="underscore" w:pos="8494"/>
        </w:tabs>
        <w:ind w:left="0"/>
        <w:rPr>
          <w:rFonts w:ascii="Arial" w:hAnsi="Arial" w:cs="Arial"/>
          <w:noProof/>
          <w:sz w:val="24"/>
          <w:szCs w:val="24"/>
        </w:rPr>
      </w:pPr>
      <w:hyperlink w:anchor="_Toc304445882" w:history="1">
        <w:r w:rsidR="007B517A" w:rsidRPr="0005048E">
          <w:rPr>
            <w:rStyle w:val="Hipervnculo"/>
            <w:rFonts w:ascii="Arial" w:hAnsi="Arial" w:cs="Arial"/>
            <w:noProof/>
            <w:color w:val="auto"/>
            <w:sz w:val="24"/>
            <w:szCs w:val="24"/>
          </w:rPr>
          <w:t xml:space="preserve">5.2.4. </w:t>
        </w:r>
        <w:r w:rsidR="00C13152" w:rsidRPr="0005048E">
          <w:rPr>
            <w:rStyle w:val="Hipervnculo"/>
            <w:rFonts w:ascii="Arial" w:hAnsi="Arial" w:cs="Arial"/>
            <w:noProof/>
            <w:color w:val="auto"/>
            <w:sz w:val="24"/>
            <w:szCs w:val="24"/>
          </w:rPr>
          <w:t xml:space="preserve">     </w:t>
        </w:r>
        <w:r w:rsidR="007B517A" w:rsidRPr="0005048E">
          <w:rPr>
            <w:rStyle w:val="Hipervnculo"/>
            <w:rFonts w:ascii="Arial" w:hAnsi="Arial" w:cs="Arial"/>
            <w:noProof/>
            <w:color w:val="auto"/>
            <w:sz w:val="24"/>
            <w:szCs w:val="24"/>
          </w:rPr>
          <w:t>POLÍTICAS DE SEGURIDADES A NIVEL DE SISTEMAS</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_Toc304445882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266E6B" w:rsidP="00C13152">
      <w:pPr>
        <w:pStyle w:val="TDC5"/>
        <w:tabs>
          <w:tab w:val="right" w:leader="underscore" w:pos="8494"/>
        </w:tabs>
        <w:ind w:left="0"/>
        <w:rPr>
          <w:rFonts w:ascii="Arial" w:hAnsi="Arial" w:cs="Arial"/>
          <w:noProof/>
          <w:sz w:val="24"/>
          <w:szCs w:val="24"/>
        </w:rPr>
      </w:pPr>
      <w:hyperlink w:anchor="_Toc304445883" w:history="1">
        <w:r w:rsidR="007B517A" w:rsidRPr="0005048E">
          <w:rPr>
            <w:rStyle w:val="Hipervnculo"/>
            <w:rFonts w:ascii="Arial" w:hAnsi="Arial" w:cs="Arial"/>
            <w:noProof/>
            <w:color w:val="auto"/>
            <w:sz w:val="24"/>
            <w:szCs w:val="24"/>
          </w:rPr>
          <w:t xml:space="preserve">5.2.5. </w:t>
        </w:r>
        <w:r w:rsidR="00C13152" w:rsidRPr="0005048E">
          <w:rPr>
            <w:rStyle w:val="Hipervnculo"/>
            <w:rFonts w:ascii="Arial" w:hAnsi="Arial" w:cs="Arial"/>
            <w:noProof/>
            <w:color w:val="auto"/>
            <w:sz w:val="24"/>
            <w:szCs w:val="24"/>
          </w:rPr>
          <w:t xml:space="preserve">     </w:t>
        </w:r>
        <w:r w:rsidR="007B517A" w:rsidRPr="0005048E">
          <w:rPr>
            <w:rStyle w:val="Hipervnculo"/>
            <w:rFonts w:ascii="Arial" w:hAnsi="Arial" w:cs="Arial"/>
            <w:noProof/>
            <w:color w:val="auto"/>
            <w:sz w:val="24"/>
            <w:szCs w:val="24"/>
          </w:rPr>
          <w:t>POLÍTICAS DE RESPALDOS Y RECUPERACIÓN DE INFORMACIÓN</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_Toc304445883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266E6B" w:rsidP="00C13152">
      <w:pPr>
        <w:pStyle w:val="TDC5"/>
        <w:tabs>
          <w:tab w:val="right" w:leader="underscore" w:pos="8494"/>
        </w:tabs>
        <w:ind w:left="0"/>
        <w:rPr>
          <w:rFonts w:ascii="Arial" w:hAnsi="Arial" w:cs="Arial"/>
          <w:noProof/>
          <w:sz w:val="24"/>
          <w:szCs w:val="24"/>
        </w:rPr>
      </w:pPr>
      <w:hyperlink w:anchor="_Toc304445884" w:history="1">
        <w:r w:rsidR="007B517A" w:rsidRPr="0005048E">
          <w:rPr>
            <w:rStyle w:val="Hipervnculo"/>
            <w:rFonts w:ascii="Arial" w:hAnsi="Arial" w:cs="Arial"/>
            <w:noProof/>
            <w:color w:val="auto"/>
            <w:sz w:val="24"/>
            <w:szCs w:val="24"/>
          </w:rPr>
          <w:t>5.2.6.</w:t>
        </w:r>
        <w:r w:rsidR="00C13152" w:rsidRPr="0005048E">
          <w:rPr>
            <w:rStyle w:val="Hipervnculo"/>
            <w:rFonts w:ascii="Arial" w:hAnsi="Arial" w:cs="Arial"/>
            <w:noProof/>
            <w:color w:val="auto"/>
            <w:sz w:val="24"/>
            <w:szCs w:val="24"/>
          </w:rPr>
          <w:t xml:space="preserve">     </w:t>
        </w:r>
        <w:r w:rsidR="007B517A" w:rsidRPr="0005048E">
          <w:rPr>
            <w:rStyle w:val="Hipervnculo"/>
            <w:rFonts w:ascii="Arial" w:hAnsi="Arial" w:cs="Arial"/>
            <w:noProof/>
            <w:color w:val="auto"/>
            <w:sz w:val="24"/>
            <w:szCs w:val="24"/>
          </w:rPr>
          <w:t xml:space="preserve"> POLÍTICAS RELACIONADAS A LOS EQUIPOS DE COMPUTACIÓN</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_Toc304445884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266E6B" w:rsidP="00C13152">
      <w:pPr>
        <w:pStyle w:val="TDC5"/>
        <w:tabs>
          <w:tab w:val="right" w:leader="underscore" w:pos="8494"/>
        </w:tabs>
        <w:ind w:left="0"/>
        <w:rPr>
          <w:rFonts w:ascii="Arial" w:hAnsi="Arial" w:cs="Arial"/>
          <w:noProof/>
          <w:sz w:val="24"/>
          <w:szCs w:val="24"/>
        </w:rPr>
      </w:pPr>
      <w:hyperlink w:anchor="_Toc304445885" w:history="1">
        <w:r w:rsidR="007B517A" w:rsidRPr="0005048E">
          <w:rPr>
            <w:rStyle w:val="Hipervnculo"/>
            <w:rFonts w:ascii="Arial" w:hAnsi="Arial" w:cs="Arial"/>
            <w:noProof/>
            <w:color w:val="auto"/>
            <w:sz w:val="24"/>
            <w:szCs w:val="24"/>
          </w:rPr>
          <w:t xml:space="preserve">5.2.7. </w:t>
        </w:r>
        <w:r w:rsidR="00C13152" w:rsidRPr="0005048E">
          <w:rPr>
            <w:rStyle w:val="Hipervnculo"/>
            <w:rFonts w:ascii="Arial" w:hAnsi="Arial" w:cs="Arial"/>
            <w:noProof/>
            <w:color w:val="auto"/>
            <w:sz w:val="24"/>
            <w:szCs w:val="24"/>
          </w:rPr>
          <w:t xml:space="preserve">     </w:t>
        </w:r>
        <w:r w:rsidR="007B517A" w:rsidRPr="0005048E">
          <w:rPr>
            <w:rStyle w:val="Hipervnculo"/>
            <w:rFonts w:ascii="Arial" w:hAnsi="Arial" w:cs="Arial"/>
            <w:noProof/>
            <w:color w:val="auto"/>
            <w:sz w:val="24"/>
            <w:szCs w:val="24"/>
          </w:rPr>
          <w:t>POLÍTICAS DE MANTENIMIENTO DE EQUIPOS.</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_Toc304445885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266E6B" w:rsidP="00C13152">
      <w:pPr>
        <w:pStyle w:val="TDC5"/>
        <w:tabs>
          <w:tab w:val="right" w:leader="underscore" w:pos="8494"/>
        </w:tabs>
        <w:ind w:left="0"/>
        <w:rPr>
          <w:rFonts w:ascii="Arial" w:hAnsi="Arial" w:cs="Arial"/>
          <w:noProof/>
          <w:sz w:val="24"/>
          <w:szCs w:val="24"/>
        </w:rPr>
      </w:pPr>
      <w:hyperlink w:anchor="_Toc304445886" w:history="1">
        <w:r w:rsidR="007B517A" w:rsidRPr="0005048E">
          <w:rPr>
            <w:rStyle w:val="Hipervnculo"/>
            <w:rFonts w:ascii="Arial" w:hAnsi="Arial" w:cs="Arial"/>
            <w:noProof/>
            <w:color w:val="auto"/>
            <w:sz w:val="24"/>
            <w:szCs w:val="24"/>
          </w:rPr>
          <w:t xml:space="preserve">5.2.8. </w:t>
        </w:r>
        <w:r w:rsidR="00C13152" w:rsidRPr="0005048E">
          <w:rPr>
            <w:rStyle w:val="Hipervnculo"/>
            <w:rFonts w:ascii="Arial" w:hAnsi="Arial" w:cs="Arial"/>
            <w:noProof/>
            <w:color w:val="auto"/>
            <w:sz w:val="24"/>
            <w:szCs w:val="24"/>
          </w:rPr>
          <w:t xml:space="preserve">     </w:t>
        </w:r>
        <w:r w:rsidR="007B517A" w:rsidRPr="0005048E">
          <w:rPr>
            <w:rStyle w:val="Hipervnculo"/>
            <w:rFonts w:ascii="Arial" w:hAnsi="Arial" w:cs="Arial"/>
            <w:noProof/>
            <w:color w:val="auto"/>
            <w:sz w:val="24"/>
            <w:szCs w:val="24"/>
          </w:rPr>
          <w:t>POLÍTICAS DE ACTUALIZACIÓN DE LOS EQUIPOS.</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_Toc304445886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266E6B" w:rsidP="00C13152">
      <w:pPr>
        <w:pStyle w:val="TDC5"/>
        <w:tabs>
          <w:tab w:val="right" w:leader="underscore" w:pos="8494"/>
        </w:tabs>
        <w:ind w:left="0"/>
        <w:rPr>
          <w:rFonts w:ascii="Arial" w:hAnsi="Arial" w:cs="Arial"/>
          <w:noProof/>
          <w:sz w:val="24"/>
          <w:szCs w:val="24"/>
        </w:rPr>
      </w:pPr>
      <w:hyperlink w:anchor="_Toc304445887" w:history="1">
        <w:r w:rsidR="007B517A" w:rsidRPr="0005048E">
          <w:rPr>
            <w:rStyle w:val="Hipervnculo"/>
            <w:rFonts w:ascii="Arial" w:hAnsi="Arial" w:cs="Arial"/>
            <w:noProof/>
            <w:color w:val="auto"/>
            <w:sz w:val="24"/>
            <w:szCs w:val="24"/>
          </w:rPr>
          <w:t>5.2.9.</w:t>
        </w:r>
        <w:r w:rsidR="00C13152" w:rsidRPr="0005048E">
          <w:rPr>
            <w:rStyle w:val="Hipervnculo"/>
            <w:rFonts w:ascii="Arial" w:hAnsi="Arial" w:cs="Arial"/>
            <w:noProof/>
            <w:color w:val="auto"/>
            <w:sz w:val="24"/>
            <w:szCs w:val="24"/>
          </w:rPr>
          <w:t xml:space="preserve">     </w:t>
        </w:r>
        <w:r w:rsidR="007B517A" w:rsidRPr="0005048E">
          <w:rPr>
            <w:rStyle w:val="Hipervnculo"/>
            <w:rFonts w:ascii="Arial" w:hAnsi="Arial" w:cs="Arial"/>
            <w:noProof/>
            <w:color w:val="auto"/>
            <w:sz w:val="24"/>
            <w:szCs w:val="24"/>
          </w:rPr>
          <w:t xml:space="preserve"> POLÍTICAS DE ACCESOS REMOTOS</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_Toc304445887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266E6B" w:rsidP="00C13152">
      <w:pPr>
        <w:pStyle w:val="TDC5"/>
        <w:tabs>
          <w:tab w:val="right" w:leader="underscore" w:pos="8494"/>
        </w:tabs>
        <w:ind w:left="0"/>
        <w:rPr>
          <w:rFonts w:ascii="Arial" w:hAnsi="Arial" w:cs="Arial"/>
          <w:noProof/>
          <w:sz w:val="24"/>
          <w:szCs w:val="24"/>
        </w:rPr>
      </w:pPr>
      <w:hyperlink w:anchor="_Toc304445888" w:history="1">
        <w:r w:rsidR="007B517A" w:rsidRPr="0005048E">
          <w:rPr>
            <w:rStyle w:val="Hipervnculo"/>
            <w:rFonts w:ascii="Arial" w:hAnsi="Arial" w:cs="Arial"/>
            <w:noProof/>
            <w:color w:val="auto"/>
            <w:sz w:val="24"/>
            <w:szCs w:val="24"/>
          </w:rPr>
          <w:t xml:space="preserve">5.2.10. </w:t>
        </w:r>
        <w:r w:rsidR="00C13152" w:rsidRPr="0005048E">
          <w:rPr>
            <w:rStyle w:val="Hipervnculo"/>
            <w:rFonts w:ascii="Arial" w:hAnsi="Arial" w:cs="Arial"/>
            <w:noProof/>
            <w:color w:val="auto"/>
            <w:sz w:val="24"/>
            <w:szCs w:val="24"/>
          </w:rPr>
          <w:t xml:space="preserve">   </w:t>
        </w:r>
        <w:r w:rsidR="007B517A" w:rsidRPr="0005048E">
          <w:rPr>
            <w:rStyle w:val="Hipervnculo"/>
            <w:rFonts w:ascii="Arial" w:hAnsi="Arial" w:cs="Arial"/>
            <w:noProof/>
            <w:color w:val="auto"/>
            <w:sz w:val="24"/>
            <w:szCs w:val="24"/>
          </w:rPr>
          <w:t>POLÍTICAS DEL WWW</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_Toc304445888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266E6B" w:rsidP="00C13152">
      <w:pPr>
        <w:pStyle w:val="TDC5"/>
        <w:tabs>
          <w:tab w:val="right" w:leader="underscore" w:pos="8494"/>
        </w:tabs>
        <w:ind w:left="0"/>
        <w:rPr>
          <w:rFonts w:ascii="Arial" w:hAnsi="Arial" w:cs="Arial"/>
          <w:noProof/>
          <w:sz w:val="24"/>
          <w:szCs w:val="24"/>
        </w:rPr>
      </w:pPr>
      <w:hyperlink w:anchor="_Toc304445889" w:history="1">
        <w:r w:rsidR="007B517A" w:rsidRPr="0005048E">
          <w:rPr>
            <w:rStyle w:val="Hipervnculo"/>
            <w:rFonts w:ascii="Arial" w:hAnsi="Arial" w:cs="Arial"/>
            <w:noProof/>
            <w:color w:val="auto"/>
            <w:sz w:val="24"/>
            <w:szCs w:val="24"/>
          </w:rPr>
          <w:t>5.2.11.</w:t>
        </w:r>
        <w:r w:rsidR="00C13152" w:rsidRPr="0005048E">
          <w:rPr>
            <w:rStyle w:val="Hipervnculo"/>
            <w:rFonts w:ascii="Arial" w:hAnsi="Arial" w:cs="Arial"/>
            <w:noProof/>
            <w:color w:val="auto"/>
            <w:sz w:val="24"/>
            <w:szCs w:val="24"/>
          </w:rPr>
          <w:t xml:space="preserve">   </w:t>
        </w:r>
        <w:r w:rsidR="007B517A" w:rsidRPr="0005048E">
          <w:rPr>
            <w:rStyle w:val="Hipervnculo"/>
            <w:rFonts w:ascii="Arial" w:hAnsi="Arial" w:cs="Arial"/>
            <w:noProof/>
            <w:color w:val="auto"/>
            <w:sz w:val="24"/>
            <w:szCs w:val="24"/>
          </w:rPr>
          <w:t xml:space="preserve"> POLÍTICA DE CONTROL DE VIRUS, USO DE SOFTWARE</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_Toc304445889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266E6B" w:rsidP="00C13152">
      <w:pPr>
        <w:pStyle w:val="TDC5"/>
        <w:tabs>
          <w:tab w:val="right" w:leader="underscore" w:pos="8494"/>
        </w:tabs>
        <w:ind w:left="0"/>
        <w:rPr>
          <w:rFonts w:ascii="Arial" w:hAnsi="Arial" w:cs="Arial"/>
          <w:noProof/>
          <w:sz w:val="24"/>
          <w:szCs w:val="24"/>
        </w:rPr>
      </w:pPr>
      <w:hyperlink w:anchor="_Toc304445890" w:history="1">
        <w:r w:rsidR="007B517A" w:rsidRPr="0005048E">
          <w:rPr>
            <w:rStyle w:val="Hipervnculo"/>
            <w:rFonts w:ascii="Arial" w:hAnsi="Arial" w:cs="Arial"/>
            <w:noProof/>
            <w:color w:val="auto"/>
            <w:sz w:val="24"/>
            <w:szCs w:val="24"/>
          </w:rPr>
          <w:t>5.2.12.</w:t>
        </w:r>
        <w:r w:rsidR="00C13152" w:rsidRPr="0005048E">
          <w:rPr>
            <w:rStyle w:val="Hipervnculo"/>
            <w:rFonts w:ascii="Arial" w:hAnsi="Arial" w:cs="Arial"/>
            <w:noProof/>
            <w:color w:val="auto"/>
            <w:sz w:val="24"/>
            <w:szCs w:val="24"/>
          </w:rPr>
          <w:t xml:space="preserve">   </w:t>
        </w:r>
        <w:r w:rsidR="007B517A" w:rsidRPr="0005048E">
          <w:rPr>
            <w:rStyle w:val="Hipervnculo"/>
            <w:rFonts w:ascii="Arial" w:hAnsi="Arial" w:cs="Arial"/>
            <w:noProof/>
            <w:color w:val="auto"/>
            <w:sz w:val="24"/>
            <w:szCs w:val="24"/>
          </w:rPr>
          <w:t xml:space="preserve"> SANCIONES.</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_Toc304445890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C13152" w:rsidRPr="0005048E" w:rsidRDefault="00C13152" w:rsidP="00C13152">
      <w:pPr>
        <w:pStyle w:val="TDC2"/>
        <w:rPr>
          <w:rStyle w:val="Hipervnculo"/>
          <w:color w:val="auto"/>
          <w:sz w:val="24"/>
        </w:rPr>
      </w:pPr>
    </w:p>
    <w:p w:rsidR="007B517A" w:rsidRPr="0005048E" w:rsidRDefault="00266E6B" w:rsidP="00C13152">
      <w:pPr>
        <w:pStyle w:val="TDC2"/>
        <w:rPr>
          <w:sz w:val="24"/>
        </w:rPr>
      </w:pPr>
      <w:hyperlink r:id="rId27" w:anchor="_Toc304445891" w:history="1">
        <w:r w:rsidR="00C13152" w:rsidRPr="0005048E">
          <w:rPr>
            <w:rStyle w:val="Hipervnculo"/>
            <w:color w:val="auto"/>
            <w:sz w:val="24"/>
          </w:rPr>
          <w:t>ESTRATEGIAS DE DIFUSIÓN, CONCLUSIONES Y RECOMENDACIONES</w:t>
        </w:r>
      </w:hyperlink>
    </w:p>
    <w:p w:rsidR="007B517A" w:rsidRPr="0005048E" w:rsidRDefault="00266E6B" w:rsidP="007B517A">
      <w:pPr>
        <w:pStyle w:val="TDC3"/>
        <w:rPr>
          <w:rFonts w:ascii="Arial" w:hAnsi="Arial" w:cs="Arial"/>
          <w:noProof/>
          <w:sz w:val="24"/>
          <w:szCs w:val="24"/>
        </w:rPr>
      </w:pPr>
      <w:hyperlink w:anchor="_Toc304445893" w:history="1">
        <w:r w:rsidR="007B517A" w:rsidRPr="0005048E">
          <w:rPr>
            <w:rStyle w:val="Hipervnculo"/>
            <w:rFonts w:ascii="Arial" w:hAnsi="Arial" w:cs="Arial"/>
            <w:noProof/>
            <w:color w:val="auto"/>
            <w:sz w:val="24"/>
            <w:szCs w:val="24"/>
          </w:rPr>
          <w:t>6.</w:t>
        </w:r>
        <w:r w:rsidR="00C13152" w:rsidRPr="0005048E">
          <w:rPr>
            <w:rFonts w:ascii="Arial" w:hAnsi="Arial" w:cs="Arial"/>
            <w:noProof/>
            <w:sz w:val="24"/>
            <w:szCs w:val="24"/>
          </w:rPr>
          <w:t xml:space="preserve">             </w:t>
        </w:r>
        <w:r w:rsidR="007B517A" w:rsidRPr="0005048E">
          <w:rPr>
            <w:rStyle w:val="Hipervnculo"/>
            <w:rFonts w:ascii="Arial" w:hAnsi="Arial" w:cs="Arial"/>
            <w:noProof/>
            <w:color w:val="auto"/>
            <w:sz w:val="24"/>
            <w:szCs w:val="24"/>
          </w:rPr>
          <w:t>ESTRATEGIAS DE DIFUSIÓN</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_Toc304445893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266E6B" w:rsidP="007B517A">
      <w:pPr>
        <w:pStyle w:val="TDC4"/>
        <w:rPr>
          <w:rFonts w:ascii="Arial" w:hAnsi="Arial" w:cs="Arial"/>
          <w:noProof/>
          <w:sz w:val="24"/>
          <w:szCs w:val="24"/>
        </w:rPr>
      </w:pPr>
      <w:hyperlink w:anchor="_Toc304445894" w:history="1">
        <w:r w:rsidR="007B517A" w:rsidRPr="0005048E">
          <w:rPr>
            <w:rStyle w:val="Hipervnculo"/>
            <w:rFonts w:ascii="Arial" w:hAnsi="Arial" w:cs="Arial"/>
            <w:noProof/>
            <w:color w:val="auto"/>
            <w:sz w:val="24"/>
            <w:szCs w:val="24"/>
            <w:lang w:val="es-ES_tradnl"/>
          </w:rPr>
          <w:t>6.1.</w:t>
        </w:r>
        <w:r w:rsidR="00C13152" w:rsidRPr="0005048E">
          <w:rPr>
            <w:rStyle w:val="Hipervnculo"/>
            <w:rFonts w:ascii="Arial" w:hAnsi="Arial" w:cs="Arial"/>
            <w:noProof/>
            <w:color w:val="auto"/>
            <w:sz w:val="24"/>
            <w:szCs w:val="24"/>
            <w:lang w:val="es-ES_tradnl"/>
          </w:rPr>
          <w:t xml:space="preserve">          </w:t>
        </w:r>
        <w:r w:rsidR="007B517A" w:rsidRPr="0005048E">
          <w:rPr>
            <w:rStyle w:val="Hipervnculo"/>
            <w:rFonts w:ascii="Arial" w:hAnsi="Arial" w:cs="Arial"/>
            <w:noProof/>
            <w:color w:val="auto"/>
            <w:sz w:val="24"/>
            <w:szCs w:val="24"/>
            <w:lang w:val="es-ES_tradnl"/>
          </w:rPr>
          <w:t xml:space="preserve"> COMUNICACIONES ESCRITAS:</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_Toc304445894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266E6B" w:rsidP="007B517A">
      <w:pPr>
        <w:pStyle w:val="TDC3"/>
        <w:rPr>
          <w:rFonts w:ascii="Arial" w:hAnsi="Arial" w:cs="Arial"/>
          <w:noProof/>
          <w:sz w:val="24"/>
          <w:szCs w:val="24"/>
        </w:rPr>
      </w:pPr>
      <w:hyperlink w:anchor="_Toc304445895" w:history="1">
        <w:r w:rsidR="007B517A" w:rsidRPr="0005048E">
          <w:rPr>
            <w:rStyle w:val="Hipervnculo"/>
            <w:rFonts w:ascii="Arial" w:hAnsi="Arial" w:cs="Arial"/>
            <w:noProof/>
            <w:color w:val="auto"/>
            <w:sz w:val="24"/>
            <w:szCs w:val="24"/>
          </w:rPr>
          <w:t>7.</w:t>
        </w:r>
        <w:r w:rsidR="00C13152" w:rsidRPr="0005048E">
          <w:rPr>
            <w:rFonts w:ascii="Arial" w:hAnsi="Arial" w:cs="Arial"/>
            <w:noProof/>
            <w:sz w:val="24"/>
            <w:szCs w:val="24"/>
          </w:rPr>
          <w:t xml:space="preserve">             </w:t>
        </w:r>
        <w:r w:rsidR="007B517A" w:rsidRPr="0005048E">
          <w:rPr>
            <w:rStyle w:val="Hipervnculo"/>
            <w:rFonts w:ascii="Arial" w:hAnsi="Arial" w:cs="Arial"/>
            <w:noProof/>
            <w:color w:val="auto"/>
            <w:sz w:val="24"/>
            <w:szCs w:val="24"/>
          </w:rPr>
          <w:t>CONCLUSIONES</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_Toc304445895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266E6B" w:rsidP="007B517A">
      <w:pPr>
        <w:pStyle w:val="TDC3"/>
        <w:rPr>
          <w:rFonts w:ascii="Arial" w:hAnsi="Arial" w:cs="Arial"/>
          <w:noProof/>
          <w:sz w:val="24"/>
          <w:szCs w:val="24"/>
        </w:rPr>
      </w:pPr>
      <w:hyperlink w:anchor="_Toc304445896" w:history="1">
        <w:r w:rsidR="007B517A" w:rsidRPr="0005048E">
          <w:rPr>
            <w:rStyle w:val="Hipervnculo"/>
            <w:rFonts w:ascii="Arial" w:hAnsi="Arial" w:cs="Arial"/>
            <w:noProof/>
            <w:color w:val="auto"/>
            <w:sz w:val="24"/>
            <w:szCs w:val="24"/>
          </w:rPr>
          <w:t>8.</w:t>
        </w:r>
        <w:r w:rsidR="00C13152" w:rsidRPr="0005048E">
          <w:rPr>
            <w:rFonts w:ascii="Arial" w:hAnsi="Arial" w:cs="Arial"/>
            <w:noProof/>
            <w:sz w:val="24"/>
            <w:szCs w:val="24"/>
          </w:rPr>
          <w:t xml:space="preserve">             </w:t>
        </w:r>
        <w:r w:rsidR="007B517A" w:rsidRPr="0005048E">
          <w:rPr>
            <w:rStyle w:val="Hipervnculo"/>
            <w:rFonts w:ascii="Arial" w:hAnsi="Arial" w:cs="Arial"/>
            <w:noProof/>
            <w:color w:val="auto"/>
            <w:sz w:val="24"/>
            <w:szCs w:val="24"/>
          </w:rPr>
          <w:t>RECOMENDACIONES</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_Toc304445896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266E6B" w:rsidP="007B517A">
      <w:pPr>
        <w:pStyle w:val="TDC1"/>
        <w:spacing w:before="0"/>
        <w:rPr>
          <w:rFonts w:ascii="Arial" w:hAnsi="Arial" w:cs="Arial"/>
          <w:b w:val="0"/>
          <w:bCs w:val="0"/>
          <w:caps w:val="0"/>
          <w:color w:val="auto"/>
        </w:rPr>
      </w:pPr>
      <w:hyperlink r:id="rId28" w:anchor="_Toc304445897" w:history="1">
        <w:r w:rsidR="007B517A" w:rsidRPr="0005048E">
          <w:rPr>
            <w:rStyle w:val="Hipervnculo"/>
            <w:rFonts w:ascii="Arial" w:hAnsi="Arial" w:cs="Arial"/>
            <w:color w:val="auto"/>
            <w:lang w:val="es-ES"/>
          </w:rPr>
          <w:t>GLOSARIO</w:t>
        </w:r>
      </w:hyperlink>
    </w:p>
    <w:p w:rsidR="007B517A" w:rsidRPr="0005048E" w:rsidRDefault="00266E6B" w:rsidP="007B517A">
      <w:pPr>
        <w:pStyle w:val="TDC3"/>
        <w:rPr>
          <w:rFonts w:ascii="Arial" w:hAnsi="Arial" w:cs="Arial"/>
          <w:noProof/>
          <w:sz w:val="24"/>
          <w:szCs w:val="24"/>
        </w:rPr>
      </w:pPr>
      <w:hyperlink w:anchor="_Toc304445898" w:history="1">
        <w:r w:rsidR="007B517A" w:rsidRPr="0005048E">
          <w:rPr>
            <w:rStyle w:val="Hipervnculo"/>
            <w:rFonts w:ascii="Arial" w:hAnsi="Arial" w:cs="Arial"/>
            <w:noProof/>
            <w:color w:val="auto"/>
            <w:sz w:val="24"/>
            <w:szCs w:val="24"/>
          </w:rPr>
          <w:t>9.</w:t>
        </w:r>
        <w:r w:rsidR="007B517A" w:rsidRPr="0005048E">
          <w:rPr>
            <w:rFonts w:ascii="Arial" w:hAnsi="Arial" w:cs="Arial"/>
            <w:noProof/>
            <w:sz w:val="24"/>
            <w:szCs w:val="24"/>
          </w:rPr>
          <w:tab/>
        </w:r>
        <w:r w:rsidR="007B517A" w:rsidRPr="0005048E">
          <w:rPr>
            <w:rStyle w:val="Hipervnculo"/>
            <w:rFonts w:ascii="Arial" w:hAnsi="Arial" w:cs="Arial"/>
            <w:noProof/>
            <w:color w:val="auto"/>
            <w:sz w:val="24"/>
            <w:szCs w:val="24"/>
          </w:rPr>
          <w:t>GLOSARIO</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_Toc304445898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266E6B" w:rsidP="007B517A">
      <w:pPr>
        <w:pStyle w:val="TDC1"/>
        <w:spacing w:before="0"/>
        <w:rPr>
          <w:rFonts w:ascii="Arial" w:hAnsi="Arial" w:cs="Arial"/>
          <w:b w:val="0"/>
          <w:bCs w:val="0"/>
          <w:caps w:val="0"/>
          <w:color w:val="auto"/>
        </w:rPr>
      </w:pPr>
      <w:hyperlink r:id="rId29" w:anchor="_Toc304445899" w:history="1">
        <w:r w:rsidR="007B517A" w:rsidRPr="0005048E">
          <w:rPr>
            <w:rStyle w:val="Hipervnculo"/>
            <w:rFonts w:ascii="Arial" w:hAnsi="Arial" w:cs="Arial"/>
            <w:color w:val="auto"/>
            <w:lang w:val="es-ES"/>
          </w:rPr>
          <w:t>ANEXO</w:t>
        </w:r>
        <w:r w:rsidR="007B517A" w:rsidRPr="0005048E">
          <w:rPr>
            <w:rFonts w:ascii="Arial" w:hAnsi="Arial" w:cs="Arial"/>
            <w:webHidden/>
            <w:color w:val="auto"/>
          </w:rPr>
          <w:tab/>
        </w:r>
        <w:r w:rsidRPr="0005048E">
          <w:rPr>
            <w:rFonts w:ascii="Arial" w:hAnsi="Arial" w:cs="Arial"/>
            <w:b w:val="0"/>
            <w:webHidden/>
            <w:color w:val="auto"/>
          </w:rPr>
          <w:fldChar w:fldCharType="begin"/>
        </w:r>
        <w:r w:rsidR="007B517A" w:rsidRPr="0005048E">
          <w:rPr>
            <w:rFonts w:ascii="Arial" w:hAnsi="Arial" w:cs="Arial"/>
            <w:b w:val="0"/>
            <w:webHidden/>
            <w:color w:val="auto"/>
          </w:rPr>
          <w:instrText xml:space="preserve"> PAGEREF _Toc304445899 \h </w:instrText>
        </w:r>
        <w:r w:rsidRPr="0005048E">
          <w:rPr>
            <w:rFonts w:ascii="Arial" w:hAnsi="Arial" w:cs="Arial"/>
            <w:b w:val="0"/>
            <w:webHidden/>
            <w:color w:val="auto"/>
          </w:rPr>
        </w:r>
        <w:r w:rsidRPr="0005048E">
          <w:rPr>
            <w:rFonts w:ascii="Arial" w:hAnsi="Arial" w:cs="Arial"/>
            <w:b w:val="0"/>
            <w:webHidden/>
            <w:color w:val="auto"/>
          </w:rPr>
          <w:fldChar w:fldCharType="separate"/>
        </w:r>
        <w:r w:rsidR="00FB4CA9" w:rsidRPr="0005048E">
          <w:rPr>
            <w:rFonts w:ascii="Arial" w:hAnsi="Arial" w:cs="Arial"/>
            <w:b w:val="0"/>
            <w:webHidden/>
            <w:color w:val="auto"/>
          </w:rPr>
          <w:t>2</w:t>
        </w:r>
        <w:r w:rsidRPr="0005048E">
          <w:rPr>
            <w:rFonts w:ascii="Arial" w:hAnsi="Arial" w:cs="Arial"/>
            <w:b w:val="0"/>
            <w:webHidden/>
            <w:color w:val="auto"/>
          </w:rPr>
          <w:fldChar w:fldCharType="end"/>
        </w:r>
      </w:hyperlink>
    </w:p>
    <w:p w:rsidR="007B517A" w:rsidRPr="0005048E" w:rsidRDefault="00266E6B" w:rsidP="007B517A">
      <w:pPr>
        <w:pStyle w:val="TDC3"/>
        <w:rPr>
          <w:rFonts w:ascii="Arial" w:hAnsi="Arial" w:cs="Arial"/>
          <w:noProof/>
          <w:sz w:val="24"/>
          <w:szCs w:val="24"/>
        </w:rPr>
      </w:pPr>
      <w:hyperlink w:anchor="_Toc304445900" w:history="1">
        <w:r w:rsidR="007B517A" w:rsidRPr="0005048E">
          <w:rPr>
            <w:rStyle w:val="Hipervnculo"/>
            <w:rFonts w:ascii="Arial" w:hAnsi="Arial" w:cs="Arial"/>
            <w:noProof/>
            <w:color w:val="auto"/>
            <w:sz w:val="24"/>
            <w:szCs w:val="24"/>
            <w:lang w:val="es-ES_tradnl"/>
          </w:rPr>
          <w:t>10.</w:t>
        </w:r>
        <w:r w:rsidR="007B517A" w:rsidRPr="0005048E">
          <w:rPr>
            <w:rFonts w:ascii="Arial" w:hAnsi="Arial" w:cs="Arial"/>
            <w:noProof/>
            <w:sz w:val="24"/>
            <w:szCs w:val="24"/>
          </w:rPr>
          <w:tab/>
        </w:r>
        <w:r w:rsidR="007B517A" w:rsidRPr="0005048E">
          <w:rPr>
            <w:rStyle w:val="Hipervnculo"/>
            <w:rFonts w:ascii="Arial" w:hAnsi="Arial" w:cs="Arial"/>
            <w:noProof/>
            <w:color w:val="auto"/>
            <w:sz w:val="24"/>
            <w:szCs w:val="24"/>
          </w:rPr>
          <w:t>ANEXO 1</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_Toc304445900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266E6B" w:rsidP="007B517A">
      <w:pPr>
        <w:pStyle w:val="TDC3"/>
        <w:rPr>
          <w:rFonts w:ascii="Arial" w:hAnsi="Arial" w:cs="Arial"/>
          <w:noProof/>
          <w:sz w:val="24"/>
          <w:szCs w:val="24"/>
        </w:rPr>
      </w:pPr>
      <w:hyperlink w:anchor="_Toc304445901" w:history="1">
        <w:r w:rsidR="007B517A" w:rsidRPr="0005048E">
          <w:rPr>
            <w:rStyle w:val="Hipervnculo"/>
            <w:rFonts w:ascii="Arial" w:hAnsi="Arial" w:cs="Arial"/>
            <w:noProof/>
            <w:color w:val="auto"/>
            <w:sz w:val="24"/>
            <w:szCs w:val="24"/>
            <w:lang w:val="es-ES_tradnl"/>
          </w:rPr>
          <w:t>10.1</w:t>
        </w:r>
        <w:r w:rsidR="007B517A" w:rsidRPr="0005048E">
          <w:rPr>
            <w:rFonts w:ascii="Arial" w:hAnsi="Arial" w:cs="Arial"/>
            <w:noProof/>
            <w:sz w:val="24"/>
            <w:szCs w:val="24"/>
          </w:rPr>
          <w:tab/>
        </w:r>
        <w:r w:rsidR="007B517A" w:rsidRPr="0005048E">
          <w:rPr>
            <w:rStyle w:val="Hipervnculo"/>
            <w:rFonts w:ascii="Arial" w:hAnsi="Arial" w:cs="Arial"/>
            <w:noProof/>
            <w:color w:val="auto"/>
            <w:sz w:val="24"/>
            <w:szCs w:val="24"/>
          </w:rPr>
          <w:t>DISTRIBUCIÓN DE LOS DOMINIOS DE LA NORMA ISO 27002</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_Toc304445901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266E6B" w:rsidP="007B517A">
      <w:pPr>
        <w:pStyle w:val="TDC3"/>
        <w:rPr>
          <w:rFonts w:ascii="Arial" w:hAnsi="Arial" w:cs="Arial"/>
          <w:noProof/>
          <w:sz w:val="24"/>
          <w:szCs w:val="24"/>
        </w:rPr>
      </w:pPr>
      <w:hyperlink w:anchor="_Toc304445902" w:history="1">
        <w:r w:rsidR="007B517A" w:rsidRPr="0005048E">
          <w:rPr>
            <w:rStyle w:val="Hipervnculo"/>
            <w:rFonts w:ascii="Arial" w:hAnsi="Arial" w:cs="Arial"/>
            <w:noProof/>
            <w:color w:val="auto"/>
            <w:sz w:val="24"/>
            <w:szCs w:val="24"/>
          </w:rPr>
          <w:t>11.</w:t>
        </w:r>
        <w:r w:rsidR="007B517A" w:rsidRPr="0005048E">
          <w:rPr>
            <w:rFonts w:ascii="Arial" w:hAnsi="Arial" w:cs="Arial"/>
            <w:noProof/>
            <w:sz w:val="24"/>
            <w:szCs w:val="24"/>
          </w:rPr>
          <w:tab/>
        </w:r>
        <w:r w:rsidR="007B517A" w:rsidRPr="0005048E">
          <w:rPr>
            <w:rStyle w:val="Hipervnculo"/>
            <w:rFonts w:ascii="Arial" w:hAnsi="Arial" w:cs="Arial"/>
            <w:noProof/>
            <w:color w:val="auto"/>
            <w:sz w:val="24"/>
            <w:szCs w:val="24"/>
          </w:rPr>
          <w:t>ANEXO 2</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_Toc304445902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7B517A" w:rsidRPr="0005048E" w:rsidRDefault="00266E6B" w:rsidP="007B517A">
      <w:pPr>
        <w:pStyle w:val="TDC3"/>
        <w:rPr>
          <w:rFonts w:ascii="Arial" w:hAnsi="Arial" w:cs="Arial"/>
          <w:noProof/>
          <w:sz w:val="24"/>
          <w:szCs w:val="24"/>
        </w:rPr>
      </w:pPr>
      <w:hyperlink w:anchor="_Toc304445903" w:history="1">
        <w:r w:rsidR="007B517A" w:rsidRPr="0005048E">
          <w:rPr>
            <w:rStyle w:val="Hipervnculo"/>
            <w:rFonts w:ascii="Arial" w:hAnsi="Arial" w:cs="Arial"/>
            <w:noProof/>
            <w:color w:val="auto"/>
            <w:sz w:val="24"/>
            <w:szCs w:val="24"/>
            <w:lang w:val="es-ES_tradnl"/>
          </w:rPr>
          <w:t>12.</w:t>
        </w:r>
        <w:r w:rsidR="007B517A" w:rsidRPr="0005048E">
          <w:rPr>
            <w:rFonts w:ascii="Arial" w:hAnsi="Arial" w:cs="Arial"/>
            <w:noProof/>
            <w:sz w:val="24"/>
            <w:szCs w:val="24"/>
          </w:rPr>
          <w:tab/>
        </w:r>
        <w:r w:rsidR="007B517A" w:rsidRPr="0005048E">
          <w:rPr>
            <w:rStyle w:val="Hipervnculo"/>
            <w:rFonts w:ascii="Arial" w:hAnsi="Arial" w:cs="Arial"/>
            <w:noProof/>
            <w:color w:val="auto"/>
            <w:sz w:val="24"/>
            <w:szCs w:val="24"/>
          </w:rPr>
          <w:t>ANEXO 3</w:t>
        </w:r>
        <w:r w:rsidR="007B517A" w:rsidRPr="0005048E">
          <w:rPr>
            <w:rFonts w:ascii="Arial" w:hAnsi="Arial" w:cs="Arial"/>
            <w:noProof/>
            <w:webHidden/>
            <w:sz w:val="24"/>
            <w:szCs w:val="24"/>
          </w:rPr>
          <w:tab/>
        </w:r>
        <w:r w:rsidRPr="0005048E">
          <w:rPr>
            <w:rFonts w:ascii="Arial" w:hAnsi="Arial" w:cs="Arial"/>
            <w:noProof/>
            <w:webHidden/>
            <w:sz w:val="24"/>
            <w:szCs w:val="24"/>
          </w:rPr>
          <w:fldChar w:fldCharType="begin"/>
        </w:r>
        <w:r w:rsidR="007B517A" w:rsidRPr="0005048E">
          <w:rPr>
            <w:rFonts w:ascii="Arial" w:hAnsi="Arial" w:cs="Arial"/>
            <w:noProof/>
            <w:webHidden/>
            <w:sz w:val="24"/>
            <w:szCs w:val="24"/>
          </w:rPr>
          <w:instrText xml:space="preserve"> PAGEREF _Toc304445903 \h </w:instrText>
        </w:r>
        <w:r w:rsidRPr="0005048E">
          <w:rPr>
            <w:rFonts w:ascii="Arial" w:hAnsi="Arial" w:cs="Arial"/>
            <w:noProof/>
            <w:webHidden/>
            <w:sz w:val="24"/>
            <w:szCs w:val="24"/>
          </w:rPr>
        </w:r>
        <w:r w:rsidRPr="0005048E">
          <w:rPr>
            <w:rFonts w:ascii="Arial" w:hAnsi="Arial" w:cs="Arial"/>
            <w:noProof/>
            <w:webHidden/>
            <w:sz w:val="24"/>
            <w:szCs w:val="24"/>
          </w:rPr>
          <w:fldChar w:fldCharType="separate"/>
        </w:r>
        <w:r w:rsidR="00FB4CA9" w:rsidRPr="0005048E">
          <w:rPr>
            <w:rFonts w:ascii="Arial" w:hAnsi="Arial" w:cs="Arial"/>
            <w:noProof/>
            <w:webHidden/>
            <w:sz w:val="24"/>
            <w:szCs w:val="24"/>
          </w:rPr>
          <w:t>2</w:t>
        </w:r>
        <w:r w:rsidRPr="0005048E">
          <w:rPr>
            <w:rFonts w:ascii="Arial" w:hAnsi="Arial" w:cs="Arial"/>
            <w:noProof/>
            <w:webHidden/>
            <w:sz w:val="24"/>
            <w:szCs w:val="24"/>
          </w:rPr>
          <w:fldChar w:fldCharType="end"/>
        </w:r>
      </w:hyperlink>
    </w:p>
    <w:p w:rsidR="000322A4" w:rsidRDefault="00266E6B" w:rsidP="007B517A">
      <w:pPr>
        <w:autoSpaceDE w:val="0"/>
        <w:autoSpaceDN w:val="0"/>
        <w:adjustRightInd w:val="0"/>
        <w:spacing w:after="0"/>
        <w:rPr>
          <w:rFonts w:ascii="Arial" w:hAnsi="Arial" w:cs="Arial"/>
          <w:b/>
          <w:bCs/>
          <w:sz w:val="32"/>
          <w:szCs w:val="23"/>
        </w:rPr>
      </w:pPr>
      <w:r w:rsidRPr="007B517A">
        <w:rPr>
          <w:rFonts w:ascii="Arial" w:hAnsi="Arial" w:cs="Arial"/>
          <w:b/>
          <w:bCs/>
          <w:sz w:val="32"/>
          <w:szCs w:val="23"/>
        </w:rPr>
        <w:fldChar w:fldCharType="end"/>
      </w:r>
    </w:p>
    <w:p w:rsidR="000322A4" w:rsidRDefault="000322A4" w:rsidP="008B350B">
      <w:pPr>
        <w:autoSpaceDE w:val="0"/>
        <w:autoSpaceDN w:val="0"/>
        <w:adjustRightInd w:val="0"/>
        <w:spacing w:after="0"/>
        <w:rPr>
          <w:rFonts w:ascii="Arial" w:hAnsi="Arial" w:cs="Arial"/>
          <w:b/>
          <w:bCs/>
          <w:sz w:val="32"/>
          <w:szCs w:val="23"/>
        </w:rPr>
      </w:pPr>
    </w:p>
    <w:p w:rsidR="000322A4" w:rsidRDefault="000322A4" w:rsidP="008B350B">
      <w:pPr>
        <w:autoSpaceDE w:val="0"/>
        <w:autoSpaceDN w:val="0"/>
        <w:adjustRightInd w:val="0"/>
        <w:spacing w:after="0"/>
        <w:rPr>
          <w:rFonts w:ascii="Arial" w:hAnsi="Arial" w:cs="Arial"/>
          <w:b/>
          <w:bCs/>
          <w:sz w:val="32"/>
          <w:szCs w:val="23"/>
        </w:rPr>
      </w:pPr>
    </w:p>
    <w:p w:rsidR="000322A4" w:rsidRDefault="000322A4" w:rsidP="008B350B">
      <w:pPr>
        <w:autoSpaceDE w:val="0"/>
        <w:autoSpaceDN w:val="0"/>
        <w:adjustRightInd w:val="0"/>
        <w:spacing w:after="0"/>
        <w:rPr>
          <w:rFonts w:ascii="Arial" w:hAnsi="Arial" w:cs="Arial"/>
          <w:b/>
          <w:bCs/>
          <w:sz w:val="32"/>
          <w:szCs w:val="23"/>
        </w:rPr>
      </w:pPr>
    </w:p>
    <w:p w:rsidR="000322A4" w:rsidRDefault="000322A4" w:rsidP="008B350B">
      <w:pPr>
        <w:autoSpaceDE w:val="0"/>
        <w:autoSpaceDN w:val="0"/>
        <w:adjustRightInd w:val="0"/>
        <w:spacing w:after="0"/>
        <w:rPr>
          <w:rFonts w:ascii="Arial" w:hAnsi="Arial" w:cs="Arial"/>
          <w:b/>
          <w:bCs/>
          <w:sz w:val="32"/>
          <w:szCs w:val="23"/>
        </w:rPr>
      </w:pPr>
    </w:p>
    <w:p w:rsidR="000322A4" w:rsidRDefault="000322A4" w:rsidP="008B350B">
      <w:pPr>
        <w:autoSpaceDE w:val="0"/>
        <w:autoSpaceDN w:val="0"/>
        <w:adjustRightInd w:val="0"/>
        <w:spacing w:after="0"/>
        <w:rPr>
          <w:rFonts w:ascii="Arial" w:hAnsi="Arial" w:cs="Arial"/>
          <w:b/>
          <w:bCs/>
          <w:sz w:val="32"/>
          <w:szCs w:val="23"/>
        </w:rPr>
      </w:pPr>
    </w:p>
    <w:p w:rsidR="000322A4" w:rsidRDefault="000322A4" w:rsidP="008B350B">
      <w:pPr>
        <w:autoSpaceDE w:val="0"/>
        <w:autoSpaceDN w:val="0"/>
        <w:adjustRightInd w:val="0"/>
        <w:spacing w:after="0"/>
        <w:rPr>
          <w:rFonts w:ascii="Arial" w:hAnsi="Arial" w:cs="Arial"/>
          <w:b/>
          <w:bCs/>
          <w:sz w:val="32"/>
          <w:szCs w:val="23"/>
        </w:rPr>
      </w:pPr>
    </w:p>
    <w:p w:rsidR="000322A4" w:rsidRPr="006917D5" w:rsidRDefault="000322A4" w:rsidP="008B350B">
      <w:pPr>
        <w:autoSpaceDE w:val="0"/>
        <w:autoSpaceDN w:val="0"/>
        <w:adjustRightInd w:val="0"/>
        <w:spacing w:after="0"/>
        <w:jc w:val="center"/>
        <w:rPr>
          <w:rFonts w:ascii="Arial" w:hAnsi="Arial" w:cs="Arial"/>
          <w:b/>
          <w:bCs/>
          <w:sz w:val="32"/>
          <w:szCs w:val="23"/>
        </w:rPr>
      </w:pPr>
      <w:r w:rsidRPr="006917D5">
        <w:rPr>
          <w:rFonts w:ascii="Arial" w:hAnsi="Arial" w:cs="Arial"/>
          <w:b/>
          <w:bCs/>
          <w:sz w:val="32"/>
          <w:szCs w:val="23"/>
        </w:rPr>
        <w:lastRenderedPageBreak/>
        <w:t>ÍNDICE DE FIGURAS</w:t>
      </w:r>
    </w:p>
    <w:p w:rsidR="000322A4" w:rsidRDefault="000322A4" w:rsidP="008B350B">
      <w:pPr>
        <w:autoSpaceDE w:val="0"/>
        <w:autoSpaceDN w:val="0"/>
        <w:adjustRightInd w:val="0"/>
        <w:spacing w:after="0"/>
        <w:rPr>
          <w:rFonts w:ascii="Times New Roman" w:hAnsi="Times New Roman" w:cs="Times New Roman"/>
          <w:b/>
          <w:bCs/>
          <w:sz w:val="36"/>
          <w:szCs w:val="23"/>
        </w:rPr>
      </w:pPr>
    </w:p>
    <w:p w:rsidR="00A97A74" w:rsidRPr="0005048E" w:rsidRDefault="00266E6B" w:rsidP="00A97A74">
      <w:pPr>
        <w:pStyle w:val="TDC1"/>
        <w:spacing w:before="0"/>
        <w:rPr>
          <w:rFonts w:ascii="Arial" w:hAnsi="Arial" w:cs="Arial"/>
          <w:b w:val="0"/>
          <w:bCs w:val="0"/>
          <w:caps w:val="0"/>
          <w:color w:val="auto"/>
        </w:rPr>
      </w:pPr>
      <w:r w:rsidRPr="0005048E">
        <w:rPr>
          <w:rFonts w:ascii="Arial" w:hAnsi="Arial" w:cs="Arial"/>
          <w:b w:val="0"/>
          <w:color w:val="auto"/>
        </w:rPr>
        <w:fldChar w:fldCharType="begin"/>
      </w:r>
      <w:r w:rsidR="000322A4" w:rsidRPr="0005048E">
        <w:rPr>
          <w:rFonts w:ascii="Arial" w:hAnsi="Arial" w:cs="Arial"/>
          <w:b w:val="0"/>
          <w:color w:val="auto"/>
        </w:rPr>
        <w:instrText xml:space="preserve"> TOC \h \z \t "Figura,1" </w:instrText>
      </w:r>
      <w:r w:rsidRPr="0005048E">
        <w:rPr>
          <w:rFonts w:ascii="Arial" w:hAnsi="Arial" w:cs="Arial"/>
          <w:b w:val="0"/>
          <w:color w:val="auto"/>
        </w:rPr>
        <w:fldChar w:fldCharType="separate"/>
      </w:r>
      <w:hyperlink w:anchor="_Toc304445787" w:history="1">
        <w:r w:rsidR="00A97A74" w:rsidRPr="0005048E">
          <w:rPr>
            <w:rStyle w:val="Hipervnculo"/>
            <w:rFonts w:ascii="Arial" w:hAnsi="Arial" w:cs="Arial"/>
            <w:b w:val="0"/>
            <w:color w:val="auto"/>
          </w:rPr>
          <w:t>Figura 2-1: Organigrama de la M.I. Municipalidad de Guayaquil</w:t>
        </w:r>
        <w:r w:rsidR="00A97A74" w:rsidRPr="0005048E">
          <w:rPr>
            <w:rFonts w:ascii="Arial" w:hAnsi="Arial" w:cs="Arial"/>
            <w:b w:val="0"/>
            <w:webHidden/>
            <w:color w:val="auto"/>
          </w:rPr>
          <w:tab/>
        </w:r>
        <w:r w:rsidRPr="0005048E">
          <w:rPr>
            <w:rFonts w:ascii="Arial" w:hAnsi="Arial" w:cs="Arial"/>
            <w:b w:val="0"/>
            <w:webHidden/>
            <w:color w:val="auto"/>
          </w:rPr>
          <w:fldChar w:fldCharType="begin"/>
        </w:r>
        <w:r w:rsidR="00A97A74" w:rsidRPr="0005048E">
          <w:rPr>
            <w:rFonts w:ascii="Arial" w:hAnsi="Arial" w:cs="Arial"/>
            <w:b w:val="0"/>
            <w:webHidden/>
            <w:color w:val="auto"/>
          </w:rPr>
          <w:instrText xml:space="preserve"> PAGEREF _Toc304445787 \h </w:instrText>
        </w:r>
        <w:r w:rsidRPr="0005048E">
          <w:rPr>
            <w:rFonts w:ascii="Arial" w:hAnsi="Arial" w:cs="Arial"/>
            <w:b w:val="0"/>
            <w:webHidden/>
            <w:color w:val="auto"/>
          </w:rPr>
        </w:r>
        <w:r w:rsidRPr="0005048E">
          <w:rPr>
            <w:rFonts w:ascii="Arial" w:hAnsi="Arial" w:cs="Arial"/>
            <w:b w:val="0"/>
            <w:webHidden/>
            <w:color w:val="auto"/>
          </w:rPr>
          <w:fldChar w:fldCharType="separate"/>
        </w:r>
        <w:r w:rsidR="00FB4CA9" w:rsidRPr="0005048E">
          <w:rPr>
            <w:rFonts w:ascii="Arial" w:hAnsi="Arial" w:cs="Arial"/>
            <w:b w:val="0"/>
            <w:webHidden/>
            <w:color w:val="auto"/>
          </w:rPr>
          <w:t>2</w:t>
        </w:r>
        <w:r w:rsidRPr="0005048E">
          <w:rPr>
            <w:rFonts w:ascii="Arial" w:hAnsi="Arial" w:cs="Arial"/>
            <w:b w:val="0"/>
            <w:webHidden/>
            <w:color w:val="auto"/>
          </w:rPr>
          <w:fldChar w:fldCharType="end"/>
        </w:r>
      </w:hyperlink>
    </w:p>
    <w:p w:rsidR="00A97A74" w:rsidRPr="0005048E" w:rsidRDefault="00266E6B" w:rsidP="00A97A74">
      <w:pPr>
        <w:pStyle w:val="TDC1"/>
        <w:spacing w:before="0"/>
        <w:rPr>
          <w:rFonts w:ascii="Arial" w:hAnsi="Arial" w:cs="Arial"/>
          <w:b w:val="0"/>
          <w:bCs w:val="0"/>
          <w:caps w:val="0"/>
          <w:color w:val="auto"/>
        </w:rPr>
      </w:pPr>
      <w:hyperlink w:anchor="_Toc304445788" w:history="1">
        <w:r w:rsidR="00A97A74" w:rsidRPr="0005048E">
          <w:rPr>
            <w:rStyle w:val="Hipervnculo"/>
            <w:rFonts w:ascii="Arial" w:hAnsi="Arial" w:cs="Arial"/>
            <w:b w:val="0"/>
            <w:color w:val="auto"/>
          </w:rPr>
          <w:t>Figura 3-1: Modelo PDCA</w:t>
        </w:r>
        <w:r w:rsidR="00A97A74" w:rsidRPr="0005048E">
          <w:rPr>
            <w:rFonts w:ascii="Arial" w:hAnsi="Arial" w:cs="Arial"/>
            <w:b w:val="0"/>
            <w:webHidden/>
            <w:color w:val="auto"/>
          </w:rPr>
          <w:tab/>
        </w:r>
        <w:r w:rsidRPr="0005048E">
          <w:rPr>
            <w:rFonts w:ascii="Arial" w:hAnsi="Arial" w:cs="Arial"/>
            <w:b w:val="0"/>
            <w:webHidden/>
            <w:color w:val="auto"/>
          </w:rPr>
          <w:fldChar w:fldCharType="begin"/>
        </w:r>
        <w:r w:rsidR="00A97A74" w:rsidRPr="0005048E">
          <w:rPr>
            <w:rFonts w:ascii="Arial" w:hAnsi="Arial" w:cs="Arial"/>
            <w:b w:val="0"/>
            <w:webHidden/>
            <w:color w:val="auto"/>
          </w:rPr>
          <w:instrText xml:space="preserve"> PAGEREF _Toc304445788 \h </w:instrText>
        </w:r>
        <w:r w:rsidRPr="0005048E">
          <w:rPr>
            <w:rFonts w:ascii="Arial" w:hAnsi="Arial" w:cs="Arial"/>
            <w:b w:val="0"/>
            <w:webHidden/>
            <w:color w:val="auto"/>
          </w:rPr>
        </w:r>
        <w:r w:rsidRPr="0005048E">
          <w:rPr>
            <w:rFonts w:ascii="Arial" w:hAnsi="Arial" w:cs="Arial"/>
            <w:b w:val="0"/>
            <w:webHidden/>
            <w:color w:val="auto"/>
          </w:rPr>
          <w:fldChar w:fldCharType="separate"/>
        </w:r>
        <w:r w:rsidR="00FB4CA9" w:rsidRPr="0005048E">
          <w:rPr>
            <w:rFonts w:ascii="Arial" w:hAnsi="Arial" w:cs="Arial"/>
            <w:b w:val="0"/>
            <w:webHidden/>
            <w:color w:val="auto"/>
          </w:rPr>
          <w:t>2</w:t>
        </w:r>
        <w:r w:rsidRPr="0005048E">
          <w:rPr>
            <w:rFonts w:ascii="Arial" w:hAnsi="Arial" w:cs="Arial"/>
            <w:b w:val="0"/>
            <w:webHidden/>
            <w:color w:val="auto"/>
          </w:rPr>
          <w:fldChar w:fldCharType="end"/>
        </w:r>
      </w:hyperlink>
    </w:p>
    <w:p w:rsidR="00A97A74" w:rsidRPr="0005048E" w:rsidRDefault="00266E6B" w:rsidP="00A97A74">
      <w:pPr>
        <w:pStyle w:val="TDC1"/>
        <w:spacing w:before="0"/>
        <w:rPr>
          <w:rFonts w:ascii="Arial" w:hAnsi="Arial" w:cs="Arial"/>
          <w:b w:val="0"/>
          <w:bCs w:val="0"/>
          <w:caps w:val="0"/>
          <w:color w:val="auto"/>
        </w:rPr>
      </w:pPr>
      <w:hyperlink w:anchor="_Toc304445789" w:history="1">
        <w:r w:rsidR="00A97A74" w:rsidRPr="0005048E">
          <w:rPr>
            <w:rStyle w:val="Hipervnculo"/>
            <w:rFonts w:ascii="Arial" w:hAnsi="Arial" w:cs="Arial"/>
            <w:b w:val="0"/>
            <w:color w:val="auto"/>
          </w:rPr>
          <w:t>Figura 4-1: Metodología Magerit</w:t>
        </w:r>
        <w:r w:rsidR="00A97A74" w:rsidRPr="0005048E">
          <w:rPr>
            <w:rFonts w:ascii="Arial" w:hAnsi="Arial" w:cs="Arial"/>
            <w:b w:val="0"/>
            <w:webHidden/>
            <w:color w:val="auto"/>
          </w:rPr>
          <w:tab/>
        </w:r>
        <w:r w:rsidRPr="0005048E">
          <w:rPr>
            <w:rFonts w:ascii="Arial" w:hAnsi="Arial" w:cs="Arial"/>
            <w:b w:val="0"/>
            <w:webHidden/>
            <w:color w:val="auto"/>
          </w:rPr>
          <w:fldChar w:fldCharType="begin"/>
        </w:r>
        <w:r w:rsidR="00A97A74" w:rsidRPr="0005048E">
          <w:rPr>
            <w:rFonts w:ascii="Arial" w:hAnsi="Arial" w:cs="Arial"/>
            <w:b w:val="0"/>
            <w:webHidden/>
            <w:color w:val="auto"/>
          </w:rPr>
          <w:instrText xml:space="preserve"> PAGEREF _Toc304445789 \h </w:instrText>
        </w:r>
        <w:r w:rsidRPr="0005048E">
          <w:rPr>
            <w:rFonts w:ascii="Arial" w:hAnsi="Arial" w:cs="Arial"/>
            <w:b w:val="0"/>
            <w:webHidden/>
            <w:color w:val="auto"/>
          </w:rPr>
        </w:r>
        <w:r w:rsidRPr="0005048E">
          <w:rPr>
            <w:rFonts w:ascii="Arial" w:hAnsi="Arial" w:cs="Arial"/>
            <w:b w:val="0"/>
            <w:webHidden/>
            <w:color w:val="auto"/>
          </w:rPr>
          <w:fldChar w:fldCharType="separate"/>
        </w:r>
        <w:r w:rsidR="00FB4CA9" w:rsidRPr="0005048E">
          <w:rPr>
            <w:rFonts w:ascii="Arial" w:hAnsi="Arial" w:cs="Arial"/>
            <w:b w:val="0"/>
            <w:webHidden/>
            <w:color w:val="auto"/>
          </w:rPr>
          <w:t>2</w:t>
        </w:r>
        <w:r w:rsidRPr="0005048E">
          <w:rPr>
            <w:rFonts w:ascii="Arial" w:hAnsi="Arial" w:cs="Arial"/>
            <w:b w:val="0"/>
            <w:webHidden/>
            <w:color w:val="auto"/>
          </w:rPr>
          <w:fldChar w:fldCharType="end"/>
        </w:r>
      </w:hyperlink>
    </w:p>
    <w:p w:rsidR="00A97A74" w:rsidRPr="0005048E" w:rsidRDefault="00266E6B" w:rsidP="00A97A74">
      <w:pPr>
        <w:pStyle w:val="TDC1"/>
        <w:spacing w:before="0"/>
        <w:rPr>
          <w:rFonts w:ascii="Arial" w:hAnsi="Arial" w:cs="Arial"/>
          <w:b w:val="0"/>
          <w:bCs w:val="0"/>
          <w:caps w:val="0"/>
          <w:color w:val="auto"/>
        </w:rPr>
      </w:pPr>
      <w:hyperlink w:anchor="_Toc304445790" w:history="1">
        <w:r w:rsidR="00A97A74" w:rsidRPr="0005048E">
          <w:rPr>
            <w:rStyle w:val="Hipervnculo"/>
            <w:rFonts w:ascii="Arial" w:hAnsi="Arial" w:cs="Arial"/>
            <w:b w:val="0"/>
            <w:color w:val="auto"/>
          </w:rPr>
          <w:t>Figura5-1: Plan de Tratamiento de Riesgo</w:t>
        </w:r>
        <w:r w:rsidR="00A97A74" w:rsidRPr="0005048E">
          <w:rPr>
            <w:rFonts w:ascii="Arial" w:hAnsi="Arial" w:cs="Arial"/>
            <w:b w:val="0"/>
            <w:webHidden/>
            <w:color w:val="auto"/>
          </w:rPr>
          <w:tab/>
        </w:r>
        <w:r w:rsidRPr="0005048E">
          <w:rPr>
            <w:rFonts w:ascii="Arial" w:hAnsi="Arial" w:cs="Arial"/>
            <w:b w:val="0"/>
            <w:webHidden/>
            <w:color w:val="auto"/>
          </w:rPr>
          <w:fldChar w:fldCharType="begin"/>
        </w:r>
        <w:r w:rsidR="00A97A74" w:rsidRPr="0005048E">
          <w:rPr>
            <w:rFonts w:ascii="Arial" w:hAnsi="Arial" w:cs="Arial"/>
            <w:b w:val="0"/>
            <w:webHidden/>
            <w:color w:val="auto"/>
          </w:rPr>
          <w:instrText xml:space="preserve"> PAGEREF _Toc304445790 \h </w:instrText>
        </w:r>
        <w:r w:rsidRPr="0005048E">
          <w:rPr>
            <w:rFonts w:ascii="Arial" w:hAnsi="Arial" w:cs="Arial"/>
            <w:b w:val="0"/>
            <w:webHidden/>
            <w:color w:val="auto"/>
          </w:rPr>
        </w:r>
        <w:r w:rsidRPr="0005048E">
          <w:rPr>
            <w:rFonts w:ascii="Arial" w:hAnsi="Arial" w:cs="Arial"/>
            <w:b w:val="0"/>
            <w:webHidden/>
            <w:color w:val="auto"/>
          </w:rPr>
          <w:fldChar w:fldCharType="separate"/>
        </w:r>
        <w:r w:rsidR="00FB4CA9" w:rsidRPr="0005048E">
          <w:rPr>
            <w:rFonts w:ascii="Arial" w:hAnsi="Arial" w:cs="Arial"/>
            <w:b w:val="0"/>
            <w:webHidden/>
            <w:color w:val="auto"/>
          </w:rPr>
          <w:t>2</w:t>
        </w:r>
        <w:r w:rsidRPr="0005048E">
          <w:rPr>
            <w:rFonts w:ascii="Arial" w:hAnsi="Arial" w:cs="Arial"/>
            <w:b w:val="0"/>
            <w:webHidden/>
            <w:color w:val="auto"/>
          </w:rPr>
          <w:fldChar w:fldCharType="end"/>
        </w:r>
      </w:hyperlink>
    </w:p>
    <w:p w:rsidR="000322A4" w:rsidRPr="00D16D12" w:rsidRDefault="00266E6B" w:rsidP="008B350B">
      <w:pPr>
        <w:sectPr w:rsidR="000322A4" w:rsidRPr="00D16D12" w:rsidSect="00FC6A61">
          <w:headerReference w:type="default" r:id="rId30"/>
          <w:footerReference w:type="default" r:id="rId31"/>
          <w:pgSz w:w="11907" w:h="16840" w:code="9"/>
          <w:pgMar w:top="1418" w:right="1418" w:bottom="1418" w:left="1985" w:header="851" w:footer="851" w:gutter="0"/>
          <w:pgNumType w:fmt="upperRoman" w:start="8"/>
          <w:cols w:space="708"/>
          <w:docGrid w:linePitch="360"/>
        </w:sectPr>
      </w:pPr>
      <w:r w:rsidRPr="0005048E">
        <w:rPr>
          <w:rFonts w:ascii="Arial" w:hAnsi="Arial" w:cs="Arial"/>
          <w:sz w:val="24"/>
          <w:szCs w:val="24"/>
        </w:rPr>
        <w:fldChar w:fldCharType="end"/>
      </w:r>
    </w:p>
    <w:p w:rsidR="000322A4" w:rsidRPr="00CD2DCD" w:rsidRDefault="000322A4" w:rsidP="008B350B">
      <w:pPr>
        <w:autoSpaceDE w:val="0"/>
        <w:autoSpaceDN w:val="0"/>
        <w:adjustRightInd w:val="0"/>
        <w:spacing w:after="0"/>
        <w:jc w:val="center"/>
        <w:rPr>
          <w:rFonts w:ascii="Arial" w:hAnsi="Arial" w:cs="Arial"/>
          <w:b/>
          <w:bCs/>
          <w:sz w:val="32"/>
          <w:szCs w:val="32"/>
        </w:rPr>
      </w:pPr>
      <w:r w:rsidRPr="00CD2DCD">
        <w:rPr>
          <w:rFonts w:ascii="Arial" w:hAnsi="Arial" w:cs="Arial"/>
          <w:b/>
          <w:bCs/>
          <w:sz w:val="32"/>
          <w:szCs w:val="32"/>
        </w:rPr>
        <w:lastRenderedPageBreak/>
        <w:t>ÍNDICE DE TABLAS</w:t>
      </w:r>
    </w:p>
    <w:p w:rsidR="000322A4" w:rsidRDefault="000322A4" w:rsidP="008B350B">
      <w:pPr>
        <w:autoSpaceDE w:val="0"/>
        <w:autoSpaceDN w:val="0"/>
        <w:adjustRightInd w:val="0"/>
        <w:spacing w:after="0"/>
        <w:rPr>
          <w:rFonts w:ascii="Times New Roman" w:hAnsi="Times New Roman" w:cs="Times New Roman"/>
          <w:b/>
          <w:bCs/>
          <w:sz w:val="36"/>
          <w:szCs w:val="23"/>
        </w:rPr>
      </w:pPr>
    </w:p>
    <w:p w:rsidR="00803CB2" w:rsidRPr="0005048E" w:rsidRDefault="00266E6B" w:rsidP="00803CB2">
      <w:pPr>
        <w:pStyle w:val="TDC1"/>
        <w:spacing w:before="0"/>
        <w:rPr>
          <w:rFonts w:ascii="Arial" w:hAnsi="Arial" w:cs="Arial"/>
          <w:b w:val="0"/>
          <w:bCs w:val="0"/>
          <w:caps w:val="0"/>
          <w:color w:val="auto"/>
          <w:sz w:val="22"/>
          <w:szCs w:val="22"/>
        </w:rPr>
      </w:pPr>
      <w:r w:rsidRPr="00266E6B">
        <w:rPr>
          <w:rStyle w:val="Hipervnculo"/>
          <w:rFonts w:ascii="Arial" w:hAnsi="Arial" w:cs="Arial"/>
          <w:b w:val="0"/>
          <w:bCs w:val="0"/>
          <w:color w:val="auto"/>
          <w:sz w:val="22"/>
          <w:szCs w:val="22"/>
        </w:rPr>
        <w:fldChar w:fldCharType="begin"/>
      </w:r>
      <w:r w:rsidR="000322A4" w:rsidRPr="00AB02DB">
        <w:rPr>
          <w:rStyle w:val="Hipervnculo"/>
          <w:rFonts w:ascii="Arial" w:hAnsi="Arial" w:cs="Arial"/>
          <w:b w:val="0"/>
          <w:bCs w:val="0"/>
          <w:color w:val="auto"/>
          <w:sz w:val="22"/>
          <w:szCs w:val="22"/>
        </w:rPr>
        <w:instrText xml:space="preserve"> TOC \h \z \t "tablaIndice,1" </w:instrText>
      </w:r>
      <w:r w:rsidRPr="00266E6B">
        <w:rPr>
          <w:rStyle w:val="Hipervnculo"/>
          <w:rFonts w:ascii="Arial" w:hAnsi="Arial" w:cs="Arial"/>
          <w:b w:val="0"/>
          <w:bCs w:val="0"/>
          <w:color w:val="auto"/>
          <w:sz w:val="22"/>
          <w:szCs w:val="22"/>
        </w:rPr>
        <w:fldChar w:fldCharType="separate"/>
      </w:r>
      <w:hyperlink w:anchor="_Toc304444991" w:history="1">
        <w:r w:rsidR="00803CB2" w:rsidRPr="0005048E">
          <w:rPr>
            <w:rStyle w:val="Hipervnculo"/>
            <w:rFonts w:ascii="Arial" w:hAnsi="Arial" w:cs="Arial"/>
            <w:b w:val="0"/>
            <w:color w:val="auto"/>
          </w:rPr>
          <w:t>Tabla 4-1: Inventario de Activos</w:t>
        </w:r>
        <w:r w:rsidR="00803CB2" w:rsidRPr="0005048E">
          <w:rPr>
            <w:rFonts w:ascii="Arial" w:hAnsi="Arial" w:cs="Arial"/>
            <w:b w:val="0"/>
            <w:webHidden/>
            <w:color w:val="auto"/>
          </w:rPr>
          <w:tab/>
        </w:r>
        <w:r w:rsidRPr="0005048E">
          <w:rPr>
            <w:rFonts w:ascii="Arial" w:hAnsi="Arial" w:cs="Arial"/>
            <w:b w:val="0"/>
            <w:webHidden/>
            <w:color w:val="auto"/>
          </w:rPr>
          <w:fldChar w:fldCharType="begin"/>
        </w:r>
        <w:r w:rsidR="00803CB2" w:rsidRPr="0005048E">
          <w:rPr>
            <w:rFonts w:ascii="Arial" w:hAnsi="Arial" w:cs="Arial"/>
            <w:b w:val="0"/>
            <w:webHidden/>
            <w:color w:val="auto"/>
          </w:rPr>
          <w:instrText xml:space="preserve"> PAGEREF _Toc304444991 \h </w:instrText>
        </w:r>
        <w:r w:rsidRPr="0005048E">
          <w:rPr>
            <w:rFonts w:ascii="Arial" w:hAnsi="Arial" w:cs="Arial"/>
            <w:b w:val="0"/>
            <w:webHidden/>
            <w:color w:val="auto"/>
          </w:rPr>
        </w:r>
        <w:r w:rsidRPr="0005048E">
          <w:rPr>
            <w:rFonts w:ascii="Arial" w:hAnsi="Arial" w:cs="Arial"/>
            <w:b w:val="0"/>
            <w:webHidden/>
            <w:color w:val="auto"/>
          </w:rPr>
          <w:fldChar w:fldCharType="separate"/>
        </w:r>
        <w:r w:rsidR="00FB4CA9" w:rsidRPr="0005048E">
          <w:rPr>
            <w:rFonts w:ascii="Arial" w:hAnsi="Arial" w:cs="Arial"/>
            <w:b w:val="0"/>
            <w:webHidden/>
            <w:color w:val="auto"/>
          </w:rPr>
          <w:t>2</w:t>
        </w:r>
        <w:r w:rsidRPr="0005048E">
          <w:rPr>
            <w:rFonts w:ascii="Arial" w:hAnsi="Arial" w:cs="Arial"/>
            <w:b w:val="0"/>
            <w:webHidden/>
            <w:color w:val="auto"/>
          </w:rPr>
          <w:fldChar w:fldCharType="end"/>
        </w:r>
      </w:hyperlink>
    </w:p>
    <w:p w:rsidR="00803CB2" w:rsidRPr="0005048E" w:rsidRDefault="00266E6B" w:rsidP="00803CB2">
      <w:pPr>
        <w:pStyle w:val="TDC1"/>
        <w:spacing w:before="0"/>
        <w:rPr>
          <w:rFonts w:ascii="Arial" w:hAnsi="Arial" w:cs="Arial"/>
          <w:b w:val="0"/>
          <w:bCs w:val="0"/>
          <w:caps w:val="0"/>
          <w:color w:val="auto"/>
          <w:sz w:val="22"/>
          <w:szCs w:val="22"/>
        </w:rPr>
      </w:pPr>
      <w:hyperlink w:anchor="_Toc304444992" w:history="1">
        <w:r w:rsidR="00803CB2" w:rsidRPr="0005048E">
          <w:rPr>
            <w:rStyle w:val="Hipervnculo"/>
            <w:rFonts w:ascii="Arial" w:hAnsi="Arial" w:cs="Arial"/>
            <w:b w:val="0"/>
            <w:color w:val="auto"/>
          </w:rPr>
          <w:t>Tabla 4-2: Criterio de Valorización - Confidencialidad</w:t>
        </w:r>
        <w:r w:rsidR="00803CB2" w:rsidRPr="0005048E">
          <w:rPr>
            <w:rFonts w:ascii="Arial" w:hAnsi="Arial" w:cs="Arial"/>
            <w:b w:val="0"/>
            <w:webHidden/>
            <w:color w:val="auto"/>
          </w:rPr>
          <w:tab/>
        </w:r>
        <w:r w:rsidRPr="0005048E">
          <w:rPr>
            <w:rFonts w:ascii="Arial" w:hAnsi="Arial" w:cs="Arial"/>
            <w:b w:val="0"/>
            <w:webHidden/>
            <w:color w:val="auto"/>
          </w:rPr>
          <w:fldChar w:fldCharType="begin"/>
        </w:r>
        <w:r w:rsidR="00803CB2" w:rsidRPr="0005048E">
          <w:rPr>
            <w:rFonts w:ascii="Arial" w:hAnsi="Arial" w:cs="Arial"/>
            <w:b w:val="0"/>
            <w:webHidden/>
            <w:color w:val="auto"/>
          </w:rPr>
          <w:instrText xml:space="preserve"> PAGEREF _Toc304444992 \h </w:instrText>
        </w:r>
        <w:r w:rsidRPr="0005048E">
          <w:rPr>
            <w:rFonts w:ascii="Arial" w:hAnsi="Arial" w:cs="Arial"/>
            <w:b w:val="0"/>
            <w:webHidden/>
            <w:color w:val="auto"/>
          </w:rPr>
        </w:r>
        <w:r w:rsidRPr="0005048E">
          <w:rPr>
            <w:rFonts w:ascii="Arial" w:hAnsi="Arial" w:cs="Arial"/>
            <w:b w:val="0"/>
            <w:webHidden/>
            <w:color w:val="auto"/>
          </w:rPr>
          <w:fldChar w:fldCharType="separate"/>
        </w:r>
        <w:r w:rsidR="00FB4CA9" w:rsidRPr="0005048E">
          <w:rPr>
            <w:rFonts w:ascii="Arial" w:hAnsi="Arial" w:cs="Arial"/>
            <w:b w:val="0"/>
            <w:webHidden/>
            <w:color w:val="auto"/>
          </w:rPr>
          <w:t>2</w:t>
        </w:r>
        <w:r w:rsidRPr="0005048E">
          <w:rPr>
            <w:rFonts w:ascii="Arial" w:hAnsi="Arial" w:cs="Arial"/>
            <w:b w:val="0"/>
            <w:webHidden/>
            <w:color w:val="auto"/>
          </w:rPr>
          <w:fldChar w:fldCharType="end"/>
        </w:r>
      </w:hyperlink>
    </w:p>
    <w:p w:rsidR="00803CB2" w:rsidRPr="0005048E" w:rsidRDefault="00266E6B" w:rsidP="00803CB2">
      <w:pPr>
        <w:pStyle w:val="TDC1"/>
        <w:spacing w:before="0"/>
        <w:rPr>
          <w:rFonts w:ascii="Arial" w:hAnsi="Arial" w:cs="Arial"/>
          <w:b w:val="0"/>
          <w:bCs w:val="0"/>
          <w:caps w:val="0"/>
          <w:color w:val="auto"/>
          <w:sz w:val="22"/>
          <w:szCs w:val="22"/>
        </w:rPr>
      </w:pPr>
      <w:hyperlink w:anchor="_Toc304444993" w:history="1">
        <w:r w:rsidR="00803CB2" w:rsidRPr="0005048E">
          <w:rPr>
            <w:rStyle w:val="Hipervnculo"/>
            <w:rFonts w:ascii="Arial" w:hAnsi="Arial" w:cs="Arial"/>
            <w:b w:val="0"/>
            <w:color w:val="auto"/>
          </w:rPr>
          <w:t>Tabla 4-3: Criterio de Valorización – Integridad</w:t>
        </w:r>
        <w:r w:rsidR="00803CB2" w:rsidRPr="0005048E">
          <w:rPr>
            <w:rFonts w:ascii="Arial" w:hAnsi="Arial" w:cs="Arial"/>
            <w:b w:val="0"/>
            <w:webHidden/>
            <w:color w:val="auto"/>
          </w:rPr>
          <w:tab/>
        </w:r>
        <w:r w:rsidRPr="0005048E">
          <w:rPr>
            <w:rFonts w:ascii="Arial" w:hAnsi="Arial" w:cs="Arial"/>
            <w:b w:val="0"/>
            <w:webHidden/>
            <w:color w:val="auto"/>
          </w:rPr>
          <w:fldChar w:fldCharType="begin"/>
        </w:r>
        <w:r w:rsidR="00803CB2" w:rsidRPr="0005048E">
          <w:rPr>
            <w:rFonts w:ascii="Arial" w:hAnsi="Arial" w:cs="Arial"/>
            <w:b w:val="0"/>
            <w:webHidden/>
            <w:color w:val="auto"/>
          </w:rPr>
          <w:instrText xml:space="preserve"> PAGEREF _Toc304444993 \h </w:instrText>
        </w:r>
        <w:r w:rsidRPr="0005048E">
          <w:rPr>
            <w:rFonts w:ascii="Arial" w:hAnsi="Arial" w:cs="Arial"/>
            <w:b w:val="0"/>
            <w:webHidden/>
            <w:color w:val="auto"/>
          </w:rPr>
        </w:r>
        <w:r w:rsidRPr="0005048E">
          <w:rPr>
            <w:rFonts w:ascii="Arial" w:hAnsi="Arial" w:cs="Arial"/>
            <w:b w:val="0"/>
            <w:webHidden/>
            <w:color w:val="auto"/>
          </w:rPr>
          <w:fldChar w:fldCharType="separate"/>
        </w:r>
        <w:r w:rsidR="00FB4CA9" w:rsidRPr="0005048E">
          <w:rPr>
            <w:rFonts w:ascii="Arial" w:hAnsi="Arial" w:cs="Arial"/>
            <w:b w:val="0"/>
            <w:webHidden/>
            <w:color w:val="auto"/>
          </w:rPr>
          <w:t>2</w:t>
        </w:r>
        <w:r w:rsidRPr="0005048E">
          <w:rPr>
            <w:rFonts w:ascii="Arial" w:hAnsi="Arial" w:cs="Arial"/>
            <w:b w:val="0"/>
            <w:webHidden/>
            <w:color w:val="auto"/>
          </w:rPr>
          <w:fldChar w:fldCharType="end"/>
        </w:r>
      </w:hyperlink>
    </w:p>
    <w:p w:rsidR="00803CB2" w:rsidRPr="0005048E" w:rsidRDefault="00266E6B" w:rsidP="00803CB2">
      <w:pPr>
        <w:pStyle w:val="TDC1"/>
        <w:spacing w:before="0"/>
        <w:rPr>
          <w:rFonts w:ascii="Arial" w:hAnsi="Arial" w:cs="Arial"/>
          <w:b w:val="0"/>
          <w:bCs w:val="0"/>
          <w:caps w:val="0"/>
          <w:color w:val="auto"/>
          <w:sz w:val="22"/>
          <w:szCs w:val="22"/>
        </w:rPr>
      </w:pPr>
      <w:hyperlink w:anchor="_Toc304444994" w:history="1">
        <w:r w:rsidR="00803CB2" w:rsidRPr="0005048E">
          <w:rPr>
            <w:rStyle w:val="Hipervnculo"/>
            <w:rFonts w:ascii="Arial" w:hAnsi="Arial" w:cs="Arial"/>
            <w:b w:val="0"/>
            <w:color w:val="auto"/>
          </w:rPr>
          <w:t>Tabla 4-4: Criterio de Valorización - Confidencialidad</w:t>
        </w:r>
        <w:r w:rsidR="00803CB2" w:rsidRPr="0005048E">
          <w:rPr>
            <w:rFonts w:ascii="Arial" w:hAnsi="Arial" w:cs="Arial"/>
            <w:b w:val="0"/>
            <w:webHidden/>
            <w:color w:val="auto"/>
          </w:rPr>
          <w:tab/>
        </w:r>
        <w:r w:rsidRPr="0005048E">
          <w:rPr>
            <w:rFonts w:ascii="Arial" w:hAnsi="Arial" w:cs="Arial"/>
            <w:b w:val="0"/>
            <w:webHidden/>
            <w:color w:val="auto"/>
          </w:rPr>
          <w:fldChar w:fldCharType="begin"/>
        </w:r>
        <w:r w:rsidR="00803CB2" w:rsidRPr="0005048E">
          <w:rPr>
            <w:rFonts w:ascii="Arial" w:hAnsi="Arial" w:cs="Arial"/>
            <w:b w:val="0"/>
            <w:webHidden/>
            <w:color w:val="auto"/>
          </w:rPr>
          <w:instrText xml:space="preserve"> PAGEREF _Toc304444994 \h </w:instrText>
        </w:r>
        <w:r w:rsidRPr="0005048E">
          <w:rPr>
            <w:rFonts w:ascii="Arial" w:hAnsi="Arial" w:cs="Arial"/>
            <w:b w:val="0"/>
            <w:webHidden/>
            <w:color w:val="auto"/>
          </w:rPr>
        </w:r>
        <w:r w:rsidRPr="0005048E">
          <w:rPr>
            <w:rFonts w:ascii="Arial" w:hAnsi="Arial" w:cs="Arial"/>
            <w:b w:val="0"/>
            <w:webHidden/>
            <w:color w:val="auto"/>
          </w:rPr>
          <w:fldChar w:fldCharType="separate"/>
        </w:r>
        <w:r w:rsidR="00FB4CA9" w:rsidRPr="0005048E">
          <w:rPr>
            <w:rFonts w:ascii="Arial" w:hAnsi="Arial" w:cs="Arial"/>
            <w:b w:val="0"/>
            <w:webHidden/>
            <w:color w:val="auto"/>
          </w:rPr>
          <w:t>2</w:t>
        </w:r>
        <w:r w:rsidRPr="0005048E">
          <w:rPr>
            <w:rFonts w:ascii="Arial" w:hAnsi="Arial" w:cs="Arial"/>
            <w:b w:val="0"/>
            <w:webHidden/>
            <w:color w:val="auto"/>
          </w:rPr>
          <w:fldChar w:fldCharType="end"/>
        </w:r>
      </w:hyperlink>
    </w:p>
    <w:p w:rsidR="00803CB2" w:rsidRPr="0005048E" w:rsidRDefault="00266E6B" w:rsidP="00803CB2">
      <w:pPr>
        <w:pStyle w:val="TDC1"/>
        <w:spacing w:before="0"/>
        <w:rPr>
          <w:rFonts w:ascii="Arial" w:hAnsi="Arial" w:cs="Arial"/>
          <w:b w:val="0"/>
          <w:bCs w:val="0"/>
          <w:caps w:val="0"/>
          <w:color w:val="auto"/>
          <w:sz w:val="22"/>
          <w:szCs w:val="22"/>
        </w:rPr>
      </w:pPr>
      <w:hyperlink w:anchor="_Toc304444995" w:history="1">
        <w:r w:rsidR="00803CB2" w:rsidRPr="0005048E">
          <w:rPr>
            <w:rStyle w:val="Hipervnculo"/>
            <w:rFonts w:ascii="Arial" w:hAnsi="Arial" w:cs="Arial"/>
            <w:b w:val="0"/>
            <w:color w:val="auto"/>
          </w:rPr>
          <w:t>Tabla 4-5: Criterio de Valorización - Ocurrencia</w:t>
        </w:r>
        <w:r w:rsidR="00803CB2" w:rsidRPr="0005048E">
          <w:rPr>
            <w:rFonts w:ascii="Arial" w:hAnsi="Arial" w:cs="Arial"/>
            <w:b w:val="0"/>
            <w:webHidden/>
            <w:color w:val="auto"/>
          </w:rPr>
          <w:tab/>
        </w:r>
        <w:r w:rsidRPr="0005048E">
          <w:rPr>
            <w:rFonts w:ascii="Arial" w:hAnsi="Arial" w:cs="Arial"/>
            <w:b w:val="0"/>
            <w:webHidden/>
            <w:color w:val="auto"/>
          </w:rPr>
          <w:fldChar w:fldCharType="begin"/>
        </w:r>
        <w:r w:rsidR="00803CB2" w:rsidRPr="0005048E">
          <w:rPr>
            <w:rFonts w:ascii="Arial" w:hAnsi="Arial" w:cs="Arial"/>
            <w:b w:val="0"/>
            <w:webHidden/>
            <w:color w:val="auto"/>
          </w:rPr>
          <w:instrText xml:space="preserve"> PAGEREF _Toc304444995 \h </w:instrText>
        </w:r>
        <w:r w:rsidRPr="0005048E">
          <w:rPr>
            <w:rFonts w:ascii="Arial" w:hAnsi="Arial" w:cs="Arial"/>
            <w:b w:val="0"/>
            <w:webHidden/>
            <w:color w:val="auto"/>
          </w:rPr>
        </w:r>
        <w:r w:rsidRPr="0005048E">
          <w:rPr>
            <w:rFonts w:ascii="Arial" w:hAnsi="Arial" w:cs="Arial"/>
            <w:b w:val="0"/>
            <w:webHidden/>
            <w:color w:val="auto"/>
          </w:rPr>
          <w:fldChar w:fldCharType="separate"/>
        </w:r>
        <w:r w:rsidR="00FB4CA9" w:rsidRPr="0005048E">
          <w:rPr>
            <w:rFonts w:ascii="Arial" w:hAnsi="Arial" w:cs="Arial"/>
            <w:b w:val="0"/>
            <w:webHidden/>
            <w:color w:val="auto"/>
          </w:rPr>
          <w:t>2</w:t>
        </w:r>
        <w:r w:rsidRPr="0005048E">
          <w:rPr>
            <w:rFonts w:ascii="Arial" w:hAnsi="Arial" w:cs="Arial"/>
            <w:b w:val="0"/>
            <w:webHidden/>
            <w:color w:val="auto"/>
          </w:rPr>
          <w:fldChar w:fldCharType="end"/>
        </w:r>
      </w:hyperlink>
    </w:p>
    <w:p w:rsidR="00803CB2" w:rsidRPr="0005048E" w:rsidRDefault="00266E6B" w:rsidP="00803CB2">
      <w:pPr>
        <w:pStyle w:val="TDC1"/>
        <w:spacing w:before="0"/>
        <w:rPr>
          <w:rFonts w:ascii="Arial" w:hAnsi="Arial" w:cs="Arial"/>
          <w:b w:val="0"/>
          <w:bCs w:val="0"/>
          <w:caps w:val="0"/>
          <w:color w:val="auto"/>
          <w:sz w:val="22"/>
          <w:szCs w:val="22"/>
        </w:rPr>
      </w:pPr>
      <w:hyperlink w:anchor="_Toc304444996" w:history="1">
        <w:r w:rsidR="00803CB2" w:rsidRPr="0005048E">
          <w:rPr>
            <w:rStyle w:val="Hipervnculo"/>
            <w:rFonts w:ascii="Arial" w:hAnsi="Arial" w:cs="Arial"/>
            <w:b w:val="0"/>
            <w:color w:val="auto"/>
          </w:rPr>
          <w:t>Tabla 4-6: Criterio de Valorización - Vulnerabilidad</w:t>
        </w:r>
        <w:r w:rsidR="00803CB2" w:rsidRPr="0005048E">
          <w:rPr>
            <w:rFonts w:ascii="Arial" w:hAnsi="Arial" w:cs="Arial"/>
            <w:b w:val="0"/>
            <w:webHidden/>
            <w:color w:val="auto"/>
          </w:rPr>
          <w:tab/>
        </w:r>
        <w:r w:rsidRPr="0005048E">
          <w:rPr>
            <w:rFonts w:ascii="Arial" w:hAnsi="Arial" w:cs="Arial"/>
            <w:b w:val="0"/>
            <w:webHidden/>
            <w:color w:val="auto"/>
          </w:rPr>
          <w:fldChar w:fldCharType="begin"/>
        </w:r>
        <w:r w:rsidR="00803CB2" w:rsidRPr="0005048E">
          <w:rPr>
            <w:rFonts w:ascii="Arial" w:hAnsi="Arial" w:cs="Arial"/>
            <w:b w:val="0"/>
            <w:webHidden/>
            <w:color w:val="auto"/>
          </w:rPr>
          <w:instrText xml:space="preserve"> PAGEREF _Toc304444996 \h </w:instrText>
        </w:r>
        <w:r w:rsidRPr="0005048E">
          <w:rPr>
            <w:rFonts w:ascii="Arial" w:hAnsi="Arial" w:cs="Arial"/>
            <w:b w:val="0"/>
            <w:webHidden/>
            <w:color w:val="auto"/>
          </w:rPr>
        </w:r>
        <w:r w:rsidRPr="0005048E">
          <w:rPr>
            <w:rFonts w:ascii="Arial" w:hAnsi="Arial" w:cs="Arial"/>
            <w:b w:val="0"/>
            <w:webHidden/>
            <w:color w:val="auto"/>
          </w:rPr>
          <w:fldChar w:fldCharType="separate"/>
        </w:r>
        <w:r w:rsidR="00FB4CA9" w:rsidRPr="0005048E">
          <w:rPr>
            <w:rFonts w:ascii="Arial" w:hAnsi="Arial" w:cs="Arial"/>
            <w:b w:val="0"/>
            <w:webHidden/>
            <w:color w:val="auto"/>
          </w:rPr>
          <w:t>2</w:t>
        </w:r>
        <w:r w:rsidRPr="0005048E">
          <w:rPr>
            <w:rFonts w:ascii="Arial" w:hAnsi="Arial" w:cs="Arial"/>
            <w:b w:val="0"/>
            <w:webHidden/>
            <w:color w:val="auto"/>
          </w:rPr>
          <w:fldChar w:fldCharType="end"/>
        </w:r>
      </w:hyperlink>
    </w:p>
    <w:p w:rsidR="00803CB2" w:rsidRPr="0005048E" w:rsidRDefault="00266E6B" w:rsidP="00803CB2">
      <w:pPr>
        <w:pStyle w:val="TDC1"/>
        <w:spacing w:before="0"/>
        <w:rPr>
          <w:rFonts w:ascii="Arial" w:hAnsi="Arial" w:cs="Arial"/>
          <w:b w:val="0"/>
          <w:bCs w:val="0"/>
          <w:caps w:val="0"/>
          <w:color w:val="auto"/>
          <w:sz w:val="22"/>
          <w:szCs w:val="22"/>
        </w:rPr>
      </w:pPr>
      <w:hyperlink w:anchor="_Toc304444997" w:history="1">
        <w:r w:rsidR="00803CB2" w:rsidRPr="0005048E">
          <w:rPr>
            <w:rStyle w:val="Hipervnculo"/>
            <w:rFonts w:ascii="Arial" w:hAnsi="Arial" w:cs="Arial"/>
            <w:b w:val="0"/>
            <w:color w:val="auto"/>
          </w:rPr>
          <w:t>Tabla 4-7: Criterio de Valorización - Riesgo</w:t>
        </w:r>
        <w:r w:rsidR="00803CB2" w:rsidRPr="0005048E">
          <w:rPr>
            <w:rFonts w:ascii="Arial" w:hAnsi="Arial" w:cs="Arial"/>
            <w:b w:val="0"/>
            <w:webHidden/>
            <w:color w:val="auto"/>
          </w:rPr>
          <w:tab/>
        </w:r>
        <w:r w:rsidRPr="0005048E">
          <w:rPr>
            <w:rFonts w:ascii="Arial" w:hAnsi="Arial" w:cs="Arial"/>
            <w:b w:val="0"/>
            <w:webHidden/>
            <w:color w:val="auto"/>
          </w:rPr>
          <w:fldChar w:fldCharType="begin"/>
        </w:r>
        <w:r w:rsidR="00803CB2" w:rsidRPr="0005048E">
          <w:rPr>
            <w:rFonts w:ascii="Arial" w:hAnsi="Arial" w:cs="Arial"/>
            <w:b w:val="0"/>
            <w:webHidden/>
            <w:color w:val="auto"/>
          </w:rPr>
          <w:instrText xml:space="preserve"> PAGEREF _Toc304444997 \h </w:instrText>
        </w:r>
        <w:r w:rsidRPr="0005048E">
          <w:rPr>
            <w:rFonts w:ascii="Arial" w:hAnsi="Arial" w:cs="Arial"/>
            <w:b w:val="0"/>
            <w:webHidden/>
            <w:color w:val="auto"/>
          </w:rPr>
        </w:r>
        <w:r w:rsidRPr="0005048E">
          <w:rPr>
            <w:rFonts w:ascii="Arial" w:hAnsi="Arial" w:cs="Arial"/>
            <w:b w:val="0"/>
            <w:webHidden/>
            <w:color w:val="auto"/>
          </w:rPr>
          <w:fldChar w:fldCharType="separate"/>
        </w:r>
        <w:r w:rsidR="00FB4CA9" w:rsidRPr="0005048E">
          <w:rPr>
            <w:rFonts w:ascii="Arial" w:hAnsi="Arial" w:cs="Arial"/>
            <w:b w:val="0"/>
            <w:webHidden/>
            <w:color w:val="auto"/>
          </w:rPr>
          <w:t>2</w:t>
        </w:r>
        <w:r w:rsidRPr="0005048E">
          <w:rPr>
            <w:rFonts w:ascii="Arial" w:hAnsi="Arial" w:cs="Arial"/>
            <w:b w:val="0"/>
            <w:webHidden/>
            <w:color w:val="auto"/>
          </w:rPr>
          <w:fldChar w:fldCharType="end"/>
        </w:r>
      </w:hyperlink>
    </w:p>
    <w:p w:rsidR="00803CB2" w:rsidRPr="0005048E" w:rsidRDefault="00266E6B" w:rsidP="00803CB2">
      <w:pPr>
        <w:pStyle w:val="TDC1"/>
        <w:spacing w:before="0"/>
        <w:rPr>
          <w:rFonts w:ascii="Arial" w:hAnsi="Arial" w:cs="Arial"/>
          <w:b w:val="0"/>
          <w:bCs w:val="0"/>
          <w:caps w:val="0"/>
          <w:color w:val="auto"/>
          <w:sz w:val="22"/>
          <w:szCs w:val="22"/>
        </w:rPr>
      </w:pPr>
      <w:hyperlink w:anchor="_Toc304444998" w:history="1">
        <w:r w:rsidR="00803CB2" w:rsidRPr="0005048E">
          <w:rPr>
            <w:rStyle w:val="Hipervnculo"/>
            <w:rFonts w:ascii="Arial" w:hAnsi="Arial" w:cs="Arial"/>
            <w:b w:val="0"/>
            <w:color w:val="auto"/>
          </w:rPr>
          <w:t>Tabla4-2: Tasación de Activos</w:t>
        </w:r>
        <w:r w:rsidR="00803CB2" w:rsidRPr="0005048E">
          <w:rPr>
            <w:rFonts w:ascii="Arial" w:hAnsi="Arial" w:cs="Arial"/>
            <w:b w:val="0"/>
            <w:webHidden/>
            <w:color w:val="auto"/>
          </w:rPr>
          <w:tab/>
        </w:r>
        <w:r w:rsidRPr="0005048E">
          <w:rPr>
            <w:rFonts w:ascii="Arial" w:hAnsi="Arial" w:cs="Arial"/>
            <w:b w:val="0"/>
            <w:webHidden/>
            <w:color w:val="auto"/>
          </w:rPr>
          <w:fldChar w:fldCharType="begin"/>
        </w:r>
        <w:r w:rsidR="00803CB2" w:rsidRPr="0005048E">
          <w:rPr>
            <w:rFonts w:ascii="Arial" w:hAnsi="Arial" w:cs="Arial"/>
            <w:b w:val="0"/>
            <w:webHidden/>
            <w:color w:val="auto"/>
          </w:rPr>
          <w:instrText xml:space="preserve"> PAGEREF _Toc304444998 \h </w:instrText>
        </w:r>
        <w:r w:rsidRPr="0005048E">
          <w:rPr>
            <w:rFonts w:ascii="Arial" w:hAnsi="Arial" w:cs="Arial"/>
            <w:b w:val="0"/>
            <w:webHidden/>
            <w:color w:val="auto"/>
          </w:rPr>
        </w:r>
        <w:r w:rsidRPr="0005048E">
          <w:rPr>
            <w:rFonts w:ascii="Arial" w:hAnsi="Arial" w:cs="Arial"/>
            <w:b w:val="0"/>
            <w:webHidden/>
            <w:color w:val="auto"/>
          </w:rPr>
          <w:fldChar w:fldCharType="separate"/>
        </w:r>
        <w:r w:rsidR="00FB4CA9" w:rsidRPr="0005048E">
          <w:rPr>
            <w:rFonts w:ascii="Arial" w:hAnsi="Arial" w:cs="Arial"/>
            <w:b w:val="0"/>
            <w:webHidden/>
            <w:color w:val="auto"/>
          </w:rPr>
          <w:t>2</w:t>
        </w:r>
        <w:r w:rsidRPr="0005048E">
          <w:rPr>
            <w:rFonts w:ascii="Arial" w:hAnsi="Arial" w:cs="Arial"/>
            <w:b w:val="0"/>
            <w:webHidden/>
            <w:color w:val="auto"/>
          </w:rPr>
          <w:fldChar w:fldCharType="end"/>
        </w:r>
      </w:hyperlink>
    </w:p>
    <w:p w:rsidR="00803CB2" w:rsidRPr="0005048E" w:rsidRDefault="00266E6B" w:rsidP="00803CB2">
      <w:pPr>
        <w:pStyle w:val="TDC1"/>
        <w:spacing w:before="0"/>
        <w:rPr>
          <w:rFonts w:ascii="Arial" w:hAnsi="Arial" w:cs="Arial"/>
          <w:b w:val="0"/>
          <w:bCs w:val="0"/>
          <w:caps w:val="0"/>
          <w:color w:val="auto"/>
          <w:sz w:val="22"/>
          <w:szCs w:val="22"/>
        </w:rPr>
      </w:pPr>
      <w:hyperlink w:anchor="_Toc304444999" w:history="1">
        <w:r w:rsidR="00803CB2" w:rsidRPr="0005048E">
          <w:rPr>
            <w:rStyle w:val="Hipervnculo"/>
            <w:rFonts w:ascii="Arial" w:hAnsi="Arial" w:cs="Arial"/>
            <w:b w:val="0"/>
            <w:color w:val="auto"/>
          </w:rPr>
          <w:t>Tabla4-2: Tasación de Activos</w:t>
        </w:r>
        <w:r w:rsidR="00803CB2" w:rsidRPr="0005048E">
          <w:rPr>
            <w:rFonts w:ascii="Arial" w:hAnsi="Arial" w:cs="Arial"/>
            <w:b w:val="0"/>
            <w:webHidden/>
            <w:color w:val="auto"/>
          </w:rPr>
          <w:tab/>
        </w:r>
        <w:r w:rsidRPr="0005048E">
          <w:rPr>
            <w:rFonts w:ascii="Arial" w:hAnsi="Arial" w:cs="Arial"/>
            <w:b w:val="0"/>
            <w:webHidden/>
            <w:color w:val="auto"/>
          </w:rPr>
          <w:fldChar w:fldCharType="begin"/>
        </w:r>
        <w:r w:rsidR="00803CB2" w:rsidRPr="0005048E">
          <w:rPr>
            <w:rFonts w:ascii="Arial" w:hAnsi="Arial" w:cs="Arial"/>
            <w:b w:val="0"/>
            <w:webHidden/>
            <w:color w:val="auto"/>
          </w:rPr>
          <w:instrText xml:space="preserve"> PAGEREF _Toc304444999 \h </w:instrText>
        </w:r>
        <w:r w:rsidRPr="0005048E">
          <w:rPr>
            <w:rFonts w:ascii="Arial" w:hAnsi="Arial" w:cs="Arial"/>
            <w:b w:val="0"/>
            <w:webHidden/>
            <w:color w:val="auto"/>
          </w:rPr>
        </w:r>
        <w:r w:rsidRPr="0005048E">
          <w:rPr>
            <w:rFonts w:ascii="Arial" w:hAnsi="Arial" w:cs="Arial"/>
            <w:b w:val="0"/>
            <w:webHidden/>
            <w:color w:val="auto"/>
          </w:rPr>
          <w:fldChar w:fldCharType="separate"/>
        </w:r>
        <w:r w:rsidR="00FB4CA9" w:rsidRPr="0005048E">
          <w:rPr>
            <w:rFonts w:ascii="Arial" w:hAnsi="Arial" w:cs="Arial"/>
            <w:b w:val="0"/>
            <w:webHidden/>
            <w:color w:val="auto"/>
          </w:rPr>
          <w:t>2</w:t>
        </w:r>
        <w:r w:rsidRPr="0005048E">
          <w:rPr>
            <w:rFonts w:ascii="Arial" w:hAnsi="Arial" w:cs="Arial"/>
            <w:b w:val="0"/>
            <w:webHidden/>
            <w:color w:val="auto"/>
          </w:rPr>
          <w:fldChar w:fldCharType="end"/>
        </w:r>
      </w:hyperlink>
    </w:p>
    <w:p w:rsidR="00803CB2" w:rsidRPr="0005048E" w:rsidRDefault="00266E6B" w:rsidP="00803CB2">
      <w:pPr>
        <w:pStyle w:val="TDC1"/>
        <w:spacing w:before="0"/>
        <w:rPr>
          <w:rFonts w:ascii="Arial" w:hAnsi="Arial" w:cs="Arial"/>
          <w:b w:val="0"/>
          <w:bCs w:val="0"/>
          <w:caps w:val="0"/>
          <w:color w:val="auto"/>
          <w:sz w:val="22"/>
          <w:szCs w:val="22"/>
        </w:rPr>
      </w:pPr>
      <w:hyperlink w:anchor="_Toc304445000" w:history="1">
        <w:r w:rsidR="00803CB2" w:rsidRPr="0005048E">
          <w:rPr>
            <w:rStyle w:val="Hipervnculo"/>
            <w:rFonts w:ascii="Arial" w:hAnsi="Arial" w:cs="Arial"/>
            <w:b w:val="0"/>
            <w:color w:val="auto"/>
          </w:rPr>
          <w:t>Figura 4-2: Amenazas a los Activos</w:t>
        </w:r>
        <w:r w:rsidR="00803CB2" w:rsidRPr="0005048E">
          <w:rPr>
            <w:rFonts w:ascii="Arial" w:hAnsi="Arial" w:cs="Arial"/>
            <w:b w:val="0"/>
            <w:webHidden/>
            <w:color w:val="auto"/>
          </w:rPr>
          <w:tab/>
        </w:r>
        <w:r w:rsidRPr="0005048E">
          <w:rPr>
            <w:rFonts w:ascii="Arial" w:hAnsi="Arial" w:cs="Arial"/>
            <w:b w:val="0"/>
            <w:webHidden/>
            <w:color w:val="auto"/>
          </w:rPr>
          <w:fldChar w:fldCharType="begin"/>
        </w:r>
        <w:r w:rsidR="00803CB2" w:rsidRPr="0005048E">
          <w:rPr>
            <w:rFonts w:ascii="Arial" w:hAnsi="Arial" w:cs="Arial"/>
            <w:b w:val="0"/>
            <w:webHidden/>
            <w:color w:val="auto"/>
          </w:rPr>
          <w:instrText xml:space="preserve"> PAGEREF _Toc304445000 \h </w:instrText>
        </w:r>
        <w:r w:rsidRPr="0005048E">
          <w:rPr>
            <w:rFonts w:ascii="Arial" w:hAnsi="Arial" w:cs="Arial"/>
            <w:b w:val="0"/>
            <w:webHidden/>
            <w:color w:val="auto"/>
          </w:rPr>
        </w:r>
        <w:r w:rsidRPr="0005048E">
          <w:rPr>
            <w:rFonts w:ascii="Arial" w:hAnsi="Arial" w:cs="Arial"/>
            <w:b w:val="0"/>
            <w:webHidden/>
            <w:color w:val="auto"/>
          </w:rPr>
          <w:fldChar w:fldCharType="separate"/>
        </w:r>
        <w:r w:rsidR="00FB4CA9" w:rsidRPr="0005048E">
          <w:rPr>
            <w:rFonts w:ascii="Arial" w:hAnsi="Arial" w:cs="Arial"/>
            <w:b w:val="0"/>
            <w:webHidden/>
            <w:color w:val="auto"/>
          </w:rPr>
          <w:t>2</w:t>
        </w:r>
        <w:r w:rsidRPr="0005048E">
          <w:rPr>
            <w:rFonts w:ascii="Arial" w:hAnsi="Arial" w:cs="Arial"/>
            <w:b w:val="0"/>
            <w:webHidden/>
            <w:color w:val="auto"/>
          </w:rPr>
          <w:fldChar w:fldCharType="end"/>
        </w:r>
      </w:hyperlink>
    </w:p>
    <w:p w:rsidR="00803CB2" w:rsidRPr="0005048E" w:rsidRDefault="00266E6B" w:rsidP="00803CB2">
      <w:pPr>
        <w:pStyle w:val="TDC1"/>
        <w:spacing w:before="0"/>
        <w:rPr>
          <w:rFonts w:ascii="Arial" w:hAnsi="Arial" w:cs="Arial"/>
          <w:b w:val="0"/>
          <w:bCs w:val="0"/>
          <w:caps w:val="0"/>
          <w:color w:val="auto"/>
          <w:sz w:val="22"/>
          <w:szCs w:val="22"/>
        </w:rPr>
      </w:pPr>
      <w:hyperlink w:anchor="_Toc304445001" w:history="1">
        <w:r w:rsidR="00803CB2" w:rsidRPr="0005048E">
          <w:rPr>
            <w:rStyle w:val="Hipervnculo"/>
            <w:rFonts w:ascii="Arial" w:hAnsi="Arial" w:cs="Arial"/>
            <w:b w:val="0"/>
            <w:color w:val="auto"/>
          </w:rPr>
          <w:t>Tabla4-3: Análisis de Riesgo</w:t>
        </w:r>
        <w:r w:rsidR="00803CB2" w:rsidRPr="0005048E">
          <w:rPr>
            <w:rFonts w:ascii="Arial" w:hAnsi="Arial" w:cs="Arial"/>
            <w:b w:val="0"/>
            <w:webHidden/>
            <w:color w:val="auto"/>
          </w:rPr>
          <w:tab/>
        </w:r>
        <w:r w:rsidRPr="0005048E">
          <w:rPr>
            <w:rFonts w:ascii="Arial" w:hAnsi="Arial" w:cs="Arial"/>
            <w:b w:val="0"/>
            <w:webHidden/>
            <w:color w:val="auto"/>
          </w:rPr>
          <w:fldChar w:fldCharType="begin"/>
        </w:r>
        <w:r w:rsidR="00803CB2" w:rsidRPr="0005048E">
          <w:rPr>
            <w:rFonts w:ascii="Arial" w:hAnsi="Arial" w:cs="Arial"/>
            <w:b w:val="0"/>
            <w:webHidden/>
            <w:color w:val="auto"/>
          </w:rPr>
          <w:instrText xml:space="preserve"> PAGEREF _Toc304445001 \h </w:instrText>
        </w:r>
        <w:r w:rsidRPr="0005048E">
          <w:rPr>
            <w:rFonts w:ascii="Arial" w:hAnsi="Arial" w:cs="Arial"/>
            <w:b w:val="0"/>
            <w:webHidden/>
            <w:color w:val="auto"/>
          </w:rPr>
        </w:r>
        <w:r w:rsidRPr="0005048E">
          <w:rPr>
            <w:rFonts w:ascii="Arial" w:hAnsi="Arial" w:cs="Arial"/>
            <w:b w:val="0"/>
            <w:webHidden/>
            <w:color w:val="auto"/>
          </w:rPr>
          <w:fldChar w:fldCharType="separate"/>
        </w:r>
        <w:r w:rsidR="00FB4CA9" w:rsidRPr="0005048E">
          <w:rPr>
            <w:rFonts w:ascii="Arial" w:hAnsi="Arial" w:cs="Arial"/>
            <w:b w:val="0"/>
            <w:webHidden/>
            <w:color w:val="auto"/>
          </w:rPr>
          <w:t>2</w:t>
        </w:r>
        <w:r w:rsidRPr="0005048E">
          <w:rPr>
            <w:rFonts w:ascii="Arial" w:hAnsi="Arial" w:cs="Arial"/>
            <w:b w:val="0"/>
            <w:webHidden/>
            <w:color w:val="auto"/>
          </w:rPr>
          <w:fldChar w:fldCharType="end"/>
        </w:r>
      </w:hyperlink>
    </w:p>
    <w:p w:rsidR="00803CB2" w:rsidRPr="0005048E" w:rsidRDefault="00266E6B" w:rsidP="00803CB2">
      <w:pPr>
        <w:pStyle w:val="TDC1"/>
        <w:spacing w:before="0"/>
        <w:rPr>
          <w:rFonts w:ascii="Arial" w:hAnsi="Arial" w:cs="Arial"/>
          <w:b w:val="0"/>
          <w:bCs w:val="0"/>
          <w:caps w:val="0"/>
          <w:color w:val="auto"/>
          <w:sz w:val="22"/>
          <w:szCs w:val="22"/>
        </w:rPr>
      </w:pPr>
      <w:hyperlink w:anchor="_Toc304445002" w:history="1">
        <w:r w:rsidR="00803CB2" w:rsidRPr="0005048E">
          <w:rPr>
            <w:rStyle w:val="Hipervnculo"/>
            <w:rFonts w:ascii="Arial" w:hAnsi="Arial" w:cs="Arial"/>
            <w:b w:val="0"/>
            <w:color w:val="auto"/>
          </w:rPr>
          <w:t>Tabla 4-4: Análisis de Riesgo</w:t>
        </w:r>
        <w:r w:rsidR="00803CB2" w:rsidRPr="0005048E">
          <w:rPr>
            <w:rFonts w:ascii="Arial" w:hAnsi="Arial" w:cs="Arial"/>
            <w:b w:val="0"/>
            <w:webHidden/>
            <w:color w:val="auto"/>
          </w:rPr>
          <w:tab/>
        </w:r>
        <w:r w:rsidRPr="0005048E">
          <w:rPr>
            <w:rFonts w:ascii="Arial" w:hAnsi="Arial" w:cs="Arial"/>
            <w:b w:val="0"/>
            <w:webHidden/>
            <w:color w:val="auto"/>
          </w:rPr>
          <w:fldChar w:fldCharType="begin"/>
        </w:r>
        <w:r w:rsidR="00803CB2" w:rsidRPr="0005048E">
          <w:rPr>
            <w:rFonts w:ascii="Arial" w:hAnsi="Arial" w:cs="Arial"/>
            <w:b w:val="0"/>
            <w:webHidden/>
            <w:color w:val="auto"/>
          </w:rPr>
          <w:instrText xml:space="preserve"> PAGEREF _Toc304445002 \h </w:instrText>
        </w:r>
        <w:r w:rsidRPr="0005048E">
          <w:rPr>
            <w:rFonts w:ascii="Arial" w:hAnsi="Arial" w:cs="Arial"/>
            <w:b w:val="0"/>
            <w:webHidden/>
            <w:color w:val="auto"/>
          </w:rPr>
        </w:r>
        <w:r w:rsidRPr="0005048E">
          <w:rPr>
            <w:rFonts w:ascii="Arial" w:hAnsi="Arial" w:cs="Arial"/>
            <w:b w:val="0"/>
            <w:webHidden/>
            <w:color w:val="auto"/>
          </w:rPr>
          <w:fldChar w:fldCharType="separate"/>
        </w:r>
        <w:r w:rsidR="00FB4CA9" w:rsidRPr="0005048E">
          <w:rPr>
            <w:rFonts w:ascii="Arial" w:hAnsi="Arial" w:cs="Arial"/>
            <w:b w:val="0"/>
            <w:webHidden/>
            <w:color w:val="auto"/>
          </w:rPr>
          <w:t>2</w:t>
        </w:r>
        <w:r w:rsidRPr="0005048E">
          <w:rPr>
            <w:rFonts w:ascii="Arial" w:hAnsi="Arial" w:cs="Arial"/>
            <w:b w:val="0"/>
            <w:webHidden/>
            <w:color w:val="auto"/>
          </w:rPr>
          <w:fldChar w:fldCharType="end"/>
        </w:r>
      </w:hyperlink>
    </w:p>
    <w:p w:rsidR="00803CB2" w:rsidRPr="0005048E" w:rsidRDefault="00266E6B" w:rsidP="00803CB2">
      <w:pPr>
        <w:pStyle w:val="TDC1"/>
        <w:spacing w:before="0"/>
        <w:rPr>
          <w:rFonts w:ascii="Arial" w:hAnsi="Arial" w:cs="Arial"/>
          <w:b w:val="0"/>
          <w:bCs w:val="0"/>
          <w:caps w:val="0"/>
          <w:color w:val="auto"/>
          <w:sz w:val="22"/>
          <w:szCs w:val="22"/>
        </w:rPr>
      </w:pPr>
      <w:hyperlink w:anchor="_Toc304445003" w:history="1">
        <w:r w:rsidR="00803CB2" w:rsidRPr="0005048E">
          <w:rPr>
            <w:rStyle w:val="Hipervnculo"/>
            <w:rFonts w:ascii="Arial" w:hAnsi="Arial" w:cs="Arial"/>
            <w:b w:val="0"/>
            <w:color w:val="auto"/>
          </w:rPr>
          <w:t>Tabla5-1: Plan de Tratamiento de Riesgo</w:t>
        </w:r>
        <w:r w:rsidR="00803CB2" w:rsidRPr="0005048E">
          <w:rPr>
            <w:rFonts w:ascii="Arial" w:hAnsi="Arial" w:cs="Arial"/>
            <w:b w:val="0"/>
            <w:webHidden/>
            <w:color w:val="auto"/>
          </w:rPr>
          <w:tab/>
        </w:r>
        <w:r w:rsidRPr="0005048E">
          <w:rPr>
            <w:rFonts w:ascii="Arial" w:hAnsi="Arial" w:cs="Arial"/>
            <w:b w:val="0"/>
            <w:webHidden/>
            <w:color w:val="auto"/>
          </w:rPr>
          <w:fldChar w:fldCharType="begin"/>
        </w:r>
        <w:r w:rsidR="00803CB2" w:rsidRPr="0005048E">
          <w:rPr>
            <w:rFonts w:ascii="Arial" w:hAnsi="Arial" w:cs="Arial"/>
            <w:b w:val="0"/>
            <w:webHidden/>
            <w:color w:val="auto"/>
          </w:rPr>
          <w:instrText xml:space="preserve"> PAGEREF _Toc304445003 \h </w:instrText>
        </w:r>
        <w:r w:rsidRPr="0005048E">
          <w:rPr>
            <w:rFonts w:ascii="Arial" w:hAnsi="Arial" w:cs="Arial"/>
            <w:b w:val="0"/>
            <w:webHidden/>
            <w:color w:val="auto"/>
          </w:rPr>
        </w:r>
        <w:r w:rsidRPr="0005048E">
          <w:rPr>
            <w:rFonts w:ascii="Arial" w:hAnsi="Arial" w:cs="Arial"/>
            <w:b w:val="0"/>
            <w:webHidden/>
            <w:color w:val="auto"/>
          </w:rPr>
          <w:fldChar w:fldCharType="separate"/>
        </w:r>
        <w:r w:rsidR="00FB4CA9" w:rsidRPr="0005048E">
          <w:rPr>
            <w:rFonts w:ascii="Arial" w:hAnsi="Arial" w:cs="Arial"/>
            <w:b w:val="0"/>
            <w:webHidden/>
            <w:color w:val="auto"/>
          </w:rPr>
          <w:t>2</w:t>
        </w:r>
        <w:r w:rsidRPr="0005048E">
          <w:rPr>
            <w:rFonts w:ascii="Arial" w:hAnsi="Arial" w:cs="Arial"/>
            <w:b w:val="0"/>
            <w:webHidden/>
            <w:color w:val="auto"/>
          </w:rPr>
          <w:fldChar w:fldCharType="end"/>
        </w:r>
      </w:hyperlink>
    </w:p>
    <w:p w:rsidR="00803CB2" w:rsidRPr="0005048E" w:rsidRDefault="00266E6B" w:rsidP="00803CB2">
      <w:pPr>
        <w:pStyle w:val="TDC1"/>
        <w:spacing w:before="0"/>
        <w:rPr>
          <w:rFonts w:ascii="Arial" w:hAnsi="Arial" w:cs="Arial"/>
          <w:b w:val="0"/>
          <w:bCs w:val="0"/>
          <w:caps w:val="0"/>
          <w:color w:val="auto"/>
          <w:sz w:val="22"/>
          <w:szCs w:val="22"/>
        </w:rPr>
      </w:pPr>
      <w:hyperlink w:anchor="_Toc304445004" w:history="1">
        <w:r w:rsidR="00803CB2" w:rsidRPr="0005048E">
          <w:rPr>
            <w:rStyle w:val="Hipervnculo"/>
            <w:rFonts w:ascii="Arial" w:hAnsi="Arial" w:cs="Arial"/>
            <w:b w:val="0"/>
            <w:color w:val="auto"/>
          </w:rPr>
          <w:t>Tabla 5-2: Plan de Tratamiento de Riesgo</w:t>
        </w:r>
        <w:r w:rsidR="00803CB2" w:rsidRPr="0005048E">
          <w:rPr>
            <w:rFonts w:ascii="Arial" w:hAnsi="Arial" w:cs="Arial"/>
            <w:b w:val="0"/>
            <w:webHidden/>
            <w:color w:val="auto"/>
          </w:rPr>
          <w:tab/>
        </w:r>
        <w:r w:rsidRPr="0005048E">
          <w:rPr>
            <w:rFonts w:ascii="Arial" w:hAnsi="Arial" w:cs="Arial"/>
            <w:b w:val="0"/>
            <w:webHidden/>
            <w:color w:val="auto"/>
          </w:rPr>
          <w:fldChar w:fldCharType="begin"/>
        </w:r>
        <w:r w:rsidR="00803CB2" w:rsidRPr="0005048E">
          <w:rPr>
            <w:rFonts w:ascii="Arial" w:hAnsi="Arial" w:cs="Arial"/>
            <w:b w:val="0"/>
            <w:webHidden/>
            <w:color w:val="auto"/>
          </w:rPr>
          <w:instrText xml:space="preserve"> PAGEREF _Toc304445004 \h </w:instrText>
        </w:r>
        <w:r w:rsidRPr="0005048E">
          <w:rPr>
            <w:rFonts w:ascii="Arial" w:hAnsi="Arial" w:cs="Arial"/>
            <w:b w:val="0"/>
            <w:webHidden/>
            <w:color w:val="auto"/>
          </w:rPr>
        </w:r>
        <w:r w:rsidRPr="0005048E">
          <w:rPr>
            <w:rFonts w:ascii="Arial" w:hAnsi="Arial" w:cs="Arial"/>
            <w:b w:val="0"/>
            <w:webHidden/>
            <w:color w:val="auto"/>
          </w:rPr>
          <w:fldChar w:fldCharType="separate"/>
        </w:r>
        <w:r w:rsidR="00FB4CA9" w:rsidRPr="0005048E">
          <w:rPr>
            <w:rFonts w:ascii="Arial" w:hAnsi="Arial" w:cs="Arial"/>
            <w:b w:val="0"/>
            <w:webHidden/>
            <w:color w:val="auto"/>
          </w:rPr>
          <w:t>2</w:t>
        </w:r>
        <w:r w:rsidRPr="0005048E">
          <w:rPr>
            <w:rFonts w:ascii="Arial" w:hAnsi="Arial" w:cs="Arial"/>
            <w:b w:val="0"/>
            <w:webHidden/>
            <w:color w:val="auto"/>
          </w:rPr>
          <w:fldChar w:fldCharType="end"/>
        </w:r>
      </w:hyperlink>
    </w:p>
    <w:p w:rsidR="00803CB2" w:rsidRPr="0005048E" w:rsidRDefault="00266E6B" w:rsidP="00803CB2">
      <w:pPr>
        <w:pStyle w:val="TDC1"/>
        <w:spacing w:before="0"/>
        <w:rPr>
          <w:rFonts w:ascii="Arial" w:hAnsi="Arial" w:cs="Arial"/>
          <w:b w:val="0"/>
          <w:bCs w:val="0"/>
          <w:caps w:val="0"/>
          <w:color w:val="auto"/>
          <w:sz w:val="22"/>
          <w:szCs w:val="22"/>
        </w:rPr>
      </w:pPr>
      <w:hyperlink w:anchor="_Toc304445005" w:history="1">
        <w:r w:rsidR="00803CB2" w:rsidRPr="0005048E">
          <w:rPr>
            <w:rStyle w:val="Hipervnculo"/>
            <w:rFonts w:ascii="Arial" w:hAnsi="Arial" w:cs="Arial"/>
            <w:b w:val="0"/>
            <w:color w:val="auto"/>
          </w:rPr>
          <w:t>Tabla 5-3: Plan de Tratamiento de Riesgo</w:t>
        </w:r>
        <w:r w:rsidR="00803CB2" w:rsidRPr="0005048E">
          <w:rPr>
            <w:rFonts w:ascii="Arial" w:hAnsi="Arial" w:cs="Arial"/>
            <w:b w:val="0"/>
            <w:webHidden/>
            <w:color w:val="auto"/>
          </w:rPr>
          <w:tab/>
        </w:r>
        <w:r w:rsidRPr="0005048E">
          <w:rPr>
            <w:rFonts w:ascii="Arial" w:hAnsi="Arial" w:cs="Arial"/>
            <w:b w:val="0"/>
            <w:webHidden/>
            <w:color w:val="auto"/>
          </w:rPr>
          <w:fldChar w:fldCharType="begin"/>
        </w:r>
        <w:r w:rsidR="00803CB2" w:rsidRPr="0005048E">
          <w:rPr>
            <w:rFonts w:ascii="Arial" w:hAnsi="Arial" w:cs="Arial"/>
            <w:b w:val="0"/>
            <w:webHidden/>
            <w:color w:val="auto"/>
          </w:rPr>
          <w:instrText xml:space="preserve"> PAGEREF _Toc304445005 \h </w:instrText>
        </w:r>
        <w:r w:rsidRPr="0005048E">
          <w:rPr>
            <w:rFonts w:ascii="Arial" w:hAnsi="Arial" w:cs="Arial"/>
            <w:b w:val="0"/>
            <w:webHidden/>
            <w:color w:val="auto"/>
          </w:rPr>
        </w:r>
        <w:r w:rsidRPr="0005048E">
          <w:rPr>
            <w:rFonts w:ascii="Arial" w:hAnsi="Arial" w:cs="Arial"/>
            <w:b w:val="0"/>
            <w:webHidden/>
            <w:color w:val="auto"/>
          </w:rPr>
          <w:fldChar w:fldCharType="separate"/>
        </w:r>
        <w:r w:rsidR="00FB4CA9" w:rsidRPr="0005048E">
          <w:rPr>
            <w:rFonts w:ascii="Arial" w:hAnsi="Arial" w:cs="Arial"/>
            <w:b w:val="0"/>
            <w:webHidden/>
            <w:color w:val="auto"/>
          </w:rPr>
          <w:t>2</w:t>
        </w:r>
        <w:r w:rsidRPr="0005048E">
          <w:rPr>
            <w:rFonts w:ascii="Arial" w:hAnsi="Arial" w:cs="Arial"/>
            <w:b w:val="0"/>
            <w:webHidden/>
            <w:color w:val="auto"/>
          </w:rPr>
          <w:fldChar w:fldCharType="end"/>
        </w:r>
      </w:hyperlink>
    </w:p>
    <w:p w:rsidR="00803CB2" w:rsidRPr="0005048E" w:rsidRDefault="00266E6B" w:rsidP="00803CB2">
      <w:pPr>
        <w:pStyle w:val="TDC1"/>
        <w:spacing w:before="0"/>
        <w:rPr>
          <w:rFonts w:ascii="Arial" w:hAnsi="Arial" w:cs="Arial"/>
          <w:b w:val="0"/>
          <w:bCs w:val="0"/>
          <w:caps w:val="0"/>
          <w:color w:val="auto"/>
          <w:sz w:val="22"/>
          <w:szCs w:val="22"/>
        </w:rPr>
      </w:pPr>
      <w:hyperlink w:anchor="_Toc304445006" w:history="1">
        <w:r w:rsidR="00803CB2" w:rsidRPr="0005048E">
          <w:rPr>
            <w:rStyle w:val="Hipervnculo"/>
            <w:rFonts w:ascii="Arial" w:hAnsi="Arial" w:cs="Arial"/>
            <w:b w:val="0"/>
            <w:color w:val="auto"/>
          </w:rPr>
          <w:t>Tabla 5-4: Controles contra Riesgos</w:t>
        </w:r>
        <w:r w:rsidR="00803CB2" w:rsidRPr="0005048E">
          <w:rPr>
            <w:rFonts w:ascii="Arial" w:hAnsi="Arial" w:cs="Arial"/>
            <w:b w:val="0"/>
            <w:webHidden/>
            <w:color w:val="auto"/>
          </w:rPr>
          <w:tab/>
        </w:r>
        <w:r w:rsidRPr="0005048E">
          <w:rPr>
            <w:rFonts w:ascii="Arial" w:hAnsi="Arial" w:cs="Arial"/>
            <w:b w:val="0"/>
            <w:webHidden/>
            <w:color w:val="auto"/>
          </w:rPr>
          <w:fldChar w:fldCharType="begin"/>
        </w:r>
        <w:r w:rsidR="00803CB2" w:rsidRPr="0005048E">
          <w:rPr>
            <w:rFonts w:ascii="Arial" w:hAnsi="Arial" w:cs="Arial"/>
            <w:b w:val="0"/>
            <w:webHidden/>
            <w:color w:val="auto"/>
          </w:rPr>
          <w:instrText xml:space="preserve"> PAGEREF _Toc304445006 \h </w:instrText>
        </w:r>
        <w:r w:rsidRPr="0005048E">
          <w:rPr>
            <w:rFonts w:ascii="Arial" w:hAnsi="Arial" w:cs="Arial"/>
            <w:b w:val="0"/>
            <w:webHidden/>
            <w:color w:val="auto"/>
          </w:rPr>
        </w:r>
        <w:r w:rsidRPr="0005048E">
          <w:rPr>
            <w:rFonts w:ascii="Arial" w:hAnsi="Arial" w:cs="Arial"/>
            <w:b w:val="0"/>
            <w:webHidden/>
            <w:color w:val="auto"/>
          </w:rPr>
          <w:fldChar w:fldCharType="separate"/>
        </w:r>
        <w:r w:rsidR="00FB4CA9" w:rsidRPr="0005048E">
          <w:rPr>
            <w:rFonts w:ascii="Arial" w:hAnsi="Arial" w:cs="Arial"/>
            <w:b w:val="0"/>
            <w:webHidden/>
            <w:color w:val="auto"/>
          </w:rPr>
          <w:t>2</w:t>
        </w:r>
        <w:r w:rsidRPr="0005048E">
          <w:rPr>
            <w:rFonts w:ascii="Arial" w:hAnsi="Arial" w:cs="Arial"/>
            <w:b w:val="0"/>
            <w:webHidden/>
            <w:color w:val="auto"/>
          </w:rPr>
          <w:fldChar w:fldCharType="end"/>
        </w:r>
      </w:hyperlink>
    </w:p>
    <w:p w:rsidR="00803CB2" w:rsidRPr="0005048E" w:rsidRDefault="00266E6B" w:rsidP="00803CB2">
      <w:pPr>
        <w:pStyle w:val="TDC1"/>
        <w:spacing w:before="0"/>
        <w:rPr>
          <w:rFonts w:ascii="Arial" w:hAnsi="Arial" w:cs="Arial"/>
          <w:b w:val="0"/>
          <w:bCs w:val="0"/>
          <w:caps w:val="0"/>
          <w:color w:val="auto"/>
          <w:sz w:val="22"/>
          <w:szCs w:val="22"/>
        </w:rPr>
      </w:pPr>
      <w:hyperlink w:anchor="_Toc304445007" w:history="1">
        <w:r w:rsidR="00803CB2" w:rsidRPr="0005048E">
          <w:rPr>
            <w:rStyle w:val="Hipervnculo"/>
            <w:rFonts w:ascii="Arial" w:hAnsi="Arial" w:cs="Arial"/>
            <w:b w:val="0"/>
            <w:color w:val="auto"/>
          </w:rPr>
          <w:t>Tabla 5-5: SOA</w:t>
        </w:r>
        <w:r w:rsidR="00803CB2" w:rsidRPr="0005048E">
          <w:rPr>
            <w:rFonts w:ascii="Arial" w:hAnsi="Arial" w:cs="Arial"/>
            <w:b w:val="0"/>
            <w:webHidden/>
            <w:color w:val="auto"/>
          </w:rPr>
          <w:tab/>
        </w:r>
        <w:r w:rsidRPr="0005048E">
          <w:rPr>
            <w:rFonts w:ascii="Arial" w:hAnsi="Arial" w:cs="Arial"/>
            <w:b w:val="0"/>
            <w:webHidden/>
            <w:color w:val="auto"/>
          </w:rPr>
          <w:fldChar w:fldCharType="begin"/>
        </w:r>
        <w:r w:rsidR="00803CB2" w:rsidRPr="0005048E">
          <w:rPr>
            <w:rFonts w:ascii="Arial" w:hAnsi="Arial" w:cs="Arial"/>
            <w:b w:val="0"/>
            <w:webHidden/>
            <w:color w:val="auto"/>
          </w:rPr>
          <w:instrText xml:space="preserve"> PAGEREF _Toc304445007 \h </w:instrText>
        </w:r>
        <w:r w:rsidRPr="0005048E">
          <w:rPr>
            <w:rFonts w:ascii="Arial" w:hAnsi="Arial" w:cs="Arial"/>
            <w:b w:val="0"/>
            <w:webHidden/>
            <w:color w:val="auto"/>
          </w:rPr>
        </w:r>
        <w:r w:rsidRPr="0005048E">
          <w:rPr>
            <w:rFonts w:ascii="Arial" w:hAnsi="Arial" w:cs="Arial"/>
            <w:b w:val="0"/>
            <w:webHidden/>
            <w:color w:val="auto"/>
          </w:rPr>
          <w:fldChar w:fldCharType="separate"/>
        </w:r>
        <w:r w:rsidR="00FB4CA9" w:rsidRPr="0005048E">
          <w:rPr>
            <w:rFonts w:ascii="Arial" w:hAnsi="Arial" w:cs="Arial"/>
            <w:b w:val="0"/>
            <w:webHidden/>
            <w:color w:val="auto"/>
          </w:rPr>
          <w:t>2</w:t>
        </w:r>
        <w:r w:rsidRPr="0005048E">
          <w:rPr>
            <w:rFonts w:ascii="Arial" w:hAnsi="Arial" w:cs="Arial"/>
            <w:b w:val="0"/>
            <w:webHidden/>
            <w:color w:val="auto"/>
          </w:rPr>
          <w:fldChar w:fldCharType="end"/>
        </w:r>
      </w:hyperlink>
    </w:p>
    <w:p w:rsidR="00803CB2" w:rsidRPr="0005048E" w:rsidRDefault="00266E6B" w:rsidP="00803CB2">
      <w:pPr>
        <w:pStyle w:val="TDC1"/>
        <w:spacing w:before="0"/>
        <w:rPr>
          <w:rFonts w:ascii="Arial" w:hAnsi="Arial" w:cs="Arial"/>
          <w:b w:val="0"/>
          <w:bCs w:val="0"/>
          <w:caps w:val="0"/>
          <w:color w:val="auto"/>
          <w:sz w:val="22"/>
          <w:szCs w:val="22"/>
        </w:rPr>
      </w:pPr>
      <w:hyperlink w:anchor="_Toc304445008" w:history="1">
        <w:r w:rsidR="00803CB2" w:rsidRPr="0005048E">
          <w:rPr>
            <w:rStyle w:val="Hipervnculo"/>
            <w:rFonts w:ascii="Arial" w:hAnsi="Arial" w:cs="Arial"/>
            <w:b w:val="0"/>
            <w:color w:val="auto"/>
          </w:rPr>
          <w:t>Tabla 5-6: SOA</w:t>
        </w:r>
        <w:r w:rsidR="00803CB2" w:rsidRPr="0005048E">
          <w:rPr>
            <w:rFonts w:ascii="Arial" w:hAnsi="Arial" w:cs="Arial"/>
            <w:b w:val="0"/>
            <w:webHidden/>
            <w:color w:val="auto"/>
          </w:rPr>
          <w:tab/>
        </w:r>
        <w:r w:rsidRPr="0005048E">
          <w:rPr>
            <w:rFonts w:ascii="Arial" w:hAnsi="Arial" w:cs="Arial"/>
            <w:b w:val="0"/>
            <w:webHidden/>
            <w:color w:val="auto"/>
          </w:rPr>
          <w:fldChar w:fldCharType="begin"/>
        </w:r>
        <w:r w:rsidR="00803CB2" w:rsidRPr="0005048E">
          <w:rPr>
            <w:rFonts w:ascii="Arial" w:hAnsi="Arial" w:cs="Arial"/>
            <w:b w:val="0"/>
            <w:webHidden/>
            <w:color w:val="auto"/>
          </w:rPr>
          <w:instrText xml:space="preserve"> PAGEREF _Toc304445008 \h </w:instrText>
        </w:r>
        <w:r w:rsidRPr="0005048E">
          <w:rPr>
            <w:rFonts w:ascii="Arial" w:hAnsi="Arial" w:cs="Arial"/>
            <w:b w:val="0"/>
            <w:webHidden/>
            <w:color w:val="auto"/>
          </w:rPr>
        </w:r>
        <w:r w:rsidRPr="0005048E">
          <w:rPr>
            <w:rFonts w:ascii="Arial" w:hAnsi="Arial" w:cs="Arial"/>
            <w:b w:val="0"/>
            <w:webHidden/>
            <w:color w:val="auto"/>
          </w:rPr>
          <w:fldChar w:fldCharType="separate"/>
        </w:r>
        <w:r w:rsidR="00FB4CA9" w:rsidRPr="0005048E">
          <w:rPr>
            <w:rFonts w:ascii="Arial" w:hAnsi="Arial" w:cs="Arial"/>
            <w:b w:val="0"/>
            <w:webHidden/>
            <w:color w:val="auto"/>
          </w:rPr>
          <w:t>2</w:t>
        </w:r>
        <w:r w:rsidRPr="0005048E">
          <w:rPr>
            <w:rFonts w:ascii="Arial" w:hAnsi="Arial" w:cs="Arial"/>
            <w:b w:val="0"/>
            <w:webHidden/>
            <w:color w:val="auto"/>
          </w:rPr>
          <w:fldChar w:fldCharType="end"/>
        </w:r>
      </w:hyperlink>
    </w:p>
    <w:p w:rsidR="00803CB2" w:rsidRPr="0005048E" w:rsidRDefault="00266E6B" w:rsidP="00803CB2">
      <w:pPr>
        <w:pStyle w:val="TDC1"/>
        <w:spacing w:before="0"/>
        <w:rPr>
          <w:rFonts w:ascii="Arial" w:hAnsi="Arial" w:cs="Arial"/>
          <w:b w:val="0"/>
          <w:bCs w:val="0"/>
          <w:caps w:val="0"/>
          <w:color w:val="auto"/>
          <w:sz w:val="22"/>
          <w:szCs w:val="22"/>
        </w:rPr>
      </w:pPr>
      <w:hyperlink w:anchor="_Toc304445009" w:history="1">
        <w:r w:rsidR="00803CB2" w:rsidRPr="0005048E">
          <w:rPr>
            <w:rStyle w:val="Hipervnculo"/>
            <w:rFonts w:ascii="Arial" w:hAnsi="Arial" w:cs="Arial"/>
            <w:b w:val="0"/>
            <w:color w:val="auto"/>
          </w:rPr>
          <w:t>Tabla 11-1: Características y/o Responsable del activo DomainController</w:t>
        </w:r>
        <w:r w:rsidR="00803CB2" w:rsidRPr="0005048E">
          <w:rPr>
            <w:rFonts w:ascii="Arial" w:hAnsi="Arial" w:cs="Arial"/>
            <w:b w:val="0"/>
            <w:webHidden/>
            <w:color w:val="auto"/>
          </w:rPr>
          <w:tab/>
        </w:r>
        <w:r w:rsidRPr="0005048E">
          <w:rPr>
            <w:rFonts w:ascii="Arial" w:hAnsi="Arial" w:cs="Arial"/>
            <w:b w:val="0"/>
            <w:webHidden/>
            <w:color w:val="auto"/>
          </w:rPr>
          <w:fldChar w:fldCharType="begin"/>
        </w:r>
        <w:r w:rsidR="00803CB2" w:rsidRPr="0005048E">
          <w:rPr>
            <w:rFonts w:ascii="Arial" w:hAnsi="Arial" w:cs="Arial"/>
            <w:b w:val="0"/>
            <w:webHidden/>
            <w:color w:val="auto"/>
          </w:rPr>
          <w:instrText xml:space="preserve"> PAGEREF _Toc304445009 \h </w:instrText>
        </w:r>
        <w:r w:rsidRPr="0005048E">
          <w:rPr>
            <w:rFonts w:ascii="Arial" w:hAnsi="Arial" w:cs="Arial"/>
            <w:b w:val="0"/>
            <w:webHidden/>
            <w:color w:val="auto"/>
          </w:rPr>
        </w:r>
        <w:r w:rsidRPr="0005048E">
          <w:rPr>
            <w:rFonts w:ascii="Arial" w:hAnsi="Arial" w:cs="Arial"/>
            <w:b w:val="0"/>
            <w:webHidden/>
            <w:color w:val="auto"/>
          </w:rPr>
          <w:fldChar w:fldCharType="separate"/>
        </w:r>
        <w:r w:rsidR="00FB4CA9" w:rsidRPr="0005048E">
          <w:rPr>
            <w:rFonts w:ascii="Arial" w:hAnsi="Arial" w:cs="Arial"/>
            <w:b w:val="0"/>
            <w:webHidden/>
            <w:color w:val="auto"/>
          </w:rPr>
          <w:t>2</w:t>
        </w:r>
        <w:r w:rsidRPr="0005048E">
          <w:rPr>
            <w:rFonts w:ascii="Arial" w:hAnsi="Arial" w:cs="Arial"/>
            <w:b w:val="0"/>
            <w:webHidden/>
            <w:color w:val="auto"/>
          </w:rPr>
          <w:fldChar w:fldCharType="end"/>
        </w:r>
      </w:hyperlink>
    </w:p>
    <w:p w:rsidR="00803CB2" w:rsidRPr="0005048E" w:rsidRDefault="00266E6B" w:rsidP="00803CB2">
      <w:pPr>
        <w:pStyle w:val="TDC1"/>
        <w:spacing w:before="0"/>
        <w:rPr>
          <w:rFonts w:ascii="Arial" w:hAnsi="Arial" w:cs="Arial"/>
          <w:b w:val="0"/>
          <w:bCs w:val="0"/>
          <w:caps w:val="0"/>
          <w:color w:val="auto"/>
          <w:sz w:val="22"/>
          <w:szCs w:val="22"/>
        </w:rPr>
      </w:pPr>
      <w:hyperlink w:anchor="_Toc304445010" w:history="1">
        <w:r w:rsidR="00803CB2" w:rsidRPr="0005048E">
          <w:rPr>
            <w:rStyle w:val="Hipervnculo"/>
            <w:rFonts w:ascii="Arial" w:hAnsi="Arial" w:cs="Arial"/>
            <w:b w:val="0"/>
            <w:color w:val="auto"/>
          </w:rPr>
          <w:t>Tabla 11-2: Características y/o Responsable del activo Active Directory</w:t>
        </w:r>
        <w:r w:rsidR="00803CB2" w:rsidRPr="0005048E">
          <w:rPr>
            <w:rFonts w:ascii="Arial" w:hAnsi="Arial" w:cs="Arial"/>
            <w:b w:val="0"/>
            <w:webHidden/>
            <w:color w:val="auto"/>
          </w:rPr>
          <w:tab/>
        </w:r>
        <w:r w:rsidRPr="0005048E">
          <w:rPr>
            <w:rFonts w:ascii="Arial" w:hAnsi="Arial" w:cs="Arial"/>
            <w:b w:val="0"/>
            <w:webHidden/>
            <w:color w:val="auto"/>
          </w:rPr>
          <w:fldChar w:fldCharType="begin"/>
        </w:r>
        <w:r w:rsidR="00803CB2" w:rsidRPr="0005048E">
          <w:rPr>
            <w:rFonts w:ascii="Arial" w:hAnsi="Arial" w:cs="Arial"/>
            <w:b w:val="0"/>
            <w:webHidden/>
            <w:color w:val="auto"/>
          </w:rPr>
          <w:instrText xml:space="preserve"> PAGEREF _Toc304445010 \h </w:instrText>
        </w:r>
        <w:r w:rsidRPr="0005048E">
          <w:rPr>
            <w:rFonts w:ascii="Arial" w:hAnsi="Arial" w:cs="Arial"/>
            <w:b w:val="0"/>
            <w:webHidden/>
            <w:color w:val="auto"/>
          </w:rPr>
        </w:r>
        <w:r w:rsidRPr="0005048E">
          <w:rPr>
            <w:rFonts w:ascii="Arial" w:hAnsi="Arial" w:cs="Arial"/>
            <w:b w:val="0"/>
            <w:webHidden/>
            <w:color w:val="auto"/>
          </w:rPr>
          <w:fldChar w:fldCharType="separate"/>
        </w:r>
        <w:r w:rsidR="00FB4CA9" w:rsidRPr="0005048E">
          <w:rPr>
            <w:rFonts w:ascii="Arial" w:hAnsi="Arial" w:cs="Arial"/>
            <w:b w:val="0"/>
            <w:webHidden/>
            <w:color w:val="auto"/>
          </w:rPr>
          <w:t>2</w:t>
        </w:r>
        <w:r w:rsidRPr="0005048E">
          <w:rPr>
            <w:rFonts w:ascii="Arial" w:hAnsi="Arial" w:cs="Arial"/>
            <w:b w:val="0"/>
            <w:webHidden/>
            <w:color w:val="auto"/>
          </w:rPr>
          <w:fldChar w:fldCharType="end"/>
        </w:r>
      </w:hyperlink>
    </w:p>
    <w:p w:rsidR="00803CB2" w:rsidRPr="0005048E" w:rsidRDefault="00266E6B" w:rsidP="00803CB2">
      <w:pPr>
        <w:pStyle w:val="TDC1"/>
        <w:spacing w:before="0"/>
        <w:rPr>
          <w:rFonts w:ascii="Arial" w:hAnsi="Arial" w:cs="Arial"/>
          <w:b w:val="0"/>
          <w:bCs w:val="0"/>
          <w:caps w:val="0"/>
          <w:color w:val="auto"/>
          <w:sz w:val="22"/>
          <w:szCs w:val="22"/>
        </w:rPr>
      </w:pPr>
      <w:hyperlink w:anchor="_Toc304445011" w:history="1">
        <w:r w:rsidR="00803CB2" w:rsidRPr="0005048E">
          <w:rPr>
            <w:rStyle w:val="Hipervnculo"/>
            <w:rFonts w:ascii="Arial" w:hAnsi="Arial" w:cs="Arial"/>
            <w:b w:val="0"/>
            <w:color w:val="auto"/>
          </w:rPr>
          <w:t>Tabla 11-3: Características y/o Responsable del activo Exchange Server</w:t>
        </w:r>
        <w:r w:rsidR="00803CB2" w:rsidRPr="0005048E">
          <w:rPr>
            <w:rFonts w:ascii="Arial" w:hAnsi="Arial" w:cs="Arial"/>
            <w:b w:val="0"/>
            <w:webHidden/>
            <w:color w:val="auto"/>
          </w:rPr>
          <w:tab/>
        </w:r>
        <w:r w:rsidRPr="0005048E">
          <w:rPr>
            <w:rFonts w:ascii="Arial" w:hAnsi="Arial" w:cs="Arial"/>
            <w:b w:val="0"/>
            <w:webHidden/>
            <w:color w:val="auto"/>
          </w:rPr>
          <w:fldChar w:fldCharType="begin"/>
        </w:r>
        <w:r w:rsidR="00803CB2" w:rsidRPr="0005048E">
          <w:rPr>
            <w:rFonts w:ascii="Arial" w:hAnsi="Arial" w:cs="Arial"/>
            <w:b w:val="0"/>
            <w:webHidden/>
            <w:color w:val="auto"/>
          </w:rPr>
          <w:instrText xml:space="preserve"> PAGEREF _Toc304445011 \h </w:instrText>
        </w:r>
        <w:r w:rsidRPr="0005048E">
          <w:rPr>
            <w:rFonts w:ascii="Arial" w:hAnsi="Arial" w:cs="Arial"/>
            <w:b w:val="0"/>
            <w:webHidden/>
            <w:color w:val="auto"/>
          </w:rPr>
        </w:r>
        <w:r w:rsidRPr="0005048E">
          <w:rPr>
            <w:rFonts w:ascii="Arial" w:hAnsi="Arial" w:cs="Arial"/>
            <w:b w:val="0"/>
            <w:webHidden/>
            <w:color w:val="auto"/>
          </w:rPr>
          <w:fldChar w:fldCharType="separate"/>
        </w:r>
        <w:r w:rsidR="00FB4CA9" w:rsidRPr="0005048E">
          <w:rPr>
            <w:rFonts w:ascii="Arial" w:hAnsi="Arial" w:cs="Arial"/>
            <w:b w:val="0"/>
            <w:webHidden/>
            <w:color w:val="auto"/>
          </w:rPr>
          <w:t>2</w:t>
        </w:r>
        <w:r w:rsidRPr="0005048E">
          <w:rPr>
            <w:rFonts w:ascii="Arial" w:hAnsi="Arial" w:cs="Arial"/>
            <w:b w:val="0"/>
            <w:webHidden/>
            <w:color w:val="auto"/>
          </w:rPr>
          <w:fldChar w:fldCharType="end"/>
        </w:r>
      </w:hyperlink>
    </w:p>
    <w:p w:rsidR="00803CB2" w:rsidRPr="0005048E" w:rsidRDefault="00266E6B" w:rsidP="00803CB2">
      <w:pPr>
        <w:pStyle w:val="TDC1"/>
        <w:spacing w:before="0"/>
        <w:rPr>
          <w:rFonts w:ascii="Arial" w:hAnsi="Arial" w:cs="Arial"/>
          <w:b w:val="0"/>
          <w:bCs w:val="0"/>
          <w:caps w:val="0"/>
          <w:color w:val="auto"/>
          <w:sz w:val="22"/>
          <w:szCs w:val="22"/>
        </w:rPr>
      </w:pPr>
      <w:hyperlink w:anchor="_Toc304445012" w:history="1">
        <w:r w:rsidR="00803CB2" w:rsidRPr="0005048E">
          <w:rPr>
            <w:rStyle w:val="Hipervnculo"/>
            <w:rFonts w:ascii="Arial" w:hAnsi="Arial" w:cs="Arial"/>
            <w:b w:val="0"/>
            <w:color w:val="auto"/>
          </w:rPr>
          <w:t>Tabla 11-4: Características y/o Responsable del activo SMS</w:t>
        </w:r>
        <w:r w:rsidR="00803CB2" w:rsidRPr="0005048E">
          <w:rPr>
            <w:rFonts w:ascii="Arial" w:hAnsi="Arial" w:cs="Arial"/>
            <w:b w:val="0"/>
            <w:webHidden/>
            <w:color w:val="auto"/>
          </w:rPr>
          <w:tab/>
        </w:r>
        <w:r w:rsidRPr="0005048E">
          <w:rPr>
            <w:rFonts w:ascii="Arial" w:hAnsi="Arial" w:cs="Arial"/>
            <w:b w:val="0"/>
            <w:webHidden/>
            <w:color w:val="auto"/>
          </w:rPr>
          <w:fldChar w:fldCharType="begin"/>
        </w:r>
        <w:r w:rsidR="00803CB2" w:rsidRPr="0005048E">
          <w:rPr>
            <w:rFonts w:ascii="Arial" w:hAnsi="Arial" w:cs="Arial"/>
            <w:b w:val="0"/>
            <w:webHidden/>
            <w:color w:val="auto"/>
          </w:rPr>
          <w:instrText xml:space="preserve"> PAGEREF _Toc304445012 \h </w:instrText>
        </w:r>
        <w:r w:rsidRPr="0005048E">
          <w:rPr>
            <w:rFonts w:ascii="Arial" w:hAnsi="Arial" w:cs="Arial"/>
            <w:b w:val="0"/>
            <w:webHidden/>
            <w:color w:val="auto"/>
          </w:rPr>
        </w:r>
        <w:r w:rsidRPr="0005048E">
          <w:rPr>
            <w:rFonts w:ascii="Arial" w:hAnsi="Arial" w:cs="Arial"/>
            <w:b w:val="0"/>
            <w:webHidden/>
            <w:color w:val="auto"/>
          </w:rPr>
          <w:fldChar w:fldCharType="separate"/>
        </w:r>
        <w:r w:rsidR="00FB4CA9" w:rsidRPr="0005048E">
          <w:rPr>
            <w:rFonts w:ascii="Arial" w:hAnsi="Arial" w:cs="Arial"/>
            <w:b w:val="0"/>
            <w:webHidden/>
            <w:color w:val="auto"/>
          </w:rPr>
          <w:t>2</w:t>
        </w:r>
        <w:r w:rsidRPr="0005048E">
          <w:rPr>
            <w:rFonts w:ascii="Arial" w:hAnsi="Arial" w:cs="Arial"/>
            <w:b w:val="0"/>
            <w:webHidden/>
            <w:color w:val="auto"/>
          </w:rPr>
          <w:fldChar w:fldCharType="end"/>
        </w:r>
      </w:hyperlink>
    </w:p>
    <w:p w:rsidR="00803CB2" w:rsidRPr="0005048E" w:rsidRDefault="00266E6B" w:rsidP="00803CB2">
      <w:pPr>
        <w:pStyle w:val="TDC1"/>
        <w:spacing w:before="0"/>
        <w:rPr>
          <w:rFonts w:ascii="Arial" w:hAnsi="Arial" w:cs="Arial"/>
          <w:b w:val="0"/>
          <w:bCs w:val="0"/>
          <w:caps w:val="0"/>
          <w:color w:val="auto"/>
          <w:sz w:val="22"/>
          <w:szCs w:val="22"/>
        </w:rPr>
      </w:pPr>
      <w:hyperlink w:anchor="_Toc304445013" w:history="1">
        <w:r w:rsidR="00803CB2" w:rsidRPr="0005048E">
          <w:rPr>
            <w:rStyle w:val="Hipervnculo"/>
            <w:rFonts w:ascii="Arial" w:hAnsi="Arial" w:cs="Arial"/>
            <w:b w:val="0"/>
            <w:color w:val="auto"/>
          </w:rPr>
          <w:t>Tabla 11-5: Características y/o Responsable del activo Dataprotector</w:t>
        </w:r>
        <w:r w:rsidR="00803CB2" w:rsidRPr="0005048E">
          <w:rPr>
            <w:rFonts w:ascii="Arial" w:hAnsi="Arial" w:cs="Arial"/>
            <w:b w:val="0"/>
            <w:webHidden/>
            <w:color w:val="auto"/>
          </w:rPr>
          <w:tab/>
        </w:r>
        <w:r w:rsidRPr="0005048E">
          <w:rPr>
            <w:rFonts w:ascii="Arial" w:hAnsi="Arial" w:cs="Arial"/>
            <w:b w:val="0"/>
            <w:webHidden/>
            <w:color w:val="auto"/>
          </w:rPr>
          <w:fldChar w:fldCharType="begin"/>
        </w:r>
        <w:r w:rsidR="00803CB2" w:rsidRPr="0005048E">
          <w:rPr>
            <w:rFonts w:ascii="Arial" w:hAnsi="Arial" w:cs="Arial"/>
            <w:b w:val="0"/>
            <w:webHidden/>
            <w:color w:val="auto"/>
          </w:rPr>
          <w:instrText xml:space="preserve"> PAGEREF _Toc304445013 \h </w:instrText>
        </w:r>
        <w:r w:rsidRPr="0005048E">
          <w:rPr>
            <w:rFonts w:ascii="Arial" w:hAnsi="Arial" w:cs="Arial"/>
            <w:b w:val="0"/>
            <w:webHidden/>
            <w:color w:val="auto"/>
          </w:rPr>
        </w:r>
        <w:r w:rsidRPr="0005048E">
          <w:rPr>
            <w:rFonts w:ascii="Arial" w:hAnsi="Arial" w:cs="Arial"/>
            <w:b w:val="0"/>
            <w:webHidden/>
            <w:color w:val="auto"/>
          </w:rPr>
          <w:fldChar w:fldCharType="separate"/>
        </w:r>
        <w:r w:rsidR="00FB4CA9" w:rsidRPr="0005048E">
          <w:rPr>
            <w:rFonts w:ascii="Arial" w:hAnsi="Arial" w:cs="Arial"/>
            <w:b w:val="0"/>
            <w:webHidden/>
            <w:color w:val="auto"/>
          </w:rPr>
          <w:t>2</w:t>
        </w:r>
        <w:r w:rsidRPr="0005048E">
          <w:rPr>
            <w:rFonts w:ascii="Arial" w:hAnsi="Arial" w:cs="Arial"/>
            <w:b w:val="0"/>
            <w:webHidden/>
            <w:color w:val="auto"/>
          </w:rPr>
          <w:fldChar w:fldCharType="end"/>
        </w:r>
      </w:hyperlink>
    </w:p>
    <w:p w:rsidR="00803CB2" w:rsidRPr="0005048E" w:rsidRDefault="00266E6B" w:rsidP="00803CB2">
      <w:pPr>
        <w:pStyle w:val="TDC1"/>
        <w:spacing w:before="0"/>
        <w:rPr>
          <w:rFonts w:ascii="Arial" w:hAnsi="Arial" w:cs="Arial"/>
          <w:b w:val="0"/>
          <w:bCs w:val="0"/>
          <w:caps w:val="0"/>
          <w:color w:val="auto"/>
          <w:sz w:val="22"/>
          <w:szCs w:val="22"/>
        </w:rPr>
      </w:pPr>
      <w:hyperlink w:anchor="_Toc304445014" w:history="1">
        <w:r w:rsidR="00803CB2" w:rsidRPr="0005048E">
          <w:rPr>
            <w:rStyle w:val="Hipervnculo"/>
            <w:rFonts w:ascii="Arial" w:hAnsi="Arial" w:cs="Arial"/>
            <w:b w:val="0"/>
            <w:color w:val="auto"/>
          </w:rPr>
          <w:t>Tabla 11-6: Características y/o Responsable del activo Isa Server</w:t>
        </w:r>
        <w:r w:rsidR="00803CB2" w:rsidRPr="0005048E">
          <w:rPr>
            <w:rFonts w:ascii="Arial" w:hAnsi="Arial" w:cs="Arial"/>
            <w:b w:val="0"/>
            <w:webHidden/>
            <w:color w:val="auto"/>
          </w:rPr>
          <w:tab/>
        </w:r>
        <w:r w:rsidRPr="0005048E">
          <w:rPr>
            <w:rFonts w:ascii="Arial" w:hAnsi="Arial" w:cs="Arial"/>
            <w:b w:val="0"/>
            <w:webHidden/>
            <w:color w:val="auto"/>
          </w:rPr>
          <w:fldChar w:fldCharType="begin"/>
        </w:r>
        <w:r w:rsidR="00803CB2" w:rsidRPr="0005048E">
          <w:rPr>
            <w:rFonts w:ascii="Arial" w:hAnsi="Arial" w:cs="Arial"/>
            <w:b w:val="0"/>
            <w:webHidden/>
            <w:color w:val="auto"/>
          </w:rPr>
          <w:instrText xml:space="preserve"> PAGEREF _Toc304445014 \h </w:instrText>
        </w:r>
        <w:r w:rsidRPr="0005048E">
          <w:rPr>
            <w:rFonts w:ascii="Arial" w:hAnsi="Arial" w:cs="Arial"/>
            <w:b w:val="0"/>
            <w:webHidden/>
            <w:color w:val="auto"/>
          </w:rPr>
        </w:r>
        <w:r w:rsidRPr="0005048E">
          <w:rPr>
            <w:rFonts w:ascii="Arial" w:hAnsi="Arial" w:cs="Arial"/>
            <w:b w:val="0"/>
            <w:webHidden/>
            <w:color w:val="auto"/>
          </w:rPr>
          <w:fldChar w:fldCharType="separate"/>
        </w:r>
        <w:r w:rsidR="00FB4CA9" w:rsidRPr="0005048E">
          <w:rPr>
            <w:rFonts w:ascii="Arial" w:hAnsi="Arial" w:cs="Arial"/>
            <w:b w:val="0"/>
            <w:webHidden/>
            <w:color w:val="auto"/>
          </w:rPr>
          <w:t>2</w:t>
        </w:r>
        <w:r w:rsidRPr="0005048E">
          <w:rPr>
            <w:rFonts w:ascii="Arial" w:hAnsi="Arial" w:cs="Arial"/>
            <w:b w:val="0"/>
            <w:webHidden/>
            <w:color w:val="auto"/>
          </w:rPr>
          <w:fldChar w:fldCharType="end"/>
        </w:r>
      </w:hyperlink>
    </w:p>
    <w:p w:rsidR="00803CB2" w:rsidRPr="0005048E" w:rsidRDefault="00266E6B" w:rsidP="00803CB2">
      <w:pPr>
        <w:pStyle w:val="TDC1"/>
        <w:spacing w:before="0"/>
        <w:rPr>
          <w:rFonts w:ascii="Arial" w:hAnsi="Arial" w:cs="Arial"/>
          <w:b w:val="0"/>
          <w:bCs w:val="0"/>
          <w:caps w:val="0"/>
          <w:color w:val="auto"/>
          <w:sz w:val="22"/>
          <w:szCs w:val="22"/>
        </w:rPr>
      </w:pPr>
      <w:hyperlink w:anchor="_Toc304445015" w:history="1">
        <w:r w:rsidR="00803CB2" w:rsidRPr="0005048E">
          <w:rPr>
            <w:rStyle w:val="Hipervnculo"/>
            <w:rFonts w:ascii="Arial" w:hAnsi="Arial" w:cs="Arial"/>
            <w:b w:val="0"/>
            <w:color w:val="auto"/>
          </w:rPr>
          <w:t>Tabla 11-7: Características y/o Responsable del activo HelpDesk</w:t>
        </w:r>
        <w:r w:rsidR="00803CB2" w:rsidRPr="0005048E">
          <w:rPr>
            <w:rFonts w:ascii="Arial" w:hAnsi="Arial" w:cs="Arial"/>
            <w:b w:val="0"/>
            <w:webHidden/>
            <w:color w:val="auto"/>
          </w:rPr>
          <w:tab/>
        </w:r>
        <w:r w:rsidRPr="0005048E">
          <w:rPr>
            <w:rFonts w:ascii="Arial" w:hAnsi="Arial" w:cs="Arial"/>
            <w:b w:val="0"/>
            <w:webHidden/>
            <w:color w:val="auto"/>
          </w:rPr>
          <w:fldChar w:fldCharType="begin"/>
        </w:r>
        <w:r w:rsidR="00803CB2" w:rsidRPr="0005048E">
          <w:rPr>
            <w:rFonts w:ascii="Arial" w:hAnsi="Arial" w:cs="Arial"/>
            <w:b w:val="0"/>
            <w:webHidden/>
            <w:color w:val="auto"/>
          </w:rPr>
          <w:instrText xml:space="preserve"> PAGEREF _Toc304445015 \h </w:instrText>
        </w:r>
        <w:r w:rsidRPr="0005048E">
          <w:rPr>
            <w:rFonts w:ascii="Arial" w:hAnsi="Arial" w:cs="Arial"/>
            <w:b w:val="0"/>
            <w:webHidden/>
            <w:color w:val="auto"/>
          </w:rPr>
        </w:r>
        <w:r w:rsidRPr="0005048E">
          <w:rPr>
            <w:rFonts w:ascii="Arial" w:hAnsi="Arial" w:cs="Arial"/>
            <w:b w:val="0"/>
            <w:webHidden/>
            <w:color w:val="auto"/>
          </w:rPr>
          <w:fldChar w:fldCharType="separate"/>
        </w:r>
        <w:r w:rsidR="00FB4CA9" w:rsidRPr="0005048E">
          <w:rPr>
            <w:rFonts w:ascii="Arial" w:hAnsi="Arial" w:cs="Arial"/>
            <w:b w:val="0"/>
            <w:webHidden/>
            <w:color w:val="auto"/>
          </w:rPr>
          <w:t>2</w:t>
        </w:r>
        <w:r w:rsidRPr="0005048E">
          <w:rPr>
            <w:rFonts w:ascii="Arial" w:hAnsi="Arial" w:cs="Arial"/>
            <w:b w:val="0"/>
            <w:webHidden/>
            <w:color w:val="auto"/>
          </w:rPr>
          <w:fldChar w:fldCharType="end"/>
        </w:r>
      </w:hyperlink>
    </w:p>
    <w:p w:rsidR="00803CB2" w:rsidRPr="0005048E" w:rsidRDefault="00266E6B" w:rsidP="00803CB2">
      <w:pPr>
        <w:pStyle w:val="TDC1"/>
        <w:spacing w:before="0"/>
        <w:rPr>
          <w:rFonts w:ascii="Arial" w:hAnsi="Arial" w:cs="Arial"/>
          <w:b w:val="0"/>
          <w:bCs w:val="0"/>
          <w:caps w:val="0"/>
          <w:color w:val="auto"/>
          <w:sz w:val="22"/>
          <w:szCs w:val="22"/>
        </w:rPr>
      </w:pPr>
      <w:hyperlink w:anchor="_Toc304445016" w:history="1">
        <w:r w:rsidR="00803CB2" w:rsidRPr="0005048E">
          <w:rPr>
            <w:rStyle w:val="Hipervnculo"/>
            <w:rFonts w:ascii="Arial" w:hAnsi="Arial" w:cs="Arial"/>
            <w:b w:val="0"/>
            <w:color w:val="auto"/>
          </w:rPr>
          <w:t>Tabla 11-8: Características y/o Responsable del activo SharePoint</w:t>
        </w:r>
        <w:r w:rsidR="00803CB2" w:rsidRPr="0005048E">
          <w:rPr>
            <w:rFonts w:ascii="Arial" w:hAnsi="Arial" w:cs="Arial"/>
            <w:b w:val="0"/>
            <w:webHidden/>
            <w:color w:val="auto"/>
          </w:rPr>
          <w:tab/>
        </w:r>
        <w:r w:rsidRPr="0005048E">
          <w:rPr>
            <w:rFonts w:ascii="Arial" w:hAnsi="Arial" w:cs="Arial"/>
            <w:b w:val="0"/>
            <w:webHidden/>
            <w:color w:val="auto"/>
          </w:rPr>
          <w:fldChar w:fldCharType="begin"/>
        </w:r>
        <w:r w:rsidR="00803CB2" w:rsidRPr="0005048E">
          <w:rPr>
            <w:rFonts w:ascii="Arial" w:hAnsi="Arial" w:cs="Arial"/>
            <w:b w:val="0"/>
            <w:webHidden/>
            <w:color w:val="auto"/>
          </w:rPr>
          <w:instrText xml:space="preserve"> PAGEREF _Toc304445016 \h </w:instrText>
        </w:r>
        <w:r w:rsidRPr="0005048E">
          <w:rPr>
            <w:rFonts w:ascii="Arial" w:hAnsi="Arial" w:cs="Arial"/>
            <w:b w:val="0"/>
            <w:webHidden/>
            <w:color w:val="auto"/>
          </w:rPr>
        </w:r>
        <w:r w:rsidRPr="0005048E">
          <w:rPr>
            <w:rFonts w:ascii="Arial" w:hAnsi="Arial" w:cs="Arial"/>
            <w:b w:val="0"/>
            <w:webHidden/>
            <w:color w:val="auto"/>
          </w:rPr>
          <w:fldChar w:fldCharType="separate"/>
        </w:r>
        <w:r w:rsidR="00FB4CA9" w:rsidRPr="0005048E">
          <w:rPr>
            <w:rFonts w:ascii="Arial" w:hAnsi="Arial" w:cs="Arial"/>
            <w:b w:val="0"/>
            <w:webHidden/>
            <w:color w:val="auto"/>
          </w:rPr>
          <w:t>2</w:t>
        </w:r>
        <w:r w:rsidRPr="0005048E">
          <w:rPr>
            <w:rFonts w:ascii="Arial" w:hAnsi="Arial" w:cs="Arial"/>
            <w:b w:val="0"/>
            <w:webHidden/>
            <w:color w:val="auto"/>
          </w:rPr>
          <w:fldChar w:fldCharType="end"/>
        </w:r>
      </w:hyperlink>
    </w:p>
    <w:p w:rsidR="00803CB2" w:rsidRPr="0005048E" w:rsidRDefault="00266E6B" w:rsidP="00803CB2">
      <w:pPr>
        <w:pStyle w:val="TDC1"/>
        <w:spacing w:before="0"/>
        <w:rPr>
          <w:rFonts w:ascii="Arial" w:hAnsi="Arial" w:cs="Arial"/>
          <w:b w:val="0"/>
          <w:bCs w:val="0"/>
          <w:caps w:val="0"/>
          <w:color w:val="auto"/>
          <w:sz w:val="22"/>
          <w:szCs w:val="22"/>
        </w:rPr>
      </w:pPr>
      <w:hyperlink w:anchor="_Toc304445017" w:history="1">
        <w:r w:rsidR="00803CB2" w:rsidRPr="0005048E">
          <w:rPr>
            <w:rStyle w:val="Hipervnculo"/>
            <w:rFonts w:ascii="Arial" w:hAnsi="Arial" w:cs="Arial"/>
            <w:b w:val="0"/>
            <w:color w:val="auto"/>
          </w:rPr>
          <w:t>Tabla 11-9: Características y/o Responsable del activo Ultimus-Desarrollo</w:t>
        </w:r>
        <w:r w:rsidR="00803CB2" w:rsidRPr="0005048E">
          <w:rPr>
            <w:rFonts w:ascii="Arial" w:hAnsi="Arial" w:cs="Arial"/>
            <w:b w:val="0"/>
            <w:webHidden/>
            <w:color w:val="auto"/>
          </w:rPr>
          <w:tab/>
        </w:r>
        <w:r w:rsidRPr="0005048E">
          <w:rPr>
            <w:rFonts w:ascii="Arial" w:hAnsi="Arial" w:cs="Arial"/>
            <w:b w:val="0"/>
            <w:webHidden/>
            <w:color w:val="auto"/>
          </w:rPr>
          <w:fldChar w:fldCharType="begin"/>
        </w:r>
        <w:r w:rsidR="00803CB2" w:rsidRPr="0005048E">
          <w:rPr>
            <w:rFonts w:ascii="Arial" w:hAnsi="Arial" w:cs="Arial"/>
            <w:b w:val="0"/>
            <w:webHidden/>
            <w:color w:val="auto"/>
          </w:rPr>
          <w:instrText xml:space="preserve"> PAGEREF _Toc304445017 \h </w:instrText>
        </w:r>
        <w:r w:rsidRPr="0005048E">
          <w:rPr>
            <w:rFonts w:ascii="Arial" w:hAnsi="Arial" w:cs="Arial"/>
            <w:b w:val="0"/>
            <w:webHidden/>
            <w:color w:val="auto"/>
          </w:rPr>
        </w:r>
        <w:r w:rsidRPr="0005048E">
          <w:rPr>
            <w:rFonts w:ascii="Arial" w:hAnsi="Arial" w:cs="Arial"/>
            <w:b w:val="0"/>
            <w:webHidden/>
            <w:color w:val="auto"/>
          </w:rPr>
          <w:fldChar w:fldCharType="separate"/>
        </w:r>
        <w:r w:rsidR="00FB4CA9" w:rsidRPr="0005048E">
          <w:rPr>
            <w:rFonts w:ascii="Arial" w:hAnsi="Arial" w:cs="Arial"/>
            <w:b w:val="0"/>
            <w:webHidden/>
            <w:color w:val="auto"/>
          </w:rPr>
          <w:t>2</w:t>
        </w:r>
        <w:r w:rsidRPr="0005048E">
          <w:rPr>
            <w:rFonts w:ascii="Arial" w:hAnsi="Arial" w:cs="Arial"/>
            <w:b w:val="0"/>
            <w:webHidden/>
            <w:color w:val="auto"/>
          </w:rPr>
          <w:fldChar w:fldCharType="end"/>
        </w:r>
      </w:hyperlink>
    </w:p>
    <w:p w:rsidR="00803CB2" w:rsidRPr="0005048E" w:rsidRDefault="00266E6B" w:rsidP="00803CB2">
      <w:pPr>
        <w:pStyle w:val="TDC1"/>
        <w:spacing w:before="0"/>
        <w:rPr>
          <w:rFonts w:ascii="Arial" w:hAnsi="Arial" w:cs="Arial"/>
          <w:b w:val="0"/>
          <w:bCs w:val="0"/>
          <w:caps w:val="0"/>
          <w:color w:val="auto"/>
          <w:sz w:val="22"/>
          <w:szCs w:val="22"/>
        </w:rPr>
      </w:pPr>
      <w:hyperlink w:anchor="_Toc304445018" w:history="1">
        <w:r w:rsidR="00803CB2" w:rsidRPr="0005048E">
          <w:rPr>
            <w:rStyle w:val="Hipervnculo"/>
            <w:rFonts w:ascii="Arial" w:hAnsi="Arial" w:cs="Arial"/>
            <w:b w:val="0"/>
            <w:color w:val="auto"/>
          </w:rPr>
          <w:t>Tabla 11-10: Características y/o Responsable del activo Ultimus-Producción</w:t>
        </w:r>
        <w:r w:rsidR="00803CB2" w:rsidRPr="0005048E">
          <w:rPr>
            <w:rFonts w:ascii="Arial" w:hAnsi="Arial" w:cs="Arial"/>
            <w:b w:val="0"/>
            <w:webHidden/>
            <w:color w:val="auto"/>
          </w:rPr>
          <w:tab/>
        </w:r>
        <w:r w:rsidRPr="0005048E">
          <w:rPr>
            <w:rFonts w:ascii="Arial" w:hAnsi="Arial" w:cs="Arial"/>
            <w:b w:val="0"/>
            <w:webHidden/>
            <w:color w:val="auto"/>
          </w:rPr>
          <w:fldChar w:fldCharType="begin"/>
        </w:r>
        <w:r w:rsidR="00803CB2" w:rsidRPr="0005048E">
          <w:rPr>
            <w:rFonts w:ascii="Arial" w:hAnsi="Arial" w:cs="Arial"/>
            <w:b w:val="0"/>
            <w:webHidden/>
            <w:color w:val="auto"/>
          </w:rPr>
          <w:instrText xml:space="preserve"> PAGEREF _Toc304445018 \h </w:instrText>
        </w:r>
        <w:r w:rsidRPr="0005048E">
          <w:rPr>
            <w:rFonts w:ascii="Arial" w:hAnsi="Arial" w:cs="Arial"/>
            <w:b w:val="0"/>
            <w:webHidden/>
            <w:color w:val="auto"/>
          </w:rPr>
        </w:r>
        <w:r w:rsidRPr="0005048E">
          <w:rPr>
            <w:rFonts w:ascii="Arial" w:hAnsi="Arial" w:cs="Arial"/>
            <w:b w:val="0"/>
            <w:webHidden/>
            <w:color w:val="auto"/>
          </w:rPr>
          <w:fldChar w:fldCharType="separate"/>
        </w:r>
        <w:r w:rsidR="00FB4CA9" w:rsidRPr="0005048E">
          <w:rPr>
            <w:rFonts w:ascii="Arial" w:hAnsi="Arial" w:cs="Arial"/>
            <w:b w:val="0"/>
            <w:webHidden/>
            <w:color w:val="auto"/>
          </w:rPr>
          <w:t>2</w:t>
        </w:r>
        <w:r w:rsidRPr="0005048E">
          <w:rPr>
            <w:rFonts w:ascii="Arial" w:hAnsi="Arial" w:cs="Arial"/>
            <w:b w:val="0"/>
            <w:webHidden/>
            <w:color w:val="auto"/>
          </w:rPr>
          <w:fldChar w:fldCharType="end"/>
        </w:r>
      </w:hyperlink>
    </w:p>
    <w:p w:rsidR="00803CB2" w:rsidRPr="0005048E" w:rsidRDefault="00266E6B" w:rsidP="00803CB2">
      <w:pPr>
        <w:pStyle w:val="TDC1"/>
        <w:spacing w:before="0"/>
        <w:rPr>
          <w:rFonts w:ascii="Arial" w:hAnsi="Arial" w:cs="Arial"/>
          <w:b w:val="0"/>
          <w:bCs w:val="0"/>
          <w:caps w:val="0"/>
          <w:color w:val="auto"/>
          <w:sz w:val="22"/>
          <w:szCs w:val="22"/>
        </w:rPr>
      </w:pPr>
      <w:hyperlink w:anchor="_Toc304445019" w:history="1">
        <w:r w:rsidR="00803CB2" w:rsidRPr="0005048E">
          <w:rPr>
            <w:rStyle w:val="Hipervnculo"/>
            <w:rFonts w:ascii="Arial" w:hAnsi="Arial" w:cs="Arial"/>
            <w:b w:val="0"/>
            <w:color w:val="auto"/>
          </w:rPr>
          <w:t>Tabla 11-11: Características y/o Responsable del activo Ultimus-Producción</w:t>
        </w:r>
        <w:r w:rsidR="00803CB2" w:rsidRPr="0005048E">
          <w:rPr>
            <w:rFonts w:ascii="Arial" w:hAnsi="Arial" w:cs="Arial"/>
            <w:b w:val="0"/>
            <w:webHidden/>
            <w:color w:val="auto"/>
          </w:rPr>
          <w:tab/>
        </w:r>
        <w:r w:rsidRPr="0005048E">
          <w:rPr>
            <w:rFonts w:ascii="Arial" w:hAnsi="Arial" w:cs="Arial"/>
            <w:b w:val="0"/>
            <w:webHidden/>
            <w:color w:val="auto"/>
          </w:rPr>
          <w:fldChar w:fldCharType="begin"/>
        </w:r>
        <w:r w:rsidR="00803CB2" w:rsidRPr="0005048E">
          <w:rPr>
            <w:rFonts w:ascii="Arial" w:hAnsi="Arial" w:cs="Arial"/>
            <w:b w:val="0"/>
            <w:webHidden/>
            <w:color w:val="auto"/>
          </w:rPr>
          <w:instrText xml:space="preserve"> PAGEREF _Toc304445019 \h </w:instrText>
        </w:r>
        <w:r w:rsidRPr="0005048E">
          <w:rPr>
            <w:rFonts w:ascii="Arial" w:hAnsi="Arial" w:cs="Arial"/>
            <w:b w:val="0"/>
            <w:webHidden/>
            <w:color w:val="auto"/>
          </w:rPr>
        </w:r>
        <w:r w:rsidRPr="0005048E">
          <w:rPr>
            <w:rFonts w:ascii="Arial" w:hAnsi="Arial" w:cs="Arial"/>
            <w:b w:val="0"/>
            <w:webHidden/>
            <w:color w:val="auto"/>
          </w:rPr>
          <w:fldChar w:fldCharType="separate"/>
        </w:r>
        <w:r w:rsidR="00FB4CA9" w:rsidRPr="0005048E">
          <w:rPr>
            <w:rFonts w:ascii="Arial" w:hAnsi="Arial" w:cs="Arial"/>
            <w:b w:val="0"/>
            <w:webHidden/>
            <w:color w:val="auto"/>
          </w:rPr>
          <w:t>2</w:t>
        </w:r>
        <w:r w:rsidRPr="0005048E">
          <w:rPr>
            <w:rFonts w:ascii="Arial" w:hAnsi="Arial" w:cs="Arial"/>
            <w:b w:val="0"/>
            <w:webHidden/>
            <w:color w:val="auto"/>
          </w:rPr>
          <w:fldChar w:fldCharType="end"/>
        </w:r>
      </w:hyperlink>
    </w:p>
    <w:p w:rsidR="00803CB2" w:rsidRPr="0005048E" w:rsidRDefault="00266E6B" w:rsidP="00803CB2">
      <w:pPr>
        <w:pStyle w:val="TDC1"/>
        <w:spacing w:before="0"/>
        <w:rPr>
          <w:rFonts w:ascii="Arial" w:hAnsi="Arial" w:cs="Arial"/>
          <w:b w:val="0"/>
          <w:bCs w:val="0"/>
          <w:caps w:val="0"/>
          <w:color w:val="auto"/>
          <w:sz w:val="22"/>
          <w:szCs w:val="22"/>
        </w:rPr>
      </w:pPr>
      <w:hyperlink w:anchor="_Toc304445020" w:history="1">
        <w:r w:rsidR="00803CB2" w:rsidRPr="0005048E">
          <w:rPr>
            <w:rStyle w:val="Hipervnculo"/>
            <w:rFonts w:ascii="Arial" w:hAnsi="Arial" w:cs="Arial"/>
            <w:b w:val="0"/>
            <w:color w:val="auto"/>
          </w:rPr>
          <w:t>Tabla 11-12: Características y/o Responsable Aplicaciones – Desarrollo - Visual .Net</w:t>
        </w:r>
        <w:r w:rsidR="00803CB2" w:rsidRPr="0005048E">
          <w:rPr>
            <w:rFonts w:ascii="Arial" w:hAnsi="Arial" w:cs="Arial"/>
            <w:b w:val="0"/>
            <w:webHidden/>
            <w:color w:val="auto"/>
          </w:rPr>
          <w:tab/>
        </w:r>
        <w:r w:rsidRPr="0005048E">
          <w:rPr>
            <w:rFonts w:ascii="Arial" w:hAnsi="Arial" w:cs="Arial"/>
            <w:b w:val="0"/>
            <w:webHidden/>
            <w:color w:val="auto"/>
          </w:rPr>
          <w:fldChar w:fldCharType="begin"/>
        </w:r>
        <w:r w:rsidR="00803CB2" w:rsidRPr="0005048E">
          <w:rPr>
            <w:rFonts w:ascii="Arial" w:hAnsi="Arial" w:cs="Arial"/>
            <w:b w:val="0"/>
            <w:webHidden/>
            <w:color w:val="auto"/>
          </w:rPr>
          <w:instrText xml:space="preserve"> PAGEREF _Toc304445020 \h </w:instrText>
        </w:r>
        <w:r w:rsidRPr="0005048E">
          <w:rPr>
            <w:rFonts w:ascii="Arial" w:hAnsi="Arial" w:cs="Arial"/>
            <w:b w:val="0"/>
            <w:webHidden/>
            <w:color w:val="auto"/>
          </w:rPr>
        </w:r>
        <w:r w:rsidRPr="0005048E">
          <w:rPr>
            <w:rFonts w:ascii="Arial" w:hAnsi="Arial" w:cs="Arial"/>
            <w:b w:val="0"/>
            <w:webHidden/>
            <w:color w:val="auto"/>
          </w:rPr>
          <w:fldChar w:fldCharType="separate"/>
        </w:r>
        <w:r w:rsidR="00FB4CA9" w:rsidRPr="0005048E">
          <w:rPr>
            <w:rFonts w:ascii="Arial" w:hAnsi="Arial" w:cs="Arial"/>
            <w:b w:val="0"/>
            <w:webHidden/>
            <w:color w:val="auto"/>
          </w:rPr>
          <w:t>2</w:t>
        </w:r>
        <w:r w:rsidRPr="0005048E">
          <w:rPr>
            <w:rFonts w:ascii="Arial" w:hAnsi="Arial" w:cs="Arial"/>
            <w:b w:val="0"/>
            <w:webHidden/>
            <w:color w:val="auto"/>
          </w:rPr>
          <w:fldChar w:fldCharType="end"/>
        </w:r>
      </w:hyperlink>
    </w:p>
    <w:p w:rsidR="00803CB2" w:rsidRPr="0005048E" w:rsidRDefault="00266E6B" w:rsidP="00803CB2">
      <w:pPr>
        <w:pStyle w:val="TDC1"/>
        <w:spacing w:before="0"/>
        <w:rPr>
          <w:rFonts w:ascii="Arial" w:hAnsi="Arial" w:cs="Arial"/>
          <w:b w:val="0"/>
          <w:bCs w:val="0"/>
          <w:caps w:val="0"/>
          <w:color w:val="auto"/>
          <w:sz w:val="22"/>
          <w:szCs w:val="22"/>
        </w:rPr>
      </w:pPr>
      <w:hyperlink w:anchor="_Toc304445021" w:history="1">
        <w:r w:rsidR="00803CB2" w:rsidRPr="0005048E">
          <w:rPr>
            <w:rStyle w:val="Hipervnculo"/>
            <w:rFonts w:ascii="Arial" w:hAnsi="Arial" w:cs="Arial"/>
            <w:b w:val="0"/>
            <w:color w:val="auto"/>
          </w:rPr>
          <w:t>Tabla 11-13: Características y/o Responsable Aplicaciones-Testing-Visual.Net</w:t>
        </w:r>
        <w:r w:rsidR="00803CB2" w:rsidRPr="0005048E">
          <w:rPr>
            <w:rFonts w:ascii="Arial" w:hAnsi="Arial" w:cs="Arial"/>
            <w:b w:val="0"/>
            <w:webHidden/>
            <w:color w:val="auto"/>
          </w:rPr>
          <w:tab/>
        </w:r>
        <w:r w:rsidRPr="0005048E">
          <w:rPr>
            <w:rFonts w:ascii="Arial" w:hAnsi="Arial" w:cs="Arial"/>
            <w:b w:val="0"/>
            <w:webHidden/>
            <w:color w:val="auto"/>
          </w:rPr>
          <w:fldChar w:fldCharType="begin"/>
        </w:r>
        <w:r w:rsidR="00803CB2" w:rsidRPr="0005048E">
          <w:rPr>
            <w:rFonts w:ascii="Arial" w:hAnsi="Arial" w:cs="Arial"/>
            <w:b w:val="0"/>
            <w:webHidden/>
            <w:color w:val="auto"/>
          </w:rPr>
          <w:instrText xml:space="preserve"> PAGEREF _Toc304445021 \h </w:instrText>
        </w:r>
        <w:r w:rsidRPr="0005048E">
          <w:rPr>
            <w:rFonts w:ascii="Arial" w:hAnsi="Arial" w:cs="Arial"/>
            <w:b w:val="0"/>
            <w:webHidden/>
            <w:color w:val="auto"/>
          </w:rPr>
        </w:r>
        <w:r w:rsidRPr="0005048E">
          <w:rPr>
            <w:rFonts w:ascii="Arial" w:hAnsi="Arial" w:cs="Arial"/>
            <w:b w:val="0"/>
            <w:webHidden/>
            <w:color w:val="auto"/>
          </w:rPr>
          <w:fldChar w:fldCharType="separate"/>
        </w:r>
        <w:r w:rsidR="00FB4CA9" w:rsidRPr="0005048E">
          <w:rPr>
            <w:rFonts w:ascii="Arial" w:hAnsi="Arial" w:cs="Arial"/>
            <w:b w:val="0"/>
            <w:webHidden/>
            <w:color w:val="auto"/>
          </w:rPr>
          <w:t>2</w:t>
        </w:r>
        <w:r w:rsidRPr="0005048E">
          <w:rPr>
            <w:rFonts w:ascii="Arial" w:hAnsi="Arial" w:cs="Arial"/>
            <w:b w:val="0"/>
            <w:webHidden/>
            <w:color w:val="auto"/>
          </w:rPr>
          <w:fldChar w:fldCharType="end"/>
        </w:r>
      </w:hyperlink>
    </w:p>
    <w:p w:rsidR="00803CB2" w:rsidRPr="0005048E" w:rsidRDefault="00266E6B" w:rsidP="00803CB2">
      <w:pPr>
        <w:pStyle w:val="TDC1"/>
        <w:spacing w:before="0"/>
        <w:rPr>
          <w:rFonts w:ascii="Arial" w:hAnsi="Arial" w:cs="Arial"/>
          <w:b w:val="0"/>
          <w:bCs w:val="0"/>
          <w:caps w:val="0"/>
          <w:color w:val="auto"/>
          <w:sz w:val="22"/>
          <w:szCs w:val="22"/>
        </w:rPr>
      </w:pPr>
      <w:hyperlink w:anchor="_Toc304445022" w:history="1">
        <w:r w:rsidR="00803CB2" w:rsidRPr="0005048E">
          <w:rPr>
            <w:rStyle w:val="Hipervnculo"/>
            <w:rFonts w:ascii="Arial" w:hAnsi="Arial" w:cs="Arial"/>
            <w:b w:val="0"/>
            <w:color w:val="auto"/>
          </w:rPr>
          <w:t>Tabla 11-15: Características y/o Responsable Base de Datos-Desarrollo-SQL</w:t>
        </w:r>
        <w:r w:rsidR="00803CB2" w:rsidRPr="0005048E">
          <w:rPr>
            <w:rFonts w:ascii="Arial" w:hAnsi="Arial" w:cs="Arial"/>
            <w:b w:val="0"/>
            <w:webHidden/>
            <w:color w:val="auto"/>
          </w:rPr>
          <w:tab/>
        </w:r>
        <w:r w:rsidRPr="0005048E">
          <w:rPr>
            <w:rFonts w:ascii="Arial" w:hAnsi="Arial" w:cs="Arial"/>
            <w:b w:val="0"/>
            <w:webHidden/>
            <w:color w:val="auto"/>
          </w:rPr>
          <w:fldChar w:fldCharType="begin"/>
        </w:r>
        <w:r w:rsidR="00803CB2" w:rsidRPr="0005048E">
          <w:rPr>
            <w:rFonts w:ascii="Arial" w:hAnsi="Arial" w:cs="Arial"/>
            <w:b w:val="0"/>
            <w:webHidden/>
            <w:color w:val="auto"/>
          </w:rPr>
          <w:instrText xml:space="preserve"> PAGEREF _Toc304445022 \h </w:instrText>
        </w:r>
        <w:r w:rsidRPr="0005048E">
          <w:rPr>
            <w:rFonts w:ascii="Arial" w:hAnsi="Arial" w:cs="Arial"/>
            <w:b w:val="0"/>
            <w:webHidden/>
            <w:color w:val="auto"/>
          </w:rPr>
        </w:r>
        <w:r w:rsidRPr="0005048E">
          <w:rPr>
            <w:rFonts w:ascii="Arial" w:hAnsi="Arial" w:cs="Arial"/>
            <w:b w:val="0"/>
            <w:webHidden/>
            <w:color w:val="auto"/>
          </w:rPr>
          <w:fldChar w:fldCharType="separate"/>
        </w:r>
        <w:r w:rsidR="00FB4CA9" w:rsidRPr="0005048E">
          <w:rPr>
            <w:rFonts w:ascii="Arial" w:hAnsi="Arial" w:cs="Arial"/>
            <w:b w:val="0"/>
            <w:webHidden/>
            <w:color w:val="auto"/>
          </w:rPr>
          <w:t>2</w:t>
        </w:r>
        <w:r w:rsidRPr="0005048E">
          <w:rPr>
            <w:rFonts w:ascii="Arial" w:hAnsi="Arial" w:cs="Arial"/>
            <w:b w:val="0"/>
            <w:webHidden/>
            <w:color w:val="auto"/>
          </w:rPr>
          <w:fldChar w:fldCharType="end"/>
        </w:r>
      </w:hyperlink>
    </w:p>
    <w:p w:rsidR="00803CB2" w:rsidRPr="0005048E" w:rsidRDefault="00266E6B" w:rsidP="00803CB2">
      <w:pPr>
        <w:pStyle w:val="TDC1"/>
        <w:spacing w:before="0"/>
        <w:rPr>
          <w:rFonts w:ascii="Arial" w:hAnsi="Arial" w:cs="Arial"/>
          <w:b w:val="0"/>
          <w:bCs w:val="0"/>
          <w:caps w:val="0"/>
          <w:color w:val="auto"/>
          <w:sz w:val="22"/>
          <w:szCs w:val="22"/>
        </w:rPr>
      </w:pPr>
      <w:hyperlink w:anchor="_Toc304445023" w:history="1">
        <w:r w:rsidR="00803CB2" w:rsidRPr="0005048E">
          <w:rPr>
            <w:rStyle w:val="Hipervnculo"/>
            <w:rFonts w:ascii="Arial" w:hAnsi="Arial" w:cs="Arial"/>
            <w:b w:val="0"/>
            <w:color w:val="auto"/>
          </w:rPr>
          <w:t>Tabla 11-16: Características y/o Responsable Base de Datos-Testing</w:t>
        </w:r>
        <w:r w:rsidR="00803CB2" w:rsidRPr="0005048E">
          <w:rPr>
            <w:rFonts w:ascii="Arial" w:hAnsi="Arial" w:cs="Arial"/>
            <w:b w:val="0"/>
            <w:webHidden/>
            <w:color w:val="auto"/>
          </w:rPr>
          <w:tab/>
        </w:r>
        <w:r w:rsidRPr="0005048E">
          <w:rPr>
            <w:rFonts w:ascii="Arial" w:hAnsi="Arial" w:cs="Arial"/>
            <w:b w:val="0"/>
            <w:webHidden/>
            <w:color w:val="auto"/>
          </w:rPr>
          <w:fldChar w:fldCharType="begin"/>
        </w:r>
        <w:r w:rsidR="00803CB2" w:rsidRPr="0005048E">
          <w:rPr>
            <w:rFonts w:ascii="Arial" w:hAnsi="Arial" w:cs="Arial"/>
            <w:b w:val="0"/>
            <w:webHidden/>
            <w:color w:val="auto"/>
          </w:rPr>
          <w:instrText xml:space="preserve"> PAGEREF _Toc304445023 \h </w:instrText>
        </w:r>
        <w:r w:rsidRPr="0005048E">
          <w:rPr>
            <w:rFonts w:ascii="Arial" w:hAnsi="Arial" w:cs="Arial"/>
            <w:b w:val="0"/>
            <w:webHidden/>
            <w:color w:val="auto"/>
          </w:rPr>
        </w:r>
        <w:r w:rsidRPr="0005048E">
          <w:rPr>
            <w:rFonts w:ascii="Arial" w:hAnsi="Arial" w:cs="Arial"/>
            <w:b w:val="0"/>
            <w:webHidden/>
            <w:color w:val="auto"/>
          </w:rPr>
          <w:fldChar w:fldCharType="separate"/>
        </w:r>
        <w:r w:rsidR="00FB4CA9" w:rsidRPr="0005048E">
          <w:rPr>
            <w:rFonts w:ascii="Arial" w:hAnsi="Arial" w:cs="Arial"/>
            <w:b w:val="0"/>
            <w:webHidden/>
            <w:color w:val="auto"/>
          </w:rPr>
          <w:t>2</w:t>
        </w:r>
        <w:r w:rsidRPr="0005048E">
          <w:rPr>
            <w:rFonts w:ascii="Arial" w:hAnsi="Arial" w:cs="Arial"/>
            <w:b w:val="0"/>
            <w:webHidden/>
            <w:color w:val="auto"/>
          </w:rPr>
          <w:fldChar w:fldCharType="end"/>
        </w:r>
      </w:hyperlink>
    </w:p>
    <w:p w:rsidR="00803CB2" w:rsidRPr="0005048E" w:rsidRDefault="00266E6B" w:rsidP="00803CB2">
      <w:pPr>
        <w:pStyle w:val="TDC1"/>
        <w:spacing w:before="0"/>
        <w:rPr>
          <w:rFonts w:ascii="Arial" w:hAnsi="Arial" w:cs="Arial"/>
          <w:b w:val="0"/>
          <w:bCs w:val="0"/>
          <w:caps w:val="0"/>
          <w:color w:val="auto"/>
          <w:sz w:val="22"/>
          <w:szCs w:val="22"/>
        </w:rPr>
      </w:pPr>
      <w:hyperlink w:anchor="_Toc304445024" w:history="1">
        <w:r w:rsidR="00803CB2" w:rsidRPr="0005048E">
          <w:rPr>
            <w:rStyle w:val="Hipervnculo"/>
            <w:rFonts w:ascii="Arial" w:hAnsi="Arial" w:cs="Arial"/>
            <w:b w:val="0"/>
            <w:color w:val="auto"/>
          </w:rPr>
          <w:t>Tabla 11-17: Características y/o Responsable Base de Datos-Producción-SQL</w:t>
        </w:r>
        <w:r w:rsidR="00803CB2" w:rsidRPr="0005048E">
          <w:rPr>
            <w:rFonts w:ascii="Arial" w:hAnsi="Arial" w:cs="Arial"/>
            <w:b w:val="0"/>
            <w:webHidden/>
            <w:color w:val="auto"/>
          </w:rPr>
          <w:tab/>
        </w:r>
        <w:r w:rsidRPr="0005048E">
          <w:rPr>
            <w:rFonts w:ascii="Arial" w:hAnsi="Arial" w:cs="Arial"/>
            <w:b w:val="0"/>
            <w:webHidden/>
            <w:color w:val="auto"/>
          </w:rPr>
          <w:fldChar w:fldCharType="begin"/>
        </w:r>
        <w:r w:rsidR="00803CB2" w:rsidRPr="0005048E">
          <w:rPr>
            <w:rFonts w:ascii="Arial" w:hAnsi="Arial" w:cs="Arial"/>
            <w:b w:val="0"/>
            <w:webHidden/>
            <w:color w:val="auto"/>
          </w:rPr>
          <w:instrText xml:space="preserve"> PAGEREF _Toc304445024 \h </w:instrText>
        </w:r>
        <w:r w:rsidRPr="0005048E">
          <w:rPr>
            <w:rFonts w:ascii="Arial" w:hAnsi="Arial" w:cs="Arial"/>
            <w:b w:val="0"/>
            <w:webHidden/>
            <w:color w:val="auto"/>
          </w:rPr>
        </w:r>
        <w:r w:rsidRPr="0005048E">
          <w:rPr>
            <w:rFonts w:ascii="Arial" w:hAnsi="Arial" w:cs="Arial"/>
            <w:b w:val="0"/>
            <w:webHidden/>
            <w:color w:val="auto"/>
          </w:rPr>
          <w:fldChar w:fldCharType="separate"/>
        </w:r>
        <w:r w:rsidR="00FB4CA9" w:rsidRPr="0005048E">
          <w:rPr>
            <w:rFonts w:ascii="Arial" w:hAnsi="Arial" w:cs="Arial"/>
            <w:b w:val="0"/>
            <w:webHidden/>
            <w:color w:val="auto"/>
          </w:rPr>
          <w:t>2</w:t>
        </w:r>
        <w:r w:rsidRPr="0005048E">
          <w:rPr>
            <w:rFonts w:ascii="Arial" w:hAnsi="Arial" w:cs="Arial"/>
            <w:b w:val="0"/>
            <w:webHidden/>
            <w:color w:val="auto"/>
          </w:rPr>
          <w:fldChar w:fldCharType="end"/>
        </w:r>
      </w:hyperlink>
    </w:p>
    <w:p w:rsidR="00803CB2" w:rsidRPr="0005048E" w:rsidRDefault="00266E6B" w:rsidP="00803CB2">
      <w:pPr>
        <w:pStyle w:val="TDC1"/>
        <w:spacing w:before="0"/>
        <w:rPr>
          <w:rFonts w:ascii="Arial" w:hAnsi="Arial" w:cs="Arial"/>
          <w:b w:val="0"/>
          <w:bCs w:val="0"/>
          <w:caps w:val="0"/>
          <w:color w:val="auto"/>
          <w:sz w:val="22"/>
          <w:szCs w:val="22"/>
        </w:rPr>
      </w:pPr>
      <w:hyperlink w:anchor="_Toc304445025" w:history="1">
        <w:r w:rsidR="00803CB2" w:rsidRPr="0005048E">
          <w:rPr>
            <w:rStyle w:val="Hipervnculo"/>
            <w:rFonts w:ascii="Arial" w:hAnsi="Arial" w:cs="Arial"/>
            <w:b w:val="0"/>
            <w:color w:val="auto"/>
          </w:rPr>
          <w:t>Tabla 11-18: Características y/o Responsable Base de Datos-Oracle-Desarrollo</w:t>
        </w:r>
        <w:r w:rsidR="00803CB2" w:rsidRPr="0005048E">
          <w:rPr>
            <w:rFonts w:ascii="Arial" w:hAnsi="Arial" w:cs="Arial"/>
            <w:b w:val="0"/>
            <w:webHidden/>
            <w:color w:val="auto"/>
          </w:rPr>
          <w:tab/>
        </w:r>
        <w:r w:rsidRPr="0005048E">
          <w:rPr>
            <w:rFonts w:ascii="Arial" w:hAnsi="Arial" w:cs="Arial"/>
            <w:b w:val="0"/>
            <w:webHidden/>
            <w:color w:val="auto"/>
          </w:rPr>
          <w:fldChar w:fldCharType="begin"/>
        </w:r>
        <w:r w:rsidR="00803CB2" w:rsidRPr="0005048E">
          <w:rPr>
            <w:rFonts w:ascii="Arial" w:hAnsi="Arial" w:cs="Arial"/>
            <w:b w:val="0"/>
            <w:webHidden/>
            <w:color w:val="auto"/>
          </w:rPr>
          <w:instrText xml:space="preserve"> PAGEREF _Toc304445025 \h </w:instrText>
        </w:r>
        <w:r w:rsidRPr="0005048E">
          <w:rPr>
            <w:rFonts w:ascii="Arial" w:hAnsi="Arial" w:cs="Arial"/>
            <w:b w:val="0"/>
            <w:webHidden/>
            <w:color w:val="auto"/>
          </w:rPr>
        </w:r>
        <w:r w:rsidRPr="0005048E">
          <w:rPr>
            <w:rFonts w:ascii="Arial" w:hAnsi="Arial" w:cs="Arial"/>
            <w:b w:val="0"/>
            <w:webHidden/>
            <w:color w:val="auto"/>
          </w:rPr>
          <w:fldChar w:fldCharType="separate"/>
        </w:r>
        <w:r w:rsidR="00FB4CA9" w:rsidRPr="0005048E">
          <w:rPr>
            <w:rFonts w:ascii="Arial" w:hAnsi="Arial" w:cs="Arial"/>
            <w:b w:val="0"/>
            <w:webHidden/>
            <w:color w:val="auto"/>
          </w:rPr>
          <w:t>2</w:t>
        </w:r>
        <w:r w:rsidRPr="0005048E">
          <w:rPr>
            <w:rFonts w:ascii="Arial" w:hAnsi="Arial" w:cs="Arial"/>
            <w:b w:val="0"/>
            <w:webHidden/>
            <w:color w:val="auto"/>
          </w:rPr>
          <w:fldChar w:fldCharType="end"/>
        </w:r>
      </w:hyperlink>
    </w:p>
    <w:p w:rsidR="00803CB2" w:rsidRPr="0005048E" w:rsidRDefault="00266E6B" w:rsidP="00803CB2">
      <w:pPr>
        <w:pStyle w:val="TDC1"/>
        <w:spacing w:before="0"/>
        <w:rPr>
          <w:rFonts w:ascii="Arial" w:hAnsi="Arial" w:cs="Arial"/>
          <w:b w:val="0"/>
          <w:bCs w:val="0"/>
          <w:caps w:val="0"/>
          <w:color w:val="auto"/>
          <w:sz w:val="22"/>
          <w:szCs w:val="22"/>
        </w:rPr>
      </w:pPr>
      <w:hyperlink w:anchor="_Toc304445026" w:history="1">
        <w:r w:rsidR="00803CB2" w:rsidRPr="0005048E">
          <w:rPr>
            <w:rStyle w:val="Hipervnculo"/>
            <w:rFonts w:ascii="Arial" w:hAnsi="Arial" w:cs="Arial"/>
            <w:b w:val="0"/>
            <w:color w:val="auto"/>
          </w:rPr>
          <w:t>Tabla 11-19: Características y/o Responsable Base de Datos- Producción</w:t>
        </w:r>
        <w:r w:rsidR="00803CB2" w:rsidRPr="0005048E">
          <w:rPr>
            <w:rFonts w:ascii="Arial" w:hAnsi="Arial" w:cs="Arial"/>
            <w:b w:val="0"/>
            <w:webHidden/>
            <w:color w:val="auto"/>
          </w:rPr>
          <w:tab/>
        </w:r>
        <w:r w:rsidRPr="0005048E">
          <w:rPr>
            <w:rFonts w:ascii="Arial" w:hAnsi="Arial" w:cs="Arial"/>
            <w:b w:val="0"/>
            <w:webHidden/>
            <w:color w:val="auto"/>
          </w:rPr>
          <w:fldChar w:fldCharType="begin"/>
        </w:r>
        <w:r w:rsidR="00803CB2" w:rsidRPr="0005048E">
          <w:rPr>
            <w:rFonts w:ascii="Arial" w:hAnsi="Arial" w:cs="Arial"/>
            <w:b w:val="0"/>
            <w:webHidden/>
            <w:color w:val="auto"/>
          </w:rPr>
          <w:instrText xml:space="preserve"> PAGEREF _Toc304445026 \h </w:instrText>
        </w:r>
        <w:r w:rsidRPr="0005048E">
          <w:rPr>
            <w:rFonts w:ascii="Arial" w:hAnsi="Arial" w:cs="Arial"/>
            <w:b w:val="0"/>
            <w:webHidden/>
            <w:color w:val="auto"/>
          </w:rPr>
        </w:r>
        <w:r w:rsidRPr="0005048E">
          <w:rPr>
            <w:rFonts w:ascii="Arial" w:hAnsi="Arial" w:cs="Arial"/>
            <w:b w:val="0"/>
            <w:webHidden/>
            <w:color w:val="auto"/>
          </w:rPr>
          <w:fldChar w:fldCharType="separate"/>
        </w:r>
        <w:r w:rsidR="00FB4CA9" w:rsidRPr="0005048E">
          <w:rPr>
            <w:rFonts w:ascii="Arial" w:hAnsi="Arial" w:cs="Arial"/>
            <w:b w:val="0"/>
            <w:webHidden/>
            <w:color w:val="auto"/>
          </w:rPr>
          <w:t>2</w:t>
        </w:r>
        <w:r w:rsidRPr="0005048E">
          <w:rPr>
            <w:rFonts w:ascii="Arial" w:hAnsi="Arial" w:cs="Arial"/>
            <w:b w:val="0"/>
            <w:webHidden/>
            <w:color w:val="auto"/>
          </w:rPr>
          <w:fldChar w:fldCharType="end"/>
        </w:r>
      </w:hyperlink>
    </w:p>
    <w:p w:rsidR="00803CB2" w:rsidRPr="0005048E" w:rsidRDefault="00266E6B" w:rsidP="00803CB2">
      <w:pPr>
        <w:pStyle w:val="TDC1"/>
        <w:spacing w:before="0"/>
        <w:rPr>
          <w:rFonts w:ascii="Arial" w:hAnsi="Arial" w:cs="Arial"/>
          <w:b w:val="0"/>
          <w:bCs w:val="0"/>
          <w:caps w:val="0"/>
          <w:color w:val="auto"/>
          <w:sz w:val="22"/>
          <w:szCs w:val="22"/>
        </w:rPr>
      </w:pPr>
      <w:hyperlink w:anchor="_Toc304445027" w:history="1">
        <w:r w:rsidR="00803CB2" w:rsidRPr="0005048E">
          <w:rPr>
            <w:rStyle w:val="Hipervnculo"/>
            <w:rFonts w:ascii="Arial" w:hAnsi="Arial" w:cs="Arial"/>
            <w:b w:val="0"/>
            <w:color w:val="auto"/>
          </w:rPr>
          <w:t>Tabla 11-20: Características y/o Responsable Base de Datos-Terminal de Transferencia de Víveres</w:t>
        </w:r>
        <w:r w:rsidR="00803CB2" w:rsidRPr="0005048E">
          <w:rPr>
            <w:rFonts w:ascii="Arial" w:hAnsi="Arial" w:cs="Arial"/>
            <w:b w:val="0"/>
            <w:webHidden/>
            <w:color w:val="auto"/>
          </w:rPr>
          <w:tab/>
        </w:r>
        <w:r w:rsidRPr="0005048E">
          <w:rPr>
            <w:rFonts w:ascii="Arial" w:hAnsi="Arial" w:cs="Arial"/>
            <w:b w:val="0"/>
            <w:webHidden/>
            <w:color w:val="auto"/>
          </w:rPr>
          <w:fldChar w:fldCharType="begin"/>
        </w:r>
        <w:r w:rsidR="00803CB2" w:rsidRPr="0005048E">
          <w:rPr>
            <w:rFonts w:ascii="Arial" w:hAnsi="Arial" w:cs="Arial"/>
            <w:b w:val="0"/>
            <w:webHidden/>
            <w:color w:val="auto"/>
          </w:rPr>
          <w:instrText xml:space="preserve"> PAGEREF _Toc304445027 \h </w:instrText>
        </w:r>
        <w:r w:rsidRPr="0005048E">
          <w:rPr>
            <w:rFonts w:ascii="Arial" w:hAnsi="Arial" w:cs="Arial"/>
            <w:b w:val="0"/>
            <w:webHidden/>
            <w:color w:val="auto"/>
          </w:rPr>
        </w:r>
        <w:r w:rsidRPr="0005048E">
          <w:rPr>
            <w:rFonts w:ascii="Arial" w:hAnsi="Arial" w:cs="Arial"/>
            <w:b w:val="0"/>
            <w:webHidden/>
            <w:color w:val="auto"/>
          </w:rPr>
          <w:fldChar w:fldCharType="separate"/>
        </w:r>
        <w:r w:rsidR="00FB4CA9" w:rsidRPr="0005048E">
          <w:rPr>
            <w:rFonts w:ascii="Arial" w:hAnsi="Arial" w:cs="Arial"/>
            <w:b w:val="0"/>
            <w:webHidden/>
            <w:color w:val="auto"/>
          </w:rPr>
          <w:t>2</w:t>
        </w:r>
        <w:r w:rsidRPr="0005048E">
          <w:rPr>
            <w:rFonts w:ascii="Arial" w:hAnsi="Arial" w:cs="Arial"/>
            <w:b w:val="0"/>
            <w:webHidden/>
            <w:color w:val="auto"/>
          </w:rPr>
          <w:fldChar w:fldCharType="end"/>
        </w:r>
      </w:hyperlink>
    </w:p>
    <w:p w:rsidR="00803CB2" w:rsidRPr="0005048E" w:rsidRDefault="00266E6B" w:rsidP="00803CB2">
      <w:pPr>
        <w:pStyle w:val="TDC1"/>
        <w:spacing w:before="0"/>
        <w:rPr>
          <w:rFonts w:ascii="Arial" w:hAnsi="Arial" w:cs="Arial"/>
          <w:b w:val="0"/>
          <w:bCs w:val="0"/>
          <w:caps w:val="0"/>
          <w:color w:val="auto"/>
          <w:sz w:val="22"/>
          <w:szCs w:val="22"/>
        </w:rPr>
      </w:pPr>
      <w:hyperlink w:anchor="_Toc304445028" w:history="1">
        <w:r w:rsidR="00803CB2" w:rsidRPr="0005048E">
          <w:rPr>
            <w:rStyle w:val="Hipervnculo"/>
            <w:rFonts w:ascii="Arial" w:hAnsi="Arial" w:cs="Arial"/>
            <w:b w:val="0"/>
            <w:color w:val="auto"/>
          </w:rPr>
          <w:t>Tabla 11-21: Características y/o Responsable del Activo Clave de Usuarios</w:t>
        </w:r>
        <w:r w:rsidR="00803CB2" w:rsidRPr="0005048E">
          <w:rPr>
            <w:rFonts w:ascii="Arial" w:hAnsi="Arial" w:cs="Arial"/>
            <w:b w:val="0"/>
            <w:webHidden/>
            <w:color w:val="auto"/>
          </w:rPr>
          <w:tab/>
        </w:r>
        <w:r w:rsidRPr="0005048E">
          <w:rPr>
            <w:rFonts w:ascii="Arial" w:hAnsi="Arial" w:cs="Arial"/>
            <w:b w:val="0"/>
            <w:webHidden/>
            <w:color w:val="auto"/>
          </w:rPr>
          <w:fldChar w:fldCharType="begin"/>
        </w:r>
        <w:r w:rsidR="00803CB2" w:rsidRPr="0005048E">
          <w:rPr>
            <w:rFonts w:ascii="Arial" w:hAnsi="Arial" w:cs="Arial"/>
            <w:b w:val="0"/>
            <w:webHidden/>
            <w:color w:val="auto"/>
          </w:rPr>
          <w:instrText xml:space="preserve"> PAGEREF _Toc304445028 \h </w:instrText>
        </w:r>
        <w:r w:rsidRPr="0005048E">
          <w:rPr>
            <w:rFonts w:ascii="Arial" w:hAnsi="Arial" w:cs="Arial"/>
            <w:b w:val="0"/>
            <w:webHidden/>
            <w:color w:val="auto"/>
          </w:rPr>
        </w:r>
        <w:r w:rsidRPr="0005048E">
          <w:rPr>
            <w:rFonts w:ascii="Arial" w:hAnsi="Arial" w:cs="Arial"/>
            <w:b w:val="0"/>
            <w:webHidden/>
            <w:color w:val="auto"/>
          </w:rPr>
          <w:fldChar w:fldCharType="separate"/>
        </w:r>
        <w:r w:rsidR="00FB4CA9" w:rsidRPr="0005048E">
          <w:rPr>
            <w:rFonts w:ascii="Arial" w:hAnsi="Arial" w:cs="Arial"/>
            <w:b w:val="0"/>
            <w:webHidden/>
            <w:color w:val="auto"/>
          </w:rPr>
          <w:t>2</w:t>
        </w:r>
        <w:r w:rsidRPr="0005048E">
          <w:rPr>
            <w:rFonts w:ascii="Arial" w:hAnsi="Arial" w:cs="Arial"/>
            <w:b w:val="0"/>
            <w:webHidden/>
            <w:color w:val="auto"/>
          </w:rPr>
          <w:fldChar w:fldCharType="end"/>
        </w:r>
      </w:hyperlink>
    </w:p>
    <w:p w:rsidR="000322A4" w:rsidRPr="00AB02DB" w:rsidRDefault="00266E6B" w:rsidP="00803CB2">
      <w:pPr>
        <w:autoSpaceDE w:val="0"/>
        <w:autoSpaceDN w:val="0"/>
        <w:adjustRightInd w:val="0"/>
        <w:spacing w:after="0"/>
        <w:rPr>
          <w:rFonts w:ascii="Times New Roman" w:hAnsi="Times New Roman" w:cs="Times New Roman"/>
          <w:bCs/>
          <w:sz w:val="36"/>
          <w:szCs w:val="23"/>
        </w:rPr>
        <w:sectPr w:rsidR="000322A4" w:rsidRPr="00AB02DB" w:rsidSect="00FC6A61">
          <w:pgSz w:w="11907" w:h="16840" w:code="9"/>
          <w:pgMar w:top="1418" w:right="1418" w:bottom="1418" w:left="1985" w:header="851" w:footer="851" w:gutter="0"/>
          <w:pgNumType w:fmt="upperRoman" w:start="11"/>
          <w:cols w:space="708"/>
          <w:docGrid w:linePitch="360"/>
        </w:sectPr>
      </w:pPr>
      <w:r w:rsidRPr="00AB02DB">
        <w:rPr>
          <w:rStyle w:val="Hipervnculo"/>
          <w:rFonts w:ascii="Arial" w:hAnsi="Arial" w:cs="Arial"/>
          <w:bCs/>
          <w:noProof/>
          <w:color w:val="auto"/>
        </w:rPr>
        <w:fldChar w:fldCharType="end"/>
      </w:r>
    </w:p>
    <w:p w:rsidR="000322A4" w:rsidRDefault="00266E6B" w:rsidP="008B350B">
      <w:pPr>
        <w:pStyle w:val="Prrafodelista"/>
        <w:spacing w:after="0"/>
        <w:ind w:left="450"/>
      </w:pPr>
      <w:bookmarkStart w:id="1" w:name="_Toc289104644"/>
      <w:r w:rsidRPr="00266E6B">
        <w:rPr>
          <w:rFonts w:ascii="Times New Roman" w:hAnsi="Times New Roman"/>
          <w:b/>
          <w:bCs/>
          <w:noProof/>
          <w:sz w:val="36"/>
          <w:szCs w:val="23"/>
          <w:lang w:val="es-EC"/>
        </w:rPr>
        <w:lastRenderedPageBreak/>
        <w:pict>
          <v:group id="23 Grupo" o:spid="_x0000_s1123" style="position:absolute;left:0;text-align:left;margin-left:1.6pt;margin-top:2.2pt;width:146.85pt;height:558.45pt;z-index:251665408" coordsize="18652,9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">
            <v:rect id="448 Rectángulo" o:spid="_x0000_s1027" style="position:absolute;width:18652;height:982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HEcUA&#10;AADbAAAADwAAAGRycy9kb3ducmV2LnhtbESPQWvCQBCF70L/wzJCb2ajB4kxq0ihRQo9NIrtccxO&#10;k7TZ2ZDdJml/vSsIHh9v3vfmZdvRNKKnztWWFcyjGARxYXXNpYLj4XmWgHAeWWNjmRT8kYPt5mGS&#10;YartwO/U574UAcIuRQWV920qpSsqMugi2xIH78t2Bn2QXSl1h0OAm0Yu4ngpDdYcGips6ami4if/&#10;NeGN/0/3tv+QZ//9muuT7V92K1oo9Tgdd2sQnkZ/P76l91pBsoTrlgAA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2AcRxQAAANsAAAAPAAAAAAAAAAAAAAAAAJgCAABkcnMv&#10;ZG93bnJldi54bWxQSwUGAAAAAAQABAD1AAAAigMAAAAA&#10;" fillcolor="white [3212]" stroked="f">
              <v:fill opacity="44461f" color2="#7faadd" rotate="t" angle="180" colors="0 white;52429f #b7cfeb;1 #7faadd" focus="100%" type="gradient">
                <o:fill v:ext="view" type="gradientUnscaled"/>
              </v:fill>
            </v:rect>
            <v:rect id="449 Rectángulo" o:spid="_x0000_s1028" style="position:absolute;left:3840;top:56327;width:6401;height:60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gV/cIA&#10;AADbAAAADwAAAGRycy9kb3ducmV2LnhtbESPT4vCMBTE74LfITzBi6ypIupWoxRB8CLiP/b6aN62&#10;xealNLGt394IC3scZuY3zHrbmVI0VLvCsoLJOAJBnFpdcKbgdt1/LUE4j6yxtEwKXuRgu+n31hhr&#10;2/KZmovPRICwi1FB7n0VS+nSnAy6sa2Ig/dra4M+yDqTusY2wE0pp1E0lwYLDgs5VrTLKX1cnkbB&#10;6P6910kAV6fsOMPFqZ39NIlSw0GXrEB46vx/+K990AqWC/h8CT9Ab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BX9wgAAANsAAAAPAAAAAAAAAAAAAAAAAJgCAABkcnMvZG93&#10;bnJldi54bWxQSwUGAAAAAAQABAD1AAAAhwMAAAAA&#10;" fillcolor="#215a69 [1640]" stroked="f">
              <v:fill color2="#3da5c1 [3016]" rotate="t" angle="180" colors="0 #2787a0;52429f #36b1d2;1 #34b3d6" focus="100%" type="gradient">
                <o:fill v:ext="view" type="gradientUnscaled"/>
              </v:fill>
              <v:shadow on="t" color="black" opacity="20971f" offset="0,2.2pt"/>
            </v:rect>
            <v:rect id="450 Rectángulo" o:spid="_x0000_s1029" style="position:absolute;left:4023;top:62727;width:6401;height:62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ifMEA&#10;AADbAAAADwAAAGRycy9kb3ducmV2LnhtbERPTYvCMBC9C/6HMIIX0VQPi1ajiLiw7F7c1ou3sRmb&#10;YjOpTdTuvzcHYY+P973adLYWD2p95VjBdJKAIC6crrhUcMw/x3MQPiBrrB2Tgj/ysFn3eytMtXvy&#10;Lz2yUIoYwj5FBSaEJpXSF4Ys+olriCN3ca3FEGFbSt3iM4bbWs6S5ENarDg2GGxoZ6i4ZnerIB+F&#10;/e14zr7v+8JUh5/DaWG2jVLDQbddggjUhX/x2/2lFczj2Pgl/g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TInzBAAAA2wAAAA8AAAAAAAAAAAAAAAAAmAIAAGRycy9kb3du&#10;cmV2LnhtbFBLBQYAAAAABAAEAPUAAACGAwAAAAA=&#10;" fillcolor="#a5d5e2 [1624]" stroked="f">
              <v:fill color2="#e4f2f6 [504]" rotate="t" angle="180" colors="0 #9eeaff;22938f #bbefff;1 #e4f9ff" focus="100%" type="gradient"/>
              <v:shadow on="t" color="black" opacity="20971f" offset="0,2.2pt"/>
            </v:rect>
            <v:rect id="451 Rectángulo" o:spid="_x0000_s1030" style="position:absolute;left:10607;top:62727;width:6400;height:60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FMMA&#10;AADbAAAADwAAAGRycy9kb3ducmV2LnhtbESPT4vCMBTE78J+h/AWvMiaKuKfrlGKIHgRsbrs9dG8&#10;bcs2L6WJbf32RhA8DjPzG2a97U0lWmpcaVnBZByBIM6sLjlXcL3sv5YgnEfWWFkmBXdysN18DNYY&#10;a9vxmdrU5yJA2MWooPC+jqV0WUEG3djWxMH7s41BH2STS91gF+CmktMomkuDJYeFAmvaFZT9pzej&#10;YPSz2uskgOtTfpzh4tTNfttEqeFnn3yD8NT7d/jVPmgFyxU8v4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kFMMAAADbAAAADwAAAAAAAAAAAAAAAACYAgAAZHJzL2Rv&#10;d25yZXYueG1sUEsFBgAAAAAEAAQA9QAAAIgDAAAAAA==&#10;" fillcolor="#215a69 [1640]" stroked="f">
              <v:fill color2="#3da5c1 [3016]" rotate="t" angle="180" colors="0 #2787a0;52429f #36b1d2;1 #34b3d6" focus="100%" type="gradient">
                <o:fill v:ext="view" type="gradientUnscaled"/>
              </v:fill>
              <v:shadow on="t" color="black" opacity="20971f" offset="0,2.2pt"/>
            </v:rect>
            <v:rect id="452 Rectángulo" o:spid="_x0000_s1031" style="position:absolute;left:10607;top:69128;width:6400;height:62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y4p8AA&#10;AADbAAAADwAAAGRycy9kb3ducmV2LnhtbERPTYvCMBC9L/gfwgh7WTRdD6LVKCIuyHrR6sXb2IxN&#10;sZnUJmr99+YgeHy87+m8tZW4U+NLxwp++wkI4tzpkgsFh/1fbwTCB2SNlWNS8CQP81nna4qpdg/e&#10;0T0LhYgh7FNUYEKoUyl9bsii77uaOHJn11gMETaF1A0+Yrit5CBJhtJiybHBYE1LQ/klu1kF+5+w&#10;uh5O2f9tlZtyu9kex2ZRK/XdbRcTEIHa8BG/3WutYBzXxy/xB8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y4p8AAAADbAAAADwAAAAAAAAAAAAAAAACYAgAAZHJzL2Rvd25y&#10;ZXYueG1sUEsFBgAAAAAEAAQA9QAAAIUDAAAAAA==&#10;" fillcolor="#a5d5e2 [1624]" stroked="f">
              <v:fill color2="#e4f2f6 [504]" rotate="t" angle="180" colors="0 #9eeaff;22938f #bbefff;1 #e4f9ff" focus="100%" type="gradient"/>
              <v:shadow on="t" color="black" opacity="20971f" offset="0,2.2pt"/>
            </v:rect>
          </v:group>
        </w:pict>
      </w:r>
    </w:p>
    <w:p w:rsidR="000322A4" w:rsidRDefault="000322A4" w:rsidP="008B350B">
      <w:pPr>
        <w:tabs>
          <w:tab w:val="left" w:pos="2040"/>
        </w:tabs>
        <w:rPr>
          <w:lang w:val="es-ES"/>
        </w:rPr>
      </w:pPr>
      <w:r>
        <w:rPr>
          <w:lang w:val="es-ES"/>
        </w:rPr>
        <w:tab/>
      </w:r>
    </w:p>
    <w:p w:rsidR="000322A4" w:rsidRDefault="000322A4" w:rsidP="008B350B">
      <w:pPr>
        <w:rPr>
          <w:lang w:val="es-ES"/>
        </w:rPr>
      </w:pPr>
      <w:r>
        <w:rPr>
          <w:noProof/>
          <w:lang w:val="es-ES" w:eastAsia="es-ES"/>
        </w:rPr>
        <w:drawing>
          <wp:anchor distT="0" distB="0" distL="114300" distR="114300" simplePos="0" relativeHeight="251662336" behindDoc="0" locked="0" layoutInCell="1" allowOverlap="1">
            <wp:simplePos x="0" y="0"/>
            <wp:positionH relativeFrom="column">
              <wp:posOffset>530225</wp:posOffset>
            </wp:positionH>
            <wp:positionV relativeFrom="paragraph">
              <wp:posOffset>6927215</wp:posOffset>
            </wp:positionV>
            <wp:extent cx="1320800" cy="1339850"/>
            <wp:effectExtent l="0" t="0" r="0" b="0"/>
            <wp:wrapSquare wrapText="bothSides"/>
            <wp:docPr id="2" name="1 Imagen" descr="logo_espo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_espol copy.jpg"/>
                    <pic:cNvPicPr>
                      <a:picLocks noChangeAspect="1" noChangeArrowheads="1"/>
                    </pic:cNvPicPr>
                  </pic:nvPicPr>
                  <pic:blipFill>
                    <a:blip r:embed="rId8" cstate="print"/>
                    <a:srcRect/>
                    <a:stretch>
                      <a:fillRect/>
                    </a:stretch>
                  </pic:blipFill>
                  <pic:spPr bwMode="auto">
                    <a:xfrm>
                      <a:off x="0" y="0"/>
                      <a:ext cx="1320800" cy="1339850"/>
                    </a:xfrm>
                    <a:prstGeom prst="rect">
                      <a:avLst/>
                    </a:prstGeom>
                    <a:noFill/>
                    <a:ln w="9525">
                      <a:noFill/>
                      <a:miter lim="800000"/>
                      <a:headEnd/>
                      <a:tailEnd/>
                    </a:ln>
                  </pic:spPr>
                </pic:pic>
              </a:graphicData>
            </a:graphic>
          </wp:anchor>
        </w:drawing>
      </w:r>
      <w:r w:rsidR="00266E6B" w:rsidRPr="00266E6B">
        <w:rPr>
          <w:noProof/>
        </w:rPr>
        <w:pict>
          <v:shapetype id="_x0000_t202" coordsize="21600,21600" o:spt="202" path="m,l,21600r21600,l21600,xe">
            <v:stroke joinstyle="miter"/>
            <v:path gradientshapeok="t" o:connecttype="rect"/>
          </v:shapetype>
          <v:shape id="459 Cuadro de texto" o:spid="_x0000_s1122" type="#_x0000_t202" style="position:absolute;margin-left:215.5pt;margin-top:551.4pt;width:155.8pt;height:28.75pt;z-index:2516674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" filled="f" stroked="f">
            <v:path arrowok="t"/>
            <v:textbox>
              <w:txbxContent>
                <w:p w:rsidR="00D86A64" w:rsidRPr="0050092E" w:rsidRDefault="00D86A64" w:rsidP="000322A4">
                  <w:pPr>
                    <w:pStyle w:val="Capituloo"/>
                    <w:rPr>
                      <w:b/>
                      <w:color w:val="auto"/>
                      <w:sz w:val="40"/>
                      <w:u w:val="single"/>
                    </w:rPr>
                  </w:pPr>
                  <w:bookmarkStart w:id="2" w:name="_Toc298310545"/>
                  <w:bookmarkStart w:id="3" w:name="_Toc300518121"/>
                  <w:bookmarkStart w:id="4" w:name="_Toc304445831"/>
                  <w:r w:rsidRPr="0050092E">
                    <w:rPr>
                      <w:b/>
                      <w:color w:val="auto"/>
                      <w:sz w:val="40"/>
                      <w:u w:val="single"/>
                    </w:rPr>
                    <w:t>CAPÍTULO # 1</w:t>
                  </w:r>
                  <w:bookmarkEnd w:id="2"/>
                  <w:bookmarkEnd w:id="3"/>
                  <w:bookmarkEnd w:id="4"/>
                </w:p>
              </w:txbxContent>
            </v:textbox>
          </v:shape>
        </w:pict>
      </w:r>
      <w:r w:rsidR="00266E6B" w:rsidRPr="00266E6B">
        <w:rPr>
          <w:noProof/>
        </w:rPr>
        <w:pict>
          <v:shape id="453 Cuadro de texto" o:spid="_x0000_s1121" type="#_x0000_t202" style="position:absolute;margin-left:167.75pt;margin-top:588.7pt;width:249pt;height:85.5pt;z-index:251666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" filled="f" stroked="f">
            <v:path arrowok="t"/>
            <v:textbox>
              <w:txbxContent>
                <w:p w:rsidR="00D86A64" w:rsidRPr="00C32B4B" w:rsidRDefault="00D86A64" w:rsidP="000322A4">
                  <w:pPr>
                    <w:pStyle w:val="Temaa"/>
                    <w:rPr>
                      <w:sz w:val="32"/>
                    </w:rPr>
                  </w:pPr>
                  <w:bookmarkStart w:id="5" w:name="_Toc292654054"/>
                  <w:bookmarkStart w:id="6" w:name="_Toc298310546"/>
                  <w:bookmarkStart w:id="7" w:name="_Toc300518122"/>
                  <w:bookmarkStart w:id="8" w:name="_Toc304445832"/>
                  <w:r w:rsidRPr="00C32B4B">
                    <w:rPr>
                      <w:sz w:val="32"/>
                    </w:rPr>
                    <w:t>INTRODUCCIÓN Y NORMAS ISO PARA LA SEGURIDAD DE LA INFORMACIÓN</w:t>
                  </w:r>
                  <w:bookmarkEnd w:id="5"/>
                  <w:bookmarkEnd w:id="6"/>
                  <w:bookmarkEnd w:id="7"/>
                  <w:bookmarkEnd w:id="8"/>
                </w:p>
                <w:p w:rsidR="00D86A64" w:rsidRPr="00C32B4B" w:rsidRDefault="00D86A64" w:rsidP="000322A4">
                  <w:pPr>
                    <w:jc w:val="center"/>
                    <w:rPr>
                      <w:sz w:val="8"/>
                      <w:lang w:val="es-ES"/>
                    </w:rPr>
                  </w:pPr>
                </w:p>
              </w:txbxContent>
            </v:textbox>
          </v:shape>
        </w:pict>
      </w:r>
    </w:p>
    <w:p w:rsidR="000322A4" w:rsidRPr="0009562A" w:rsidRDefault="000322A4" w:rsidP="008B350B">
      <w:pPr>
        <w:rPr>
          <w:lang w:val="es-ES"/>
        </w:rPr>
        <w:sectPr w:rsidR="000322A4" w:rsidRPr="0009562A" w:rsidSect="00FC6A61">
          <w:headerReference w:type="default" r:id="rId32"/>
          <w:footerReference w:type="default" r:id="rId33"/>
          <w:pgSz w:w="11907" w:h="16840" w:code="9"/>
          <w:pgMar w:top="1418" w:right="1418" w:bottom="1418" w:left="1985" w:header="851" w:footer="851" w:gutter="0"/>
          <w:cols w:space="708"/>
          <w:docGrid w:linePitch="360"/>
        </w:sectPr>
      </w:pPr>
    </w:p>
    <w:p w:rsidR="000322A4" w:rsidRDefault="000322A4" w:rsidP="008B350B">
      <w:pPr>
        <w:pStyle w:val="TEMA"/>
        <w:numPr>
          <w:ilvl w:val="0"/>
          <w:numId w:val="0"/>
        </w:numPr>
        <w:spacing w:after="0"/>
        <w:ind w:left="360"/>
        <w:rPr>
          <w:rStyle w:val="Ttulodellibro"/>
          <w:b/>
          <w:bCs w:val="0"/>
          <w:smallCaps w:val="0"/>
        </w:rPr>
      </w:pPr>
      <w:bookmarkStart w:id="9" w:name="_Toc298310547"/>
    </w:p>
    <w:p w:rsidR="000322A4" w:rsidRPr="004A166A" w:rsidRDefault="000322A4" w:rsidP="008B350B">
      <w:pPr>
        <w:pStyle w:val="TEMA"/>
        <w:rPr>
          <w:rStyle w:val="Ttulodellibro"/>
          <w:b/>
          <w:bCs w:val="0"/>
          <w:smallCaps w:val="0"/>
          <w:color w:val="auto"/>
        </w:rPr>
      </w:pPr>
      <w:bookmarkStart w:id="10" w:name="_Toc304445833"/>
      <w:r w:rsidRPr="004A166A">
        <w:rPr>
          <w:rStyle w:val="Ttulodellibro"/>
          <w:color w:val="auto"/>
        </w:rPr>
        <w:t>INTRODUCCIÓN SGSI</w:t>
      </w:r>
      <w:bookmarkEnd w:id="1"/>
      <w:bookmarkEnd w:id="9"/>
      <w:bookmarkEnd w:id="10"/>
    </w:p>
    <w:p w:rsidR="000322A4" w:rsidRPr="00DF42DF" w:rsidRDefault="000322A4" w:rsidP="008B350B">
      <w:pPr>
        <w:jc w:val="both"/>
        <w:rPr>
          <w:rStyle w:val="apple-style-span"/>
          <w:rFonts w:ascii="Arial" w:hAnsi="Arial" w:cs="Arial"/>
          <w:sz w:val="24"/>
          <w:szCs w:val="20"/>
        </w:rPr>
      </w:pPr>
      <w:r>
        <w:rPr>
          <w:rFonts w:ascii="Arial" w:hAnsi="Arial" w:cs="Arial"/>
          <w:sz w:val="24"/>
          <w:szCs w:val="20"/>
        </w:rPr>
        <w:t xml:space="preserve">El presente </w:t>
      </w:r>
      <w:r w:rsidRPr="00DF42DF">
        <w:rPr>
          <w:rFonts w:ascii="Arial" w:hAnsi="Arial" w:cs="Arial"/>
          <w:sz w:val="24"/>
          <w:szCs w:val="20"/>
        </w:rPr>
        <w:t>documento establece</w:t>
      </w:r>
      <w:r>
        <w:rPr>
          <w:rFonts w:ascii="Arial" w:hAnsi="Arial" w:cs="Arial"/>
          <w:sz w:val="24"/>
          <w:szCs w:val="20"/>
        </w:rPr>
        <w:t xml:space="preserve">rá </w:t>
      </w:r>
      <w:r w:rsidRPr="00DF42DF">
        <w:rPr>
          <w:rFonts w:ascii="Arial" w:hAnsi="Arial" w:cs="Arial"/>
          <w:sz w:val="24"/>
          <w:szCs w:val="20"/>
        </w:rPr>
        <w:t>los</w:t>
      </w:r>
      <w:r>
        <w:rPr>
          <w:rFonts w:ascii="Arial" w:hAnsi="Arial" w:cs="Arial"/>
          <w:sz w:val="24"/>
          <w:szCs w:val="20"/>
        </w:rPr>
        <w:t xml:space="preserve"> procedimientos y políticas de </w:t>
      </w:r>
      <w:r w:rsidRPr="00DF42DF">
        <w:rPr>
          <w:rStyle w:val="apple-style-span"/>
          <w:rFonts w:ascii="Arial" w:hAnsi="Arial" w:cs="Arial"/>
          <w:sz w:val="24"/>
          <w:szCs w:val="20"/>
        </w:rPr>
        <w:t xml:space="preserve"> seguridad de la información dentro de la organización las cuales deben ser sustentadas por organismos que avalen la correcta implementación de dichos procedimientos.</w:t>
      </w:r>
    </w:p>
    <w:p w:rsidR="000322A4" w:rsidRPr="00DF42DF" w:rsidRDefault="000322A4" w:rsidP="008B350B">
      <w:pPr>
        <w:jc w:val="both"/>
        <w:rPr>
          <w:rStyle w:val="apple-style-span"/>
          <w:rFonts w:ascii="Arial" w:hAnsi="Arial" w:cs="Arial"/>
          <w:sz w:val="24"/>
          <w:szCs w:val="20"/>
        </w:rPr>
      </w:pPr>
      <w:r w:rsidRPr="00DF42DF">
        <w:rPr>
          <w:rStyle w:val="apple-style-span"/>
          <w:rFonts w:ascii="Arial" w:hAnsi="Arial" w:cs="Arial"/>
          <w:sz w:val="24"/>
          <w:szCs w:val="20"/>
        </w:rPr>
        <w:t xml:space="preserve">Se conformó </w:t>
      </w:r>
      <w:r>
        <w:rPr>
          <w:rStyle w:val="apple-style-span"/>
          <w:rFonts w:ascii="Arial" w:hAnsi="Arial" w:cs="Arial"/>
          <w:sz w:val="24"/>
          <w:szCs w:val="20"/>
        </w:rPr>
        <w:t xml:space="preserve">el </w:t>
      </w:r>
      <w:r w:rsidRPr="00DF42DF">
        <w:rPr>
          <w:rStyle w:val="apple-style-span"/>
          <w:rFonts w:ascii="Arial" w:hAnsi="Arial" w:cs="Arial"/>
          <w:sz w:val="24"/>
          <w:szCs w:val="20"/>
        </w:rPr>
        <w:t>grupo de trabajo con el objet</w:t>
      </w:r>
      <w:r>
        <w:rPr>
          <w:rStyle w:val="apple-style-span"/>
          <w:rFonts w:ascii="Arial" w:hAnsi="Arial" w:cs="Arial"/>
          <w:sz w:val="24"/>
          <w:szCs w:val="20"/>
        </w:rPr>
        <w:t>ivo</w:t>
      </w:r>
      <w:r w:rsidRPr="00DF42DF">
        <w:rPr>
          <w:rStyle w:val="apple-style-span"/>
          <w:rFonts w:ascii="Arial" w:hAnsi="Arial" w:cs="Arial"/>
          <w:sz w:val="24"/>
          <w:szCs w:val="20"/>
        </w:rPr>
        <w:t xml:space="preserve"> de formular un modelo de política de Segurid</w:t>
      </w:r>
      <w:r>
        <w:rPr>
          <w:rStyle w:val="apple-style-span"/>
          <w:rFonts w:ascii="Arial" w:hAnsi="Arial" w:cs="Arial"/>
          <w:sz w:val="24"/>
          <w:szCs w:val="20"/>
        </w:rPr>
        <w:t>ad de la Información que sirv</w:t>
      </w:r>
      <w:r w:rsidRPr="00DF42DF">
        <w:rPr>
          <w:rStyle w:val="apple-style-span"/>
          <w:rFonts w:ascii="Arial" w:hAnsi="Arial" w:cs="Arial"/>
          <w:sz w:val="24"/>
          <w:szCs w:val="20"/>
        </w:rPr>
        <w:t xml:space="preserve">a de punto de partida para la elaboración de las políticas correspondientes. </w:t>
      </w:r>
      <w:r>
        <w:rPr>
          <w:rStyle w:val="apple-style-span"/>
          <w:rFonts w:ascii="Arial" w:hAnsi="Arial" w:cs="Arial"/>
          <w:sz w:val="24"/>
          <w:szCs w:val="20"/>
        </w:rPr>
        <w:t xml:space="preserve">Nuestro </w:t>
      </w:r>
      <w:r w:rsidRPr="00DF42DF">
        <w:rPr>
          <w:rStyle w:val="apple-style-span"/>
          <w:rFonts w:ascii="Arial" w:hAnsi="Arial" w:cs="Arial"/>
          <w:sz w:val="24"/>
          <w:szCs w:val="20"/>
        </w:rPr>
        <w:t>grupo de trabajo decidió basar</w:t>
      </w:r>
      <w:r>
        <w:rPr>
          <w:rStyle w:val="apple-style-span"/>
          <w:rFonts w:ascii="Arial" w:hAnsi="Arial" w:cs="Arial"/>
          <w:sz w:val="24"/>
          <w:szCs w:val="20"/>
        </w:rPr>
        <w:t xml:space="preserve"> el modelo en la norma ISO/IEC 27002</w:t>
      </w:r>
      <w:r w:rsidRPr="00DF42DF">
        <w:rPr>
          <w:rStyle w:val="apple-style-span"/>
          <w:rFonts w:ascii="Arial" w:hAnsi="Arial" w:cs="Arial"/>
          <w:sz w:val="24"/>
          <w:szCs w:val="20"/>
        </w:rPr>
        <w:t>, como un  marco de referencia para la gestión de la seguridad de la información en una entidad</w:t>
      </w:r>
      <w:r>
        <w:rPr>
          <w:rStyle w:val="apple-style-span"/>
          <w:rFonts w:ascii="Arial" w:hAnsi="Arial" w:cs="Arial"/>
          <w:sz w:val="24"/>
          <w:szCs w:val="20"/>
        </w:rPr>
        <w:t>, en este caso para la M.I. Municipalidad de Guayaquil</w:t>
      </w:r>
      <w:r w:rsidRPr="00DF42DF">
        <w:rPr>
          <w:rStyle w:val="apple-style-span"/>
          <w:rFonts w:ascii="Arial" w:hAnsi="Arial" w:cs="Arial"/>
          <w:sz w:val="24"/>
          <w:szCs w:val="20"/>
        </w:rPr>
        <w:t>.</w:t>
      </w:r>
    </w:p>
    <w:p w:rsidR="000322A4" w:rsidRPr="00DF42DF" w:rsidRDefault="000322A4" w:rsidP="008B350B">
      <w:pPr>
        <w:jc w:val="both"/>
        <w:rPr>
          <w:rStyle w:val="apple-style-span"/>
          <w:rFonts w:ascii="Arial" w:hAnsi="Arial" w:cs="Arial"/>
          <w:sz w:val="24"/>
          <w:szCs w:val="20"/>
        </w:rPr>
      </w:pPr>
      <w:r w:rsidRPr="00DF42DF">
        <w:rPr>
          <w:rStyle w:val="apple-style-span"/>
          <w:rFonts w:ascii="Arial" w:hAnsi="Arial" w:cs="Arial"/>
          <w:sz w:val="24"/>
          <w:szCs w:val="20"/>
        </w:rPr>
        <w:t xml:space="preserve">Las presentes políticas de seguridad de la información se </w:t>
      </w:r>
      <w:r>
        <w:rPr>
          <w:rStyle w:val="apple-style-span"/>
          <w:rFonts w:ascii="Arial" w:hAnsi="Arial" w:cs="Arial"/>
          <w:sz w:val="24"/>
          <w:szCs w:val="20"/>
        </w:rPr>
        <w:t>impondrán  en cumplimiento con</w:t>
      </w:r>
      <w:r w:rsidRPr="00DF42DF">
        <w:rPr>
          <w:rStyle w:val="apple-style-span"/>
          <w:rFonts w:ascii="Arial" w:hAnsi="Arial" w:cs="Arial"/>
          <w:sz w:val="24"/>
          <w:szCs w:val="20"/>
        </w:rPr>
        <w:t xml:space="preserve"> las disposiciones legales vigentes, con el objet</w:t>
      </w:r>
      <w:r>
        <w:rPr>
          <w:rStyle w:val="apple-style-span"/>
          <w:rFonts w:ascii="Arial" w:hAnsi="Arial" w:cs="Arial"/>
          <w:sz w:val="24"/>
          <w:szCs w:val="20"/>
        </w:rPr>
        <w:t>iv</w:t>
      </w:r>
      <w:r w:rsidRPr="00DF42DF">
        <w:rPr>
          <w:rStyle w:val="apple-style-span"/>
          <w:rFonts w:ascii="Arial" w:hAnsi="Arial" w:cs="Arial"/>
          <w:sz w:val="24"/>
          <w:szCs w:val="20"/>
        </w:rPr>
        <w:t>o de gestionar adecuadamente la seguridad de la información, los sistemas informáticos y el ambien</w:t>
      </w:r>
      <w:r>
        <w:rPr>
          <w:rStyle w:val="apple-style-span"/>
          <w:rFonts w:ascii="Arial" w:hAnsi="Arial" w:cs="Arial"/>
          <w:sz w:val="24"/>
          <w:szCs w:val="20"/>
        </w:rPr>
        <w:t>te tecnológico de la entidad establecida.</w:t>
      </w:r>
    </w:p>
    <w:p w:rsidR="000322A4" w:rsidRPr="004612D9" w:rsidRDefault="000322A4" w:rsidP="008B350B">
      <w:pPr>
        <w:pStyle w:val="SubTema"/>
        <w:numPr>
          <w:ilvl w:val="1"/>
          <w:numId w:val="40"/>
        </w:numPr>
        <w:rPr>
          <w:rStyle w:val="apple-style-span"/>
        </w:rPr>
      </w:pPr>
      <w:bookmarkStart w:id="11" w:name="_Toc298310548"/>
      <w:bookmarkStart w:id="12" w:name="_Toc304445834"/>
      <w:r w:rsidRPr="004612D9">
        <w:rPr>
          <w:rStyle w:val="apple-style-span"/>
        </w:rPr>
        <w:t>MARCO DE REFERENCIA</w:t>
      </w:r>
      <w:bookmarkEnd w:id="11"/>
      <w:bookmarkEnd w:id="12"/>
    </w:p>
    <w:p w:rsidR="000322A4" w:rsidRPr="0017604A" w:rsidRDefault="000322A4" w:rsidP="008B350B">
      <w:pPr>
        <w:jc w:val="both"/>
        <w:rPr>
          <w:rStyle w:val="apple-style-span"/>
          <w:rFonts w:ascii="Arial" w:hAnsi="Arial" w:cs="Arial"/>
          <w:b/>
          <w:color w:val="000000"/>
          <w:sz w:val="24"/>
          <w:szCs w:val="24"/>
        </w:rPr>
      </w:pPr>
      <w:r w:rsidRPr="0017604A">
        <w:rPr>
          <w:rStyle w:val="apple-style-span"/>
          <w:rFonts w:ascii="Arial" w:hAnsi="Arial" w:cs="Arial"/>
          <w:color w:val="000000"/>
          <w:sz w:val="24"/>
          <w:szCs w:val="24"/>
        </w:rPr>
        <w:t>Seguridad de la Información</w:t>
      </w:r>
    </w:p>
    <w:p w:rsidR="000322A4" w:rsidRPr="0017604A" w:rsidRDefault="000322A4" w:rsidP="008B350B">
      <w:pPr>
        <w:jc w:val="both"/>
        <w:rPr>
          <w:rStyle w:val="apple-style-span"/>
          <w:rFonts w:ascii="Arial" w:hAnsi="Arial" w:cs="Arial"/>
          <w:color w:val="000000"/>
          <w:sz w:val="24"/>
          <w:szCs w:val="24"/>
        </w:rPr>
      </w:pPr>
      <w:r w:rsidRPr="0017604A">
        <w:rPr>
          <w:rStyle w:val="apple-style-span"/>
          <w:rFonts w:ascii="Arial" w:hAnsi="Arial" w:cs="Arial"/>
          <w:color w:val="000000"/>
          <w:sz w:val="24"/>
          <w:szCs w:val="24"/>
        </w:rPr>
        <w:t>La seguridad de la información</w:t>
      </w:r>
      <w:r>
        <w:rPr>
          <w:rStyle w:val="Refdenotaalpie"/>
          <w:rFonts w:ascii="Arial" w:hAnsi="Arial" w:cs="Arial"/>
          <w:color w:val="000000"/>
          <w:sz w:val="24"/>
          <w:szCs w:val="24"/>
        </w:rPr>
        <w:footnoteReference w:id="1"/>
      </w:r>
      <w:r w:rsidRPr="0017604A">
        <w:rPr>
          <w:rStyle w:val="apple-style-span"/>
          <w:rFonts w:ascii="Arial" w:hAnsi="Arial" w:cs="Arial"/>
          <w:color w:val="000000"/>
          <w:sz w:val="24"/>
          <w:szCs w:val="24"/>
        </w:rPr>
        <w:t xml:space="preserve"> se entiende como la preservación de las siguientes características: </w:t>
      </w:r>
    </w:p>
    <w:p w:rsidR="000322A4" w:rsidRPr="0017604A" w:rsidRDefault="000322A4" w:rsidP="008B350B">
      <w:pPr>
        <w:pStyle w:val="Prrafodelista"/>
        <w:numPr>
          <w:ilvl w:val="0"/>
          <w:numId w:val="8"/>
        </w:numPr>
        <w:jc w:val="both"/>
        <w:rPr>
          <w:rStyle w:val="apple-style-span"/>
          <w:rFonts w:ascii="Arial" w:hAnsi="Arial" w:cs="Arial"/>
          <w:color w:val="000000"/>
          <w:sz w:val="24"/>
          <w:szCs w:val="24"/>
        </w:rPr>
      </w:pPr>
      <w:r w:rsidRPr="0017604A">
        <w:rPr>
          <w:rStyle w:val="apple-style-span"/>
          <w:rFonts w:ascii="Arial" w:hAnsi="Arial" w:cs="Arial"/>
          <w:color w:val="000000"/>
          <w:sz w:val="24"/>
          <w:szCs w:val="24"/>
        </w:rPr>
        <w:t xml:space="preserve">Confidencialidad: se garantiza que la información sea accesible sólo a aquellas personas autorizadas a tener acceso a la misma. </w:t>
      </w:r>
    </w:p>
    <w:p w:rsidR="000322A4" w:rsidRPr="0017604A" w:rsidRDefault="000322A4" w:rsidP="008B350B">
      <w:pPr>
        <w:pStyle w:val="Prrafodelista"/>
        <w:jc w:val="both"/>
        <w:rPr>
          <w:rStyle w:val="apple-style-span"/>
          <w:rFonts w:ascii="Arial" w:hAnsi="Arial" w:cs="Arial"/>
          <w:color w:val="000000"/>
          <w:sz w:val="24"/>
          <w:szCs w:val="24"/>
        </w:rPr>
      </w:pPr>
    </w:p>
    <w:p w:rsidR="000322A4" w:rsidRDefault="000322A4" w:rsidP="008B350B">
      <w:pPr>
        <w:pStyle w:val="Prrafodelista"/>
        <w:numPr>
          <w:ilvl w:val="0"/>
          <w:numId w:val="8"/>
        </w:numPr>
        <w:jc w:val="both"/>
        <w:rPr>
          <w:rStyle w:val="apple-style-span"/>
          <w:rFonts w:ascii="Arial" w:hAnsi="Arial" w:cs="Arial"/>
          <w:color w:val="000000"/>
          <w:sz w:val="24"/>
          <w:szCs w:val="24"/>
        </w:rPr>
      </w:pPr>
      <w:r w:rsidRPr="0017604A">
        <w:rPr>
          <w:rStyle w:val="apple-style-span"/>
          <w:rFonts w:ascii="Arial" w:hAnsi="Arial" w:cs="Arial"/>
          <w:color w:val="000000"/>
          <w:sz w:val="24"/>
          <w:szCs w:val="24"/>
        </w:rPr>
        <w:t xml:space="preserve">Integridad: se salvaguarda la exactitud y totalidad de la información y los métodos de procesamiento. </w:t>
      </w:r>
    </w:p>
    <w:p w:rsidR="0039234E" w:rsidRPr="0039234E" w:rsidRDefault="0039234E" w:rsidP="0039234E">
      <w:pPr>
        <w:pStyle w:val="Prrafodelista"/>
        <w:rPr>
          <w:rStyle w:val="apple-style-span"/>
          <w:rFonts w:ascii="Arial" w:hAnsi="Arial" w:cs="Arial"/>
          <w:color w:val="000000"/>
          <w:sz w:val="24"/>
          <w:szCs w:val="24"/>
        </w:rPr>
      </w:pPr>
    </w:p>
    <w:p w:rsidR="000322A4" w:rsidRPr="0017604A" w:rsidRDefault="000322A4" w:rsidP="008B350B">
      <w:pPr>
        <w:pStyle w:val="Prrafodelista"/>
        <w:numPr>
          <w:ilvl w:val="0"/>
          <w:numId w:val="8"/>
        </w:numPr>
        <w:jc w:val="both"/>
        <w:rPr>
          <w:rStyle w:val="apple-style-span"/>
          <w:rFonts w:ascii="Arial" w:hAnsi="Arial" w:cs="Arial"/>
          <w:color w:val="000000"/>
          <w:sz w:val="24"/>
          <w:szCs w:val="24"/>
        </w:rPr>
      </w:pPr>
      <w:r w:rsidRPr="0017604A">
        <w:rPr>
          <w:rStyle w:val="apple-style-span"/>
          <w:rFonts w:ascii="Arial" w:hAnsi="Arial" w:cs="Arial"/>
          <w:color w:val="000000"/>
          <w:sz w:val="24"/>
          <w:szCs w:val="24"/>
        </w:rPr>
        <w:t xml:space="preserve">Disponibilidad: se garantiza que los usuarios autorizados tengan acceso a la información y a los recursos relacionados con la misma, </w:t>
      </w:r>
      <w:r w:rsidR="00B762C0">
        <w:rPr>
          <w:rStyle w:val="apple-style-span"/>
          <w:rFonts w:ascii="Arial" w:hAnsi="Arial" w:cs="Arial"/>
          <w:color w:val="000000"/>
          <w:sz w:val="24"/>
          <w:szCs w:val="24"/>
        </w:rPr>
        <w:t>cada</w:t>
      </w:r>
      <w:r w:rsidRPr="0017604A">
        <w:rPr>
          <w:rStyle w:val="apple-style-span"/>
          <w:rFonts w:ascii="Arial" w:hAnsi="Arial" w:cs="Arial"/>
          <w:color w:val="000000"/>
          <w:sz w:val="24"/>
          <w:szCs w:val="24"/>
        </w:rPr>
        <w:t xml:space="preserve"> vez que lo requieran.</w:t>
      </w:r>
    </w:p>
    <w:p w:rsidR="000322A4" w:rsidRDefault="000322A4" w:rsidP="008B350B">
      <w:pPr>
        <w:jc w:val="both"/>
        <w:rPr>
          <w:rStyle w:val="apple-style-span"/>
          <w:rFonts w:ascii="Arial" w:hAnsi="Arial" w:cs="Arial"/>
          <w:color w:val="000000"/>
          <w:sz w:val="24"/>
          <w:szCs w:val="24"/>
        </w:rPr>
      </w:pPr>
      <w:r w:rsidRPr="0017604A">
        <w:rPr>
          <w:rStyle w:val="apple-style-span"/>
          <w:rFonts w:ascii="Arial" w:hAnsi="Arial" w:cs="Arial"/>
          <w:color w:val="000000"/>
          <w:sz w:val="24"/>
          <w:szCs w:val="24"/>
        </w:rPr>
        <w:t xml:space="preserve">La seguridad es un proceso de mejora continua por lo que las políticas y procedimientos establecidos para la protección de la información deberán </w:t>
      </w:r>
      <w:r>
        <w:rPr>
          <w:rStyle w:val="apple-style-span"/>
          <w:rFonts w:ascii="Arial" w:hAnsi="Arial" w:cs="Arial"/>
          <w:color w:val="000000"/>
          <w:sz w:val="24"/>
          <w:szCs w:val="24"/>
        </w:rPr>
        <w:t>revisarse y adecuarse</w:t>
      </w:r>
      <w:r w:rsidRPr="0017604A">
        <w:rPr>
          <w:rStyle w:val="apple-style-span"/>
          <w:rFonts w:ascii="Arial" w:hAnsi="Arial" w:cs="Arial"/>
          <w:color w:val="000000"/>
          <w:sz w:val="24"/>
          <w:szCs w:val="24"/>
        </w:rPr>
        <w:t>, de ser necesario, ante los nuevos riesgos que puedan surgir eventualmente, a fin de tomar las acciones que permitan reducirlos y en el mejor de los casos eliminarlos.</w:t>
      </w:r>
    </w:p>
    <w:p w:rsidR="000322A4" w:rsidRDefault="000322A4" w:rsidP="008B350B">
      <w:pPr>
        <w:pStyle w:val="SubTema"/>
        <w:spacing w:after="0"/>
        <w:ind w:left="720"/>
        <w:rPr>
          <w:rStyle w:val="apple-style-span"/>
        </w:rPr>
      </w:pPr>
      <w:bookmarkStart w:id="13" w:name="_Toc298310549"/>
    </w:p>
    <w:p w:rsidR="00931501" w:rsidRDefault="00931501" w:rsidP="00931501">
      <w:pPr>
        <w:pStyle w:val="SubTema"/>
        <w:ind w:left="720"/>
        <w:rPr>
          <w:rStyle w:val="apple-style-span"/>
        </w:rPr>
      </w:pPr>
    </w:p>
    <w:p w:rsidR="000322A4" w:rsidRPr="003847EB" w:rsidRDefault="000322A4" w:rsidP="008B350B">
      <w:pPr>
        <w:pStyle w:val="SubTema"/>
        <w:numPr>
          <w:ilvl w:val="1"/>
          <w:numId w:val="40"/>
        </w:numPr>
        <w:rPr>
          <w:rStyle w:val="apple-style-span"/>
        </w:rPr>
      </w:pPr>
      <w:bookmarkStart w:id="14" w:name="_Toc304445835"/>
      <w:r w:rsidRPr="003847EB">
        <w:rPr>
          <w:rStyle w:val="apple-style-span"/>
        </w:rPr>
        <w:t>ISO</w:t>
      </w:r>
      <w:bookmarkEnd w:id="13"/>
      <w:bookmarkEnd w:id="14"/>
    </w:p>
    <w:p w:rsidR="000322A4" w:rsidRPr="0017604A" w:rsidRDefault="000322A4" w:rsidP="008B350B">
      <w:pPr>
        <w:jc w:val="both"/>
        <w:rPr>
          <w:rStyle w:val="apple-style-span"/>
          <w:rFonts w:ascii="Arial" w:hAnsi="Arial" w:cs="Arial"/>
          <w:color w:val="000000"/>
          <w:sz w:val="24"/>
          <w:szCs w:val="24"/>
        </w:rPr>
      </w:pPr>
      <w:r w:rsidRPr="0017604A">
        <w:rPr>
          <w:rStyle w:val="apple-style-span"/>
          <w:rFonts w:ascii="Arial" w:hAnsi="Arial" w:cs="Arial"/>
          <w:color w:val="000000"/>
          <w:sz w:val="24"/>
          <w:szCs w:val="24"/>
        </w:rPr>
        <w:t>La ISO (Organización Internacional de Normalización)</w:t>
      </w:r>
      <w:r>
        <w:rPr>
          <w:rStyle w:val="Refdenotaalpie"/>
          <w:rFonts w:ascii="Arial" w:hAnsi="Arial" w:cs="Arial"/>
          <w:color w:val="000000"/>
          <w:sz w:val="24"/>
          <w:szCs w:val="24"/>
        </w:rPr>
        <w:footnoteReference w:id="2"/>
      </w:r>
      <w:r w:rsidRPr="0017604A">
        <w:rPr>
          <w:rStyle w:val="apple-style-span"/>
          <w:rFonts w:ascii="Arial" w:hAnsi="Arial" w:cs="Arial"/>
          <w:color w:val="000000"/>
          <w:sz w:val="24"/>
          <w:szCs w:val="24"/>
        </w:rPr>
        <w:t xml:space="preserve"> es una federación mundial de organismos nacionales de normalización (comités miembros de la ISO). La elaboración de las Normas Internacionales es normalmente confiada a los comités técnicos de la ISO. Cada miembro del comité interesado por un estudio tiene el derecho de formar parte del comité técnico creado para este efecto. Las organizaciones internacionales, gubernamentales y no gubernamentales, en coordinación con la ISO participan también en los </w:t>
      </w:r>
      <w:r w:rsidR="006740D0">
        <w:rPr>
          <w:rStyle w:val="apple-style-span"/>
          <w:rFonts w:ascii="Arial" w:hAnsi="Arial" w:cs="Arial"/>
          <w:color w:val="000000"/>
          <w:sz w:val="24"/>
          <w:szCs w:val="24"/>
        </w:rPr>
        <w:t xml:space="preserve"> </w:t>
      </w:r>
      <w:r w:rsidRPr="0017604A">
        <w:rPr>
          <w:rStyle w:val="apple-style-span"/>
          <w:rFonts w:ascii="Arial" w:hAnsi="Arial" w:cs="Arial"/>
          <w:color w:val="000000"/>
          <w:sz w:val="24"/>
          <w:szCs w:val="24"/>
        </w:rPr>
        <w:t xml:space="preserve">trabajos. </w:t>
      </w:r>
    </w:p>
    <w:p w:rsidR="000322A4" w:rsidRPr="0017604A" w:rsidRDefault="000322A4" w:rsidP="008B350B">
      <w:pPr>
        <w:jc w:val="both"/>
        <w:rPr>
          <w:rStyle w:val="apple-style-span"/>
          <w:rFonts w:ascii="Arial" w:hAnsi="Arial" w:cs="Arial"/>
          <w:color w:val="000000"/>
          <w:sz w:val="24"/>
          <w:szCs w:val="24"/>
        </w:rPr>
      </w:pPr>
      <w:r w:rsidRPr="0017604A">
        <w:rPr>
          <w:rStyle w:val="apple-style-span"/>
          <w:rFonts w:ascii="Arial" w:hAnsi="Arial" w:cs="Arial"/>
          <w:color w:val="000000"/>
          <w:sz w:val="24"/>
          <w:szCs w:val="24"/>
        </w:rPr>
        <w:t>Los proyectos de Normas Internacionales adoptadas por los comités técnicos son sometidos a los comités miembros para su aprobación, antes de su aceptación como Normas internacionales por el Consejo de la ISO. Las Normas Internacionales se aprueban de acuerdo con los procedimientos de la ISO y se requiere de la aprobación de 75% por lo menos, de los comités miembros que votan.</w:t>
      </w:r>
    </w:p>
    <w:p w:rsidR="000322A4" w:rsidRPr="003847EB" w:rsidRDefault="000322A4" w:rsidP="008B350B">
      <w:pPr>
        <w:pStyle w:val="SubTema"/>
        <w:numPr>
          <w:ilvl w:val="1"/>
          <w:numId w:val="40"/>
        </w:numPr>
        <w:rPr>
          <w:rStyle w:val="apple-style-span"/>
        </w:rPr>
      </w:pPr>
      <w:bookmarkStart w:id="15" w:name="_Toc298310550"/>
      <w:bookmarkStart w:id="16" w:name="_Toc304445836"/>
      <w:r w:rsidRPr="003847EB">
        <w:rPr>
          <w:rStyle w:val="apple-style-span"/>
        </w:rPr>
        <w:t>ESTÁNDAR</w:t>
      </w:r>
      <w:bookmarkEnd w:id="15"/>
      <w:bookmarkEnd w:id="16"/>
    </w:p>
    <w:p w:rsidR="000322A4" w:rsidRPr="0017604A" w:rsidRDefault="000322A4" w:rsidP="008B350B">
      <w:pPr>
        <w:jc w:val="both"/>
        <w:rPr>
          <w:rStyle w:val="apple-style-span"/>
          <w:rFonts w:ascii="Arial" w:hAnsi="Arial" w:cs="Arial"/>
          <w:color w:val="000000"/>
          <w:sz w:val="24"/>
          <w:szCs w:val="24"/>
        </w:rPr>
      </w:pPr>
      <w:r w:rsidRPr="0017604A">
        <w:rPr>
          <w:rStyle w:val="apple-style-span"/>
          <w:rFonts w:ascii="Arial" w:hAnsi="Arial" w:cs="Arial"/>
          <w:color w:val="000000"/>
          <w:sz w:val="24"/>
          <w:szCs w:val="24"/>
        </w:rPr>
        <w:t>Publicación  que  recoge  el  trabajo  en  común  de  los  comités  de  fabricantes,  usuarios,  organizaciones, departamentos de gobierno y consumidores, que contiene las especificaciones técnicas y mejores prácticas en  la  experiencia  profesional  con  el  objeto  de  ser  utilizada  como  regulación,  guía  o  definición  para  las necesidades demandadas por la sociedad y tecnología.</w:t>
      </w:r>
    </w:p>
    <w:p w:rsidR="000322A4" w:rsidRPr="00B548BB" w:rsidRDefault="000322A4" w:rsidP="008B350B">
      <w:pPr>
        <w:pStyle w:val="subTemaSubTema"/>
        <w:numPr>
          <w:ilvl w:val="2"/>
          <w:numId w:val="45"/>
        </w:numPr>
        <w:rPr>
          <w:rStyle w:val="apple-style-span"/>
        </w:rPr>
      </w:pPr>
      <w:bookmarkStart w:id="17" w:name="_Toc304445837"/>
      <w:r w:rsidRPr="00B548BB">
        <w:rPr>
          <w:rStyle w:val="apple-style-span"/>
        </w:rPr>
        <w:t>ISO 27001</w:t>
      </w:r>
      <w:bookmarkEnd w:id="17"/>
    </w:p>
    <w:p w:rsidR="000322A4" w:rsidRPr="0017604A" w:rsidRDefault="000322A4" w:rsidP="008B350B">
      <w:pPr>
        <w:jc w:val="both"/>
        <w:rPr>
          <w:rStyle w:val="apple-style-span"/>
          <w:rFonts w:ascii="Arial" w:hAnsi="Arial" w:cs="Arial"/>
          <w:color w:val="000000"/>
          <w:sz w:val="24"/>
          <w:szCs w:val="24"/>
        </w:rPr>
      </w:pPr>
      <w:r w:rsidRPr="0017604A">
        <w:rPr>
          <w:rStyle w:val="apple-style-span"/>
          <w:rFonts w:ascii="Arial" w:hAnsi="Arial" w:cs="Arial"/>
          <w:color w:val="000000"/>
          <w:sz w:val="24"/>
          <w:szCs w:val="24"/>
        </w:rPr>
        <w:t xml:space="preserve">La ISO 27001 es un Estándar Internacional de Sistemas de Gestión de Seguridad de la Información que permite a una organización evaluar su riesgo e implementar controles apropiados para preservar la confidencialidad, la integridad y la disponibilidad del valor de la información. El objetivo fundamental es proteger la información de su organización para que no caiga en manos incorrectas o se pierda para siempre. </w:t>
      </w:r>
    </w:p>
    <w:p w:rsidR="000322A4" w:rsidRDefault="000322A4" w:rsidP="008B350B">
      <w:pPr>
        <w:jc w:val="both"/>
        <w:rPr>
          <w:rStyle w:val="apple-style-span"/>
          <w:rFonts w:ascii="Arial" w:hAnsi="Arial" w:cs="Arial"/>
          <w:color w:val="000000"/>
          <w:sz w:val="24"/>
          <w:szCs w:val="24"/>
        </w:rPr>
      </w:pPr>
      <w:r w:rsidRPr="0017604A">
        <w:rPr>
          <w:rStyle w:val="apple-style-span"/>
          <w:rFonts w:ascii="Arial" w:hAnsi="Arial" w:cs="Arial"/>
          <w:color w:val="000000"/>
          <w:sz w:val="24"/>
          <w:szCs w:val="24"/>
        </w:rPr>
        <w:t xml:space="preserve">Este estándar es  certificable, es decir,  cualquier organización que  tenga  implantado un SGSI  según este modelo, puede solicitar una auditoría externa por parte de una entidad acreditada y, tras superar con éxito la misma, recibir la certificación en ISO 27001.  </w:t>
      </w:r>
    </w:p>
    <w:p w:rsidR="000322A4" w:rsidRDefault="000322A4" w:rsidP="008B350B">
      <w:pPr>
        <w:jc w:val="both"/>
        <w:rPr>
          <w:rStyle w:val="apple-style-span"/>
          <w:rFonts w:ascii="Arial" w:hAnsi="Arial" w:cs="Arial"/>
          <w:color w:val="000000"/>
          <w:sz w:val="24"/>
          <w:szCs w:val="24"/>
        </w:rPr>
      </w:pPr>
    </w:p>
    <w:p w:rsidR="000322A4" w:rsidRDefault="000322A4" w:rsidP="008B350B">
      <w:pPr>
        <w:jc w:val="both"/>
        <w:rPr>
          <w:rStyle w:val="apple-style-span"/>
          <w:rFonts w:ascii="Arial" w:hAnsi="Arial" w:cs="Arial"/>
          <w:color w:val="000000"/>
          <w:sz w:val="24"/>
          <w:szCs w:val="24"/>
        </w:rPr>
      </w:pPr>
    </w:p>
    <w:p w:rsidR="000322A4" w:rsidRDefault="000322A4" w:rsidP="008B350B">
      <w:pPr>
        <w:spacing w:after="0"/>
        <w:jc w:val="both"/>
        <w:rPr>
          <w:rStyle w:val="apple-style-span"/>
          <w:rFonts w:ascii="Arial" w:hAnsi="Arial" w:cs="Arial"/>
          <w:color w:val="000000"/>
          <w:sz w:val="24"/>
          <w:szCs w:val="24"/>
        </w:rPr>
      </w:pPr>
    </w:p>
    <w:p w:rsidR="000322A4" w:rsidRPr="003847EB" w:rsidRDefault="000322A4" w:rsidP="008B350B">
      <w:pPr>
        <w:pStyle w:val="SubTema"/>
        <w:numPr>
          <w:ilvl w:val="1"/>
          <w:numId w:val="40"/>
        </w:numPr>
        <w:rPr>
          <w:rStyle w:val="apple-style-span"/>
        </w:rPr>
      </w:pPr>
      <w:bookmarkStart w:id="18" w:name="_Toc298310552"/>
      <w:bookmarkStart w:id="19" w:name="_Toc304445838"/>
      <w:r w:rsidRPr="003847EB">
        <w:rPr>
          <w:rStyle w:val="apple-style-span"/>
        </w:rPr>
        <w:t>SERIE ISO 27000</w:t>
      </w:r>
      <w:bookmarkEnd w:id="18"/>
      <w:bookmarkEnd w:id="19"/>
    </w:p>
    <w:p w:rsidR="000322A4" w:rsidRPr="0017604A" w:rsidRDefault="000322A4" w:rsidP="008B350B">
      <w:pPr>
        <w:jc w:val="both"/>
        <w:rPr>
          <w:rStyle w:val="apple-style-span"/>
          <w:rFonts w:ascii="Arial" w:hAnsi="Arial" w:cs="Arial"/>
          <w:color w:val="000000"/>
          <w:sz w:val="24"/>
          <w:szCs w:val="24"/>
        </w:rPr>
      </w:pPr>
      <w:r w:rsidRPr="0017604A">
        <w:rPr>
          <w:rStyle w:val="apple-style-span"/>
          <w:rFonts w:ascii="Arial" w:hAnsi="Arial" w:cs="Arial"/>
          <w:color w:val="000000"/>
          <w:sz w:val="24"/>
          <w:szCs w:val="24"/>
        </w:rPr>
        <w:t>ISO ha reservado la serie de numeración 27000</w:t>
      </w:r>
      <w:r>
        <w:rPr>
          <w:rStyle w:val="Refdenotaalpie"/>
          <w:rFonts w:ascii="Arial" w:hAnsi="Arial" w:cs="Arial"/>
          <w:color w:val="000000"/>
          <w:sz w:val="24"/>
          <w:szCs w:val="24"/>
        </w:rPr>
        <w:footnoteReference w:id="3"/>
      </w:r>
      <w:r w:rsidRPr="0017604A">
        <w:rPr>
          <w:rStyle w:val="apple-style-span"/>
          <w:rFonts w:ascii="Arial" w:hAnsi="Arial" w:cs="Arial"/>
          <w:color w:val="000000"/>
          <w:sz w:val="24"/>
          <w:szCs w:val="24"/>
        </w:rPr>
        <w:t xml:space="preserve"> para las normas relacionadas con sistemas de gestión de seguridad de la información. En el 2005 incluyó en ella la primera de la serie (ISO 27001), las demás son: </w:t>
      </w:r>
    </w:p>
    <w:p w:rsidR="000322A4" w:rsidRPr="0017604A" w:rsidRDefault="000322A4" w:rsidP="008B350B">
      <w:pPr>
        <w:pStyle w:val="Prrafodelista"/>
        <w:numPr>
          <w:ilvl w:val="0"/>
          <w:numId w:val="9"/>
        </w:numPr>
        <w:jc w:val="both"/>
        <w:rPr>
          <w:rStyle w:val="apple-style-span"/>
          <w:rFonts w:ascii="Arial" w:hAnsi="Arial" w:cs="Arial"/>
          <w:color w:val="000000"/>
          <w:sz w:val="24"/>
          <w:szCs w:val="24"/>
        </w:rPr>
      </w:pPr>
      <w:r w:rsidRPr="0017604A">
        <w:rPr>
          <w:rStyle w:val="apple-style-span"/>
          <w:rFonts w:ascii="Arial" w:hAnsi="Arial" w:cs="Arial"/>
          <w:color w:val="000000"/>
          <w:sz w:val="24"/>
          <w:szCs w:val="24"/>
        </w:rPr>
        <w:t xml:space="preserve">ISO27000 (términos y definiciones), </w:t>
      </w:r>
    </w:p>
    <w:p w:rsidR="000322A4" w:rsidRPr="0017604A" w:rsidRDefault="000322A4" w:rsidP="008B350B">
      <w:pPr>
        <w:pStyle w:val="Prrafodelista"/>
        <w:numPr>
          <w:ilvl w:val="0"/>
          <w:numId w:val="9"/>
        </w:numPr>
        <w:jc w:val="both"/>
        <w:rPr>
          <w:rStyle w:val="apple-style-span"/>
          <w:rFonts w:ascii="Arial" w:hAnsi="Arial" w:cs="Arial"/>
          <w:color w:val="000000"/>
          <w:sz w:val="24"/>
          <w:szCs w:val="24"/>
        </w:rPr>
      </w:pPr>
      <w:r w:rsidRPr="0017604A">
        <w:rPr>
          <w:rStyle w:val="apple-style-span"/>
          <w:rFonts w:ascii="Arial" w:hAnsi="Arial" w:cs="Arial"/>
          <w:color w:val="000000"/>
          <w:sz w:val="24"/>
          <w:szCs w:val="24"/>
        </w:rPr>
        <w:t xml:space="preserve">ISO27002 (objetivos de control y controles), </w:t>
      </w:r>
    </w:p>
    <w:p w:rsidR="000322A4" w:rsidRPr="0017604A" w:rsidRDefault="000322A4" w:rsidP="008B350B">
      <w:pPr>
        <w:pStyle w:val="Prrafodelista"/>
        <w:numPr>
          <w:ilvl w:val="0"/>
          <w:numId w:val="9"/>
        </w:numPr>
        <w:jc w:val="both"/>
        <w:rPr>
          <w:rStyle w:val="apple-style-span"/>
          <w:rFonts w:ascii="Arial" w:hAnsi="Arial" w:cs="Arial"/>
          <w:color w:val="000000"/>
          <w:sz w:val="24"/>
          <w:szCs w:val="24"/>
        </w:rPr>
      </w:pPr>
      <w:r w:rsidRPr="0017604A">
        <w:rPr>
          <w:rStyle w:val="apple-style-span"/>
          <w:rFonts w:ascii="Arial" w:hAnsi="Arial" w:cs="Arial"/>
          <w:color w:val="000000"/>
          <w:sz w:val="24"/>
          <w:szCs w:val="24"/>
        </w:rPr>
        <w:t xml:space="preserve">ISO27003 (guía de implantación de un SGSI), </w:t>
      </w:r>
    </w:p>
    <w:p w:rsidR="000322A4" w:rsidRPr="0017604A" w:rsidRDefault="000322A4" w:rsidP="008B350B">
      <w:pPr>
        <w:pStyle w:val="Prrafodelista"/>
        <w:numPr>
          <w:ilvl w:val="0"/>
          <w:numId w:val="9"/>
        </w:numPr>
        <w:jc w:val="both"/>
        <w:rPr>
          <w:rStyle w:val="apple-style-span"/>
          <w:rFonts w:ascii="Arial" w:hAnsi="Arial" w:cs="Arial"/>
          <w:color w:val="000000"/>
          <w:sz w:val="24"/>
          <w:szCs w:val="24"/>
        </w:rPr>
      </w:pPr>
      <w:r w:rsidRPr="0017604A">
        <w:rPr>
          <w:rStyle w:val="apple-style-span"/>
          <w:rFonts w:ascii="Arial" w:hAnsi="Arial" w:cs="Arial"/>
          <w:color w:val="000000"/>
          <w:sz w:val="24"/>
          <w:szCs w:val="24"/>
        </w:rPr>
        <w:t xml:space="preserve">ISO27004 (métricas y técnicas de medida de la efectividad de un SGSI), </w:t>
      </w:r>
    </w:p>
    <w:p w:rsidR="000322A4" w:rsidRPr="0017604A" w:rsidRDefault="000322A4" w:rsidP="008B350B">
      <w:pPr>
        <w:pStyle w:val="Prrafodelista"/>
        <w:numPr>
          <w:ilvl w:val="0"/>
          <w:numId w:val="9"/>
        </w:numPr>
        <w:jc w:val="both"/>
        <w:rPr>
          <w:rStyle w:val="apple-style-span"/>
          <w:rFonts w:ascii="Arial" w:hAnsi="Arial" w:cs="Arial"/>
          <w:color w:val="000000"/>
          <w:sz w:val="24"/>
          <w:szCs w:val="24"/>
        </w:rPr>
      </w:pPr>
      <w:r w:rsidRPr="0017604A">
        <w:rPr>
          <w:rStyle w:val="apple-style-span"/>
          <w:rFonts w:ascii="Arial" w:hAnsi="Arial" w:cs="Arial"/>
          <w:color w:val="000000"/>
          <w:sz w:val="24"/>
          <w:szCs w:val="24"/>
        </w:rPr>
        <w:t xml:space="preserve">ISO27005 (guía para la gestión del riesgo de seguridad de la información) y </w:t>
      </w:r>
    </w:p>
    <w:p w:rsidR="000322A4" w:rsidRPr="0017604A" w:rsidRDefault="000322A4" w:rsidP="008B350B">
      <w:pPr>
        <w:pStyle w:val="Prrafodelista"/>
        <w:numPr>
          <w:ilvl w:val="0"/>
          <w:numId w:val="9"/>
        </w:numPr>
        <w:jc w:val="both"/>
        <w:rPr>
          <w:rStyle w:val="apple-style-span"/>
          <w:rFonts w:ascii="Arial" w:hAnsi="Arial" w:cs="Arial"/>
          <w:color w:val="000000"/>
          <w:sz w:val="24"/>
          <w:szCs w:val="24"/>
        </w:rPr>
      </w:pPr>
      <w:r w:rsidRPr="0017604A">
        <w:rPr>
          <w:rStyle w:val="apple-style-span"/>
          <w:rFonts w:ascii="Arial" w:hAnsi="Arial" w:cs="Arial"/>
          <w:color w:val="000000"/>
          <w:sz w:val="24"/>
          <w:szCs w:val="24"/>
        </w:rPr>
        <w:t>ISO27006 (proceso de acreditación de entidades de certificación y el registro de SGSI).</w:t>
      </w:r>
    </w:p>
    <w:p w:rsidR="000322A4" w:rsidRPr="0017604A" w:rsidRDefault="000322A4" w:rsidP="008B350B">
      <w:pPr>
        <w:pStyle w:val="Prrafodelista"/>
        <w:jc w:val="both"/>
        <w:rPr>
          <w:rStyle w:val="apple-style-span"/>
          <w:rFonts w:ascii="Arial" w:hAnsi="Arial" w:cs="Arial"/>
          <w:color w:val="000000"/>
          <w:sz w:val="24"/>
          <w:szCs w:val="24"/>
        </w:rPr>
      </w:pPr>
    </w:p>
    <w:p w:rsidR="000322A4" w:rsidRPr="00DF5A6B" w:rsidRDefault="000322A4" w:rsidP="008B350B">
      <w:pPr>
        <w:pStyle w:val="SubTema"/>
        <w:numPr>
          <w:ilvl w:val="1"/>
          <w:numId w:val="40"/>
        </w:numPr>
        <w:rPr>
          <w:rStyle w:val="apple-style-span"/>
        </w:rPr>
      </w:pPr>
      <w:bookmarkStart w:id="20" w:name="_Toc298310553"/>
      <w:bookmarkStart w:id="21" w:name="_Toc304445839"/>
      <w:r w:rsidRPr="00DF5A6B">
        <w:rPr>
          <w:rStyle w:val="apple-style-span"/>
        </w:rPr>
        <w:t>RELACIÓN  DE  LA  NORMA  ISO27001  CON  OTROS  ESTÁNDARES  DE  SEGURIDAD  DE  LA INFORMACIÓN</w:t>
      </w:r>
      <w:bookmarkEnd w:id="20"/>
      <w:bookmarkEnd w:id="21"/>
    </w:p>
    <w:p w:rsidR="000322A4" w:rsidRPr="0017604A" w:rsidRDefault="000322A4" w:rsidP="008B350B">
      <w:pPr>
        <w:jc w:val="both"/>
        <w:rPr>
          <w:rStyle w:val="apple-style-span"/>
          <w:rFonts w:ascii="Arial" w:hAnsi="Arial" w:cs="Arial"/>
          <w:color w:val="000000"/>
          <w:sz w:val="24"/>
          <w:szCs w:val="24"/>
        </w:rPr>
      </w:pPr>
      <w:r w:rsidRPr="0017604A">
        <w:rPr>
          <w:rStyle w:val="apple-style-span"/>
          <w:rFonts w:ascii="Arial" w:hAnsi="Arial" w:cs="Arial"/>
          <w:color w:val="000000"/>
          <w:sz w:val="24"/>
          <w:szCs w:val="24"/>
        </w:rPr>
        <w:t>Otros  estándares  internacionalmente  aceptados y relacionados  con  seguridad  de  la  información (COBIT3, NIST4, AS/NZ43605, entre otros), que la enfocan desde diferentes puntos de vista como controles de  seguridad, buen gobierno, gestión de  riesgo</w:t>
      </w:r>
      <w:r>
        <w:rPr>
          <w:rStyle w:val="apple-style-span"/>
          <w:rFonts w:ascii="Arial" w:hAnsi="Arial" w:cs="Arial"/>
          <w:color w:val="000000"/>
          <w:sz w:val="24"/>
          <w:szCs w:val="24"/>
        </w:rPr>
        <w:t>,</w:t>
      </w:r>
      <w:r w:rsidRPr="0017604A">
        <w:rPr>
          <w:rStyle w:val="apple-style-span"/>
          <w:rFonts w:ascii="Arial" w:hAnsi="Arial" w:cs="Arial"/>
          <w:color w:val="000000"/>
          <w:sz w:val="24"/>
          <w:szCs w:val="24"/>
        </w:rPr>
        <w:t xml:space="preserve"> etc.</w:t>
      </w:r>
    </w:p>
    <w:p w:rsidR="000322A4" w:rsidRDefault="000322A4" w:rsidP="008B350B">
      <w:pPr>
        <w:jc w:val="both"/>
        <w:rPr>
          <w:rStyle w:val="apple-style-span"/>
          <w:rFonts w:ascii="Arial" w:hAnsi="Arial" w:cs="Arial"/>
          <w:color w:val="000000"/>
          <w:sz w:val="24"/>
          <w:szCs w:val="24"/>
        </w:rPr>
      </w:pPr>
      <w:r w:rsidRPr="0017604A">
        <w:rPr>
          <w:rStyle w:val="apple-style-span"/>
          <w:rFonts w:ascii="Arial" w:hAnsi="Arial" w:cs="Arial"/>
          <w:color w:val="000000"/>
          <w:sz w:val="24"/>
          <w:szCs w:val="24"/>
        </w:rPr>
        <w:t>Otras organizaciones solo pueden implementar un conjunto de buenas prácticas en seguridad de la información en base a modelos de gestión.</w:t>
      </w:r>
    </w:p>
    <w:p w:rsidR="000322A4" w:rsidRPr="00DF5A6B" w:rsidRDefault="000322A4" w:rsidP="008B350B">
      <w:pPr>
        <w:pStyle w:val="SubTema"/>
        <w:numPr>
          <w:ilvl w:val="1"/>
          <w:numId w:val="40"/>
        </w:numPr>
        <w:rPr>
          <w:rStyle w:val="apple-style-span"/>
        </w:rPr>
      </w:pPr>
      <w:bookmarkStart w:id="22" w:name="_Toc298310554"/>
      <w:bookmarkStart w:id="23" w:name="_Toc304445840"/>
      <w:r w:rsidRPr="00DF5A6B">
        <w:rPr>
          <w:rStyle w:val="apple-style-span"/>
        </w:rPr>
        <w:t>SISTEMA DE GESTIÓN DE LA SEGURIDAD DE LA INFORMACIÓN (SGSI)</w:t>
      </w:r>
      <w:bookmarkEnd w:id="22"/>
      <w:bookmarkEnd w:id="23"/>
    </w:p>
    <w:p w:rsidR="000322A4" w:rsidRPr="00DF5A6B" w:rsidRDefault="000322A4" w:rsidP="008B350B">
      <w:pPr>
        <w:jc w:val="both"/>
        <w:rPr>
          <w:rStyle w:val="apple-style-span"/>
          <w:rFonts w:ascii="Arial" w:hAnsi="Arial" w:cs="Arial"/>
          <w:color w:val="000000"/>
          <w:sz w:val="24"/>
          <w:szCs w:val="24"/>
          <w:lang w:val="es-ES_tradnl"/>
        </w:rPr>
      </w:pPr>
      <w:r w:rsidRPr="0017604A">
        <w:rPr>
          <w:rStyle w:val="apple-style-span"/>
          <w:rFonts w:ascii="Arial" w:hAnsi="Arial" w:cs="Arial"/>
          <w:color w:val="000000"/>
          <w:sz w:val="24"/>
          <w:szCs w:val="24"/>
        </w:rPr>
        <w:t xml:space="preserve">Un  SGSI  es  un  Sistema  de Gestión  de  la  Seguridad  de  la  Información  o  ISMS  por  sus  siglas  en  inglés (Information Security Management System). </w:t>
      </w:r>
      <w:r w:rsidRPr="001F21CF">
        <w:rPr>
          <w:rStyle w:val="apple-style-span"/>
          <w:rFonts w:ascii="Arial" w:hAnsi="Arial" w:cs="Arial"/>
          <w:color w:val="000000"/>
          <w:sz w:val="24"/>
          <w:szCs w:val="24"/>
          <w:lang w:val="es-ES_tradnl"/>
        </w:rPr>
        <w:t xml:space="preserve">Este sistema consiste de una serie de actividades de gestión que deben  realizarse mediante procesos sistemáticos, documentados y conocidos por una organización o entidad para protegerse de ataques maliciosos o </w:t>
      </w:r>
      <w:r>
        <w:rPr>
          <w:rStyle w:val="apple-style-span"/>
          <w:rFonts w:ascii="Arial" w:hAnsi="Arial" w:cs="Arial"/>
          <w:color w:val="000000"/>
          <w:sz w:val="24"/>
          <w:szCs w:val="24"/>
          <w:lang w:val="es-ES_tradnl"/>
        </w:rPr>
        <w:t>pé</w:t>
      </w:r>
      <w:r w:rsidRPr="001F21CF">
        <w:rPr>
          <w:rStyle w:val="apple-style-span"/>
          <w:rFonts w:ascii="Arial" w:hAnsi="Arial" w:cs="Arial"/>
          <w:color w:val="000000"/>
          <w:sz w:val="24"/>
          <w:szCs w:val="24"/>
          <w:lang w:val="es-ES_tradnl"/>
        </w:rPr>
        <w:t>rdid</w:t>
      </w:r>
      <w:r>
        <w:rPr>
          <w:rStyle w:val="apple-style-span"/>
          <w:rFonts w:ascii="Arial" w:hAnsi="Arial" w:cs="Arial"/>
          <w:color w:val="000000"/>
          <w:sz w:val="24"/>
          <w:szCs w:val="24"/>
          <w:lang w:val="es-ES_tradnl"/>
        </w:rPr>
        <w:t>as</w:t>
      </w:r>
      <w:r w:rsidRPr="001F21CF">
        <w:rPr>
          <w:rStyle w:val="apple-style-span"/>
          <w:rFonts w:ascii="Arial" w:hAnsi="Arial" w:cs="Arial"/>
          <w:color w:val="000000"/>
          <w:sz w:val="24"/>
          <w:szCs w:val="24"/>
          <w:lang w:val="es-ES_tradnl"/>
        </w:rPr>
        <w:t xml:space="preserve"> de información.  </w:t>
      </w:r>
    </w:p>
    <w:p w:rsidR="000322A4" w:rsidRDefault="000322A4" w:rsidP="008B350B">
      <w:pPr>
        <w:jc w:val="both"/>
        <w:rPr>
          <w:rStyle w:val="apple-style-span"/>
          <w:rFonts w:ascii="Arial" w:hAnsi="Arial" w:cs="Arial"/>
          <w:color w:val="000000"/>
          <w:sz w:val="24"/>
          <w:szCs w:val="24"/>
        </w:rPr>
      </w:pPr>
      <w:r w:rsidRPr="0017604A">
        <w:rPr>
          <w:rStyle w:val="apple-style-span"/>
          <w:rFonts w:ascii="Arial" w:hAnsi="Arial" w:cs="Arial"/>
          <w:color w:val="000000"/>
          <w:sz w:val="24"/>
          <w:szCs w:val="24"/>
        </w:rPr>
        <w:t>La protección adecuada de la información en las empresas debería considerar aspectos organizativos y tecnológicos, examinando como las personas utilizan los activos de información y los recursos en el desempeño de su trabajo diario. Esta evaluación es de vital importancia para poder disponer de unas líneas básicas de referencia e introducir mejoras que demuestren ser efectivas.</w:t>
      </w:r>
    </w:p>
    <w:p w:rsidR="000322A4" w:rsidRDefault="000322A4" w:rsidP="008B350B">
      <w:pPr>
        <w:jc w:val="both"/>
        <w:rPr>
          <w:rStyle w:val="apple-style-span"/>
          <w:rFonts w:ascii="Arial" w:hAnsi="Arial" w:cs="Arial"/>
          <w:color w:val="000000"/>
          <w:sz w:val="24"/>
          <w:szCs w:val="24"/>
        </w:rPr>
      </w:pPr>
    </w:p>
    <w:p w:rsidR="000322A4" w:rsidRDefault="000322A4" w:rsidP="008B350B">
      <w:pPr>
        <w:spacing w:after="0"/>
        <w:jc w:val="both"/>
        <w:rPr>
          <w:rStyle w:val="apple-style-span"/>
          <w:rFonts w:ascii="Arial" w:hAnsi="Arial" w:cs="Arial"/>
          <w:color w:val="000000"/>
          <w:sz w:val="24"/>
          <w:szCs w:val="24"/>
        </w:rPr>
      </w:pPr>
    </w:p>
    <w:p w:rsidR="000322A4" w:rsidRPr="00830745" w:rsidRDefault="000322A4" w:rsidP="008B350B">
      <w:pPr>
        <w:pStyle w:val="SubTema"/>
        <w:numPr>
          <w:ilvl w:val="1"/>
          <w:numId w:val="40"/>
        </w:numPr>
        <w:rPr>
          <w:rStyle w:val="apple-style-span"/>
        </w:rPr>
      </w:pPr>
      <w:bookmarkStart w:id="24" w:name="_Toc298310555"/>
      <w:bookmarkStart w:id="25" w:name="_Toc304445841"/>
      <w:r w:rsidRPr="00830745">
        <w:rPr>
          <w:rStyle w:val="apple-style-span"/>
        </w:rPr>
        <w:t>BENEFICIOS DE LA IMPLEMENTACIÓN DE UN SGSI</w:t>
      </w:r>
      <w:bookmarkEnd w:id="24"/>
      <w:bookmarkEnd w:id="25"/>
    </w:p>
    <w:p w:rsidR="000322A4" w:rsidRPr="0017604A" w:rsidRDefault="000322A4" w:rsidP="008B350B">
      <w:pPr>
        <w:tabs>
          <w:tab w:val="left" w:pos="8505"/>
        </w:tabs>
        <w:jc w:val="both"/>
        <w:rPr>
          <w:rStyle w:val="apple-style-span"/>
          <w:rFonts w:ascii="Arial" w:hAnsi="Arial" w:cs="Arial"/>
          <w:color w:val="000000"/>
          <w:sz w:val="24"/>
          <w:szCs w:val="24"/>
        </w:rPr>
      </w:pPr>
      <w:r w:rsidRPr="0017604A">
        <w:rPr>
          <w:rStyle w:val="apple-style-span"/>
          <w:rFonts w:ascii="Arial" w:hAnsi="Arial" w:cs="Arial"/>
          <w:color w:val="000000"/>
          <w:sz w:val="24"/>
          <w:szCs w:val="24"/>
        </w:rPr>
        <w:t>Podemos citar algunos de los aspectos positivos de la implementación de SGSI:</w:t>
      </w:r>
    </w:p>
    <w:p w:rsidR="000322A4" w:rsidRPr="0017604A" w:rsidRDefault="000322A4" w:rsidP="008B350B">
      <w:pPr>
        <w:pStyle w:val="Prrafodelista"/>
        <w:numPr>
          <w:ilvl w:val="0"/>
          <w:numId w:val="10"/>
        </w:numPr>
        <w:spacing w:after="0"/>
        <w:jc w:val="both"/>
        <w:rPr>
          <w:rFonts w:ascii="Tahoma" w:eastAsia="Times New Roman" w:hAnsi="Tahoma" w:cs="Tahoma"/>
          <w:color w:val="333333"/>
          <w:sz w:val="24"/>
          <w:szCs w:val="24"/>
          <w:lang w:eastAsia="es-ES"/>
        </w:rPr>
      </w:pPr>
      <w:r w:rsidRPr="0017604A">
        <w:rPr>
          <w:rFonts w:ascii="Tahoma" w:eastAsia="Times New Roman" w:hAnsi="Tahoma" w:cs="Tahoma"/>
          <w:b/>
          <w:bCs/>
          <w:color w:val="000000"/>
          <w:sz w:val="24"/>
          <w:szCs w:val="24"/>
          <w:lang w:eastAsia="es-ES"/>
        </w:rPr>
        <w:t>Protección del proceso de negocio</w:t>
      </w:r>
    </w:p>
    <w:p w:rsidR="000322A4" w:rsidRPr="0017604A" w:rsidRDefault="000322A4" w:rsidP="008B350B">
      <w:pPr>
        <w:tabs>
          <w:tab w:val="left" w:pos="8504"/>
        </w:tabs>
        <w:spacing w:after="0"/>
        <w:ind w:left="393"/>
        <w:jc w:val="both"/>
        <w:rPr>
          <w:rStyle w:val="apple-style-span"/>
          <w:rFonts w:ascii="Arial" w:hAnsi="Arial" w:cs="Arial"/>
          <w:sz w:val="24"/>
          <w:szCs w:val="24"/>
        </w:rPr>
      </w:pPr>
      <w:r w:rsidRPr="0017604A">
        <w:rPr>
          <w:rStyle w:val="apple-style-span"/>
          <w:rFonts w:ascii="Arial" w:hAnsi="Arial" w:cs="Arial"/>
          <w:sz w:val="24"/>
          <w:szCs w:val="24"/>
        </w:rPr>
        <w:t>Conseguimos evitar interrupciones en el modelo de negocio, ya que se está asegurando la disponibilidad de los datos y del sistema de información. También se está preparado para recuperarse ante incidentes, garantizando la continuidad del negocio, afrontando un desastre sin que peligre el negocio a largo plazo.</w:t>
      </w:r>
    </w:p>
    <w:p w:rsidR="000322A4" w:rsidRPr="0017604A" w:rsidRDefault="000322A4" w:rsidP="008B350B">
      <w:pPr>
        <w:spacing w:after="0"/>
        <w:ind w:left="393"/>
        <w:jc w:val="both"/>
        <w:rPr>
          <w:rFonts w:ascii="Tahoma" w:eastAsia="Times New Roman" w:hAnsi="Tahoma" w:cs="Tahoma"/>
          <w:color w:val="333333"/>
          <w:sz w:val="24"/>
          <w:szCs w:val="24"/>
          <w:lang w:eastAsia="es-ES"/>
        </w:rPr>
      </w:pPr>
    </w:p>
    <w:p w:rsidR="000322A4" w:rsidRPr="0017604A" w:rsidRDefault="000322A4" w:rsidP="008B350B">
      <w:pPr>
        <w:pStyle w:val="Prrafodelista"/>
        <w:numPr>
          <w:ilvl w:val="0"/>
          <w:numId w:val="10"/>
        </w:numPr>
        <w:spacing w:after="0"/>
        <w:jc w:val="both"/>
        <w:rPr>
          <w:rFonts w:ascii="Tahoma" w:eastAsia="Times New Roman" w:hAnsi="Tahoma" w:cs="Tahoma"/>
          <w:color w:val="333333"/>
          <w:sz w:val="24"/>
          <w:szCs w:val="24"/>
          <w:lang w:eastAsia="es-ES"/>
        </w:rPr>
      </w:pPr>
      <w:r w:rsidRPr="0017604A">
        <w:rPr>
          <w:rFonts w:ascii="Tahoma" w:eastAsia="Times New Roman" w:hAnsi="Tahoma" w:cs="Tahoma"/>
          <w:b/>
          <w:bCs/>
          <w:color w:val="000000"/>
          <w:sz w:val="24"/>
          <w:szCs w:val="24"/>
          <w:lang w:eastAsia="es-ES"/>
        </w:rPr>
        <w:t>Mejora de la competitividad.</w:t>
      </w:r>
      <w:r w:rsidRPr="0017604A">
        <w:rPr>
          <w:rFonts w:ascii="Tahoma" w:eastAsia="Times New Roman" w:hAnsi="Tahoma" w:cs="Tahoma"/>
          <w:color w:val="000000"/>
          <w:sz w:val="24"/>
          <w:szCs w:val="24"/>
          <w:lang w:eastAsia="es-ES"/>
        </w:rPr>
        <w:t> </w:t>
      </w:r>
    </w:p>
    <w:p w:rsidR="000322A4" w:rsidRPr="0017604A" w:rsidRDefault="000322A4" w:rsidP="008B350B">
      <w:pPr>
        <w:spacing w:after="0"/>
        <w:ind w:left="393"/>
        <w:jc w:val="both"/>
        <w:rPr>
          <w:rStyle w:val="apple-style-span"/>
          <w:rFonts w:ascii="Arial" w:hAnsi="Arial" w:cs="Arial"/>
          <w:sz w:val="24"/>
          <w:szCs w:val="24"/>
        </w:rPr>
      </w:pPr>
      <w:r w:rsidRPr="0017604A">
        <w:rPr>
          <w:rStyle w:val="apple-style-span"/>
          <w:rFonts w:ascii="Arial" w:hAnsi="Arial" w:cs="Arial"/>
          <w:sz w:val="24"/>
          <w:szCs w:val="24"/>
        </w:rPr>
        <w:t>Cualquier mejora en la gestión de la organización redunda en beneficio de la eficacia y la eficiencia de la misma, haciéndola más competitiva. Además hay que considerar el impacto que suponen el aumento de la confianza de los clientes en nuestro negocio, la diferenciación frente a los competidores y una mejor preparación para asumir retos tecnológicos.</w:t>
      </w:r>
    </w:p>
    <w:p w:rsidR="000322A4" w:rsidRPr="0017604A" w:rsidRDefault="000322A4" w:rsidP="008B350B">
      <w:pPr>
        <w:spacing w:after="0"/>
        <w:jc w:val="both"/>
        <w:rPr>
          <w:rFonts w:ascii="Tahoma" w:eastAsia="Times New Roman" w:hAnsi="Tahoma" w:cs="Tahoma"/>
          <w:color w:val="333333"/>
          <w:sz w:val="24"/>
          <w:szCs w:val="24"/>
          <w:lang w:eastAsia="es-ES"/>
        </w:rPr>
      </w:pPr>
    </w:p>
    <w:p w:rsidR="000322A4" w:rsidRPr="0017604A" w:rsidRDefault="000322A4" w:rsidP="008B350B">
      <w:pPr>
        <w:pStyle w:val="Prrafodelista"/>
        <w:numPr>
          <w:ilvl w:val="0"/>
          <w:numId w:val="10"/>
        </w:numPr>
        <w:spacing w:after="0"/>
        <w:jc w:val="both"/>
        <w:rPr>
          <w:rFonts w:ascii="Tahoma" w:eastAsia="Times New Roman" w:hAnsi="Tahoma" w:cs="Tahoma"/>
          <w:b/>
          <w:bCs/>
          <w:color w:val="000000"/>
          <w:sz w:val="24"/>
          <w:szCs w:val="24"/>
          <w:lang w:eastAsia="es-ES"/>
        </w:rPr>
      </w:pPr>
      <w:r w:rsidRPr="0017604A">
        <w:rPr>
          <w:rFonts w:ascii="Tahoma" w:eastAsia="Times New Roman" w:hAnsi="Tahoma" w:cs="Tahoma"/>
          <w:b/>
          <w:bCs/>
          <w:color w:val="000000"/>
          <w:sz w:val="24"/>
          <w:szCs w:val="24"/>
          <w:lang w:eastAsia="es-ES"/>
        </w:rPr>
        <w:t>Cumplimiento legal</w:t>
      </w:r>
    </w:p>
    <w:p w:rsidR="000322A4" w:rsidRPr="0017604A" w:rsidRDefault="000322A4" w:rsidP="008B350B">
      <w:pPr>
        <w:spacing w:after="0"/>
        <w:ind w:left="393"/>
        <w:jc w:val="both"/>
        <w:rPr>
          <w:rStyle w:val="apple-style-span"/>
          <w:rFonts w:ascii="Arial" w:hAnsi="Arial" w:cs="Arial"/>
          <w:sz w:val="24"/>
          <w:szCs w:val="24"/>
        </w:rPr>
      </w:pPr>
      <w:r w:rsidRPr="0017604A">
        <w:rPr>
          <w:rStyle w:val="apple-style-span"/>
          <w:rFonts w:ascii="Arial" w:hAnsi="Arial" w:cs="Arial"/>
          <w:sz w:val="24"/>
          <w:szCs w:val="24"/>
        </w:rPr>
        <w:t xml:space="preserve"> Cada vez son más </w:t>
      </w:r>
      <w:proofErr w:type="gramStart"/>
      <w:r w:rsidRPr="0017604A">
        <w:rPr>
          <w:rStyle w:val="apple-style-span"/>
          <w:rFonts w:ascii="Arial" w:hAnsi="Arial" w:cs="Arial"/>
          <w:sz w:val="24"/>
          <w:szCs w:val="24"/>
        </w:rPr>
        <w:t>numerosas</w:t>
      </w:r>
      <w:proofErr w:type="gramEnd"/>
      <w:r w:rsidRPr="0017604A">
        <w:rPr>
          <w:rStyle w:val="apple-style-span"/>
          <w:rFonts w:ascii="Arial" w:hAnsi="Arial" w:cs="Arial"/>
          <w:sz w:val="24"/>
          <w:szCs w:val="24"/>
        </w:rPr>
        <w:t xml:space="preserve"> las leyes, reglamentos y normativas que tienen implicaciones en la seguridad de la información o la privacidad. Gestionando de manera coordinada la seguridad tenemos un marco donde incorporar los nuevos requisitos y poder demostrar ante los organismos correspondientes el cumplimiento de los mismos.</w:t>
      </w:r>
    </w:p>
    <w:p w:rsidR="000322A4" w:rsidRPr="0017604A" w:rsidRDefault="000322A4" w:rsidP="008B350B">
      <w:pPr>
        <w:spacing w:after="0"/>
        <w:ind w:left="393"/>
        <w:jc w:val="both"/>
        <w:rPr>
          <w:rStyle w:val="apple-style-span"/>
          <w:rFonts w:ascii="Arial" w:hAnsi="Arial" w:cs="Arial"/>
          <w:sz w:val="24"/>
          <w:szCs w:val="24"/>
        </w:rPr>
      </w:pPr>
    </w:p>
    <w:p w:rsidR="000322A4" w:rsidRPr="0017604A" w:rsidRDefault="000322A4" w:rsidP="008B350B">
      <w:pPr>
        <w:pStyle w:val="Prrafodelista"/>
        <w:numPr>
          <w:ilvl w:val="0"/>
          <w:numId w:val="10"/>
        </w:numPr>
        <w:spacing w:after="0"/>
        <w:jc w:val="both"/>
        <w:rPr>
          <w:rFonts w:ascii="Tahoma" w:eastAsia="Times New Roman" w:hAnsi="Tahoma" w:cs="Tahoma"/>
          <w:color w:val="333333"/>
          <w:sz w:val="24"/>
          <w:szCs w:val="24"/>
          <w:lang w:eastAsia="es-ES"/>
        </w:rPr>
      </w:pPr>
      <w:r w:rsidRPr="0017604A">
        <w:rPr>
          <w:rFonts w:ascii="Tahoma" w:eastAsia="Times New Roman" w:hAnsi="Tahoma" w:cs="Tahoma"/>
          <w:b/>
          <w:bCs/>
          <w:color w:val="000000"/>
          <w:sz w:val="24"/>
          <w:szCs w:val="24"/>
          <w:lang w:eastAsia="es-ES"/>
        </w:rPr>
        <w:t>Mantener y mejorar la imagen corporativa.</w:t>
      </w:r>
    </w:p>
    <w:p w:rsidR="000322A4" w:rsidRDefault="000322A4" w:rsidP="008B350B">
      <w:pPr>
        <w:spacing w:after="0"/>
        <w:ind w:left="393"/>
        <w:jc w:val="both"/>
        <w:rPr>
          <w:rStyle w:val="apple-style-span"/>
          <w:rFonts w:ascii="Arial" w:hAnsi="Arial" w:cs="Arial"/>
          <w:sz w:val="24"/>
          <w:szCs w:val="24"/>
        </w:rPr>
      </w:pPr>
      <w:r w:rsidRPr="0017604A">
        <w:rPr>
          <w:rStyle w:val="apple-style-span"/>
          <w:rFonts w:ascii="Arial" w:hAnsi="Arial" w:cs="Arial"/>
          <w:sz w:val="24"/>
          <w:szCs w:val="24"/>
        </w:rPr>
        <w:t> Los clientes percibirán la organización como una empresa seria, responsable, comprometida con la mejora de sus procesos, productos y servicios. Es una poderosa herramienta de marketing (sobre todo si</w:t>
      </w:r>
      <w:r>
        <w:rPr>
          <w:rStyle w:val="apple-style-span"/>
          <w:rFonts w:ascii="Arial" w:hAnsi="Arial" w:cs="Arial"/>
          <w:sz w:val="24"/>
          <w:szCs w:val="24"/>
        </w:rPr>
        <w:t xml:space="preserve"> añadimos un sello tipo ISO27002</w:t>
      </w:r>
      <w:r w:rsidRPr="0017604A">
        <w:rPr>
          <w:rStyle w:val="apple-style-span"/>
          <w:rFonts w:ascii="Arial" w:hAnsi="Arial" w:cs="Arial"/>
          <w:sz w:val="24"/>
          <w:szCs w:val="24"/>
        </w:rPr>
        <w:t>)</w:t>
      </w:r>
      <w:r>
        <w:rPr>
          <w:rStyle w:val="apple-style-span"/>
          <w:rFonts w:ascii="Arial" w:hAnsi="Arial" w:cs="Arial"/>
          <w:sz w:val="24"/>
          <w:szCs w:val="24"/>
        </w:rPr>
        <w:t>.</w:t>
      </w:r>
    </w:p>
    <w:p w:rsidR="000322A4" w:rsidRDefault="000322A4" w:rsidP="008B350B">
      <w:pPr>
        <w:spacing w:after="0"/>
        <w:ind w:left="393"/>
        <w:jc w:val="both"/>
        <w:rPr>
          <w:rStyle w:val="apple-style-span"/>
          <w:rFonts w:ascii="Arial" w:hAnsi="Arial" w:cs="Arial"/>
          <w:sz w:val="24"/>
          <w:szCs w:val="24"/>
        </w:rPr>
      </w:pPr>
    </w:p>
    <w:p w:rsidR="000322A4" w:rsidRPr="00830745" w:rsidRDefault="000322A4" w:rsidP="008B350B">
      <w:pPr>
        <w:pStyle w:val="SubTema"/>
        <w:numPr>
          <w:ilvl w:val="1"/>
          <w:numId w:val="40"/>
        </w:numPr>
        <w:rPr>
          <w:rStyle w:val="apple-style-span"/>
        </w:rPr>
      </w:pPr>
      <w:bookmarkStart w:id="26" w:name="_Toc298310556"/>
      <w:bookmarkStart w:id="27" w:name="_Toc304445842"/>
      <w:r w:rsidRPr="00830745">
        <w:rPr>
          <w:rStyle w:val="apple-style-span"/>
        </w:rPr>
        <w:t>JUSTIFICACIÓN DELA IMPLEMENTACIÓN DE UN SGSI</w:t>
      </w:r>
      <w:bookmarkEnd w:id="26"/>
      <w:bookmarkEnd w:id="27"/>
    </w:p>
    <w:p w:rsidR="00F44E68" w:rsidRDefault="000322A4" w:rsidP="008B350B">
      <w:pPr>
        <w:spacing w:after="0"/>
        <w:jc w:val="both"/>
        <w:rPr>
          <w:rStyle w:val="apple-style-span"/>
          <w:rFonts w:ascii="Arial" w:hAnsi="Arial" w:cs="Arial"/>
          <w:sz w:val="24"/>
          <w:szCs w:val="24"/>
        </w:rPr>
      </w:pPr>
      <w:r w:rsidRPr="0017604A">
        <w:rPr>
          <w:rStyle w:val="apple-style-span"/>
          <w:rFonts w:ascii="Arial" w:hAnsi="Arial" w:cs="Arial"/>
          <w:sz w:val="24"/>
          <w:szCs w:val="24"/>
        </w:rPr>
        <w:t>En la actualidad son muchos los factores a tener en cuenta para la implementación de un SGSI, la seguridad de la información es un área que día a día va adquiriendo más protagonismo en los presupuestos e inversiones empresariales.</w:t>
      </w:r>
      <w:r w:rsidR="00F44E68">
        <w:rPr>
          <w:rStyle w:val="apple-style-span"/>
          <w:rFonts w:ascii="Arial" w:hAnsi="Arial" w:cs="Arial"/>
          <w:sz w:val="24"/>
          <w:szCs w:val="24"/>
        </w:rPr>
        <w:t xml:space="preserve"> </w:t>
      </w:r>
      <w:r w:rsidRPr="0017604A">
        <w:rPr>
          <w:rStyle w:val="apple-style-span"/>
          <w:rFonts w:ascii="Arial" w:hAnsi="Arial" w:cs="Arial"/>
          <w:sz w:val="24"/>
          <w:szCs w:val="24"/>
        </w:rPr>
        <w:t>Los planes de contingencia y de continuidad de</w:t>
      </w:r>
      <w:r w:rsidR="00F44E68">
        <w:rPr>
          <w:rStyle w:val="apple-style-span"/>
          <w:rFonts w:ascii="Arial" w:hAnsi="Arial" w:cs="Arial"/>
          <w:sz w:val="24"/>
          <w:szCs w:val="24"/>
        </w:rPr>
        <w:t>l</w:t>
      </w:r>
      <w:r w:rsidRPr="0017604A">
        <w:rPr>
          <w:rStyle w:val="apple-style-span"/>
          <w:rFonts w:ascii="Arial" w:hAnsi="Arial" w:cs="Arial"/>
          <w:sz w:val="24"/>
          <w:szCs w:val="24"/>
        </w:rPr>
        <w:t xml:space="preserve"> negocio cobran especial relevancia a la hora de abordar cualquier proyecto. Ya son muchos y muy frecuentes los escenarios donde la pérdida de información puede ocasionar daños importantes en los desarrollos corporativos. </w:t>
      </w:r>
    </w:p>
    <w:p w:rsidR="00F44E68" w:rsidRDefault="00F44E68" w:rsidP="008B350B">
      <w:pPr>
        <w:spacing w:after="0"/>
        <w:jc w:val="both"/>
        <w:rPr>
          <w:rStyle w:val="apple-style-span"/>
          <w:rFonts w:ascii="Arial" w:hAnsi="Arial" w:cs="Arial"/>
          <w:sz w:val="24"/>
          <w:szCs w:val="24"/>
        </w:rPr>
      </w:pPr>
    </w:p>
    <w:p w:rsidR="00F44E68" w:rsidRDefault="00F44E68" w:rsidP="008B350B">
      <w:pPr>
        <w:spacing w:after="0"/>
        <w:jc w:val="both"/>
        <w:rPr>
          <w:rStyle w:val="apple-style-span"/>
          <w:rFonts w:ascii="Arial" w:hAnsi="Arial" w:cs="Arial"/>
          <w:sz w:val="24"/>
          <w:szCs w:val="24"/>
        </w:rPr>
      </w:pPr>
    </w:p>
    <w:p w:rsidR="00F44E68" w:rsidRDefault="00F44E68" w:rsidP="008B350B">
      <w:pPr>
        <w:spacing w:after="0"/>
        <w:jc w:val="both"/>
        <w:rPr>
          <w:rStyle w:val="apple-style-span"/>
          <w:rFonts w:ascii="Arial" w:hAnsi="Arial" w:cs="Arial"/>
          <w:sz w:val="24"/>
          <w:szCs w:val="24"/>
        </w:rPr>
      </w:pPr>
    </w:p>
    <w:p w:rsidR="000322A4" w:rsidRDefault="000322A4" w:rsidP="008B350B">
      <w:pPr>
        <w:spacing w:after="0"/>
        <w:jc w:val="both"/>
        <w:rPr>
          <w:rStyle w:val="apple-style-span"/>
          <w:rFonts w:ascii="Arial" w:hAnsi="Arial" w:cs="Arial"/>
          <w:sz w:val="24"/>
          <w:szCs w:val="24"/>
        </w:rPr>
      </w:pPr>
      <w:r w:rsidRPr="0017604A">
        <w:rPr>
          <w:rStyle w:val="apple-style-span"/>
          <w:rFonts w:ascii="Arial" w:hAnsi="Arial" w:cs="Arial"/>
          <w:sz w:val="24"/>
          <w:szCs w:val="24"/>
        </w:rPr>
        <w:t>A lo anterior se suman los ataques externos que vulneran el funcionamiento correcto de los sistemas, incluso la interrupción esporádica de ciertos sistemas y servicios, puede ocasionar importantes pérdidas económicas.</w:t>
      </w:r>
    </w:p>
    <w:p w:rsidR="00FA1DAB" w:rsidRDefault="00FA1DAB" w:rsidP="008B350B">
      <w:pPr>
        <w:spacing w:after="0"/>
        <w:jc w:val="both"/>
        <w:rPr>
          <w:rStyle w:val="apple-style-span"/>
          <w:rFonts w:ascii="Arial" w:hAnsi="Arial" w:cs="Arial"/>
          <w:sz w:val="24"/>
          <w:szCs w:val="24"/>
        </w:rPr>
      </w:pPr>
    </w:p>
    <w:p w:rsidR="000322A4" w:rsidRPr="0017604A" w:rsidRDefault="000322A4" w:rsidP="008B350B">
      <w:pPr>
        <w:spacing w:after="0"/>
        <w:jc w:val="both"/>
        <w:rPr>
          <w:rStyle w:val="apple-style-span"/>
          <w:rFonts w:ascii="Arial" w:hAnsi="Arial" w:cs="Arial"/>
          <w:sz w:val="24"/>
          <w:szCs w:val="24"/>
        </w:rPr>
      </w:pPr>
      <w:r w:rsidRPr="0017604A">
        <w:rPr>
          <w:rStyle w:val="apple-style-span"/>
          <w:rFonts w:ascii="Arial" w:hAnsi="Arial" w:cs="Arial"/>
          <w:sz w:val="24"/>
          <w:szCs w:val="24"/>
        </w:rPr>
        <w:t>Los virus informáticos,  el  “hacking”  o  los ataques de negación de servicio son algunos ejemplos comunes  y  conocidos,  pero  también  se  deben  considerar  los  riesgos  de  sufrir  incidentes  de  seguridad causados  voluntaria  o  involuntariamente.</w:t>
      </w:r>
    </w:p>
    <w:p w:rsidR="000322A4" w:rsidRPr="0017604A" w:rsidRDefault="000322A4" w:rsidP="008B350B">
      <w:pPr>
        <w:spacing w:after="0"/>
        <w:jc w:val="both"/>
        <w:rPr>
          <w:rStyle w:val="apple-style-span"/>
          <w:rFonts w:ascii="Arial" w:hAnsi="Arial" w:cs="Arial"/>
          <w:sz w:val="24"/>
          <w:szCs w:val="24"/>
        </w:rPr>
      </w:pPr>
    </w:p>
    <w:p w:rsidR="000322A4" w:rsidRPr="0017604A" w:rsidRDefault="000322A4" w:rsidP="008B350B">
      <w:pPr>
        <w:spacing w:after="0"/>
        <w:jc w:val="both"/>
        <w:rPr>
          <w:rStyle w:val="apple-style-span"/>
          <w:rFonts w:ascii="Arial" w:hAnsi="Arial" w:cs="Arial"/>
          <w:sz w:val="24"/>
          <w:szCs w:val="24"/>
        </w:rPr>
      </w:pPr>
      <w:r w:rsidRPr="0017604A">
        <w:rPr>
          <w:rStyle w:val="apple-style-span"/>
          <w:rFonts w:ascii="Arial" w:hAnsi="Arial" w:cs="Arial"/>
          <w:sz w:val="24"/>
          <w:szCs w:val="24"/>
        </w:rPr>
        <w:t>Un Sistema de Gestión de la Seguridad de la Información (SGSI)  constituye un modelo de gestión que establece unos procedimientos adecuados y la planificación e implantación de controles de seguridad basados en una evaluación de riesgos y en una medición de la eficacia de los mismos.</w:t>
      </w:r>
    </w:p>
    <w:p w:rsidR="000322A4" w:rsidRPr="0017604A" w:rsidRDefault="000322A4" w:rsidP="008B350B">
      <w:pPr>
        <w:spacing w:after="0"/>
        <w:jc w:val="both"/>
        <w:rPr>
          <w:rStyle w:val="apple-style-span"/>
          <w:rFonts w:ascii="Arial" w:hAnsi="Arial" w:cs="Arial"/>
          <w:sz w:val="24"/>
          <w:szCs w:val="24"/>
        </w:rPr>
      </w:pPr>
    </w:p>
    <w:p w:rsidR="000322A4" w:rsidRPr="0017604A" w:rsidRDefault="000322A4" w:rsidP="008B350B">
      <w:pPr>
        <w:spacing w:after="0"/>
        <w:jc w:val="both"/>
        <w:rPr>
          <w:rStyle w:val="apple-style-span"/>
          <w:rFonts w:ascii="Arial" w:hAnsi="Arial" w:cs="Arial"/>
          <w:sz w:val="24"/>
          <w:szCs w:val="24"/>
        </w:rPr>
      </w:pPr>
      <w:r w:rsidRPr="0017604A">
        <w:rPr>
          <w:rStyle w:val="apple-style-span"/>
          <w:rFonts w:ascii="Arial" w:hAnsi="Arial" w:cs="Arial"/>
          <w:sz w:val="24"/>
          <w:szCs w:val="24"/>
        </w:rPr>
        <w:t>El objetivo de estos Sistemas de Gestión es identificar los riesgos a los que está sometida su información y asumirlos, minimizarlos, transferirlos o controlarlos mediante una sistemática definida, documentada y conocida por todos, que se analiza y mejora constantemente.</w:t>
      </w:r>
    </w:p>
    <w:p w:rsidR="000322A4" w:rsidRPr="0017604A" w:rsidRDefault="000322A4" w:rsidP="008B350B">
      <w:pPr>
        <w:spacing w:after="0"/>
        <w:jc w:val="both"/>
        <w:rPr>
          <w:rStyle w:val="apple-style-span"/>
          <w:rFonts w:ascii="Arial" w:hAnsi="Arial" w:cs="Arial"/>
          <w:sz w:val="24"/>
          <w:szCs w:val="24"/>
        </w:rPr>
      </w:pPr>
    </w:p>
    <w:p w:rsidR="000322A4" w:rsidRPr="0017604A" w:rsidRDefault="000322A4" w:rsidP="008B350B">
      <w:pPr>
        <w:spacing w:after="0"/>
        <w:jc w:val="both"/>
        <w:rPr>
          <w:rStyle w:val="apple-style-span"/>
          <w:rFonts w:ascii="Arial" w:hAnsi="Arial" w:cs="Arial"/>
          <w:sz w:val="24"/>
          <w:szCs w:val="24"/>
        </w:rPr>
      </w:pPr>
      <w:r w:rsidRPr="0017604A">
        <w:rPr>
          <w:rStyle w:val="apple-style-span"/>
          <w:rFonts w:ascii="Arial" w:hAnsi="Arial" w:cs="Arial"/>
          <w:sz w:val="24"/>
          <w:szCs w:val="24"/>
        </w:rPr>
        <w:t>El  cumplimiento  de  la  legalidad,  la  adaptación  dinámica  y  puntual  a  las  condiciones variables  del  entorno,  la  protección  adecuada  de  los  objetivos  de  negocio  para asegurar  el  máximo  beneficio  o  el    aprovechamiento    de    nuevas    oportunidades    de  negocio,    son    algunos    de    los    aspectos  fundamentales   en    los   que   el   SGSI   es   una herramienta     de     gran     utilidad     y     de      importante   ayuda   para   la   gestión   de   las organizaciones.</w:t>
      </w:r>
    </w:p>
    <w:p w:rsidR="000322A4" w:rsidRPr="0017604A" w:rsidRDefault="000322A4" w:rsidP="008B350B">
      <w:pPr>
        <w:spacing w:after="0"/>
        <w:jc w:val="both"/>
        <w:rPr>
          <w:rStyle w:val="apple-style-span"/>
          <w:rFonts w:ascii="Arial" w:hAnsi="Arial" w:cs="Arial"/>
          <w:sz w:val="24"/>
          <w:szCs w:val="24"/>
        </w:rPr>
      </w:pPr>
    </w:p>
    <w:p w:rsidR="000322A4" w:rsidRPr="0017604A" w:rsidRDefault="000322A4" w:rsidP="008B350B">
      <w:pPr>
        <w:spacing w:after="0"/>
        <w:jc w:val="both"/>
        <w:rPr>
          <w:rStyle w:val="apple-style-span"/>
          <w:rFonts w:ascii="Arial" w:hAnsi="Arial" w:cs="Arial"/>
          <w:sz w:val="24"/>
          <w:szCs w:val="24"/>
        </w:rPr>
      </w:pPr>
      <w:r w:rsidRPr="0017604A">
        <w:rPr>
          <w:rStyle w:val="apple-style-span"/>
          <w:rFonts w:ascii="Arial" w:hAnsi="Arial" w:cs="Arial"/>
          <w:sz w:val="24"/>
          <w:szCs w:val="24"/>
        </w:rPr>
        <w:t>Un Sistema de Gestión de la Seguridad de la Información ayuda a establecer políticas y procedimientos en relación a los objetivos de negocio de la organización, con objeto de mantener un nivel de exposición siempre menor al nivel de riesgo que la propia organización ha decidido asumir, disminuyendo vulnerabilidades e incrementando el valor de sus activos.</w:t>
      </w:r>
    </w:p>
    <w:p w:rsidR="000322A4" w:rsidRPr="0017604A" w:rsidRDefault="000322A4" w:rsidP="008B350B">
      <w:pPr>
        <w:spacing w:after="0"/>
        <w:jc w:val="both"/>
        <w:rPr>
          <w:rStyle w:val="apple-style-span"/>
          <w:rFonts w:ascii="Arial" w:hAnsi="Arial" w:cs="Arial"/>
          <w:sz w:val="24"/>
          <w:szCs w:val="24"/>
        </w:rPr>
      </w:pPr>
    </w:p>
    <w:p w:rsidR="000322A4" w:rsidRPr="00830745" w:rsidRDefault="000322A4" w:rsidP="008B350B">
      <w:pPr>
        <w:pStyle w:val="SubTema"/>
        <w:numPr>
          <w:ilvl w:val="1"/>
          <w:numId w:val="40"/>
        </w:numPr>
        <w:rPr>
          <w:rStyle w:val="apple-style-span"/>
        </w:rPr>
      </w:pPr>
      <w:bookmarkStart w:id="28" w:name="_Toc298310557"/>
      <w:bookmarkStart w:id="29" w:name="_Toc304445843"/>
      <w:r w:rsidRPr="00830745">
        <w:rPr>
          <w:rStyle w:val="apple-style-span"/>
        </w:rPr>
        <w:t>COMPONENTES PRINCIPALES DE UN SISTEMA DE GESTIÓN DE LA SEGURIDAD DE LA INFORMACIÓN</w:t>
      </w:r>
      <w:bookmarkEnd w:id="28"/>
      <w:bookmarkEnd w:id="29"/>
    </w:p>
    <w:p w:rsidR="000322A4" w:rsidRPr="0017604A" w:rsidRDefault="000322A4" w:rsidP="008B350B">
      <w:pPr>
        <w:spacing w:after="0"/>
        <w:jc w:val="both"/>
        <w:rPr>
          <w:rStyle w:val="apple-style-span"/>
          <w:rFonts w:ascii="Arial" w:hAnsi="Arial" w:cs="Arial"/>
          <w:sz w:val="24"/>
          <w:szCs w:val="24"/>
        </w:rPr>
      </w:pPr>
      <w:r w:rsidRPr="0017604A">
        <w:rPr>
          <w:rStyle w:val="apple-style-span"/>
          <w:rFonts w:ascii="Arial" w:hAnsi="Arial" w:cs="Arial"/>
          <w:b/>
          <w:sz w:val="24"/>
          <w:szCs w:val="24"/>
        </w:rPr>
        <w:t>Alcance del SGSI.-</w:t>
      </w:r>
      <w:r w:rsidRPr="0017604A">
        <w:rPr>
          <w:rStyle w:val="apple-style-span"/>
          <w:rFonts w:ascii="Arial" w:hAnsi="Arial" w:cs="Arial"/>
          <w:sz w:val="24"/>
          <w:szCs w:val="24"/>
        </w:rPr>
        <w:t xml:space="preserve"> Identificación clara de las  relaciones y límites que existen entre el alcance y aquellas partes que no hayan  sido consideradas  (en aquellos casos en  los que el ámbito de  influencia del SGSI considere un subconjunto de la organización como delegaciones, divisiones, áreas, procesos, sistemas o tareas concretas).</w:t>
      </w:r>
    </w:p>
    <w:p w:rsidR="000322A4" w:rsidRDefault="000322A4" w:rsidP="008B350B">
      <w:pPr>
        <w:spacing w:after="0"/>
        <w:jc w:val="both"/>
        <w:rPr>
          <w:rStyle w:val="apple-style-span"/>
          <w:rFonts w:ascii="Arial" w:hAnsi="Arial" w:cs="Arial"/>
          <w:sz w:val="24"/>
          <w:szCs w:val="24"/>
        </w:rPr>
      </w:pPr>
    </w:p>
    <w:p w:rsidR="00512A80" w:rsidRDefault="00512A80" w:rsidP="008B350B">
      <w:pPr>
        <w:spacing w:after="0"/>
        <w:jc w:val="both"/>
        <w:rPr>
          <w:rStyle w:val="apple-style-span"/>
          <w:rFonts w:ascii="Arial" w:hAnsi="Arial" w:cs="Arial"/>
          <w:sz w:val="24"/>
          <w:szCs w:val="24"/>
        </w:rPr>
      </w:pPr>
    </w:p>
    <w:p w:rsidR="00512A80" w:rsidRPr="0017604A" w:rsidRDefault="00512A80" w:rsidP="008B350B">
      <w:pPr>
        <w:spacing w:after="0"/>
        <w:jc w:val="both"/>
        <w:rPr>
          <w:rStyle w:val="apple-style-span"/>
          <w:rFonts w:ascii="Arial" w:hAnsi="Arial" w:cs="Arial"/>
          <w:sz w:val="24"/>
          <w:szCs w:val="24"/>
        </w:rPr>
      </w:pPr>
    </w:p>
    <w:p w:rsidR="000322A4" w:rsidRPr="0017604A" w:rsidRDefault="000322A4" w:rsidP="008B350B">
      <w:pPr>
        <w:spacing w:after="0"/>
        <w:jc w:val="both"/>
        <w:rPr>
          <w:rStyle w:val="apple-style-span"/>
          <w:rFonts w:ascii="Arial" w:hAnsi="Arial" w:cs="Arial"/>
          <w:sz w:val="24"/>
          <w:szCs w:val="24"/>
        </w:rPr>
      </w:pPr>
      <w:r w:rsidRPr="0017604A">
        <w:rPr>
          <w:rStyle w:val="apple-style-span"/>
          <w:rFonts w:ascii="Arial" w:hAnsi="Arial" w:cs="Arial"/>
          <w:b/>
          <w:sz w:val="24"/>
          <w:szCs w:val="24"/>
        </w:rPr>
        <w:t>Política de Seguridad del SGSI.-</w:t>
      </w:r>
      <w:r>
        <w:rPr>
          <w:rStyle w:val="apple-style-span"/>
          <w:rFonts w:ascii="Arial" w:hAnsi="Arial" w:cs="Arial"/>
          <w:sz w:val="24"/>
          <w:szCs w:val="24"/>
        </w:rPr>
        <w:t xml:space="preserve"> En la Norma ISO 27002</w:t>
      </w:r>
      <w:r w:rsidRPr="0017604A">
        <w:rPr>
          <w:rStyle w:val="apple-style-span"/>
          <w:rFonts w:ascii="Arial" w:hAnsi="Arial" w:cs="Arial"/>
          <w:sz w:val="24"/>
          <w:szCs w:val="24"/>
        </w:rPr>
        <w:t xml:space="preserve"> se nos indica los contenidos mínimos que debe incluir. No debemos confundir la Política del SGSI con la Política de Seguridad de la Información de nuestra organización (que según la Norma estaría incluida en la anterior), si bien, ambas políticas pueden ser definidas en un documento único. La Política de Seguridad del SGSI debe ser aprobada por la dirección y distribuida entre todo el personal afectado. </w:t>
      </w:r>
      <w:r>
        <w:rPr>
          <w:rStyle w:val="apple-style-span"/>
          <w:rFonts w:ascii="Arial" w:hAnsi="Arial" w:cs="Arial"/>
          <w:sz w:val="24"/>
          <w:szCs w:val="24"/>
        </w:rPr>
        <w:t>Es</w:t>
      </w:r>
      <w:r w:rsidRPr="0017604A">
        <w:rPr>
          <w:rStyle w:val="apple-style-span"/>
          <w:rFonts w:ascii="Arial" w:hAnsi="Arial" w:cs="Arial"/>
          <w:sz w:val="24"/>
          <w:szCs w:val="24"/>
        </w:rPr>
        <w:t xml:space="preserve"> decir, que la Política de Seguridad del SGSI es un documento que debe ser sometido a periódicas revisiones y actualizaci</w:t>
      </w:r>
      <w:r>
        <w:rPr>
          <w:rStyle w:val="apple-style-span"/>
          <w:rFonts w:ascii="Arial" w:hAnsi="Arial" w:cs="Arial"/>
          <w:sz w:val="24"/>
          <w:szCs w:val="24"/>
        </w:rPr>
        <w:t>ones.</w:t>
      </w:r>
    </w:p>
    <w:p w:rsidR="000322A4" w:rsidRDefault="000322A4" w:rsidP="008B350B">
      <w:pPr>
        <w:spacing w:after="0"/>
        <w:jc w:val="both"/>
        <w:rPr>
          <w:rStyle w:val="apple-style-span"/>
          <w:rFonts w:ascii="Arial" w:hAnsi="Arial" w:cs="Arial"/>
          <w:sz w:val="24"/>
          <w:szCs w:val="24"/>
        </w:rPr>
      </w:pPr>
    </w:p>
    <w:p w:rsidR="000322A4" w:rsidRPr="0017604A" w:rsidRDefault="000322A4" w:rsidP="008B350B">
      <w:pPr>
        <w:spacing w:after="0"/>
        <w:jc w:val="both"/>
        <w:rPr>
          <w:rStyle w:val="apple-style-span"/>
          <w:rFonts w:ascii="Arial" w:hAnsi="Arial" w:cs="Arial"/>
          <w:sz w:val="24"/>
          <w:szCs w:val="24"/>
        </w:rPr>
      </w:pPr>
      <w:r w:rsidRPr="0017604A">
        <w:rPr>
          <w:rStyle w:val="apple-style-span"/>
          <w:rFonts w:ascii="Arial" w:hAnsi="Arial" w:cs="Arial"/>
          <w:b/>
          <w:sz w:val="24"/>
          <w:szCs w:val="24"/>
        </w:rPr>
        <w:t>Estándares,  Procedimientos,  y  Guías  que  soportan  el  SGSI.-</w:t>
      </w:r>
      <w:r w:rsidRPr="0017604A">
        <w:rPr>
          <w:rStyle w:val="apple-style-span"/>
          <w:rFonts w:ascii="Arial" w:hAnsi="Arial" w:cs="Arial"/>
          <w:sz w:val="24"/>
          <w:szCs w:val="24"/>
        </w:rPr>
        <w:t xml:space="preserve"> Aquellos  documentos  y mecanismos  que  regulan  el  propio  funcionamiento  del  SGSI.  Documentación  necesaria  para asegurar  la planificación, operación y  control de  los procesos de  seguridad de  la  información, así como para la medida de la eficaci</w:t>
      </w:r>
      <w:r>
        <w:rPr>
          <w:rStyle w:val="apple-style-span"/>
          <w:rFonts w:ascii="Arial" w:hAnsi="Arial" w:cs="Arial"/>
          <w:sz w:val="24"/>
          <w:szCs w:val="24"/>
        </w:rPr>
        <w:t>a de los controles implantados</w:t>
      </w:r>
      <w:r w:rsidRPr="0017604A">
        <w:rPr>
          <w:rStyle w:val="apple-style-span"/>
          <w:rFonts w:ascii="Arial" w:hAnsi="Arial" w:cs="Arial"/>
          <w:sz w:val="24"/>
          <w:szCs w:val="24"/>
        </w:rPr>
        <w:t>.</w:t>
      </w:r>
    </w:p>
    <w:p w:rsidR="000322A4" w:rsidRPr="0017604A" w:rsidRDefault="000322A4" w:rsidP="008B350B">
      <w:pPr>
        <w:spacing w:after="0"/>
        <w:jc w:val="both"/>
        <w:rPr>
          <w:rStyle w:val="apple-style-span"/>
          <w:rFonts w:ascii="Arial" w:hAnsi="Arial" w:cs="Arial"/>
          <w:sz w:val="24"/>
          <w:szCs w:val="24"/>
        </w:rPr>
      </w:pPr>
    </w:p>
    <w:p w:rsidR="000322A4" w:rsidRDefault="000322A4" w:rsidP="008B350B">
      <w:pPr>
        <w:spacing w:after="0"/>
        <w:jc w:val="both"/>
        <w:rPr>
          <w:rStyle w:val="apple-style-span"/>
          <w:rFonts w:ascii="Arial" w:hAnsi="Arial" w:cs="Arial"/>
          <w:sz w:val="24"/>
          <w:szCs w:val="24"/>
        </w:rPr>
      </w:pPr>
      <w:r w:rsidRPr="0017604A">
        <w:rPr>
          <w:rStyle w:val="apple-style-span"/>
          <w:rFonts w:ascii="Arial" w:hAnsi="Arial" w:cs="Arial"/>
          <w:b/>
          <w:sz w:val="24"/>
          <w:szCs w:val="24"/>
        </w:rPr>
        <w:t xml:space="preserve">Metodología de Análisis de Riesgos.- </w:t>
      </w:r>
      <w:r w:rsidRPr="0017604A">
        <w:rPr>
          <w:rStyle w:val="apple-style-span"/>
          <w:rFonts w:ascii="Arial" w:hAnsi="Arial" w:cs="Arial"/>
          <w:sz w:val="24"/>
          <w:szCs w:val="24"/>
        </w:rPr>
        <w:t>Son varias las herramientas disponibles en el mercado para realizar un Análisis de Riesgos. En cualquier caso, son herramientas complejas, y dependiendo de la estructura de nuestra organización puede resultar más óptimo encomendar esta tarea a alguna consultora externa. El Análisis de Riesgos consiste en la identificación de los activos (datos, hardware, software, servicios, personal, etc.</w:t>
      </w:r>
      <w:r>
        <w:rPr>
          <w:rStyle w:val="apple-style-span"/>
          <w:rFonts w:ascii="Arial" w:hAnsi="Arial" w:cs="Arial"/>
          <w:sz w:val="24"/>
          <w:szCs w:val="24"/>
        </w:rPr>
        <w:t>)</w:t>
      </w:r>
      <w:r w:rsidRPr="0017604A">
        <w:rPr>
          <w:rStyle w:val="apple-style-span"/>
          <w:rFonts w:ascii="Arial" w:hAnsi="Arial" w:cs="Arial"/>
          <w:sz w:val="24"/>
          <w:szCs w:val="24"/>
        </w:rPr>
        <w:t xml:space="preserve"> de valor de nuestra organización y la determinación del riesgo asociado a cada uno en base a las amenazas y vulnerabilidades</w:t>
      </w:r>
      <w:r>
        <w:rPr>
          <w:rStyle w:val="apple-style-span"/>
          <w:rFonts w:ascii="Arial" w:hAnsi="Arial" w:cs="Arial"/>
          <w:sz w:val="24"/>
          <w:szCs w:val="24"/>
        </w:rPr>
        <w:t xml:space="preserve"> que</w:t>
      </w:r>
      <w:r w:rsidRPr="0017604A">
        <w:rPr>
          <w:rStyle w:val="apple-style-span"/>
          <w:rFonts w:ascii="Arial" w:hAnsi="Arial" w:cs="Arial"/>
          <w:sz w:val="24"/>
          <w:szCs w:val="24"/>
        </w:rPr>
        <w:t xml:space="preserve"> los rodean. El objetivo del Análisis de Riesgo es obtener una visión global del riesgo al que se encuentran expuestos nuestros activos, en función de la probabilidad de que una amenaza pueda llegar a materializarse y el impacto que causaría en la organización.</w:t>
      </w:r>
    </w:p>
    <w:p w:rsidR="000322A4" w:rsidRDefault="000322A4" w:rsidP="008B350B">
      <w:pPr>
        <w:spacing w:after="0"/>
        <w:jc w:val="both"/>
        <w:rPr>
          <w:rStyle w:val="apple-style-span"/>
          <w:rFonts w:ascii="Arial" w:hAnsi="Arial" w:cs="Arial"/>
          <w:sz w:val="24"/>
          <w:szCs w:val="24"/>
        </w:rPr>
      </w:pPr>
    </w:p>
    <w:p w:rsidR="000322A4" w:rsidRPr="008C33E5" w:rsidRDefault="000322A4" w:rsidP="008B350B">
      <w:pPr>
        <w:spacing w:after="0"/>
        <w:jc w:val="both"/>
        <w:rPr>
          <w:rStyle w:val="apple-style-span"/>
          <w:rFonts w:ascii="Arial" w:hAnsi="Arial" w:cs="Arial"/>
          <w:b/>
          <w:sz w:val="24"/>
          <w:szCs w:val="24"/>
        </w:rPr>
      </w:pPr>
      <w:r w:rsidRPr="008C33E5">
        <w:rPr>
          <w:rStyle w:val="apple-style-span"/>
          <w:rFonts w:ascii="Arial" w:hAnsi="Arial" w:cs="Arial"/>
          <w:b/>
          <w:sz w:val="24"/>
          <w:szCs w:val="24"/>
        </w:rPr>
        <w:t>Selección de controles para el tratamiento del riesgo</w:t>
      </w:r>
    </w:p>
    <w:p w:rsidR="000322A4" w:rsidRPr="008C33E5" w:rsidRDefault="000322A4" w:rsidP="008B350B">
      <w:pPr>
        <w:spacing w:after="0"/>
        <w:jc w:val="both"/>
        <w:rPr>
          <w:rStyle w:val="apple-style-span"/>
          <w:rFonts w:ascii="Arial" w:hAnsi="Arial" w:cs="Arial"/>
          <w:sz w:val="24"/>
          <w:szCs w:val="24"/>
        </w:rPr>
      </w:pPr>
      <w:r w:rsidRPr="008C33E5">
        <w:rPr>
          <w:rStyle w:val="apple-style-span"/>
          <w:rFonts w:ascii="Arial" w:hAnsi="Arial" w:cs="Arial"/>
          <w:sz w:val="24"/>
          <w:szCs w:val="24"/>
        </w:rPr>
        <w:t>Cuando los riesgos han sido identificados y evaluados, la organización debería identificar y evaluar la acción más apropiada para tratar los riesgos, lo que se conoce como el Plan de Tratamiento del Riesgo (</w:t>
      </w:r>
      <w:r>
        <w:rPr>
          <w:rStyle w:val="apple-style-span"/>
          <w:rFonts w:ascii="Arial" w:hAnsi="Arial" w:cs="Arial"/>
          <w:sz w:val="24"/>
          <w:szCs w:val="24"/>
        </w:rPr>
        <w:t>PRT</w:t>
      </w:r>
      <w:r w:rsidRPr="008C33E5">
        <w:rPr>
          <w:rStyle w:val="apple-style-span"/>
          <w:rFonts w:ascii="Arial" w:hAnsi="Arial" w:cs="Arial"/>
          <w:sz w:val="24"/>
          <w:szCs w:val="24"/>
        </w:rPr>
        <w:t xml:space="preserve">) que es un documento o conjunto de ellos, de vital importancia para el </w:t>
      </w:r>
      <w:r>
        <w:rPr>
          <w:rStyle w:val="apple-style-span"/>
          <w:rFonts w:ascii="Arial" w:hAnsi="Arial" w:cs="Arial"/>
          <w:sz w:val="24"/>
          <w:szCs w:val="24"/>
        </w:rPr>
        <w:t>SGSI</w:t>
      </w:r>
      <w:r w:rsidRPr="008C33E5">
        <w:rPr>
          <w:rStyle w:val="apple-style-span"/>
          <w:rFonts w:ascii="Arial" w:hAnsi="Arial" w:cs="Arial"/>
          <w:sz w:val="24"/>
          <w:szCs w:val="24"/>
        </w:rPr>
        <w:t>. El objetivo fundamental es describir de forma bien clara las actualizaciones que se van a realizar para disminuir los riesgos a niveles aceptables, que recursos van a asignarse para la realización de cada una de estas actualizaciones, las responsabilidades asociadas y las posibles prioridades en la ejecución de las actualizaciones.</w:t>
      </w:r>
    </w:p>
    <w:p w:rsidR="000322A4" w:rsidRDefault="000322A4" w:rsidP="008B350B">
      <w:pPr>
        <w:spacing w:after="0"/>
        <w:jc w:val="both"/>
        <w:rPr>
          <w:rStyle w:val="apple-style-span"/>
          <w:rFonts w:ascii="Arial" w:hAnsi="Arial" w:cs="Arial"/>
          <w:sz w:val="24"/>
          <w:szCs w:val="24"/>
        </w:rPr>
      </w:pPr>
    </w:p>
    <w:p w:rsidR="00C12677" w:rsidRDefault="00C12677" w:rsidP="008B350B">
      <w:pPr>
        <w:spacing w:after="0"/>
        <w:jc w:val="both"/>
        <w:rPr>
          <w:rStyle w:val="apple-style-span"/>
          <w:rFonts w:ascii="Arial" w:hAnsi="Arial" w:cs="Arial"/>
          <w:sz w:val="24"/>
          <w:szCs w:val="24"/>
        </w:rPr>
      </w:pPr>
    </w:p>
    <w:p w:rsidR="00C12677" w:rsidRDefault="00C12677" w:rsidP="008B350B">
      <w:pPr>
        <w:spacing w:after="0"/>
        <w:jc w:val="both"/>
        <w:rPr>
          <w:rStyle w:val="apple-style-span"/>
          <w:rFonts w:ascii="Arial" w:hAnsi="Arial" w:cs="Arial"/>
          <w:sz w:val="24"/>
          <w:szCs w:val="24"/>
        </w:rPr>
      </w:pPr>
    </w:p>
    <w:p w:rsidR="00C12677" w:rsidRDefault="00C12677" w:rsidP="008B350B">
      <w:pPr>
        <w:spacing w:after="0"/>
        <w:jc w:val="both"/>
        <w:rPr>
          <w:rStyle w:val="apple-style-span"/>
          <w:rFonts w:ascii="Arial" w:hAnsi="Arial" w:cs="Arial"/>
          <w:sz w:val="24"/>
          <w:szCs w:val="24"/>
        </w:rPr>
      </w:pPr>
    </w:p>
    <w:p w:rsidR="00C12677" w:rsidRDefault="00C12677" w:rsidP="008B350B">
      <w:pPr>
        <w:spacing w:after="0"/>
        <w:jc w:val="both"/>
        <w:rPr>
          <w:rStyle w:val="apple-style-span"/>
          <w:rFonts w:ascii="Arial" w:hAnsi="Arial" w:cs="Arial"/>
          <w:sz w:val="24"/>
          <w:szCs w:val="24"/>
        </w:rPr>
      </w:pPr>
    </w:p>
    <w:p w:rsidR="00C12677" w:rsidRDefault="00C12677" w:rsidP="008B350B">
      <w:pPr>
        <w:spacing w:after="0"/>
        <w:jc w:val="both"/>
        <w:rPr>
          <w:rStyle w:val="apple-style-span"/>
          <w:rFonts w:ascii="Arial" w:hAnsi="Arial" w:cs="Arial"/>
          <w:sz w:val="24"/>
          <w:szCs w:val="24"/>
        </w:rPr>
      </w:pPr>
    </w:p>
    <w:p w:rsidR="00C12677" w:rsidRPr="008C33E5" w:rsidRDefault="00C12677" w:rsidP="008B350B">
      <w:pPr>
        <w:spacing w:after="0"/>
        <w:jc w:val="both"/>
        <w:rPr>
          <w:rStyle w:val="apple-style-span"/>
          <w:rFonts w:ascii="Arial" w:hAnsi="Arial" w:cs="Arial"/>
          <w:sz w:val="24"/>
          <w:szCs w:val="24"/>
        </w:rPr>
      </w:pPr>
    </w:p>
    <w:p w:rsidR="00C12677" w:rsidRDefault="00C12677" w:rsidP="008B350B">
      <w:pPr>
        <w:spacing w:after="0"/>
        <w:jc w:val="both"/>
        <w:rPr>
          <w:rStyle w:val="apple-style-span"/>
          <w:rFonts w:ascii="Arial" w:hAnsi="Arial" w:cs="Arial"/>
          <w:b/>
          <w:sz w:val="24"/>
          <w:szCs w:val="24"/>
        </w:rPr>
      </w:pPr>
    </w:p>
    <w:p w:rsidR="000322A4" w:rsidRDefault="000322A4" w:rsidP="008B350B">
      <w:pPr>
        <w:spacing w:after="0"/>
        <w:jc w:val="both"/>
        <w:rPr>
          <w:rStyle w:val="apple-style-span"/>
          <w:rFonts w:ascii="Arial" w:hAnsi="Arial" w:cs="Arial"/>
          <w:b/>
          <w:sz w:val="24"/>
          <w:szCs w:val="24"/>
        </w:rPr>
      </w:pPr>
      <w:r w:rsidRPr="008C33E5">
        <w:rPr>
          <w:rStyle w:val="apple-style-span"/>
          <w:rFonts w:ascii="Arial" w:hAnsi="Arial" w:cs="Arial"/>
          <w:b/>
          <w:sz w:val="24"/>
          <w:szCs w:val="24"/>
        </w:rPr>
        <w:t>Para el tratamiento de riesgos existen cuatro estrategias</w:t>
      </w:r>
    </w:p>
    <w:p w:rsidR="000322A4" w:rsidRDefault="000322A4" w:rsidP="008B350B">
      <w:pPr>
        <w:spacing w:after="0"/>
        <w:jc w:val="both"/>
        <w:rPr>
          <w:rStyle w:val="apple-style-span"/>
          <w:rFonts w:ascii="Arial" w:hAnsi="Arial" w:cs="Arial"/>
          <w:b/>
          <w:sz w:val="24"/>
          <w:szCs w:val="24"/>
        </w:rPr>
      </w:pPr>
    </w:p>
    <w:p w:rsidR="000322A4" w:rsidRDefault="000322A4" w:rsidP="008B350B">
      <w:pPr>
        <w:pStyle w:val="Prrafodelista"/>
        <w:numPr>
          <w:ilvl w:val="0"/>
          <w:numId w:val="20"/>
        </w:numPr>
        <w:spacing w:after="0"/>
        <w:jc w:val="both"/>
        <w:rPr>
          <w:rStyle w:val="apple-style-span"/>
          <w:rFonts w:ascii="Arial" w:hAnsi="Arial" w:cs="Arial"/>
          <w:sz w:val="24"/>
          <w:szCs w:val="24"/>
        </w:rPr>
      </w:pPr>
      <w:r w:rsidRPr="00F400CE">
        <w:rPr>
          <w:rStyle w:val="apple-style-span"/>
          <w:rFonts w:ascii="Arial" w:hAnsi="Arial" w:cs="Arial"/>
          <w:b/>
          <w:sz w:val="24"/>
          <w:szCs w:val="24"/>
        </w:rPr>
        <w:t>Reducción del riesgo.-</w:t>
      </w:r>
      <w:r w:rsidRPr="00F400CE">
        <w:rPr>
          <w:rStyle w:val="apple-style-span"/>
          <w:rFonts w:ascii="Arial" w:hAnsi="Arial" w:cs="Arial"/>
          <w:sz w:val="24"/>
          <w:szCs w:val="24"/>
        </w:rPr>
        <w:t xml:space="preserve"> Para los riesgos donde la opción de reducirlos ha sido escogida, se deben implementar los apropiados controles para disminuirlos a los niveles de aceptación previamente identificados por la empresa.</w:t>
      </w:r>
    </w:p>
    <w:p w:rsidR="000322A4" w:rsidRPr="00F400CE" w:rsidRDefault="000322A4" w:rsidP="008B350B">
      <w:pPr>
        <w:pStyle w:val="Prrafodelista"/>
        <w:spacing w:after="0"/>
        <w:ind w:left="360"/>
        <w:jc w:val="both"/>
        <w:rPr>
          <w:rStyle w:val="apple-style-span"/>
          <w:rFonts w:ascii="Arial" w:hAnsi="Arial" w:cs="Arial"/>
          <w:sz w:val="24"/>
          <w:szCs w:val="24"/>
        </w:rPr>
      </w:pPr>
      <w:r w:rsidRPr="00F400CE">
        <w:rPr>
          <w:rStyle w:val="apple-style-span"/>
          <w:rFonts w:ascii="Arial" w:hAnsi="Arial" w:cs="Arial"/>
          <w:sz w:val="24"/>
          <w:szCs w:val="24"/>
        </w:rPr>
        <w:t>Al identificar los controles a ser implantados es importante considerar los requerimientos de seguridad relacionados con el riesgo, así como las vulnerabilidades y las amenazas previamente identificadas.</w:t>
      </w:r>
    </w:p>
    <w:p w:rsidR="000322A4" w:rsidRDefault="000322A4" w:rsidP="008B350B">
      <w:pPr>
        <w:spacing w:after="0"/>
        <w:jc w:val="both"/>
        <w:rPr>
          <w:rStyle w:val="apple-style-span"/>
          <w:rFonts w:ascii="Arial" w:hAnsi="Arial" w:cs="Arial"/>
          <w:sz w:val="24"/>
          <w:szCs w:val="24"/>
        </w:rPr>
      </w:pPr>
    </w:p>
    <w:p w:rsidR="000322A4" w:rsidRDefault="000322A4" w:rsidP="008B350B">
      <w:pPr>
        <w:pStyle w:val="Prrafodelista"/>
        <w:numPr>
          <w:ilvl w:val="0"/>
          <w:numId w:val="20"/>
        </w:numPr>
        <w:spacing w:after="0"/>
        <w:jc w:val="both"/>
        <w:rPr>
          <w:rStyle w:val="apple-style-span"/>
          <w:rFonts w:ascii="Arial" w:hAnsi="Arial" w:cs="Arial"/>
          <w:sz w:val="24"/>
          <w:szCs w:val="24"/>
        </w:rPr>
      </w:pPr>
      <w:r w:rsidRPr="00F400CE">
        <w:rPr>
          <w:rStyle w:val="apple-style-span"/>
          <w:rFonts w:ascii="Arial" w:hAnsi="Arial" w:cs="Arial"/>
          <w:b/>
          <w:sz w:val="24"/>
          <w:szCs w:val="24"/>
        </w:rPr>
        <w:t>Aceptación del riesgo.-</w:t>
      </w:r>
      <w:r w:rsidRPr="00F400CE">
        <w:rPr>
          <w:rStyle w:val="apple-style-span"/>
          <w:rFonts w:ascii="Arial" w:hAnsi="Arial" w:cs="Arial"/>
          <w:sz w:val="24"/>
          <w:szCs w:val="24"/>
        </w:rPr>
        <w:t xml:space="preserve"> Es probable que a la empresa se le presente situaciones donde no se pueden encontrar controles ni tampoco es viable diseñarlos o el conto de implementar el control es mayor que las consecuencias del riesgo. En estas circunstancias una decisión razonable pudiera ser la de inclinarse por la aceptación del riesgo y vivir con las consecuencias si el riesgo ocurriese.</w:t>
      </w:r>
    </w:p>
    <w:p w:rsidR="000322A4" w:rsidRPr="008C33E5" w:rsidRDefault="000322A4" w:rsidP="008B350B">
      <w:pPr>
        <w:spacing w:after="0"/>
        <w:jc w:val="both"/>
        <w:rPr>
          <w:rStyle w:val="apple-style-span"/>
          <w:rFonts w:ascii="Arial" w:hAnsi="Arial" w:cs="Arial"/>
          <w:sz w:val="24"/>
          <w:szCs w:val="24"/>
        </w:rPr>
      </w:pPr>
    </w:p>
    <w:p w:rsidR="000322A4" w:rsidRDefault="000322A4" w:rsidP="008B350B">
      <w:pPr>
        <w:pStyle w:val="Prrafodelista"/>
        <w:numPr>
          <w:ilvl w:val="0"/>
          <w:numId w:val="20"/>
        </w:numPr>
        <w:spacing w:after="0"/>
        <w:jc w:val="both"/>
        <w:rPr>
          <w:rStyle w:val="apple-style-span"/>
          <w:rFonts w:ascii="Arial" w:hAnsi="Arial" w:cs="Arial"/>
          <w:sz w:val="24"/>
          <w:szCs w:val="24"/>
        </w:rPr>
      </w:pPr>
      <w:r w:rsidRPr="00F400CE">
        <w:rPr>
          <w:rStyle w:val="apple-style-span"/>
          <w:rFonts w:ascii="Arial" w:hAnsi="Arial" w:cs="Arial"/>
          <w:b/>
          <w:sz w:val="24"/>
          <w:szCs w:val="24"/>
        </w:rPr>
        <w:t>Transferencia del riesgo.-</w:t>
      </w:r>
      <w:r w:rsidRPr="00F400CE">
        <w:rPr>
          <w:rStyle w:val="apple-style-span"/>
          <w:rFonts w:ascii="Arial" w:hAnsi="Arial" w:cs="Arial"/>
          <w:sz w:val="24"/>
          <w:szCs w:val="24"/>
        </w:rPr>
        <w:t xml:space="preserve"> Es una opción para la empresa, cuando es muy difícil, tanto técnica como económicamente para la organización llevar al riesgo a un nivel aceptable. En circunstancias podría ser económicamente factible, transferir el riesgo a una aseguradora.</w:t>
      </w:r>
    </w:p>
    <w:p w:rsidR="000322A4" w:rsidRPr="00F400CE" w:rsidRDefault="000322A4" w:rsidP="008B350B">
      <w:pPr>
        <w:pStyle w:val="Prrafodelista"/>
        <w:spacing w:after="0"/>
        <w:ind w:left="360"/>
        <w:jc w:val="both"/>
        <w:rPr>
          <w:rStyle w:val="apple-style-span"/>
          <w:rFonts w:ascii="Arial" w:hAnsi="Arial" w:cs="Arial"/>
          <w:sz w:val="24"/>
          <w:szCs w:val="24"/>
        </w:rPr>
      </w:pPr>
      <w:r w:rsidRPr="00F400CE">
        <w:rPr>
          <w:rStyle w:val="apple-style-span"/>
          <w:rFonts w:ascii="Arial" w:hAnsi="Arial" w:cs="Arial"/>
          <w:sz w:val="24"/>
          <w:szCs w:val="24"/>
        </w:rPr>
        <w:t>Hay que tener en cuenta, que con las empresas aseguradoras, siempre existe un elemento de riesgo residual. Siempre existen condiciones con las aseguradoras de exclusiones, las cuales aplicaran dependiendo del tipo de ocurrencia, bajo la cual no se provee una indemnización. La transferencia del rie</w:t>
      </w:r>
      <w:r>
        <w:rPr>
          <w:rStyle w:val="apple-style-span"/>
          <w:rFonts w:ascii="Arial" w:hAnsi="Arial" w:cs="Arial"/>
          <w:sz w:val="24"/>
          <w:szCs w:val="24"/>
        </w:rPr>
        <w:t>sgo por lo tanto debe ser muy bi</w:t>
      </w:r>
      <w:r w:rsidRPr="00F400CE">
        <w:rPr>
          <w:rStyle w:val="apple-style-span"/>
          <w:rFonts w:ascii="Arial" w:hAnsi="Arial" w:cs="Arial"/>
          <w:sz w:val="24"/>
          <w:szCs w:val="24"/>
        </w:rPr>
        <w:t>en analizada para así poder identificar con precisión cuanto del riesgo actual está siendo transferido</w:t>
      </w:r>
      <w:r>
        <w:rPr>
          <w:rStyle w:val="apple-style-span"/>
          <w:rFonts w:ascii="Arial" w:hAnsi="Arial" w:cs="Arial"/>
          <w:sz w:val="24"/>
          <w:szCs w:val="24"/>
        </w:rPr>
        <w:t>.</w:t>
      </w:r>
    </w:p>
    <w:p w:rsidR="000322A4" w:rsidRPr="008C33E5" w:rsidRDefault="000322A4" w:rsidP="008B350B">
      <w:pPr>
        <w:spacing w:after="0"/>
        <w:jc w:val="both"/>
        <w:rPr>
          <w:rStyle w:val="apple-style-span"/>
          <w:rFonts w:ascii="Arial" w:hAnsi="Arial" w:cs="Arial"/>
          <w:sz w:val="24"/>
          <w:szCs w:val="24"/>
        </w:rPr>
      </w:pPr>
    </w:p>
    <w:p w:rsidR="000322A4" w:rsidRDefault="000322A4" w:rsidP="008B350B">
      <w:pPr>
        <w:pStyle w:val="Prrafodelista"/>
        <w:numPr>
          <w:ilvl w:val="0"/>
          <w:numId w:val="20"/>
        </w:numPr>
        <w:spacing w:after="0"/>
        <w:jc w:val="both"/>
        <w:rPr>
          <w:rStyle w:val="apple-style-span"/>
          <w:rFonts w:ascii="Arial" w:hAnsi="Arial" w:cs="Arial"/>
          <w:sz w:val="24"/>
          <w:szCs w:val="24"/>
        </w:rPr>
      </w:pPr>
      <w:r w:rsidRPr="00F400CE">
        <w:rPr>
          <w:rStyle w:val="apple-style-span"/>
          <w:rFonts w:ascii="Arial" w:hAnsi="Arial" w:cs="Arial"/>
          <w:b/>
          <w:sz w:val="24"/>
          <w:szCs w:val="24"/>
        </w:rPr>
        <w:t>Evitar el riesgo.-</w:t>
      </w:r>
      <w:r w:rsidRPr="00F400CE">
        <w:rPr>
          <w:rStyle w:val="apple-style-span"/>
          <w:rFonts w:ascii="Arial" w:hAnsi="Arial" w:cs="Arial"/>
          <w:sz w:val="24"/>
          <w:szCs w:val="24"/>
        </w:rPr>
        <w:t xml:space="preserve"> La opción de evitar el riesgo, describe cualquier acción donde las actividades del negocio, o las maneras de conducir la gestión comercial del negocio, se modifican para así poder evitar la ocurrencia del riesgo.</w:t>
      </w:r>
    </w:p>
    <w:p w:rsidR="000322A4" w:rsidRPr="00F400CE" w:rsidRDefault="000322A4" w:rsidP="008B350B">
      <w:pPr>
        <w:pStyle w:val="Prrafodelista"/>
        <w:spacing w:after="0"/>
        <w:ind w:left="360"/>
        <w:jc w:val="both"/>
        <w:rPr>
          <w:rStyle w:val="apple-style-span"/>
          <w:rFonts w:ascii="Arial" w:hAnsi="Arial" w:cs="Arial"/>
          <w:sz w:val="24"/>
          <w:szCs w:val="24"/>
        </w:rPr>
      </w:pPr>
      <w:r w:rsidRPr="00F400CE">
        <w:rPr>
          <w:rStyle w:val="apple-style-span"/>
          <w:rFonts w:ascii="Arial" w:hAnsi="Arial" w:cs="Arial"/>
          <w:sz w:val="24"/>
          <w:szCs w:val="24"/>
        </w:rPr>
        <w:t>Las maneras habituales para implementar esta opción son:</w:t>
      </w:r>
    </w:p>
    <w:p w:rsidR="000322A4" w:rsidRPr="008C33E5" w:rsidRDefault="000322A4" w:rsidP="008B350B">
      <w:pPr>
        <w:pStyle w:val="Prrafodelista"/>
        <w:numPr>
          <w:ilvl w:val="0"/>
          <w:numId w:val="17"/>
        </w:numPr>
        <w:spacing w:after="0"/>
        <w:jc w:val="both"/>
        <w:rPr>
          <w:rStyle w:val="apple-style-span"/>
          <w:rFonts w:ascii="Arial" w:hAnsi="Arial" w:cs="Arial"/>
          <w:sz w:val="24"/>
          <w:szCs w:val="24"/>
        </w:rPr>
      </w:pPr>
      <w:r w:rsidRPr="008C33E5">
        <w:rPr>
          <w:rStyle w:val="apple-style-span"/>
          <w:rFonts w:ascii="Arial" w:hAnsi="Arial" w:cs="Arial"/>
          <w:sz w:val="24"/>
          <w:szCs w:val="24"/>
        </w:rPr>
        <w:t>Dejar de conducir ciertas actividades</w:t>
      </w:r>
      <w:r>
        <w:rPr>
          <w:rStyle w:val="apple-style-span"/>
          <w:rFonts w:ascii="Arial" w:hAnsi="Arial" w:cs="Arial"/>
          <w:sz w:val="24"/>
          <w:szCs w:val="24"/>
        </w:rPr>
        <w:t>.</w:t>
      </w:r>
    </w:p>
    <w:p w:rsidR="000322A4" w:rsidRPr="008C33E5" w:rsidRDefault="000322A4" w:rsidP="008B350B">
      <w:pPr>
        <w:pStyle w:val="Prrafodelista"/>
        <w:numPr>
          <w:ilvl w:val="0"/>
          <w:numId w:val="17"/>
        </w:numPr>
        <w:spacing w:after="0"/>
        <w:jc w:val="both"/>
        <w:rPr>
          <w:rStyle w:val="apple-style-span"/>
          <w:rFonts w:ascii="Arial" w:hAnsi="Arial" w:cs="Arial"/>
          <w:sz w:val="24"/>
          <w:szCs w:val="24"/>
        </w:rPr>
      </w:pPr>
      <w:r w:rsidRPr="008C33E5">
        <w:rPr>
          <w:rStyle w:val="apple-style-span"/>
          <w:rFonts w:ascii="Arial" w:hAnsi="Arial" w:cs="Arial"/>
          <w:sz w:val="24"/>
          <w:szCs w:val="24"/>
        </w:rPr>
        <w:t>Desplazar activos de información de un área riesgosa a otra</w:t>
      </w:r>
      <w:r>
        <w:rPr>
          <w:rStyle w:val="apple-style-span"/>
          <w:rFonts w:ascii="Arial" w:hAnsi="Arial" w:cs="Arial"/>
          <w:sz w:val="24"/>
          <w:szCs w:val="24"/>
        </w:rPr>
        <w:t>.</w:t>
      </w:r>
    </w:p>
    <w:p w:rsidR="000322A4" w:rsidRPr="008C33E5" w:rsidRDefault="000322A4" w:rsidP="008B350B">
      <w:pPr>
        <w:pStyle w:val="Prrafodelista"/>
        <w:numPr>
          <w:ilvl w:val="0"/>
          <w:numId w:val="17"/>
        </w:numPr>
        <w:spacing w:after="0"/>
        <w:jc w:val="both"/>
        <w:rPr>
          <w:rStyle w:val="apple-style-span"/>
          <w:rFonts w:ascii="Arial" w:hAnsi="Arial" w:cs="Arial"/>
          <w:sz w:val="24"/>
          <w:szCs w:val="24"/>
        </w:rPr>
      </w:pPr>
      <w:r w:rsidRPr="008C33E5">
        <w:rPr>
          <w:rStyle w:val="apple-style-span"/>
          <w:rFonts w:ascii="Arial" w:hAnsi="Arial" w:cs="Arial"/>
          <w:sz w:val="24"/>
          <w:szCs w:val="24"/>
        </w:rPr>
        <w:t>Decidir no procesar cierto tipo de información si no se consigue la protección adecuada.</w:t>
      </w:r>
    </w:p>
    <w:p w:rsidR="000322A4" w:rsidRPr="0017604A" w:rsidRDefault="000322A4" w:rsidP="008B350B">
      <w:pPr>
        <w:spacing w:after="0"/>
        <w:jc w:val="both"/>
        <w:rPr>
          <w:rStyle w:val="apple-style-span"/>
          <w:rFonts w:ascii="Arial" w:hAnsi="Arial" w:cs="Arial"/>
          <w:sz w:val="24"/>
          <w:szCs w:val="24"/>
        </w:rPr>
      </w:pPr>
    </w:p>
    <w:p w:rsidR="000322A4" w:rsidRPr="0017604A" w:rsidRDefault="000322A4" w:rsidP="008B350B">
      <w:pPr>
        <w:spacing w:after="0"/>
        <w:jc w:val="both"/>
        <w:rPr>
          <w:rStyle w:val="apple-style-span"/>
          <w:rFonts w:ascii="Arial" w:hAnsi="Arial" w:cs="Arial"/>
          <w:sz w:val="24"/>
          <w:szCs w:val="24"/>
        </w:rPr>
      </w:pPr>
      <w:r w:rsidRPr="0017604A">
        <w:rPr>
          <w:rStyle w:val="apple-style-span"/>
          <w:rFonts w:ascii="Arial" w:hAnsi="Arial" w:cs="Arial"/>
          <w:b/>
          <w:sz w:val="24"/>
          <w:szCs w:val="24"/>
        </w:rPr>
        <w:t>Informe  de  evaluación  de  riesgos.-</w:t>
      </w:r>
      <w:r>
        <w:rPr>
          <w:rStyle w:val="apple-style-span"/>
          <w:rFonts w:ascii="Arial" w:hAnsi="Arial" w:cs="Arial"/>
          <w:sz w:val="24"/>
          <w:szCs w:val="24"/>
        </w:rPr>
        <w:t>E</w:t>
      </w:r>
      <w:r w:rsidRPr="0017604A">
        <w:rPr>
          <w:rStyle w:val="apple-style-span"/>
          <w:rFonts w:ascii="Arial" w:hAnsi="Arial" w:cs="Arial"/>
          <w:sz w:val="24"/>
          <w:szCs w:val="24"/>
        </w:rPr>
        <w:t>studio  resultante  de  aplicar  la metodología  de  evaluación  anteriormente  mencionada  a  los  activos  de  información  de  la organización.</w:t>
      </w:r>
    </w:p>
    <w:p w:rsidR="000322A4" w:rsidRPr="0017604A" w:rsidRDefault="000322A4" w:rsidP="008B350B">
      <w:pPr>
        <w:spacing w:after="0"/>
        <w:jc w:val="both"/>
        <w:rPr>
          <w:rStyle w:val="apple-style-span"/>
          <w:rFonts w:ascii="Arial" w:hAnsi="Arial" w:cs="Arial"/>
          <w:sz w:val="24"/>
          <w:szCs w:val="24"/>
        </w:rPr>
      </w:pPr>
      <w:r w:rsidRPr="0017604A">
        <w:rPr>
          <w:rStyle w:val="apple-style-span"/>
          <w:rFonts w:ascii="Arial" w:hAnsi="Arial" w:cs="Arial"/>
          <w:sz w:val="24"/>
          <w:szCs w:val="24"/>
        </w:rPr>
        <w:t> </w:t>
      </w:r>
    </w:p>
    <w:p w:rsidR="00C12677" w:rsidRDefault="00C12677" w:rsidP="008B350B">
      <w:pPr>
        <w:spacing w:after="0"/>
        <w:jc w:val="both"/>
        <w:rPr>
          <w:rStyle w:val="apple-style-span"/>
          <w:rFonts w:ascii="Arial" w:hAnsi="Arial" w:cs="Arial"/>
          <w:b/>
          <w:sz w:val="24"/>
          <w:szCs w:val="24"/>
        </w:rPr>
      </w:pPr>
    </w:p>
    <w:p w:rsidR="00C12677" w:rsidRDefault="00C12677" w:rsidP="008B350B">
      <w:pPr>
        <w:spacing w:after="0"/>
        <w:jc w:val="both"/>
        <w:rPr>
          <w:rStyle w:val="apple-style-span"/>
          <w:rFonts w:ascii="Arial" w:hAnsi="Arial" w:cs="Arial"/>
          <w:b/>
          <w:sz w:val="24"/>
          <w:szCs w:val="24"/>
        </w:rPr>
      </w:pPr>
    </w:p>
    <w:p w:rsidR="000322A4" w:rsidRPr="0017604A" w:rsidRDefault="000322A4" w:rsidP="008B350B">
      <w:pPr>
        <w:spacing w:after="0"/>
        <w:jc w:val="both"/>
        <w:rPr>
          <w:rStyle w:val="apple-style-span"/>
          <w:rFonts w:ascii="Arial" w:hAnsi="Arial" w:cs="Arial"/>
          <w:sz w:val="24"/>
          <w:szCs w:val="24"/>
        </w:rPr>
      </w:pPr>
      <w:r w:rsidRPr="0017604A">
        <w:rPr>
          <w:rStyle w:val="apple-style-span"/>
          <w:rFonts w:ascii="Arial" w:hAnsi="Arial" w:cs="Arial"/>
          <w:b/>
          <w:sz w:val="24"/>
          <w:szCs w:val="24"/>
        </w:rPr>
        <w:t>Gestión del Riesgo.-</w:t>
      </w:r>
      <w:r w:rsidRPr="0017604A">
        <w:rPr>
          <w:rStyle w:val="apple-style-span"/>
          <w:rFonts w:ascii="Arial" w:hAnsi="Arial" w:cs="Arial"/>
          <w:sz w:val="24"/>
          <w:szCs w:val="24"/>
        </w:rPr>
        <w:t xml:space="preserve"> Implica clasificar los riesgos en aceptables y no aceptables. Lógicamente, la Gestión del Riesgo debe enfocarse hacia los riesgos que la organización no está dispuesta a aceptar, y se debe clarificar el tratamiento que se va a emplear hasta alcanzar un nivel de riesgo aceptable. </w:t>
      </w:r>
    </w:p>
    <w:p w:rsidR="000322A4" w:rsidRPr="0017604A" w:rsidRDefault="000322A4" w:rsidP="008B350B">
      <w:pPr>
        <w:spacing w:after="0"/>
        <w:jc w:val="both"/>
        <w:rPr>
          <w:rStyle w:val="apple-style-span"/>
          <w:rFonts w:ascii="Arial" w:hAnsi="Arial" w:cs="Arial"/>
          <w:sz w:val="24"/>
          <w:szCs w:val="24"/>
        </w:rPr>
      </w:pPr>
    </w:p>
    <w:p w:rsidR="000322A4" w:rsidRPr="0017604A" w:rsidRDefault="000322A4" w:rsidP="008B350B">
      <w:pPr>
        <w:spacing w:after="0"/>
        <w:jc w:val="both"/>
        <w:rPr>
          <w:rStyle w:val="apple-style-span"/>
          <w:rFonts w:ascii="Arial" w:hAnsi="Arial" w:cs="Arial"/>
          <w:sz w:val="24"/>
          <w:szCs w:val="24"/>
        </w:rPr>
      </w:pPr>
      <w:r w:rsidRPr="0017604A">
        <w:rPr>
          <w:rStyle w:val="apple-style-span"/>
          <w:rFonts w:ascii="Arial" w:hAnsi="Arial" w:cs="Arial"/>
          <w:b/>
          <w:sz w:val="24"/>
          <w:szCs w:val="24"/>
        </w:rPr>
        <w:t>Registros.-</w:t>
      </w:r>
      <w:r w:rsidRPr="0017604A">
        <w:rPr>
          <w:rStyle w:val="apple-style-span"/>
          <w:rFonts w:ascii="Arial" w:hAnsi="Arial" w:cs="Arial"/>
          <w:sz w:val="24"/>
          <w:szCs w:val="24"/>
        </w:rPr>
        <w:t xml:space="preserve">  Documentos  que  proporcionan  evidencias  de  la  conformidad  con  los  requisitos  y  del funcionamiento eficaz del SGSI.</w:t>
      </w:r>
    </w:p>
    <w:p w:rsidR="000322A4" w:rsidRPr="0017604A" w:rsidRDefault="000322A4" w:rsidP="008B350B">
      <w:pPr>
        <w:spacing w:after="0"/>
        <w:jc w:val="both"/>
        <w:rPr>
          <w:rStyle w:val="apple-style-span"/>
          <w:rFonts w:ascii="Arial" w:hAnsi="Arial" w:cs="Arial"/>
          <w:sz w:val="24"/>
          <w:szCs w:val="24"/>
        </w:rPr>
      </w:pPr>
    </w:p>
    <w:p w:rsidR="000322A4" w:rsidRPr="0017604A" w:rsidRDefault="000322A4" w:rsidP="008B350B">
      <w:pPr>
        <w:spacing w:after="0"/>
        <w:jc w:val="both"/>
        <w:rPr>
          <w:rStyle w:val="apple-style-span"/>
          <w:rFonts w:ascii="Arial" w:hAnsi="Arial" w:cs="Arial"/>
          <w:sz w:val="24"/>
          <w:szCs w:val="24"/>
        </w:rPr>
      </w:pPr>
      <w:r w:rsidRPr="0017604A">
        <w:rPr>
          <w:rStyle w:val="apple-style-span"/>
          <w:rFonts w:ascii="Arial" w:hAnsi="Arial" w:cs="Arial"/>
          <w:b/>
          <w:sz w:val="24"/>
          <w:szCs w:val="24"/>
        </w:rPr>
        <w:t>Declaración de Aplicabilidad.-</w:t>
      </w:r>
      <w:r w:rsidRPr="0017604A">
        <w:rPr>
          <w:rStyle w:val="apple-style-span"/>
          <w:rFonts w:ascii="Arial" w:hAnsi="Arial" w:cs="Arial"/>
          <w:sz w:val="24"/>
          <w:szCs w:val="24"/>
        </w:rPr>
        <w:t xml:space="preserve"> Es el documento final que muestra la selección de los controles aplicables que conforman el SGSI. En la Declaración de Aplicabilidad debe quedar bien claro, y de forma razonada cuáles son los controles de la Norma ISO que se van a implantar y cuáles no se estima oportuno. También debe realizarse una breve descripción de cada uno de ellos y el estado en que se encuentran en la actualidad.</w:t>
      </w:r>
    </w:p>
    <w:p w:rsidR="000322A4" w:rsidRPr="0017604A" w:rsidRDefault="000322A4" w:rsidP="008B350B">
      <w:pPr>
        <w:spacing w:after="0"/>
        <w:jc w:val="both"/>
        <w:rPr>
          <w:rStyle w:val="apple-style-span"/>
          <w:rFonts w:ascii="Arial" w:hAnsi="Arial" w:cs="Arial"/>
          <w:sz w:val="24"/>
          <w:szCs w:val="24"/>
        </w:rPr>
      </w:pPr>
    </w:p>
    <w:p w:rsidR="000322A4" w:rsidRPr="0017604A" w:rsidRDefault="000322A4" w:rsidP="008B350B">
      <w:pPr>
        <w:spacing w:after="0"/>
        <w:jc w:val="both"/>
        <w:rPr>
          <w:rStyle w:val="apple-style-span"/>
          <w:rFonts w:ascii="Arial" w:hAnsi="Arial" w:cs="Arial"/>
          <w:sz w:val="24"/>
          <w:szCs w:val="24"/>
        </w:rPr>
      </w:pPr>
      <w:r w:rsidRPr="0017604A">
        <w:rPr>
          <w:rStyle w:val="apple-style-span"/>
          <w:rFonts w:ascii="Arial" w:hAnsi="Arial" w:cs="Arial"/>
          <w:sz w:val="24"/>
          <w:szCs w:val="24"/>
        </w:rPr>
        <w:t>Es muy importante recalcar en que el SOA es parte esencial de un SGSI, y que como todos los documentos que hacen parte de este sistema requiere ser actualizado periódicamente debido a la adición de nuevos servicios en la Organización</w:t>
      </w:r>
      <w:r>
        <w:rPr>
          <w:rStyle w:val="apple-style-span"/>
          <w:rFonts w:ascii="Arial" w:hAnsi="Arial" w:cs="Arial"/>
          <w:sz w:val="24"/>
          <w:szCs w:val="24"/>
        </w:rPr>
        <w:t>.</w:t>
      </w:r>
    </w:p>
    <w:p w:rsidR="00C12677" w:rsidRDefault="00C12677" w:rsidP="008B350B">
      <w:pPr>
        <w:spacing w:after="0"/>
        <w:jc w:val="both"/>
        <w:rPr>
          <w:rStyle w:val="apple-style-span"/>
          <w:rFonts w:ascii="Arial" w:hAnsi="Arial" w:cs="Arial"/>
          <w:b/>
          <w:sz w:val="24"/>
          <w:szCs w:val="24"/>
        </w:rPr>
      </w:pPr>
    </w:p>
    <w:p w:rsidR="000322A4" w:rsidRPr="0017604A" w:rsidRDefault="000322A4" w:rsidP="008B350B">
      <w:pPr>
        <w:spacing w:after="0"/>
        <w:jc w:val="both"/>
        <w:rPr>
          <w:rStyle w:val="apple-style-span"/>
          <w:rFonts w:ascii="Arial" w:hAnsi="Arial" w:cs="Arial"/>
          <w:sz w:val="24"/>
          <w:szCs w:val="24"/>
        </w:rPr>
      </w:pPr>
      <w:r w:rsidRPr="0017604A">
        <w:rPr>
          <w:rStyle w:val="apple-style-span"/>
          <w:rFonts w:ascii="Arial" w:hAnsi="Arial" w:cs="Arial"/>
          <w:b/>
          <w:sz w:val="24"/>
          <w:szCs w:val="24"/>
        </w:rPr>
        <w:t>Control de documentos.-</w:t>
      </w:r>
      <w:r w:rsidRPr="0017604A">
        <w:rPr>
          <w:rStyle w:val="apple-style-span"/>
          <w:rFonts w:ascii="Arial" w:hAnsi="Arial" w:cs="Arial"/>
          <w:sz w:val="24"/>
          <w:szCs w:val="24"/>
        </w:rPr>
        <w:t xml:space="preserve"> Todos los documentos requeridos serán protegidos y controlados. Un procedimiento documentado deberá establecer las acciones de administración necesarias para: </w:t>
      </w:r>
    </w:p>
    <w:p w:rsidR="000322A4" w:rsidRPr="0017604A" w:rsidRDefault="000322A4" w:rsidP="008B350B">
      <w:pPr>
        <w:spacing w:after="0"/>
        <w:jc w:val="both"/>
        <w:rPr>
          <w:rStyle w:val="apple-style-span"/>
          <w:rFonts w:ascii="Arial" w:hAnsi="Arial" w:cs="Arial"/>
          <w:sz w:val="24"/>
          <w:szCs w:val="24"/>
        </w:rPr>
      </w:pPr>
    </w:p>
    <w:p w:rsidR="000322A4" w:rsidRPr="0017604A" w:rsidRDefault="000322A4" w:rsidP="008B350B">
      <w:pPr>
        <w:pStyle w:val="Prrafodelista"/>
        <w:numPr>
          <w:ilvl w:val="0"/>
          <w:numId w:val="11"/>
        </w:numPr>
        <w:spacing w:after="0"/>
        <w:jc w:val="both"/>
        <w:rPr>
          <w:rStyle w:val="apple-style-span"/>
          <w:rFonts w:ascii="Arial" w:hAnsi="Arial" w:cs="Arial"/>
          <w:sz w:val="24"/>
          <w:szCs w:val="24"/>
        </w:rPr>
      </w:pPr>
      <w:r w:rsidRPr="0017604A">
        <w:rPr>
          <w:rStyle w:val="apple-style-span"/>
          <w:rFonts w:ascii="Arial" w:hAnsi="Arial" w:cs="Arial"/>
          <w:sz w:val="24"/>
          <w:szCs w:val="24"/>
        </w:rPr>
        <w:t>Aprobar documentos y prioridades o clasificación de empleo.</w:t>
      </w:r>
    </w:p>
    <w:p w:rsidR="000322A4" w:rsidRPr="0017604A" w:rsidRDefault="000322A4" w:rsidP="008B350B">
      <w:pPr>
        <w:pStyle w:val="Prrafodelista"/>
        <w:numPr>
          <w:ilvl w:val="0"/>
          <w:numId w:val="11"/>
        </w:numPr>
        <w:spacing w:after="0"/>
        <w:jc w:val="both"/>
        <w:rPr>
          <w:rStyle w:val="apple-style-span"/>
          <w:rFonts w:ascii="Arial" w:hAnsi="Arial" w:cs="Arial"/>
          <w:sz w:val="24"/>
          <w:szCs w:val="24"/>
        </w:rPr>
      </w:pPr>
      <w:r w:rsidRPr="0017604A">
        <w:rPr>
          <w:rStyle w:val="apple-style-span"/>
          <w:rFonts w:ascii="Arial" w:hAnsi="Arial" w:cs="Arial"/>
          <w:sz w:val="24"/>
          <w:szCs w:val="24"/>
        </w:rPr>
        <w:t>Revisiones, actualizaciones y re aprobaciones de documentos.</w:t>
      </w:r>
    </w:p>
    <w:p w:rsidR="000322A4" w:rsidRPr="0017604A" w:rsidRDefault="000322A4" w:rsidP="008B350B">
      <w:pPr>
        <w:pStyle w:val="Prrafodelista"/>
        <w:numPr>
          <w:ilvl w:val="0"/>
          <w:numId w:val="11"/>
        </w:numPr>
        <w:spacing w:after="0"/>
        <w:jc w:val="both"/>
        <w:rPr>
          <w:rStyle w:val="apple-style-span"/>
          <w:rFonts w:ascii="Arial" w:hAnsi="Arial" w:cs="Arial"/>
          <w:sz w:val="24"/>
          <w:szCs w:val="24"/>
        </w:rPr>
      </w:pPr>
      <w:r w:rsidRPr="0017604A">
        <w:rPr>
          <w:rStyle w:val="apple-style-span"/>
          <w:rFonts w:ascii="Arial" w:hAnsi="Arial" w:cs="Arial"/>
          <w:sz w:val="24"/>
          <w:szCs w:val="24"/>
        </w:rPr>
        <w:t>Asegurar que los cambios y las revisiones de documentos sean identificados.</w:t>
      </w:r>
    </w:p>
    <w:p w:rsidR="000322A4" w:rsidRPr="0017604A" w:rsidRDefault="000322A4" w:rsidP="008B350B">
      <w:pPr>
        <w:pStyle w:val="Prrafodelista"/>
        <w:numPr>
          <w:ilvl w:val="0"/>
          <w:numId w:val="11"/>
        </w:numPr>
        <w:spacing w:after="0"/>
        <w:jc w:val="both"/>
        <w:rPr>
          <w:rStyle w:val="apple-style-span"/>
          <w:rFonts w:ascii="Arial" w:hAnsi="Arial" w:cs="Arial"/>
          <w:sz w:val="24"/>
          <w:szCs w:val="24"/>
        </w:rPr>
      </w:pPr>
      <w:r w:rsidRPr="0017604A">
        <w:rPr>
          <w:rStyle w:val="apple-style-span"/>
          <w:rFonts w:ascii="Arial" w:hAnsi="Arial" w:cs="Arial"/>
          <w:sz w:val="24"/>
          <w:szCs w:val="24"/>
        </w:rPr>
        <w:t>Asegurar que las últimas versiones de los documentos aplicables estén disponibles y listas para ser usadas.</w:t>
      </w:r>
    </w:p>
    <w:p w:rsidR="000322A4" w:rsidRPr="0017604A" w:rsidRDefault="000322A4" w:rsidP="008B350B">
      <w:pPr>
        <w:pStyle w:val="Prrafodelista"/>
        <w:numPr>
          <w:ilvl w:val="0"/>
          <w:numId w:val="11"/>
        </w:numPr>
        <w:spacing w:after="0"/>
        <w:jc w:val="both"/>
        <w:rPr>
          <w:rStyle w:val="apple-style-span"/>
          <w:rFonts w:ascii="Arial" w:hAnsi="Arial" w:cs="Arial"/>
          <w:sz w:val="24"/>
          <w:szCs w:val="24"/>
        </w:rPr>
      </w:pPr>
      <w:r w:rsidRPr="0017604A">
        <w:rPr>
          <w:rStyle w:val="apple-style-span"/>
          <w:rFonts w:ascii="Arial" w:hAnsi="Arial" w:cs="Arial"/>
          <w:sz w:val="24"/>
          <w:szCs w:val="24"/>
        </w:rPr>
        <w:t>Asegurar que los documentos permanezcan legibles y fácilmente identificables.</w:t>
      </w:r>
    </w:p>
    <w:p w:rsidR="000322A4" w:rsidRPr="0017604A" w:rsidRDefault="000322A4" w:rsidP="008B350B">
      <w:pPr>
        <w:pStyle w:val="Prrafodelista"/>
        <w:numPr>
          <w:ilvl w:val="0"/>
          <w:numId w:val="11"/>
        </w:numPr>
        <w:spacing w:after="0"/>
        <w:jc w:val="both"/>
        <w:rPr>
          <w:rStyle w:val="apple-style-span"/>
          <w:rFonts w:ascii="Arial" w:hAnsi="Arial" w:cs="Arial"/>
          <w:sz w:val="24"/>
          <w:szCs w:val="24"/>
        </w:rPr>
      </w:pPr>
      <w:r w:rsidRPr="0017604A">
        <w:rPr>
          <w:rStyle w:val="apple-style-span"/>
          <w:rFonts w:ascii="Arial" w:hAnsi="Arial" w:cs="Arial"/>
          <w:sz w:val="24"/>
          <w:szCs w:val="24"/>
        </w:rPr>
        <w:t>Asegurar que los documentos estén disponibles para quien los necesite y sean transferidos, guardados y finalmente dispuestos acorde a los procedimientos aplicables a su clasificación.</w:t>
      </w:r>
    </w:p>
    <w:p w:rsidR="000322A4" w:rsidRPr="0017604A" w:rsidRDefault="000322A4" w:rsidP="008B350B">
      <w:pPr>
        <w:pStyle w:val="Prrafodelista"/>
        <w:numPr>
          <w:ilvl w:val="0"/>
          <w:numId w:val="11"/>
        </w:numPr>
        <w:spacing w:after="0"/>
        <w:jc w:val="both"/>
        <w:rPr>
          <w:rStyle w:val="apple-style-span"/>
          <w:rFonts w:ascii="Arial" w:hAnsi="Arial" w:cs="Arial"/>
          <w:sz w:val="24"/>
          <w:szCs w:val="24"/>
        </w:rPr>
      </w:pPr>
      <w:r w:rsidRPr="0017604A">
        <w:rPr>
          <w:rStyle w:val="apple-style-span"/>
          <w:rFonts w:ascii="Arial" w:hAnsi="Arial" w:cs="Arial"/>
          <w:sz w:val="24"/>
          <w:szCs w:val="24"/>
        </w:rPr>
        <w:t>Asegurar que los documentos de origen externo sean identificados.</w:t>
      </w:r>
    </w:p>
    <w:p w:rsidR="000322A4" w:rsidRPr="0017604A" w:rsidRDefault="000322A4" w:rsidP="008B350B">
      <w:pPr>
        <w:pStyle w:val="Prrafodelista"/>
        <w:numPr>
          <w:ilvl w:val="0"/>
          <w:numId w:val="11"/>
        </w:numPr>
        <w:spacing w:after="0"/>
        <w:jc w:val="both"/>
        <w:rPr>
          <w:rStyle w:val="apple-style-span"/>
          <w:rFonts w:ascii="Arial" w:hAnsi="Arial" w:cs="Arial"/>
          <w:sz w:val="24"/>
          <w:szCs w:val="24"/>
        </w:rPr>
      </w:pPr>
      <w:r w:rsidRPr="0017604A">
        <w:rPr>
          <w:rStyle w:val="apple-style-span"/>
          <w:rFonts w:ascii="Arial" w:hAnsi="Arial" w:cs="Arial"/>
          <w:sz w:val="24"/>
          <w:szCs w:val="24"/>
        </w:rPr>
        <w:t>Asegurar el control de la distribución de documentos.</w:t>
      </w:r>
    </w:p>
    <w:p w:rsidR="000322A4" w:rsidRPr="0017604A" w:rsidRDefault="000322A4" w:rsidP="008B350B">
      <w:pPr>
        <w:pStyle w:val="Prrafodelista"/>
        <w:numPr>
          <w:ilvl w:val="0"/>
          <w:numId w:val="11"/>
        </w:numPr>
        <w:spacing w:after="0"/>
        <w:jc w:val="both"/>
        <w:rPr>
          <w:rStyle w:val="apple-style-span"/>
          <w:rFonts w:ascii="Arial" w:hAnsi="Arial" w:cs="Arial"/>
          <w:sz w:val="24"/>
          <w:szCs w:val="24"/>
        </w:rPr>
      </w:pPr>
      <w:r w:rsidRPr="0017604A">
        <w:rPr>
          <w:rStyle w:val="apple-style-span"/>
          <w:rFonts w:ascii="Arial" w:hAnsi="Arial" w:cs="Arial"/>
          <w:sz w:val="24"/>
          <w:szCs w:val="24"/>
        </w:rPr>
        <w:t>Prevenir el empleo no deseado de documentos obsoletos y aplicar una clara identificación para poder acceder a ellos y que queden almacenados para cualquier propósito</w:t>
      </w:r>
      <w:r>
        <w:rPr>
          <w:rStyle w:val="apple-style-span"/>
          <w:rFonts w:ascii="Arial" w:hAnsi="Arial" w:cs="Arial"/>
          <w:sz w:val="24"/>
          <w:szCs w:val="24"/>
        </w:rPr>
        <w:t>.</w:t>
      </w:r>
    </w:p>
    <w:p w:rsidR="000322A4" w:rsidRDefault="000322A4" w:rsidP="008B350B">
      <w:pPr>
        <w:rPr>
          <w:lang w:val="es-ES"/>
        </w:rPr>
        <w:sectPr w:rsidR="000322A4" w:rsidSect="00FC6A61">
          <w:headerReference w:type="default" r:id="rId34"/>
          <w:footerReference w:type="default" r:id="rId35"/>
          <w:pgSz w:w="11907" w:h="16840" w:code="9"/>
          <w:pgMar w:top="1418" w:right="1418" w:bottom="1418" w:left="1985" w:header="851" w:footer="851" w:gutter="0"/>
          <w:pgNumType w:start="1"/>
          <w:cols w:space="708"/>
          <w:docGrid w:linePitch="360"/>
        </w:sectPr>
      </w:pPr>
    </w:p>
    <w:p w:rsidR="000322A4" w:rsidRPr="00053BF6" w:rsidRDefault="000322A4" w:rsidP="008B350B">
      <w:pPr>
        <w:pStyle w:val="Prrafodelista"/>
        <w:ind w:left="450"/>
        <w:sectPr w:rsidR="000322A4" w:rsidRPr="00053BF6" w:rsidSect="00FC6A61">
          <w:headerReference w:type="default" r:id="rId36"/>
          <w:footerReference w:type="default" r:id="rId37"/>
          <w:pgSz w:w="11907" w:h="16840" w:code="9"/>
          <w:pgMar w:top="1418" w:right="1418" w:bottom="1418" w:left="1985" w:header="851" w:footer="851" w:gutter="0"/>
          <w:cols w:space="708"/>
          <w:docGrid w:linePitch="360"/>
        </w:sectPr>
      </w:pPr>
      <w:r>
        <w:rPr>
          <w:noProof/>
          <w:lang w:eastAsia="es-ES"/>
        </w:rPr>
        <w:lastRenderedPageBreak/>
        <w:drawing>
          <wp:anchor distT="0" distB="0" distL="114300" distR="114300" simplePos="0" relativeHeight="251663360" behindDoc="0" locked="0" layoutInCell="1" allowOverlap="1">
            <wp:simplePos x="0" y="0"/>
            <wp:positionH relativeFrom="column">
              <wp:posOffset>331470</wp:posOffset>
            </wp:positionH>
            <wp:positionV relativeFrom="paragraph">
              <wp:posOffset>7491730</wp:posOffset>
            </wp:positionV>
            <wp:extent cx="1320800" cy="1339850"/>
            <wp:effectExtent l="0" t="0" r="0" b="0"/>
            <wp:wrapSquare wrapText="bothSides"/>
            <wp:docPr id="3" name="1 Imagen" descr="logo_espo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_espol copy.jpg"/>
                    <pic:cNvPicPr>
                      <a:picLocks noChangeAspect="1" noChangeArrowheads="1"/>
                    </pic:cNvPicPr>
                  </pic:nvPicPr>
                  <pic:blipFill>
                    <a:blip r:embed="rId8" cstate="print"/>
                    <a:srcRect/>
                    <a:stretch>
                      <a:fillRect/>
                    </a:stretch>
                  </pic:blipFill>
                  <pic:spPr bwMode="auto">
                    <a:xfrm>
                      <a:off x="0" y="0"/>
                      <a:ext cx="1320800" cy="1339850"/>
                    </a:xfrm>
                    <a:prstGeom prst="rect">
                      <a:avLst/>
                    </a:prstGeom>
                    <a:noFill/>
                    <a:ln w="9525">
                      <a:noFill/>
                      <a:miter lim="800000"/>
                      <a:headEnd/>
                      <a:tailEnd/>
                    </a:ln>
                  </pic:spPr>
                </pic:pic>
              </a:graphicData>
            </a:graphic>
          </wp:anchor>
        </w:drawing>
      </w:r>
      <w:r w:rsidR="00266E6B" w:rsidRPr="00266E6B">
        <w:rPr>
          <w:noProof/>
          <w:lang w:val="es-EC"/>
        </w:rPr>
        <w:pict>
          <v:shape id="_x0000_s1120" type="#_x0000_t202" style="position:absolute;left:0;text-align:left;margin-left:207.55pt;margin-top:615.25pt;width:155.8pt;height:40.1pt;z-index:2517073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" filled="f" stroked="f">
            <v:path arrowok="t"/>
            <v:textbox>
              <w:txbxContent>
                <w:p w:rsidR="00D86A64" w:rsidRPr="004F5D2A" w:rsidRDefault="00D86A64" w:rsidP="000322A4">
                  <w:pPr>
                    <w:pStyle w:val="Capituloo"/>
                    <w:rPr>
                      <w:b/>
                      <w:color w:val="auto"/>
                      <w:sz w:val="40"/>
                      <w:u w:val="single"/>
                    </w:rPr>
                  </w:pPr>
                  <w:bookmarkStart w:id="30" w:name="_Toc300518134"/>
                  <w:bookmarkStart w:id="31" w:name="_Toc304445844"/>
                  <w:r w:rsidRPr="004F5D2A">
                    <w:rPr>
                      <w:b/>
                      <w:color w:val="auto"/>
                      <w:sz w:val="40"/>
                      <w:u w:val="single"/>
                    </w:rPr>
                    <w:t>CAPÍTULO # 2</w:t>
                  </w:r>
                  <w:bookmarkEnd w:id="30"/>
                  <w:bookmarkEnd w:id="31"/>
                </w:p>
              </w:txbxContent>
            </v:textbox>
          </v:shape>
        </w:pict>
      </w:r>
      <w:r w:rsidR="00266E6B" w:rsidRPr="00266E6B">
        <w:rPr>
          <w:noProof/>
          <w:lang w:val="es-EC"/>
        </w:rPr>
        <w:pict>
          <v:shape id="_x0000_s1119" type="#_x0000_t202" style="position:absolute;left:0;text-align:left;margin-left:106pt;margin-top:654.45pt;width:355.45pt;height:65.85pt;z-index:2517063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" filled="f" stroked="f">
            <v:path arrowok="t"/>
            <v:textbox>
              <w:txbxContent>
                <w:p w:rsidR="00D86A64" w:rsidRDefault="00D86A64" w:rsidP="000322A4">
                  <w:pPr>
                    <w:pStyle w:val="Temaa"/>
                    <w:rPr>
                      <w:sz w:val="32"/>
                    </w:rPr>
                  </w:pPr>
                  <w:bookmarkStart w:id="32" w:name="_Toc300518135"/>
                  <w:bookmarkStart w:id="33" w:name="_Toc304445845"/>
                  <w:r w:rsidRPr="00CA51A8">
                    <w:rPr>
                      <w:sz w:val="32"/>
                    </w:rPr>
                    <w:t>ANTECEDENTES</w:t>
                  </w:r>
                  <w:bookmarkEnd w:id="32"/>
                  <w:bookmarkEnd w:id="33"/>
                </w:p>
                <w:p w:rsidR="00D86A64" w:rsidRPr="00CA51A8" w:rsidRDefault="00D86A64" w:rsidP="000322A4">
                  <w:pPr>
                    <w:pStyle w:val="Temaa"/>
                    <w:rPr>
                      <w:sz w:val="32"/>
                    </w:rPr>
                  </w:pPr>
                  <w:bookmarkStart w:id="34" w:name="_Toc300518136"/>
                  <w:bookmarkStart w:id="35" w:name="_Toc304445846"/>
                  <w:r w:rsidRPr="00CA51A8">
                    <w:rPr>
                      <w:sz w:val="32"/>
                    </w:rPr>
                    <w:t>DELA INSTITUCIÓN</w:t>
                  </w:r>
                  <w:bookmarkEnd w:id="34"/>
                  <w:bookmarkEnd w:id="35"/>
                </w:p>
                <w:p w:rsidR="00D86A64" w:rsidRPr="00C32B4B" w:rsidRDefault="00D86A64" w:rsidP="000322A4">
                  <w:pPr>
                    <w:pStyle w:val="Temaa"/>
                    <w:rPr>
                      <w:sz w:val="32"/>
                    </w:rPr>
                  </w:pPr>
                </w:p>
                <w:p w:rsidR="00D86A64" w:rsidRPr="00C32B4B" w:rsidRDefault="00D86A64" w:rsidP="000322A4">
                  <w:pPr>
                    <w:jc w:val="center"/>
                    <w:rPr>
                      <w:sz w:val="8"/>
                      <w:lang w:val="es-ES"/>
                    </w:rPr>
                  </w:pPr>
                </w:p>
              </w:txbxContent>
            </v:textbox>
          </v:shape>
        </w:pict>
      </w:r>
      <w:r w:rsidR="00266E6B" w:rsidRPr="00266E6B">
        <w:rPr>
          <w:rFonts w:ascii="Times New Roman" w:hAnsi="Times New Roman"/>
          <w:b/>
          <w:bCs/>
          <w:noProof/>
          <w:sz w:val="36"/>
          <w:szCs w:val="23"/>
          <w:lang w:val="es-EC"/>
        </w:rPr>
        <w:pict>
          <v:group id="_x0000_s1113" style="position:absolute;left:0;text-align:left;margin-left:2.3pt;margin-top:1.6pt;width:146.85pt;height:566.2pt;z-index:251705344;mso-position-horizontal-relative:text;mso-position-vertical-relative:text" coordsize="18652,9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">
            <v:rect id="448 Rectángulo" o:spid="_x0000_s1118" style="position:absolute;width:18652;height:982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pQcQA&#10;AADbAAAADwAAAGRycy9kb3ducmV2LnhtbESPQWvCQBCF7wX/wzJCb3WjYKvRVURQpOChqajHMTsm&#10;0exsyG5j9Ne7hUKPjzfve/Om89aUoqHaFZYV9HsRCOLU6oIzBbvv1dsIhPPIGkvLpOBODuazzssU&#10;Y21v/EVN4jMRIOxiVJB7X8VSujQng65nK+LgnW1t0AdZZ1LXeAtwU8pBFL1LgwWHhhwrWuaUXpMf&#10;E954HN12c5Anf/lM9N4268WYBkq9dtvFBISn1v8f/6U3WsHHEH63BAD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f6UHEAAAA2wAAAA8AAAAAAAAAAAAAAAAAmAIAAGRycy9k&#10;b3ducmV2LnhtbFBLBQYAAAAABAAEAPUAAACJAwAAAAA=&#10;" fillcolor="white [3212]" stroked="f">
              <v:fill opacity="44461f" color2="#7faadd" rotate="t" angle="180" colors="0 white;52429f #b7cfeb;1 #7faadd" focus="100%" type="gradient">
                <o:fill v:ext="view" type="gradientUnscaled"/>
              </v:fill>
            </v:rect>
            <v:rect id="449 Rectángulo" o:spid="_x0000_s1117" style="position:absolute;left:3840;top:56327;width:6401;height:60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1l2sIA&#10;AADbAAAADwAAAGRycy9kb3ducmV2LnhtbESPQYvCMBSE74L/ITzBi6ypItatRimC4EVEd2Wvj+Zt&#10;W2xeShPb+u+NsLDHYWa+YTa73lSipcaVlhXMphEI4szqknMF31+HjxUI55E1VpZJwZMc7LbDwQYT&#10;bTu+UHv1uQgQdgkqKLyvEyldVpBBN7U1cfB+bWPQB9nkUjfYBbip5DyKltJgyWGhwJr2BWX368Mo&#10;mNw+DzoN4PqcnxYYn7vFT5sqNR716RqEp97/h//aR60gjuH9JfwA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WXawgAAANsAAAAPAAAAAAAAAAAAAAAAAJgCAABkcnMvZG93&#10;bnJldi54bWxQSwUGAAAAAAQABAD1AAAAhwMAAAAA&#10;" fillcolor="#215a69 [1640]" stroked="f">
              <v:fill color2="#3da5c1 [3016]" rotate="t" angle="180" colors="0 #2787a0;52429f #36b1d2;1 #34b3d6" focus="100%" type="gradient">
                <o:fill v:ext="view" type="gradientUnscaled"/>
              </v:fill>
              <v:shadow on="t" color="black" opacity="20971f" offset="0,2.2pt"/>
            </v:rect>
            <v:rect id="450 Rectángulo" o:spid="_x0000_s1116" style="position:absolute;left:4023;top:62727;width:6401;height:62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SW8MA&#10;AADbAAAADwAAAGRycy9kb3ducmV2LnhtbERPPW/CMBDdK/EfrKvEgopDB2hTDIpQKiG60MDS7Rpf&#10;46jxOcROCP8eD5U6Pr3v9Xa0jRio87VjBYt5AoK4dLrmSsH59P70AsIHZI2NY1JwIw/bzeRhjal2&#10;V/6koQiViCHsU1RgQmhTKX1pyKKfu5Y4cj+usxgi7CqpO7zGcNvI5yRZSos1xwaDLe0Mlb9FbxWc&#10;ZiG/nL+LQ5+Xpj5+HL9eTdYqNX0cszcQgcbwL/5z77WCVRwbv8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SW8MAAADbAAAADwAAAAAAAAAAAAAAAACYAgAAZHJzL2Rv&#10;d25yZXYueG1sUEsFBgAAAAAEAAQA9QAAAIgDAAAAAA==&#10;" fillcolor="#a5d5e2 [1624]" stroked="f">
              <v:fill color2="#e4f2f6 [504]" rotate="t" angle="180" colors="0 #9eeaff;22938f #bbefff;1 #e4f9ff" focus="100%" type="gradient"/>
              <v:shadow on="t" color="black" opacity="20971f" offset="0,2.2pt"/>
            </v:rect>
            <v:rect id="451 Rectángulo" o:spid="_x0000_s1115" style="position:absolute;left:10607;top:62727;width:6400;height:60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5UM8IA&#10;AADbAAAADwAAAGRycy9kb3ducmV2LnhtbESPQYvCMBSE78L+h/AWvMiaKqJr1yhFELyIWJW9Ppq3&#10;bdnmpTSxrf/eCILHYWa+YVab3lSipcaVlhVMxhEI4szqknMFl/Pu6xuE88gaK8uk4E4ONuuPwQpj&#10;bTs+UZv6XAQIuxgVFN7XsZQuK8igG9uaOHh/tjHog2xyqRvsAtxUchpFc2mw5LBQYE3bgrL/9GYU&#10;jK7LnU4CuD7mhxkujt3st02UGn72yQ8IT71/h1/tvVawWMLzS/g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3lQzwgAAANsAAAAPAAAAAAAAAAAAAAAAAJgCAABkcnMvZG93&#10;bnJldi54bWxQSwUGAAAAAAQABAD1AAAAhwMAAAAA&#10;" fillcolor="#215a69 [1640]" stroked="f">
              <v:fill color2="#3da5c1 [3016]" rotate="t" angle="180" colors="0 #2787a0;52429f #36b1d2;1 #34b3d6" focus="100%" type="gradient">
                <o:fill v:ext="view" type="gradientUnscaled"/>
              </v:fill>
              <v:shadow on="t" color="black" opacity="20971f" offset="0,2.2pt"/>
            </v:rect>
            <v:rect id="452 Rectángulo" o:spid="_x0000_s1114" style="position:absolute;left:10607;top:69128;width:6400;height:62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uesEA&#10;AADbAAAADwAAAGRycy9kb3ducmV2LnhtbERPTYvCMBC9C/6HMIIX0VQPi1ajiLiw7F7c1ou3sRmb&#10;YjOpTdTuvzcHYY+P973adLYWD2p95VjBdJKAIC6crrhUcMw/x3MQPiBrrB2Tgj/ysFn3eytMtXvy&#10;Lz2yUIoYwj5FBSaEJpXSF4Ys+olriCN3ca3FEGFbSt3iM4bbWs6S5ENarDg2GGxoZ6i4ZnerIB+F&#10;/e14zr7v+8JUh5/DaWG2jVLDQbddggjUhX/x2/2lFczj+vgl/g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LnrBAAAA2wAAAA8AAAAAAAAAAAAAAAAAmAIAAGRycy9kb3du&#10;cmV2LnhtbFBLBQYAAAAABAAEAPUAAACGAwAAAAA=&#10;" fillcolor="#a5d5e2 [1624]" stroked="f">
              <v:fill color2="#e4f2f6 [504]" rotate="t" angle="180" colors="0 #9eeaff;22938f #bbefff;1 #e4f9ff" focus="100%" type="gradient"/>
              <v:shadow on="t" color="black" opacity="20971f" offset="0,2.2pt"/>
            </v:rect>
          </v:group>
        </w:pict>
      </w:r>
    </w:p>
    <w:p w:rsidR="000322A4" w:rsidRDefault="000322A4" w:rsidP="008B350B">
      <w:pPr>
        <w:pStyle w:val="TEMA"/>
        <w:numPr>
          <w:ilvl w:val="0"/>
          <w:numId w:val="0"/>
        </w:numPr>
        <w:ind w:left="360"/>
        <w:rPr>
          <w:rStyle w:val="Ttulodellibro"/>
          <w:b/>
          <w:bCs w:val="0"/>
          <w:smallCaps w:val="0"/>
        </w:rPr>
      </w:pPr>
      <w:bookmarkStart w:id="36" w:name="_Toc298310561"/>
    </w:p>
    <w:p w:rsidR="000322A4" w:rsidRPr="00301D19" w:rsidRDefault="000322A4" w:rsidP="008B350B">
      <w:pPr>
        <w:pStyle w:val="TEMA"/>
        <w:rPr>
          <w:rStyle w:val="Ttulodellibro"/>
          <w:b/>
          <w:bCs w:val="0"/>
          <w:smallCaps w:val="0"/>
          <w:color w:val="auto"/>
        </w:rPr>
      </w:pPr>
      <w:bookmarkStart w:id="37" w:name="_Toc304445847"/>
      <w:r w:rsidRPr="00301D19">
        <w:rPr>
          <w:rStyle w:val="Ttulodellibro"/>
          <w:b/>
          <w:color w:val="auto"/>
        </w:rPr>
        <w:t>ANTECEDENTES DE LA M. I. MUNICIPALIDAD DE GUAYAQUIL</w:t>
      </w:r>
      <w:bookmarkEnd w:id="36"/>
      <w:bookmarkEnd w:id="37"/>
    </w:p>
    <w:p w:rsidR="000322A4" w:rsidRPr="00DD1089" w:rsidRDefault="000322A4" w:rsidP="008B350B">
      <w:pPr>
        <w:pStyle w:val="SubTema"/>
        <w:numPr>
          <w:ilvl w:val="0"/>
          <w:numId w:val="41"/>
        </w:numPr>
        <w:rPr>
          <w:rStyle w:val="apple-style-span"/>
        </w:rPr>
      </w:pPr>
      <w:bookmarkStart w:id="38" w:name="_Toc298310562"/>
      <w:bookmarkStart w:id="39" w:name="_Toc304445848"/>
      <w:r w:rsidRPr="00DD1089">
        <w:rPr>
          <w:rStyle w:val="apple-style-span"/>
        </w:rPr>
        <w:t>INTRODUCCIÓN</w:t>
      </w:r>
      <w:bookmarkEnd w:id="38"/>
      <w:bookmarkEnd w:id="39"/>
    </w:p>
    <w:p w:rsidR="000322A4" w:rsidRPr="00D148ED" w:rsidRDefault="000322A4" w:rsidP="008B350B">
      <w:pPr>
        <w:pStyle w:val="NormalWeb"/>
        <w:spacing w:line="276" w:lineRule="auto"/>
        <w:jc w:val="both"/>
        <w:rPr>
          <w:rFonts w:ascii="Arial" w:hAnsi="Arial" w:cs="Arial"/>
          <w:color w:val="333333"/>
          <w:lang w:val="es-ES"/>
        </w:rPr>
      </w:pPr>
      <w:r w:rsidRPr="00D148ED">
        <w:rPr>
          <w:rFonts w:ascii="Arial" w:hAnsi="Arial" w:cs="Arial"/>
          <w:color w:val="333333"/>
          <w:lang w:val="es-ES"/>
        </w:rPr>
        <w:t>La M. I. Municipalidad de Guayaquil,  es una entidad administrativa que agrupa una sola localidad, como es el caso de la ciudad de Guayaquil.</w:t>
      </w:r>
      <w:hyperlink r:id="rId38" w:history="1"/>
      <w:r w:rsidRPr="00D148ED">
        <w:rPr>
          <w:rFonts w:ascii="Arial" w:hAnsi="Arial" w:cs="Arial"/>
          <w:color w:val="333333"/>
          <w:lang w:val="es-ES"/>
        </w:rPr>
        <w:t xml:space="preserve"> Esta institución se rige principalmente en lo que prescribe la Constitución Política de la República  y  en la Ley de Régimen Municipal en  que establece la autonomía funcional, económica y administrativa de la Entidad.</w:t>
      </w:r>
    </w:p>
    <w:p w:rsidR="000322A4" w:rsidRPr="00D148ED" w:rsidRDefault="000322A4" w:rsidP="008B350B">
      <w:pPr>
        <w:pStyle w:val="NormalWeb"/>
        <w:shd w:val="clear" w:color="auto" w:fill="FFFFFF"/>
        <w:spacing w:before="0" w:after="0" w:line="276" w:lineRule="auto"/>
        <w:jc w:val="both"/>
        <w:rPr>
          <w:rFonts w:ascii="Arial" w:hAnsi="Arial" w:cs="Arial"/>
          <w:color w:val="333333"/>
          <w:lang w:val="es-ES"/>
        </w:rPr>
      </w:pPr>
      <w:r w:rsidRPr="00D148ED">
        <w:rPr>
          <w:rFonts w:ascii="Arial" w:hAnsi="Arial" w:cs="Arial"/>
          <w:color w:val="333333"/>
          <w:lang w:val="es-ES"/>
        </w:rPr>
        <w:t xml:space="preserve">El cabildo debe cumplir las necesidades peculiares de acuerdo a los servicios públicos a prestarse y responderá a una estructura que permita tener todas y cada una de las funciones que a ella competen, para el mejor cumplimiento de las mismas. </w:t>
      </w:r>
    </w:p>
    <w:p w:rsidR="000322A4" w:rsidRPr="00D148ED" w:rsidRDefault="000322A4" w:rsidP="008B350B">
      <w:pPr>
        <w:pStyle w:val="NormalWeb"/>
        <w:shd w:val="clear" w:color="auto" w:fill="FFFFFF"/>
        <w:spacing w:before="0" w:after="0" w:line="276" w:lineRule="auto"/>
        <w:jc w:val="both"/>
        <w:rPr>
          <w:rFonts w:ascii="Arial" w:hAnsi="Arial" w:cs="Arial"/>
          <w:color w:val="333333"/>
          <w:lang w:val="es-ES"/>
        </w:rPr>
      </w:pPr>
    </w:p>
    <w:p w:rsidR="000322A4" w:rsidRDefault="000322A4" w:rsidP="008B350B">
      <w:pPr>
        <w:pStyle w:val="NormalWeb"/>
        <w:shd w:val="clear" w:color="auto" w:fill="FFFFFF"/>
        <w:spacing w:before="0" w:after="0" w:line="276" w:lineRule="auto"/>
        <w:jc w:val="both"/>
        <w:rPr>
          <w:rFonts w:ascii="Arial" w:hAnsi="Arial" w:cs="Arial"/>
          <w:color w:val="333333"/>
          <w:lang w:val="es-ES"/>
        </w:rPr>
      </w:pPr>
      <w:r w:rsidRPr="00D148ED">
        <w:rPr>
          <w:rFonts w:ascii="Arial" w:hAnsi="Arial" w:cs="Arial"/>
          <w:color w:val="333333"/>
          <w:lang w:val="es-ES"/>
        </w:rPr>
        <w:t>La Municipalidad desea laborar bajo una guía de Manual de Seguridad de Informática, que sirven de base para el funcionamiento, actualización y evaluación de los Sistemas con que la entidad cuenta.</w:t>
      </w:r>
    </w:p>
    <w:p w:rsidR="000322A4" w:rsidRDefault="000322A4" w:rsidP="008B350B">
      <w:pPr>
        <w:pStyle w:val="NormalWeb"/>
        <w:shd w:val="clear" w:color="auto" w:fill="FFFFFF"/>
        <w:spacing w:before="0" w:after="0" w:line="276" w:lineRule="auto"/>
        <w:jc w:val="both"/>
        <w:rPr>
          <w:rFonts w:ascii="Arial" w:hAnsi="Arial" w:cs="Arial"/>
          <w:color w:val="333333"/>
          <w:sz w:val="20"/>
          <w:szCs w:val="20"/>
          <w:lang w:val="es-ES"/>
        </w:rPr>
      </w:pPr>
    </w:p>
    <w:p w:rsidR="000322A4" w:rsidRDefault="000322A4" w:rsidP="008B350B">
      <w:pPr>
        <w:pStyle w:val="NormalWeb"/>
        <w:shd w:val="clear" w:color="auto" w:fill="FFFFFF"/>
        <w:spacing w:line="276" w:lineRule="auto"/>
        <w:jc w:val="both"/>
        <w:rPr>
          <w:rFonts w:ascii="Arial" w:hAnsi="Arial" w:cs="Arial"/>
          <w:color w:val="333333"/>
          <w:sz w:val="20"/>
          <w:szCs w:val="20"/>
          <w:lang w:val="es-ES"/>
        </w:rPr>
        <w:sectPr w:rsidR="000322A4" w:rsidSect="00FC6A61">
          <w:headerReference w:type="default" r:id="rId39"/>
          <w:footerReference w:type="default" r:id="rId40"/>
          <w:pgSz w:w="11907" w:h="16840" w:code="9"/>
          <w:pgMar w:top="1418" w:right="1418" w:bottom="1418" w:left="1985" w:header="851" w:footer="851" w:gutter="0"/>
          <w:pgNumType w:start="10"/>
          <w:cols w:space="708"/>
          <w:docGrid w:linePitch="360"/>
        </w:sectPr>
      </w:pPr>
    </w:p>
    <w:p w:rsidR="000322A4" w:rsidRPr="00DD1089" w:rsidRDefault="000322A4" w:rsidP="008B350B">
      <w:pPr>
        <w:pStyle w:val="SubTema"/>
        <w:numPr>
          <w:ilvl w:val="0"/>
          <w:numId w:val="41"/>
        </w:numPr>
        <w:rPr>
          <w:rStyle w:val="apple-style-span"/>
        </w:rPr>
      </w:pPr>
      <w:bookmarkStart w:id="40" w:name="_Toc298310563"/>
      <w:bookmarkStart w:id="41" w:name="_Toc304445849"/>
      <w:r w:rsidRPr="00DD1089">
        <w:rPr>
          <w:rStyle w:val="apple-style-span"/>
        </w:rPr>
        <w:lastRenderedPageBreak/>
        <w:t>FUNCIONES Y OBJETIVOS GENERALES</w:t>
      </w:r>
      <w:bookmarkEnd w:id="40"/>
      <w:bookmarkEnd w:id="41"/>
    </w:p>
    <w:p w:rsidR="000322A4" w:rsidRPr="00D148ED" w:rsidRDefault="000322A4" w:rsidP="008B350B">
      <w:pPr>
        <w:pStyle w:val="NormalWeb"/>
        <w:spacing w:line="276" w:lineRule="auto"/>
        <w:jc w:val="both"/>
        <w:rPr>
          <w:rFonts w:ascii="Arial" w:hAnsi="Arial" w:cs="Arial"/>
          <w:color w:val="333333"/>
          <w:lang w:val="es-ES"/>
        </w:rPr>
      </w:pPr>
      <w:r w:rsidRPr="00D148ED">
        <w:rPr>
          <w:rFonts w:ascii="Arial" w:hAnsi="Arial" w:cs="Arial"/>
          <w:color w:val="333333"/>
          <w:lang w:val="es-ES"/>
        </w:rPr>
        <w:t>A la Municipalidad le corresponde, cumpliendo con los fines que le son esenciales, satisfacer las necesidades colectivas del vecindario, especialmente las derivadas de la convivencia urbana cuya atención no compete a otros organismos gubernativos; sin embargo cooperará con apego a la Ley, a la realización de los fines del Estado.</w:t>
      </w:r>
    </w:p>
    <w:p w:rsidR="000322A4" w:rsidRPr="00D148ED" w:rsidRDefault="000322A4" w:rsidP="008B350B">
      <w:pPr>
        <w:pStyle w:val="NormalWeb"/>
        <w:spacing w:line="276" w:lineRule="auto"/>
        <w:jc w:val="both"/>
        <w:rPr>
          <w:rFonts w:ascii="Arial" w:hAnsi="Arial" w:cs="Arial"/>
          <w:color w:val="333333"/>
          <w:lang w:val="es-ES"/>
        </w:rPr>
      </w:pPr>
      <w:r w:rsidRPr="00D148ED">
        <w:rPr>
          <w:rFonts w:ascii="Arial" w:hAnsi="Arial" w:cs="Arial"/>
          <w:color w:val="333333"/>
          <w:lang w:val="es-ES"/>
        </w:rPr>
        <w:t>Normar a través de Ordenanzas, dictar Acuerdos y Resoluciones, determinar la política a seguir y fijar las metas en cada una de las ramas propias de la Administración Municipal.</w:t>
      </w:r>
    </w:p>
    <w:p w:rsidR="000322A4" w:rsidRPr="00D148ED" w:rsidRDefault="000322A4" w:rsidP="008B350B">
      <w:pPr>
        <w:pStyle w:val="NormalWeb"/>
        <w:shd w:val="clear" w:color="auto" w:fill="FFFFFF"/>
        <w:spacing w:before="0" w:after="0" w:line="276" w:lineRule="auto"/>
        <w:jc w:val="both"/>
        <w:rPr>
          <w:rFonts w:ascii="Arial" w:hAnsi="Arial" w:cs="Arial"/>
          <w:color w:val="333333"/>
          <w:lang w:val="es-ES"/>
        </w:rPr>
      </w:pPr>
      <w:r w:rsidRPr="00D148ED">
        <w:rPr>
          <w:rFonts w:ascii="Arial" w:hAnsi="Arial" w:cs="Arial"/>
          <w:color w:val="333333"/>
          <w:lang w:val="es-ES"/>
        </w:rPr>
        <w:t xml:space="preserve">Para alcanzar los objetivos propuestos y cumplir las funciones encomendadas, la M. I. Municipalidad de Guayaquil </w:t>
      </w:r>
      <w:r>
        <w:rPr>
          <w:rStyle w:val="Refdenotaalpie"/>
          <w:rFonts w:ascii="Arial" w:hAnsi="Arial" w:cs="Arial"/>
          <w:color w:val="333333"/>
          <w:lang w:val="es-ES"/>
        </w:rPr>
        <w:footnoteReference w:id="4"/>
      </w:r>
      <w:r w:rsidRPr="00D148ED">
        <w:rPr>
          <w:rFonts w:ascii="Arial" w:hAnsi="Arial" w:cs="Arial"/>
          <w:color w:val="333333"/>
          <w:lang w:val="es-ES"/>
        </w:rPr>
        <w:t>desarrolla las siguientes estrategias:</w:t>
      </w:r>
    </w:p>
    <w:p w:rsidR="000322A4" w:rsidRPr="00D148ED" w:rsidRDefault="000322A4" w:rsidP="008B350B">
      <w:pPr>
        <w:pStyle w:val="NormalWeb"/>
        <w:numPr>
          <w:ilvl w:val="0"/>
          <w:numId w:val="1"/>
        </w:numPr>
        <w:shd w:val="clear" w:color="auto" w:fill="FFFFFF"/>
        <w:spacing w:line="276" w:lineRule="auto"/>
        <w:jc w:val="both"/>
        <w:rPr>
          <w:rFonts w:ascii="Arial" w:hAnsi="Arial" w:cs="Arial"/>
          <w:color w:val="333333"/>
          <w:lang w:val="es-ES"/>
        </w:rPr>
      </w:pPr>
      <w:r w:rsidRPr="00D148ED">
        <w:rPr>
          <w:rFonts w:ascii="Arial" w:hAnsi="Arial" w:cs="Arial"/>
          <w:color w:val="333333"/>
          <w:lang w:val="es-ES"/>
        </w:rPr>
        <w:t>Procurar el ordenamiento urbanístico de la ciudad, mejorar e incrementar los servicios públicos de la comunidad, a la vez que mantener en buen estado los existentes.</w:t>
      </w:r>
    </w:p>
    <w:p w:rsidR="000322A4" w:rsidRDefault="000322A4" w:rsidP="008B350B">
      <w:pPr>
        <w:pStyle w:val="NormalWeb"/>
        <w:numPr>
          <w:ilvl w:val="0"/>
          <w:numId w:val="1"/>
        </w:numPr>
        <w:shd w:val="clear" w:color="auto" w:fill="FFFFFF"/>
        <w:spacing w:line="276" w:lineRule="auto"/>
        <w:jc w:val="both"/>
        <w:rPr>
          <w:rFonts w:ascii="Arial" w:hAnsi="Arial" w:cs="Arial"/>
          <w:color w:val="333333"/>
          <w:lang w:val="es-ES"/>
        </w:rPr>
      </w:pPr>
      <w:r w:rsidRPr="00D148ED">
        <w:rPr>
          <w:rFonts w:ascii="Arial" w:hAnsi="Arial" w:cs="Arial"/>
          <w:color w:val="333333"/>
          <w:lang w:val="es-ES"/>
        </w:rPr>
        <w:t>Ejercer un estricto control en materia de higiene, salubridad y asistencia social, propender la elevación del nivel cultural de los vecinos del Cantón.</w:t>
      </w:r>
    </w:p>
    <w:p w:rsidR="00161947" w:rsidRDefault="00161947" w:rsidP="00161947">
      <w:pPr>
        <w:pStyle w:val="NormalWeb"/>
        <w:shd w:val="clear" w:color="auto" w:fill="FFFFFF"/>
        <w:spacing w:before="0" w:after="0" w:line="276" w:lineRule="auto"/>
        <w:ind w:left="720"/>
        <w:jc w:val="both"/>
        <w:rPr>
          <w:rFonts w:ascii="Arial" w:hAnsi="Arial" w:cs="Arial"/>
          <w:color w:val="333333"/>
          <w:lang w:val="es-ES"/>
        </w:rPr>
      </w:pPr>
    </w:p>
    <w:p w:rsidR="000322A4" w:rsidRDefault="000322A4" w:rsidP="00161947">
      <w:pPr>
        <w:pStyle w:val="NormalWeb"/>
        <w:numPr>
          <w:ilvl w:val="0"/>
          <w:numId w:val="1"/>
        </w:numPr>
        <w:shd w:val="clear" w:color="auto" w:fill="FFFFFF"/>
        <w:spacing w:before="0" w:after="0" w:line="276" w:lineRule="auto"/>
        <w:jc w:val="both"/>
        <w:rPr>
          <w:rFonts w:ascii="Arial" w:hAnsi="Arial" w:cs="Arial"/>
          <w:color w:val="333333"/>
          <w:lang w:val="es-ES"/>
        </w:rPr>
      </w:pPr>
      <w:r w:rsidRPr="00D148ED">
        <w:rPr>
          <w:rFonts w:ascii="Arial" w:hAnsi="Arial" w:cs="Arial"/>
          <w:color w:val="333333"/>
          <w:lang w:val="es-ES"/>
        </w:rPr>
        <w:t>Alcanzar el mayor rendimiento de las fuentes de financiamiento, procurar a la vez el ordenamiento racional y lógico del costo municipal.</w:t>
      </w:r>
    </w:p>
    <w:p w:rsidR="00161947" w:rsidRDefault="00161947" w:rsidP="00161947">
      <w:pPr>
        <w:pStyle w:val="NormalWeb"/>
        <w:shd w:val="clear" w:color="auto" w:fill="FFFFFF"/>
        <w:spacing w:before="0" w:after="0" w:line="276" w:lineRule="auto"/>
        <w:ind w:left="720"/>
        <w:jc w:val="both"/>
        <w:rPr>
          <w:rFonts w:ascii="Arial" w:hAnsi="Arial" w:cs="Arial"/>
          <w:color w:val="333333"/>
          <w:lang w:val="es-ES"/>
        </w:rPr>
      </w:pPr>
    </w:p>
    <w:p w:rsidR="000322A4" w:rsidRPr="00D148ED" w:rsidRDefault="000322A4" w:rsidP="008B350B">
      <w:pPr>
        <w:pStyle w:val="NormalWeb"/>
        <w:numPr>
          <w:ilvl w:val="0"/>
          <w:numId w:val="1"/>
        </w:numPr>
        <w:shd w:val="clear" w:color="auto" w:fill="FFFFFF"/>
        <w:spacing w:before="0" w:after="0" w:line="276" w:lineRule="auto"/>
        <w:jc w:val="both"/>
        <w:rPr>
          <w:rFonts w:ascii="Arial" w:hAnsi="Arial" w:cs="Arial"/>
          <w:color w:val="333333"/>
          <w:lang w:val="es-ES"/>
        </w:rPr>
      </w:pPr>
      <w:r w:rsidRPr="00D148ED">
        <w:rPr>
          <w:rFonts w:ascii="Arial" w:hAnsi="Arial" w:cs="Arial"/>
          <w:color w:val="333333"/>
          <w:lang w:val="es-ES"/>
        </w:rPr>
        <w:t>Propender a mejorar el sistema económico-administrativo del Cabildo para fortificar las finanzas y alcanzar una eficiente racionalización administrativa.</w:t>
      </w:r>
    </w:p>
    <w:p w:rsidR="000322A4" w:rsidRPr="00D148ED" w:rsidRDefault="000322A4" w:rsidP="008B350B">
      <w:pPr>
        <w:pStyle w:val="NormalWeb"/>
        <w:numPr>
          <w:ilvl w:val="0"/>
          <w:numId w:val="1"/>
        </w:numPr>
        <w:shd w:val="clear" w:color="auto" w:fill="FFFFFF"/>
        <w:spacing w:line="276" w:lineRule="auto"/>
        <w:jc w:val="both"/>
        <w:rPr>
          <w:rFonts w:ascii="Arial" w:hAnsi="Arial" w:cs="Arial"/>
          <w:color w:val="333333"/>
          <w:lang w:val="es-ES"/>
        </w:rPr>
      </w:pPr>
      <w:r w:rsidRPr="00D148ED">
        <w:rPr>
          <w:rFonts w:ascii="Arial" w:hAnsi="Arial" w:cs="Arial"/>
          <w:color w:val="333333"/>
          <w:lang w:val="es-ES"/>
        </w:rPr>
        <w:t>Coordinar su acción con otros organismos de la Ciudad y de la provincia, con la finalidad de optimizar recursos y encontrar una verdadera solución a los problemas del Cantón.</w:t>
      </w:r>
    </w:p>
    <w:p w:rsidR="000322A4" w:rsidRPr="00D148ED" w:rsidRDefault="000322A4" w:rsidP="008B350B">
      <w:pPr>
        <w:pStyle w:val="NormalWeb"/>
        <w:numPr>
          <w:ilvl w:val="0"/>
          <w:numId w:val="1"/>
        </w:numPr>
        <w:shd w:val="clear" w:color="auto" w:fill="FFFFFF"/>
        <w:spacing w:line="276" w:lineRule="auto"/>
        <w:jc w:val="both"/>
        <w:rPr>
          <w:rFonts w:ascii="Arial" w:hAnsi="Arial" w:cs="Arial"/>
          <w:color w:val="333333"/>
          <w:lang w:val="es-ES"/>
        </w:rPr>
      </w:pPr>
      <w:r w:rsidRPr="00D148ED">
        <w:rPr>
          <w:rFonts w:ascii="Arial" w:hAnsi="Arial" w:cs="Arial"/>
          <w:color w:val="333333"/>
          <w:lang w:val="es-ES"/>
        </w:rPr>
        <w:t>Sistematizar a través del procedimiento electrónico de datos, las distintas áreas de la Corporación, a fin de encontrar mayor eficiencia y servicio para la comunidad.</w:t>
      </w:r>
    </w:p>
    <w:p w:rsidR="000322A4" w:rsidRPr="00D148ED" w:rsidRDefault="000322A4" w:rsidP="008B350B">
      <w:pPr>
        <w:pStyle w:val="NormalWeb"/>
        <w:shd w:val="clear" w:color="auto" w:fill="FFFFFF"/>
        <w:spacing w:line="276" w:lineRule="auto"/>
        <w:ind w:left="360"/>
        <w:jc w:val="both"/>
        <w:rPr>
          <w:rFonts w:ascii="Arial" w:hAnsi="Arial" w:cs="Arial"/>
          <w:color w:val="333333"/>
          <w:lang w:val="es-ES"/>
        </w:rPr>
      </w:pPr>
      <w:r w:rsidRPr="00D148ED">
        <w:rPr>
          <w:rFonts w:ascii="Arial" w:hAnsi="Arial" w:cs="Arial"/>
          <w:color w:val="333333"/>
          <w:lang w:val="es-ES"/>
        </w:rPr>
        <w:t>La M. I. Municipalidad está compuesta por los siguientes departamentos:</w:t>
      </w:r>
    </w:p>
    <w:p w:rsidR="000322A4" w:rsidRPr="00157DF6" w:rsidRDefault="000322A4" w:rsidP="004A7AE9">
      <w:pPr>
        <w:pStyle w:val="NormalWeb"/>
        <w:numPr>
          <w:ilvl w:val="0"/>
          <w:numId w:val="2"/>
        </w:numPr>
        <w:shd w:val="clear" w:color="auto" w:fill="FFFFFF"/>
        <w:spacing w:after="0" w:line="276" w:lineRule="auto"/>
        <w:jc w:val="both"/>
        <w:rPr>
          <w:rFonts w:ascii="Arial" w:hAnsi="Arial" w:cs="Arial"/>
          <w:b/>
          <w:color w:val="333333"/>
          <w:lang w:val="es-ES"/>
        </w:rPr>
      </w:pPr>
      <w:r w:rsidRPr="00157DF6">
        <w:rPr>
          <w:rFonts w:ascii="Arial" w:hAnsi="Arial" w:cs="Arial"/>
          <w:b/>
          <w:color w:val="333333"/>
          <w:lang w:val="es-ES"/>
        </w:rPr>
        <w:t xml:space="preserve">Dirección de Medio Ambiente: </w:t>
      </w:r>
    </w:p>
    <w:p w:rsidR="000322A4" w:rsidRPr="00D148ED" w:rsidRDefault="000322A4" w:rsidP="004A7AE9">
      <w:pPr>
        <w:shd w:val="clear" w:color="auto" w:fill="FFFFFF"/>
        <w:spacing w:after="0"/>
        <w:jc w:val="both"/>
        <w:rPr>
          <w:rFonts w:ascii="Arial" w:eastAsia="Times New Roman" w:hAnsi="Arial" w:cs="Arial"/>
          <w:color w:val="333333"/>
          <w:sz w:val="24"/>
          <w:szCs w:val="24"/>
          <w:lang w:val="es-ES"/>
        </w:rPr>
      </w:pPr>
      <w:r w:rsidRPr="00D148ED">
        <w:rPr>
          <w:rFonts w:ascii="Arial" w:eastAsia="Times New Roman" w:hAnsi="Arial" w:cs="Arial"/>
          <w:color w:val="333333"/>
          <w:sz w:val="24"/>
          <w:szCs w:val="24"/>
          <w:lang w:val="es-ES"/>
        </w:rPr>
        <w:t>Esta división es la encargada de asesorar a la Alcaldía en la emisión de políticas, normas y estrategias de gestión municipal relativas al medio ambiente, planificar, supervisar, y coordinar las actividades relacionadas con la preservación del Medio Ambiente, en la jurisdicción cantonal.</w:t>
      </w:r>
    </w:p>
    <w:p w:rsidR="000322A4" w:rsidRDefault="000322A4" w:rsidP="008B350B">
      <w:pPr>
        <w:shd w:val="clear" w:color="auto" w:fill="FFFFFF"/>
        <w:spacing w:after="15"/>
        <w:jc w:val="both"/>
        <w:rPr>
          <w:rFonts w:ascii="Arial" w:eastAsia="Times New Roman" w:hAnsi="Arial" w:cs="Arial"/>
          <w:color w:val="333333"/>
          <w:sz w:val="24"/>
          <w:szCs w:val="24"/>
          <w:lang w:val="es-ES"/>
        </w:rPr>
      </w:pPr>
    </w:p>
    <w:p w:rsidR="000322A4" w:rsidRPr="00157DF6" w:rsidRDefault="000322A4" w:rsidP="004A7AE9">
      <w:pPr>
        <w:pStyle w:val="NormalWeb"/>
        <w:numPr>
          <w:ilvl w:val="0"/>
          <w:numId w:val="2"/>
        </w:numPr>
        <w:shd w:val="clear" w:color="auto" w:fill="FFFFFF"/>
        <w:spacing w:before="0" w:after="0" w:line="276" w:lineRule="auto"/>
        <w:jc w:val="both"/>
        <w:rPr>
          <w:rFonts w:ascii="Arial" w:hAnsi="Arial" w:cs="Arial"/>
          <w:b/>
          <w:color w:val="333333"/>
          <w:lang w:val="es-ES"/>
        </w:rPr>
      </w:pPr>
      <w:r w:rsidRPr="00157DF6">
        <w:rPr>
          <w:rFonts w:ascii="Arial" w:hAnsi="Arial" w:cs="Arial"/>
          <w:b/>
          <w:color w:val="333333"/>
          <w:lang w:val="es-ES"/>
        </w:rPr>
        <w:t xml:space="preserve">Dirección de Asesoría Jurídica: </w:t>
      </w:r>
    </w:p>
    <w:p w:rsidR="000322A4" w:rsidRDefault="000322A4" w:rsidP="004A7AE9">
      <w:pPr>
        <w:shd w:val="clear" w:color="auto" w:fill="FFFFFF"/>
        <w:spacing w:after="0"/>
        <w:jc w:val="both"/>
        <w:rPr>
          <w:rFonts w:ascii="Arial" w:eastAsia="Times New Roman" w:hAnsi="Arial" w:cs="Arial"/>
          <w:color w:val="333333"/>
          <w:sz w:val="24"/>
          <w:szCs w:val="24"/>
          <w:lang w:val="es-ES"/>
        </w:rPr>
      </w:pPr>
      <w:r w:rsidRPr="00D148ED">
        <w:rPr>
          <w:rFonts w:ascii="Arial" w:eastAsia="Times New Roman" w:hAnsi="Arial" w:cs="Arial"/>
          <w:color w:val="333333"/>
          <w:sz w:val="24"/>
          <w:szCs w:val="24"/>
          <w:lang w:val="es-ES"/>
        </w:rPr>
        <w:t xml:space="preserve"> Asesorar al nivel directivo y ejecutivo y a los demás directivos de la Municipalidad en asuntos de orden jurídico; programar, organizar, dirigir, coordinar y controlar las actividades relacionadas con estudios jurídicos, patrocinio legal y contrataciones de la Entidad.</w:t>
      </w:r>
    </w:p>
    <w:p w:rsidR="000322A4" w:rsidRPr="00D148ED" w:rsidRDefault="000322A4" w:rsidP="008B350B">
      <w:pPr>
        <w:shd w:val="clear" w:color="auto" w:fill="FFFFFF"/>
        <w:spacing w:after="15"/>
        <w:jc w:val="both"/>
        <w:rPr>
          <w:rFonts w:ascii="Arial" w:eastAsia="Times New Roman" w:hAnsi="Arial" w:cs="Arial"/>
          <w:color w:val="333333"/>
          <w:sz w:val="24"/>
          <w:szCs w:val="24"/>
          <w:lang w:val="es-ES"/>
        </w:rPr>
      </w:pPr>
    </w:p>
    <w:p w:rsidR="000322A4" w:rsidRPr="00157DF6" w:rsidRDefault="000322A4" w:rsidP="004A7AE9">
      <w:pPr>
        <w:pStyle w:val="NormalWeb"/>
        <w:numPr>
          <w:ilvl w:val="0"/>
          <w:numId w:val="2"/>
        </w:numPr>
        <w:shd w:val="clear" w:color="auto" w:fill="FFFFFF"/>
        <w:spacing w:before="0" w:after="0" w:line="276" w:lineRule="auto"/>
        <w:jc w:val="both"/>
        <w:rPr>
          <w:rFonts w:ascii="Arial" w:hAnsi="Arial" w:cs="Arial"/>
          <w:b/>
          <w:color w:val="333333"/>
          <w:lang w:val="es-ES"/>
        </w:rPr>
      </w:pPr>
      <w:r w:rsidRPr="00157DF6">
        <w:rPr>
          <w:rFonts w:ascii="Arial" w:hAnsi="Arial" w:cs="Arial"/>
          <w:b/>
          <w:color w:val="333333"/>
          <w:lang w:val="es-ES"/>
        </w:rPr>
        <w:t xml:space="preserve">Dirección de Asesoría Jurídica: </w:t>
      </w:r>
    </w:p>
    <w:p w:rsidR="000322A4" w:rsidRDefault="000322A4" w:rsidP="004A7AE9">
      <w:pPr>
        <w:pStyle w:val="NormalWeb"/>
        <w:shd w:val="clear" w:color="auto" w:fill="FFFFFF"/>
        <w:spacing w:before="0" w:after="0" w:line="276" w:lineRule="auto"/>
        <w:jc w:val="both"/>
        <w:rPr>
          <w:rFonts w:ascii="Arial" w:hAnsi="Arial" w:cs="Arial"/>
          <w:color w:val="333333"/>
          <w:lang w:val="es-ES"/>
        </w:rPr>
      </w:pPr>
      <w:r w:rsidRPr="00D148ED">
        <w:rPr>
          <w:rFonts w:ascii="Arial" w:hAnsi="Arial" w:cs="Arial"/>
          <w:color w:val="333333"/>
          <w:lang w:val="es-ES"/>
        </w:rPr>
        <w:t>La Dirección de Control de Gestión tendrá como misión asesorar y aplicar métodos de control, evaluación y seguimiento al Sistema de Control interno implementando en las Fundaciones y Corporaciones Municipales</w:t>
      </w:r>
      <w:r w:rsidR="004A7AE9">
        <w:rPr>
          <w:rFonts w:ascii="Arial" w:hAnsi="Arial" w:cs="Arial"/>
          <w:color w:val="333333"/>
          <w:lang w:val="es-ES"/>
        </w:rPr>
        <w:t>.</w:t>
      </w:r>
    </w:p>
    <w:p w:rsidR="004A7AE9" w:rsidRDefault="004A7AE9" w:rsidP="004A7AE9">
      <w:pPr>
        <w:pStyle w:val="NormalWeb"/>
        <w:shd w:val="clear" w:color="auto" w:fill="FFFFFF"/>
        <w:spacing w:before="0" w:after="0" w:line="276" w:lineRule="auto"/>
        <w:jc w:val="both"/>
        <w:rPr>
          <w:rFonts w:ascii="Arial" w:hAnsi="Arial" w:cs="Arial"/>
          <w:color w:val="333333"/>
          <w:lang w:val="es-ES"/>
        </w:rPr>
      </w:pPr>
    </w:p>
    <w:p w:rsidR="000322A4" w:rsidRPr="00157DF6" w:rsidRDefault="000322A4" w:rsidP="004A7AE9">
      <w:pPr>
        <w:pStyle w:val="NormalWeb"/>
        <w:numPr>
          <w:ilvl w:val="0"/>
          <w:numId w:val="2"/>
        </w:numPr>
        <w:shd w:val="clear" w:color="auto" w:fill="FFFFFF"/>
        <w:spacing w:before="0" w:after="0" w:line="276" w:lineRule="auto"/>
        <w:jc w:val="both"/>
        <w:rPr>
          <w:rFonts w:ascii="Arial" w:hAnsi="Arial" w:cs="Arial"/>
          <w:b/>
          <w:color w:val="333333"/>
          <w:lang w:val="es-ES"/>
        </w:rPr>
      </w:pPr>
      <w:r w:rsidRPr="00157DF6">
        <w:rPr>
          <w:rFonts w:ascii="Arial" w:hAnsi="Arial" w:cs="Arial"/>
          <w:b/>
          <w:color w:val="333333"/>
          <w:lang w:val="es-ES"/>
        </w:rPr>
        <w:t xml:space="preserve">Dirección de Recursos Humanos: </w:t>
      </w:r>
    </w:p>
    <w:p w:rsidR="000322A4" w:rsidRDefault="000322A4" w:rsidP="004A7AE9">
      <w:pPr>
        <w:shd w:val="clear" w:color="auto" w:fill="FFFFFF"/>
        <w:spacing w:after="0"/>
        <w:jc w:val="both"/>
        <w:rPr>
          <w:rFonts w:ascii="Arial" w:eastAsia="Times New Roman" w:hAnsi="Arial" w:cs="Arial"/>
          <w:color w:val="333333"/>
          <w:sz w:val="24"/>
          <w:szCs w:val="24"/>
          <w:lang w:val="es-ES"/>
        </w:rPr>
      </w:pPr>
      <w:r w:rsidRPr="00D148ED">
        <w:rPr>
          <w:rFonts w:ascii="Arial" w:eastAsia="Times New Roman" w:hAnsi="Arial" w:cs="Arial"/>
          <w:color w:val="333333"/>
          <w:sz w:val="24"/>
          <w:szCs w:val="24"/>
          <w:lang w:val="es-ES"/>
        </w:rPr>
        <w:t>Establecer y aplicar las políticas relativas a la administración de personal, aprobadas por el Concejo Cantonal o el Alcalde. Cumplir y hacer cumplir las políticas de reclutamiento y selección determinadas en el Reglamento de Personal, así como velar porque se cumpla con lo dispuesto en éste y en el Reglamento Orgánico y Funcional de la Municipalidad.</w:t>
      </w:r>
    </w:p>
    <w:p w:rsidR="004A7AE9" w:rsidRDefault="004A7AE9" w:rsidP="004A7AE9">
      <w:pPr>
        <w:shd w:val="clear" w:color="auto" w:fill="FFFFFF"/>
        <w:spacing w:after="0"/>
        <w:jc w:val="both"/>
        <w:rPr>
          <w:rFonts w:ascii="Arial" w:eastAsia="Times New Roman" w:hAnsi="Arial" w:cs="Arial"/>
          <w:color w:val="333333"/>
          <w:sz w:val="24"/>
          <w:szCs w:val="24"/>
          <w:lang w:val="es-ES"/>
        </w:rPr>
      </w:pPr>
    </w:p>
    <w:p w:rsidR="004A7AE9" w:rsidRDefault="004A7AE9" w:rsidP="004A7AE9">
      <w:pPr>
        <w:shd w:val="clear" w:color="auto" w:fill="FFFFFF"/>
        <w:spacing w:after="0"/>
        <w:jc w:val="both"/>
        <w:rPr>
          <w:rFonts w:ascii="Arial" w:eastAsia="Times New Roman" w:hAnsi="Arial" w:cs="Arial"/>
          <w:color w:val="333333"/>
          <w:sz w:val="24"/>
          <w:szCs w:val="24"/>
          <w:lang w:val="es-ES"/>
        </w:rPr>
      </w:pPr>
    </w:p>
    <w:p w:rsidR="004A7AE9" w:rsidRDefault="004A7AE9" w:rsidP="004A7AE9">
      <w:pPr>
        <w:shd w:val="clear" w:color="auto" w:fill="FFFFFF"/>
        <w:spacing w:after="0"/>
        <w:jc w:val="both"/>
        <w:rPr>
          <w:rFonts w:ascii="Arial" w:eastAsia="Times New Roman" w:hAnsi="Arial" w:cs="Arial"/>
          <w:color w:val="333333"/>
          <w:sz w:val="24"/>
          <w:szCs w:val="24"/>
          <w:lang w:val="es-ES"/>
        </w:rPr>
      </w:pPr>
    </w:p>
    <w:p w:rsidR="004A7AE9" w:rsidRDefault="004A7AE9" w:rsidP="004A7AE9">
      <w:pPr>
        <w:shd w:val="clear" w:color="auto" w:fill="FFFFFF"/>
        <w:spacing w:after="0"/>
        <w:jc w:val="both"/>
        <w:rPr>
          <w:rFonts w:ascii="Arial" w:eastAsia="Times New Roman" w:hAnsi="Arial" w:cs="Arial"/>
          <w:color w:val="333333"/>
          <w:sz w:val="24"/>
          <w:szCs w:val="24"/>
          <w:lang w:val="es-ES"/>
        </w:rPr>
      </w:pPr>
    </w:p>
    <w:p w:rsidR="004A7AE9" w:rsidRPr="00D148ED" w:rsidRDefault="004A7AE9" w:rsidP="004A7AE9">
      <w:pPr>
        <w:shd w:val="clear" w:color="auto" w:fill="FFFFFF"/>
        <w:spacing w:after="0"/>
        <w:jc w:val="both"/>
        <w:rPr>
          <w:rFonts w:ascii="Arial" w:eastAsia="Times New Roman" w:hAnsi="Arial" w:cs="Arial"/>
          <w:color w:val="333333"/>
          <w:sz w:val="24"/>
          <w:szCs w:val="24"/>
          <w:lang w:val="es-ES"/>
        </w:rPr>
      </w:pPr>
    </w:p>
    <w:p w:rsidR="000322A4" w:rsidRPr="00157DF6" w:rsidRDefault="000322A4" w:rsidP="004A7AE9">
      <w:pPr>
        <w:pStyle w:val="NormalWeb"/>
        <w:numPr>
          <w:ilvl w:val="0"/>
          <w:numId w:val="2"/>
        </w:numPr>
        <w:shd w:val="clear" w:color="auto" w:fill="FFFFFF"/>
        <w:spacing w:before="0" w:after="0" w:line="276" w:lineRule="auto"/>
        <w:jc w:val="both"/>
        <w:rPr>
          <w:rFonts w:ascii="Arial" w:hAnsi="Arial" w:cs="Arial"/>
          <w:b/>
          <w:color w:val="333333"/>
          <w:lang w:val="es-ES"/>
        </w:rPr>
      </w:pPr>
      <w:r w:rsidRPr="00157DF6">
        <w:rPr>
          <w:rFonts w:ascii="Arial" w:hAnsi="Arial" w:cs="Arial"/>
          <w:b/>
          <w:color w:val="333333"/>
          <w:lang w:val="es-ES"/>
        </w:rPr>
        <w:t xml:space="preserve">Dirección de Informática: </w:t>
      </w:r>
    </w:p>
    <w:p w:rsidR="000322A4" w:rsidRDefault="000322A4" w:rsidP="004A7AE9">
      <w:pPr>
        <w:pStyle w:val="NormalWeb"/>
        <w:shd w:val="clear" w:color="auto" w:fill="FFFFFF"/>
        <w:spacing w:before="0" w:after="0" w:line="276" w:lineRule="auto"/>
        <w:jc w:val="both"/>
        <w:rPr>
          <w:rFonts w:ascii="Arial" w:hAnsi="Arial" w:cs="Arial"/>
          <w:color w:val="333333"/>
          <w:lang w:val="es-ES"/>
        </w:rPr>
      </w:pPr>
      <w:r w:rsidRPr="00D148ED">
        <w:rPr>
          <w:rFonts w:ascii="Arial" w:hAnsi="Arial" w:cs="Arial"/>
          <w:color w:val="333333"/>
          <w:lang w:val="es-ES"/>
        </w:rPr>
        <w:t>Planificar y desarrollar sistemas automatizados de información. Asesorar a las diferentes dependencias municipales en los campos de su especialización. Supervisar el adecuado funcionamiento de los sistemas implantados.</w:t>
      </w:r>
    </w:p>
    <w:p w:rsidR="004A7AE9" w:rsidRDefault="004A7AE9" w:rsidP="004A7AE9">
      <w:pPr>
        <w:pStyle w:val="NormalWeb"/>
        <w:shd w:val="clear" w:color="auto" w:fill="FFFFFF"/>
        <w:spacing w:before="0" w:after="0" w:line="276" w:lineRule="auto"/>
        <w:jc w:val="both"/>
        <w:rPr>
          <w:rFonts w:ascii="Arial" w:hAnsi="Arial" w:cs="Arial"/>
          <w:color w:val="333333"/>
          <w:lang w:val="es-ES"/>
        </w:rPr>
      </w:pPr>
    </w:p>
    <w:p w:rsidR="000322A4" w:rsidRPr="00157DF6" w:rsidRDefault="000322A4" w:rsidP="004A7AE9">
      <w:pPr>
        <w:pStyle w:val="NormalWeb"/>
        <w:numPr>
          <w:ilvl w:val="0"/>
          <w:numId w:val="2"/>
        </w:numPr>
        <w:shd w:val="clear" w:color="auto" w:fill="FFFFFF"/>
        <w:spacing w:before="0" w:after="0" w:line="276" w:lineRule="auto"/>
        <w:jc w:val="both"/>
        <w:rPr>
          <w:rFonts w:ascii="Arial" w:hAnsi="Arial" w:cs="Arial"/>
          <w:b/>
          <w:color w:val="333333"/>
          <w:lang w:val="es-ES"/>
        </w:rPr>
      </w:pPr>
      <w:r w:rsidRPr="00157DF6">
        <w:rPr>
          <w:rFonts w:ascii="Arial" w:hAnsi="Arial" w:cs="Arial"/>
          <w:b/>
          <w:color w:val="333333"/>
          <w:lang w:val="es-ES"/>
        </w:rPr>
        <w:t xml:space="preserve">Dirección Administrativa: </w:t>
      </w:r>
    </w:p>
    <w:p w:rsidR="000322A4" w:rsidRDefault="000322A4" w:rsidP="004A7AE9">
      <w:pPr>
        <w:pStyle w:val="NormalWeb"/>
        <w:shd w:val="clear" w:color="auto" w:fill="FFFFFF"/>
        <w:spacing w:before="0" w:after="0" w:line="276" w:lineRule="auto"/>
        <w:jc w:val="both"/>
        <w:rPr>
          <w:rFonts w:ascii="Arial" w:hAnsi="Arial" w:cs="Arial"/>
          <w:color w:val="333333"/>
          <w:lang w:val="es-ES"/>
        </w:rPr>
      </w:pPr>
      <w:r w:rsidRPr="00D148ED">
        <w:rPr>
          <w:rFonts w:ascii="Arial" w:hAnsi="Arial" w:cs="Arial"/>
          <w:color w:val="333333"/>
          <w:lang w:val="es-ES"/>
        </w:rPr>
        <w:t>Cumplir y hacer cumplir las Leyes; Ordenanzas, Reglamentos, Acuerdos y Resoluciones Municipales; y aquellas disposiciones emanadas del Concejo Cantonal y el Alcalde. El departamento es responsable del funcionamiento, mantenimiento y conservación de las instalaciones, dependencias y mobiliario tanto interno como externo de la M.I. Municipalidad de Guayaquil. Implantar los diferentes programas de Seguridad Industrial en las áreas que ameriten protección.</w:t>
      </w:r>
    </w:p>
    <w:p w:rsidR="004A7AE9" w:rsidRDefault="004A7AE9" w:rsidP="004A7AE9">
      <w:pPr>
        <w:pStyle w:val="NormalWeb"/>
        <w:shd w:val="clear" w:color="auto" w:fill="FFFFFF"/>
        <w:spacing w:before="0" w:after="0" w:line="276" w:lineRule="auto"/>
        <w:jc w:val="both"/>
        <w:rPr>
          <w:rFonts w:ascii="Arial" w:hAnsi="Arial" w:cs="Arial"/>
          <w:color w:val="333333"/>
          <w:lang w:val="es-ES"/>
        </w:rPr>
      </w:pPr>
    </w:p>
    <w:p w:rsidR="000322A4" w:rsidRPr="00157DF6" w:rsidRDefault="000322A4" w:rsidP="004A7AE9">
      <w:pPr>
        <w:pStyle w:val="NormalWeb"/>
        <w:numPr>
          <w:ilvl w:val="0"/>
          <w:numId w:val="2"/>
        </w:numPr>
        <w:shd w:val="clear" w:color="auto" w:fill="FFFFFF"/>
        <w:spacing w:before="0" w:after="0" w:line="276" w:lineRule="auto"/>
        <w:jc w:val="both"/>
        <w:rPr>
          <w:rFonts w:ascii="Arial" w:hAnsi="Arial" w:cs="Arial"/>
          <w:b/>
          <w:color w:val="333333"/>
          <w:lang w:val="es-ES"/>
        </w:rPr>
      </w:pPr>
      <w:r>
        <w:rPr>
          <w:rFonts w:ascii="Arial" w:hAnsi="Arial" w:cs="Arial"/>
          <w:b/>
          <w:color w:val="333333"/>
          <w:lang w:val="es-ES"/>
        </w:rPr>
        <w:t>Dirección de Secretarí</w:t>
      </w:r>
      <w:r w:rsidRPr="00157DF6">
        <w:rPr>
          <w:rFonts w:ascii="Arial" w:hAnsi="Arial" w:cs="Arial"/>
          <w:b/>
          <w:color w:val="333333"/>
          <w:lang w:val="es-ES"/>
        </w:rPr>
        <w:t xml:space="preserve">a General: </w:t>
      </w:r>
    </w:p>
    <w:p w:rsidR="000322A4" w:rsidRDefault="000322A4" w:rsidP="004A7AE9">
      <w:pPr>
        <w:pStyle w:val="NormalWeb"/>
        <w:shd w:val="clear" w:color="auto" w:fill="FFFFFF"/>
        <w:spacing w:before="0" w:after="0" w:line="276" w:lineRule="auto"/>
        <w:jc w:val="both"/>
        <w:rPr>
          <w:rFonts w:ascii="Arial" w:hAnsi="Arial" w:cs="Arial"/>
          <w:color w:val="333333"/>
          <w:lang w:val="es-ES"/>
        </w:rPr>
      </w:pPr>
      <w:r w:rsidRPr="00D148ED">
        <w:rPr>
          <w:rFonts w:ascii="Arial" w:hAnsi="Arial" w:cs="Arial"/>
          <w:color w:val="333333"/>
          <w:lang w:val="es-ES"/>
        </w:rPr>
        <w:t>Tramitar informes, certificaciones, correspondencia y demás documentos. Dar fe de los actos del Concejo y de la Alcaldía, asegurando oportunidad y reserva en el manejo de la documentación  oficial, y certificar la autenticidad de copias, compulsas o reproducciones.</w:t>
      </w:r>
    </w:p>
    <w:p w:rsidR="004A7AE9" w:rsidRDefault="004A7AE9" w:rsidP="004A7AE9">
      <w:pPr>
        <w:pStyle w:val="NormalWeb"/>
        <w:shd w:val="clear" w:color="auto" w:fill="FFFFFF"/>
        <w:spacing w:before="0" w:after="0" w:line="276" w:lineRule="auto"/>
        <w:jc w:val="both"/>
        <w:rPr>
          <w:rFonts w:ascii="Arial" w:hAnsi="Arial" w:cs="Arial"/>
          <w:color w:val="333333"/>
          <w:lang w:val="es-ES"/>
        </w:rPr>
      </w:pPr>
    </w:p>
    <w:p w:rsidR="000322A4" w:rsidRPr="00157DF6" w:rsidRDefault="000322A4" w:rsidP="004A7AE9">
      <w:pPr>
        <w:pStyle w:val="NormalWeb"/>
        <w:numPr>
          <w:ilvl w:val="0"/>
          <w:numId w:val="2"/>
        </w:numPr>
        <w:shd w:val="clear" w:color="auto" w:fill="FFFFFF"/>
        <w:spacing w:before="0" w:after="0" w:line="276" w:lineRule="auto"/>
        <w:jc w:val="both"/>
        <w:rPr>
          <w:rFonts w:ascii="Arial" w:hAnsi="Arial" w:cs="Arial"/>
          <w:b/>
          <w:color w:val="333333"/>
          <w:lang w:val="es-ES"/>
        </w:rPr>
      </w:pPr>
      <w:r w:rsidRPr="00157DF6">
        <w:rPr>
          <w:rFonts w:ascii="Arial" w:hAnsi="Arial" w:cs="Arial"/>
          <w:b/>
          <w:color w:val="333333"/>
          <w:lang w:val="es-ES"/>
        </w:rPr>
        <w:t>Dirección de Obras P</w:t>
      </w:r>
      <w:r>
        <w:rPr>
          <w:rFonts w:ascii="Arial" w:hAnsi="Arial" w:cs="Arial"/>
          <w:b/>
          <w:color w:val="333333"/>
          <w:lang w:val="es-ES"/>
        </w:rPr>
        <w:t>ú</w:t>
      </w:r>
      <w:r w:rsidRPr="00157DF6">
        <w:rPr>
          <w:rFonts w:ascii="Arial" w:hAnsi="Arial" w:cs="Arial"/>
          <w:b/>
          <w:color w:val="333333"/>
          <w:lang w:val="es-ES"/>
        </w:rPr>
        <w:t xml:space="preserve">blicas General: </w:t>
      </w:r>
    </w:p>
    <w:p w:rsidR="000322A4" w:rsidRDefault="000322A4" w:rsidP="004A7AE9">
      <w:pPr>
        <w:pStyle w:val="NormalWeb"/>
        <w:shd w:val="clear" w:color="auto" w:fill="FFFFFF"/>
        <w:spacing w:before="0" w:after="0" w:line="276" w:lineRule="auto"/>
        <w:jc w:val="both"/>
        <w:rPr>
          <w:rFonts w:ascii="Arial" w:hAnsi="Arial" w:cs="Arial"/>
          <w:color w:val="333333"/>
          <w:lang w:val="es-ES"/>
        </w:rPr>
      </w:pPr>
      <w:r w:rsidRPr="00D148ED">
        <w:rPr>
          <w:rFonts w:ascii="Arial" w:hAnsi="Arial" w:cs="Arial"/>
          <w:color w:val="333333"/>
          <w:lang w:val="es-ES"/>
        </w:rPr>
        <w:t>Programar y ejecutar las obras que emprende la municipalidad, ya sea por administración directa, por contrato o por concesión, desde su inicio hasta la entrega coordinando con las empresas de servicio público, la mejor y eficiente ejecución de las obras de infraestructura, para el beneficio de la comunidad.</w:t>
      </w:r>
    </w:p>
    <w:p w:rsidR="004A7AE9" w:rsidRPr="00D148ED" w:rsidRDefault="004A7AE9" w:rsidP="004A7AE9">
      <w:pPr>
        <w:pStyle w:val="NormalWeb"/>
        <w:shd w:val="clear" w:color="auto" w:fill="FFFFFF"/>
        <w:spacing w:before="0" w:after="0" w:line="276" w:lineRule="auto"/>
        <w:jc w:val="both"/>
        <w:rPr>
          <w:rFonts w:ascii="Arial" w:hAnsi="Arial" w:cs="Arial"/>
          <w:color w:val="333333"/>
          <w:lang w:val="es-ES"/>
        </w:rPr>
      </w:pPr>
    </w:p>
    <w:p w:rsidR="000322A4" w:rsidRPr="00157DF6" w:rsidRDefault="000322A4" w:rsidP="004A7AE9">
      <w:pPr>
        <w:pStyle w:val="NormalWeb"/>
        <w:numPr>
          <w:ilvl w:val="0"/>
          <w:numId w:val="2"/>
        </w:numPr>
        <w:shd w:val="clear" w:color="auto" w:fill="FFFFFF"/>
        <w:spacing w:before="0" w:after="0" w:line="276" w:lineRule="auto"/>
        <w:jc w:val="both"/>
        <w:rPr>
          <w:rFonts w:ascii="Arial" w:hAnsi="Arial" w:cs="Arial"/>
          <w:b/>
          <w:color w:val="333333"/>
          <w:lang w:val="es-ES"/>
        </w:rPr>
      </w:pPr>
      <w:r w:rsidRPr="00157DF6">
        <w:rPr>
          <w:rFonts w:ascii="Arial" w:hAnsi="Arial" w:cs="Arial"/>
          <w:b/>
          <w:color w:val="333333"/>
          <w:lang w:val="es-ES"/>
        </w:rPr>
        <w:t xml:space="preserve">Dirección de Justicia y Vigilancia: </w:t>
      </w:r>
    </w:p>
    <w:p w:rsidR="000322A4" w:rsidRDefault="000322A4" w:rsidP="004A7AE9">
      <w:pPr>
        <w:pStyle w:val="NormalWeb"/>
        <w:shd w:val="clear" w:color="auto" w:fill="FFFFFF"/>
        <w:spacing w:before="0" w:after="0" w:line="276" w:lineRule="auto"/>
        <w:jc w:val="both"/>
        <w:rPr>
          <w:rFonts w:ascii="Arial" w:hAnsi="Arial" w:cs="Arial"/>
          <w:color w:val="333333"/>
          <w:lang w:val="es-ES"/>
        </w:rPr>
      </w:pPr>
      <w:r w:rsidRPr="00D148ED">
        <w:rPr>
          <w:rFonts w:ascii="Arial" w:hAnsi="Arial" w:cs="Arial"/>
          <w:color w:val="333333"/>
          <w:lang w:val="es-ES"/>
        </w:rPr>
        <w:t>Cumplir y hacer cumplir las leyes, ordenanzas, reglamentos, acuerdos y resoluciones municipales dentro de la esfera de sus funciones; organizar y administrar la acción de vigilancia y control municipales; velar por una adecuada administración interna.</w:t>
      </w:r>
    </w:p>
    <w:p w:rsidR="004A7AE9" w:rsidRPr="00D148ED" w:rsidRDefault="004A7AE9" w:rsidP="004A7AE9">
      <w:pPr>
        <w:pStyle w:val="NormalWeb"/>
        <w:shd w:val="clear" w:color="auto" w:fill="FFFFFF"/>
        <w:spacing w:before="0" w:after="0" w:line="276" w:lineRule="auto"/>
        <w:jc w:val="both"/>
        <w:rPr>
          <w:rFonts w:ascii="Arial" w:hAnsi="Arial" w:cs="Arial"/>
          <w:color w:val="333333"/>
          <w:lang w:val="es-ES"/>
        </w:rPr>
      </w:pPr>
    </w:p>
    <w:p w:rsidR="000322A4" w:rsidRPr="00157DF6" w:rsidRDefault="000322A4" w:rsidP="004A7AE9">
      <w:pPr>
        <w:pStyle w:val="NormalWeb"/>
        <w:numPr>
          <w:ilvl w:val="0"/>
          <w:numId w:val="2"/>
        </w:numPr>
        <w:shd w:val="clear" w:color="auto" w:fill="FFFFFF"/>
        <w:spacing w:before="0" w:after="0" w:line="276" w:lineRule="auto"/>
        <w:jc w:val="both"/>
        <w:rPr>
          <w:rFonts w:ascii="Arial" w:hAnsi="Arial" w:cs="Arial"/>
          <w:b/>
          <w:color w:val="333333"/>
          <w:lang w:val="es-ES"/>
        </w:rPr>
      </w:pPr>
      <w:r w:rsidRPr="00157DF6">
        <w:rPr>
          <w:rFonts w:ascii="Arial" w:hAnsi="Arial" w:cs="Arial"/>
          <w:b/>
          <w:color w:val="333333"/>
          <w:lang w:val="es-ES"/>
        </w:rPr>
        <w:t xml:space="preserve">Dirección de Terrenos y Servicios Parroquiales: </w:t>
      </w:r>
    </w:p>
    <w:p w:rsidR="000322A4" w:rsidRDefault="000322A4" w:rsidP="004A7AE9">
      <w:pPr>
        <w:pStyle w:val="NormalWeb"/>
        <w:shd w:val="clear" w:color="auto" w:fill="FFFFFF"/>
        <w:spacing w:before="0" w:after="0" w:line="276" w:lineRule="auto"/>
        <w:jc w:val="both"/>
        <w:rPr>
          <w:rFonts w:ascii="Arial" w:hAnsi="Arial" w:cs="Arial"/>
          <w:color w:val="333333"/>
          <w:lang w:val="es-ES"/>
        </w:rPr>
      </w:pPr>
      <w:r w:rsidRPr="00D148ED">
        <w:rPr>
          <w:rFonts w:ascii="Arial" w:hAnsi="Arial" w:cs="Arial"/>
          <w:color w:val="333333"/>
          <w:lang w:val="es-ES"/>
        </w:rPr>
        <w:t>Cumplir y hacer cumplir las Leyes; Ordenanzas, Reglamentos, Acuerdos y Resoluciones Municipales; y aquellas disposiciones emanadas del Concejo Cantonal y el Alcalde, que tengan que ver con el control y ejecución de las normas municipales en la comunidad</w:t>
      </w:r>
      <w:r>
        <w:rPr>
          <w:rFonts w:ascii="Arial" w:hAnsi="Arial" w:cs="Arial"/>
          <w:color w:val="333333"/>
          <w:lang w:val="es-ES"/>
        </w:rPr>
        <w:t>.</w:t>
      </w:r>
    </w:p>
    <w:p w:rsidR="000322A4" w:rsidRDefault="000322A4" w:rsidP="008B350B">
      <w:pPr>
        <w:pStyle w:val="NormalWeb"/>
        <w:shd w:val="clear" w:color="auto" w:fill="FFFFFF"/>
        <w:spacing w:line="276" w:lineRule="auto"/>
        <w:jc w:val="both"/>
        <w:rPr>
          <w:rFonts w:ascii="Arial" w:hAnsi="Arial" w:cs="Arial"/>
          <w:color w:val="333333"/>
          <w:lang w:val="es-ES"/>
        </w:rPr>
      </w:pPr>
    </w:p>
    <w:p w:rsidR="000322A4" w:rsidRDefault="000322A4" w:rsidP="008B350B">
      <w:pPr>
        <w:pStyle w:val="NormalWeb"/>
        <w:shd w:val="clear" w:color="auto" w:fill="FFFFFF"/>
        <w:spacing w:line="276" w:lineRule="auto"/>
        <w:jc w:val="both"/>
        <w:rPr>
          <w:rFonts w:ascii="Arial" w:hAnsi="Arial" w:cs="Arial"/>
          <w:color w:val="333333"/>
          <w:lang w:val="es-ES"/>
        </w:rPr>
      </w:pPr>
    </w:p>
    <w:p w:rsidR="000322A4" w:rsidRDefault="000322A4" w:rsidP="008B350B">
      <w:pPr>
        <w:pStyle w:val="NormalWeb"/>
        <w:shd w:val="clear" w:color="auto" w:fill="FFFFFF"/>
        <w:spacing w:before="0" w:after="0" w:line="276" w:lineRule="auto"/>
        <w:jc w:val="both"/>
        <w:rPr>
          <w:rFonts w:ascii="Arial" w:hAnsi="Arial" w:cs="Arial"/>
          <w:color w:val="333333"/>
          <w:lang w:val="es-ES"/>
        </w:rPr>
      </w:pPr>
      <w:r>
        <w:rPr>
          <w:rFonts w:ascii="Arial" w:hAnsi="Arial" w:cs="Arial"/>
          <w:noProof/>
          <w:color w:val="333333"/>
          <w:lang w:val="es-ES" w:eastAsia="es-ES"/>
        </w:rPr>
        <w:lastRenderedPageBreak/>
        <w:drawing>
          <wp:anchor distT="0" distB="0" distL="114300" distR="114300" simplePos="0" relativeHeight="251726848" behindDoc="0" locked="0" layoutInCell="1" allowOverlap="1">
            <wp:simplePos x="0" y="0"/>
            <wp:positionH relativeFrom="margin">
              <wp:posOffset>-1014095</wp:posOffset>
            </wp:positionH>
            <wp:positionV relativeFrom="margin">
              <wp:posOffset>2542540</wp:posOffset>
            </wp:positionV>
            <wp:extent cx="7421880" cy="3865880"/>
            <wp:effectExtent l="0" t="1771650" r="0" b="1753870"/>
            <wp:wrapSquare wrapText="bothSides"/>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MUNICIPIO.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7421880" cy="3865880"/>
                    </a:xfrm>
                    <a:prstGeom prst="rect">
                      <a:avLst/>
                    </a:prstGeom>
                    <a:ln w="3175">
                      <a:noFill/>
                    </a:ln>
                  </pic:spPr>
                </pic:pic>
              </a:graphicData>
            </a:graphic>
          </wp:anchor>
        </w:drawing>
      </w:r>
    </w:p>
    <w:p w:rsidR="000322A4" w:rsidRDefault="000322A4" w:rsidP="008B350B">
      <w:pPr>
        <w:pStyle w:val="SubTema"/>
        <w:numPr>
          <w:ilvl w:val="1"/>
          <w:numId w:val="46"/>
        </w:numPr>
        <w:spacing w:after="0"/>
        <w:rPr>
          <w:rStyle w:val="apple-style-span"/>
          <w:rFonts w:cs="Arial"/>
          <w:bCs/>
        </w:rPr>
      </w:pPr>
      <w:bookmarkStart w:id="42" w:name="_Toc298310564"/>
      <w:bookmarkStart w:id="43" w:name="_Toc304445850"/>
      <w:r w:rsidRPr="00525726">
        <w:rPr>
          <w:rStyle w:val="apple-style-span"/>
          <w:rFonts w:cs="Arial"/>
          <w:bCs/>
        </w:rPr>
        <w:t>ORGANIGRAMA DE LA INSTITUCIÓN</w:t>
      </w:r>
      <w:bookmarkEnd w:id="42"/>
      <w:bookmarkEnd w:id="43"/>
    </w:p>
    <w:p w:rsidR="000322A4" w:rsidRPr="00525726" w:rsidRDefault="000322A4" w:rsidP="008B350B">
      <w:pPr>
        <w:pStyle w:val="SubTema"/>
        <w:spacing w:after="0"/>
        <w:ind w:left="720"/>
        <w:rPr>
          <w:rStyle w:val="apple-style-span"/>
          <w:rFonts w:cs="Arial"/>
          <w:bCs/>
        </w:rPr>
      </w:pPr>
    </w:p>
    <w:p w:rsidR="000322A4" w:rsidRPr="00DA7F47" w:rsidRDefault="000322A4" w:rsidP="008B350B">
      <w:pPr>
        <w:pStyle w:val="Figura"/>
        <w:spacing w:line="276" w:lineRule="auto"/>
        <w:rPr>
          <w:color w:val="333333"/>
        </w:rPr>
        <w:sectPr w:rsidR="000322A4" w:rsidRPr="00DA7F47" w:rsidSect="00FC6A61">
          <w:headerReference w:type="default" r:id="rId42"/>
          <w:footerReference w:type="default" r:id="rId43"/>
          <w:type w:val="continuous"/>
          <w:pgSz w:w="11907" w:h="16840" w:code="9"/>
          <w:pgMar w:top="1418" w:right="1418" w:bottom="1418" w:left="1985" w:header="851" w:footer="851" w:gutter="0"/>
          <w:cols w:space="708"/>
          <w:docGrid w:linePitch="360"/>
        </w:sectPr>
      </w:pPr>
      <w:bookmarkStart w:id="44" w:name="_Toc304445787"/>
      <w:r w:rsidRPr="00EF2632">
        <w:t xml:space="preserve">Figura </w:t>
      </w:r>
      <w:r>
        <w:t>2</w:t>
      </w:r>
      <w:r w:rsidRPr="00EF2632">
        <w:t>-1:</w:t>
      </w:r>
      <w:r>
        <w:t xml:space="preserve"> Organigrama de la M.I.</w:t>
      </w:r>
      <w:r w:rsidRPr="00EF2632">
        <w:t xml:space="preserve"> M</w:t>
      </w:r>
      <w:r>
        <w:t>unicipalidad de Guayaquil</w:t>
      </w:r>
      <w:bookmarkEnd w:id="44"/>
    </w:p>
    <w:p w:rsidR="000322A4" w:rsidRPr="00827AE7" w:rsidRDefault="00266E6B" w:rsidP="008B350B">
      <w:pPr>
        <w:pStyle w:val="Prrafodelista"/>
        <w:spacing w:after="0"/>
        <w:ind w:left="450"/>
        <w:rPr>
          <w:lang w:val="es-EC"/>
        </w:rPr>
        <w:sectPr w:rsidR="000322A4" w:rsidRPr="00827AE7" w:rsidSect="00FC6A61">
          <w:headerReference w:type="default" r:id="rId44"/>
          <w:footerReference w:type="default" r:id="rId45"/>
          <w:pgSz w:w="11907" w:h="16840" w:code="9"/>
          <w:pgMar w:top="1418" w:right="1418" w:bottom="1418" w:left="1985" w:header="851" w:footer="851" w:gutter="0"/>
          <w:cols w:space="708"/>
          <w:docGrid w:linePitch="360"/>
        </w:sectPr>
      </w:pPr>
      <w:r w:rsidRPr="00266E6B">
        <w:rPr>
          <w:rFonts w:ascii="Times New Roman" w:hAnsi="Times New Roman"/>
          <w:b/>
          <w:bCs/>
          <w:noProof/>
          <w:sz w:val="36"/>
          <w:szCs w:val="23"/>
          <w:lang w:val="es-EC"/>
        </w:rPr>
        <w:lastRenderedPageBreak/>
        <w:pict>
          <v:group id="_x0000_s1107" style="position:absolute;left:0;text-align:left;margin-left:25pt;margin-top:2.25pt;width:146.85pt;height:566.2pt;z-index:251708416" coordorigin="73" coordsize="18652,9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">
            <v:rect id="448 Rectángulo" o:spid="_x0000_s1112" style="position:absolute;left:73;width:18652;height:982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nMQA&#10;AADbAAAADwAAAGRycy9kb3ducmV2LnhtbESPQWvCQBCF74X+h2UKvZmNglKjq0ihIoUejKIex+yY&#10;RLOzIbuN0V/vFoQeH2/e9+ZN552pREuNKy0r6EcxCOLM6pJzBdvNV+8DhPPIGivLpOBGDuaz15cp&#10;JtpeeU1t6nMRIOwSVFB4XydSuqwggy6yNXHwTrYx6INscqkbvAa4qeQgjkfSYMmhocCaPgvKLumv&#10;CW/cD+5ntZdHf/5O9c62y8WYBkq9v3WLCQhPnf8/fqZXWsFoCH9bAgD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Gf5zEAAAA2wAAAA8AAAAAAAAAAAAAAAAAmAIAAGRycy9k&#10;b3ducmV2LnhtbFBLBQYAAAAABAAEAPUAAACJAwAAAAA=&#10;" fillcolor="white [3212]" stroked="f">
              <v:fill opacity="44461f" color2="#7faadd" rotate="t" angle="180" colors="0 white;52429f #b7cfeb;1 #7faadd" focus="100%" type="gradient">
                <o:fill v:ext="view" type="gradientUnscaled"/>
              </v:fill>
            </v:rect>
            <v:rect id="449 Rectángulo" o:spid="_x0000_s1111" style="position:absolute;left:3840;top:56327;width:6401;height:60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WnMIA&#10;AADbAAAADwAAAGRycy9kb3ducmV2LnhtbESPT4vCMBTE7wt+h/AEL8uaKlLXrlHKguBFxH94fTRv&#10;22LzUppsW7+9EQSPw8z8hlmue1OJlhpXWlYwGUcgiDOrS84VnE+br28QziNrrCyTgjs5WK8GH0tM&#10;tO34QO3R5yJA2CWooPC+TqR0WUEG3djWxMH7s41BH2STS91gF+CmktMoiqXBksNCgTX9FpTdjv9G&#10;wedlsdFpANf7fDfD+b6bXdtUqdGwT39AeOr9O/xqb7WCOIbnl/A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mFacwgAAANsAAAAPAAAAAAAAAAAAAAAAAJgCAABkcnMvZG93&#10;bnJldi54bWxQSwUGAAAAAAQABAD1AAAAhwMAAAAA&#10;" fillcolor="#215a69 [1640]" stroked="f">
              <v:fill color2="#3da5c1 [3016]" rotate="t" angle="180" colors="0 #2787a0;52429f #36b1d2;1 #34b3d6" focus="100%" type="gradient">
                <o:fill v:ext="view" type="gradientUnscaled"/>
              </v:fill>
              <v:shadow on="t" color="black" opacity="20971f" offset="0,2.2pt"/>
            </v:rect>
            <v:rect id="450 Rectángulo" o:spid="_x0000_s1110" style="position:absolute;left:4023;top:62727;width:6401;height:62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Q9MQA&#10;AADbAAAADwAAAGRycy9kb3ducmV2LnhtbESPQWsCMRSE74L/IbyCF9GsHmzdGkVEQezFrl68PTev&#10;m6Wbl3UTdf33TUHwOMzMN8xs0dpK3KjxpWMFo2ECgjh3uuRCwfGwGXyA8AFZY+WYFDzIw2Le7cww&#10;1e7O33TLQiEihH2KCkwIdSqlzw1Z9ENXE0fvxzUWQ5RNIXWD9wi3lRwnyURaLDkuGKxpZSj/za5W&#10;waEf1pfjOdtd17kp91/709Qsa6V6b+3yE0SgNrzCz/ZWK5i8w/+X+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AUPTEAAAA2wAAAA8AAAAAAAAAAAAAAAAAmAIAAGRycy9k&#10;b3ducmV2LnhtbFBLBQYAAAAABAAEAPUAAACJAwAAAAA=&#10;" fillcolor="#a5d5e2 [1624]" stroked="f">
              <v:fill color2="#e4f2f6 [504]" rotate="t" angle="180" colors="0 #9eeaff;22938f #bbefff;1 #e4f9ff" focus="100%" type="gradient"/>
              <v:shadow on="t" color="black" opacity="20971f" offset="0,2.2pt"/>
            </v:rect>
            <v:rect id="451 Rectángulo" o:spid="_x0000_s1109" style="position:absolute;left:10607;top:62727;width:6400;height:60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tndcMA&#10;AADbAAAADwAAAGRycy9kb3ducmV2LnhtbESPwWrCQBCG74LvsIzQi+imIraNrhIKQi8iaovXITtN&#10;gtnZkF2T9O07B8Hj8M//zXyb3eBq1VEbKs8GXucJKOLc24oLA9+X/ewdVIjIFmvPZOCPAuy249EG&#10;U+t7PlF3joUSCIcUDZQxNqnWIS/JYZj7hliyX986jDK2hbYt9gJ3tV4kyUo7rFgulNjQZ0n57Xx3&#10;BqY/H3ubCbg5Foclvh375bXLjHmZDNkaVKQhPpcf7S9rYCXPiot4g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tndcMAAADbAAAADwAAAAAAAAAAAAAAAACYAgAAZHJzL2Rv&#10;d25yZXYueG1sUEsFBgAAAAAEAAQA9QAAAIgDAAAAAA==&#10;" fillcolor="#215a69 [1640]" stroked="f">
              <v:fill color2="#3da5c1 [3016]" rotate="t" angle="180" colors="0 #2787a0;52429f #36b1d2;1 #34b3d6" focus="100%" type="gradient">
                <o:fill v:ext="view" type="gradientUnscaled"/>
              </v:fill>
              <v:shadow on="t" color="black" opacity="20971f" offset="0,2.2pt"/>
            </v:rect>
            <v:rect id="452 Rectángulo" o:spid="_x0000_s1108" style="position:absolute;left:10607;top:69128;width:6400;height:62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NhHcQA&#10;AADbAAAADwAAAGRycy9kb3ducmV2LnhtbESPQYvCMBSE78L+h/AEL6LpehCtRpHFhWW9aPXi7dk8&#10;m2Lz0m2idv+9EQSPw8x8w8yXra3EjRpfOlbwOUxAEOdOl1woOOy/BxMQPiBrrByTgn/ysFx8dOaY&#10;anfnHd2yUIgIYZ+iAhNCnUrpc0MW/dDVxNE7u8ZiiLIppG7wHuG2kqMkGUuLJccFgzV9Gcov2dUq&#10;2PfD+u9wyn6v69yU2832ODWrWqlet13NQARqwzv8av9oBeMp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TYR3EAAAA2wAAAA8AAAAAAAAAAAAAAAAAmAIAAGRycy9k&#10;b3ducmV2LnhtbFBLBQYAAAAABAAEAPUAAACJAwAAAAA=&#10;" fillcolor="#a5d5e2 [1624]" stroked="f">
              <v:fill color2="#e4f2f6 [504]" rotate="t" angle="180" colors="0 #9eeaff;22938f #bbefff;1 #e4f9ff" focus="100%" type="gradient"/>
              <v:shadow on="t" color="black" opacity="20971f" offset="0,2.2pt"/>
            </v:rect>
          </v:group>
        </w:pict>
      </w:r>
      <w:r w:rsidRPr="00266E6B">
        <w:rPr>
          <w:noProof/>
          <w:lang w:val="es-EC"/>
        </w:rPr>
        <w:pict>
          <v:shape id="_x0000_s1106" type="#_x0000_t202" style="position:absolute;left:0;text-align:left;margin-left:215.5pt;margin-top:602.8pt;width:155.8pt;height:28.75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" filled="f" stroked="f">
            <v:path arrowok="t"/>
            <v:textbox>
              <w:txbxContent>
                <w:p w:rsidR="00D86A64" w:rsidRPr="00436486" w:rsidRDefault="00D86A64" w:rsidP="000322A4">
                  <w:pPr>
                    <w:pStyle w:val="Capituloo"/>
                    <w:rPr>
                      <w:b/>
                      <w:color w:val="auto"/>
                      <w:sz w:val="40"/>
                      <w:u w:val="single"/>
                    </w:rPr>
                  </w:pPr>
                  <w:bookmarkStart w:id="45" w:name="_Toc300518141"/>
                  <w:bookmarkStart w:id="46" w:name="_Toc304445851"/>
                  <w:r w:rsidRPr="00436486">
                    <w:rPr>
                      <w:b/>
                      <w:color w:val="auto"/>
                      <w:sz w:val="40"/>
                      <w:u w:val="single"/>
                    </w:rPr>
                    <w:t>CAPÍTULO # 3</w:t>
                  </w:r>
                  <w:bookmarkEnd w:id="45"/>
                  <w:bookmarkEnd w:id="46"/>
                </w:p>
              </w:txbxContent>
            </v:textbox>
          </v:shape>
        </w:pict>
      </w:r>
      <w:r w:rsidRPr="00266E6B">
        <w:rPr>
          <w:noProof/>
          <w:lang w:val="es-EC"/>
        </w:rPr>
        <w:pict>
          <v:shape id="_x0000_s1105" type="#_x0000_t202" style="position:absolute;left:0;text-align:left;margin-left:130.6pt;margin-top:635.95pt;width:295.45pt;height:85.35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" filled="f" stroked="f">
            <v:path arrowok="t"/>
            <v:textbox>
              <w:txbxContent>
                <w:p w:rsidR="00D86A64" w:rsidRPr="00631BB9" w:rsidRDefault="00D86A64" w:rsidP="000322A4">
                  <w:pPr>
                    <w:pStyle w:val="Temaa"/>
                    <w:rPr>
                      <w:sz w:val="32"/>
                    </w:rPr>
                  </w:pPr>
                  <w:bookmarkStart w:id="47" w:name="_Toc300518142"/>
                  <w:bookmarkStart w:id="48" w:name="_Toc304445852"/>
                  <w:r w:rsidRPr="00631BB9">
                    <w:rPr>
                      <w:sz w:val="32"/>
                    </w:rPr>
                    <w:t>PLANEACIÓN PARA LA IMPLEMENTACIÓN DE POLÍTICAS SEGURIDAD DE INFORMACIÓN</w:t>
                  </w:r>
                  <w:bookmarkEnd w:id="47"/>
                  <w:bookmarkEnd w:id="48"/>
                </w:p>
                <w:p w:rsidR="00D86A64" w:rsidRPr="00C32B4B" w:rsidRDefault="00D86A64" w:rsidP="000322A4">
                  <w:pPr>
                    <w:pStyle w:val="Temaa"/>
                    <w:rPr>
                      <w:sz w:val="32"/>
                    </w:rPr>
                  </w:pPr>
                </w:p>
                <w:p w:rsidR="00D86A64" w:rsidRPr="00C32B4B" w:rsidRDefault="00D86A64" w:rsidP="000322A4">
                  <w:pPr>
                    <w:jc w:val="center"/>
                    <w:rPr>
                      <w:sz w:val="8"/>
                      <w:lang w:val="es-ES"/>
                    </w:rPr>
                  </w:pPr>
                </w:p>
              </w:txbxContent>
            </v:textbox>
          </v:shape>
        </w:pict>
      </w:r>
      <w:r w:rsidR="000322A4">
        <w:rPr>
          <w:noProof/>
          <w:lang w:eastAsia="es-ES"/>
        </w:rPr>
        <w:drawing>
          <wp:anchor distT="0" distB="0" distL="114300" distR="114300" simplePos="0" relativeHeight="251664384" behindDoc="0" locked="0" layoutInCell="1" allowOverlap="1">
            <wp:simplePos x="0" y="0"/>
            <wp:positionH relativeFrom="column">
              <wp:posOffset>267335</wp:posOffset>
            </wp:positionH>
            <wp:positionV relativeFrom="paragraph">
              <wp:posOffset>7459345</wp:posOffset>
            </wp:positionV>
            <wp:extent cx="1320800" cy="1339850"/>
            <wp:effectExtent l="0" t="0" r="0" b="0"/>
            <wp:wrapSquare wrapText="bothSides"/>
            <wp:docPr id="5" name="1 Imagen" descr="logo_espo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_espol copy.jpg"/>
                    <pic:cNvPicPr>
                      <a:picLocks noChangeAspect="1" noChangeArrowheads="1"/>
                    </pic:cNvPicPr>
                  </pic:nvPicPr>
                  <pic:blipFill>
                    <a:blip r:embed="rId8" cstate="print"/>
                    <a:srcRect/>
                    <a:stretch>
                      <a:fillRect/>
                    </a:stretch>
                  </pic:blipFill>
                  <pic:spPr bwMode="auto">
                    <a:xfrm>
                      <a:off x="0" y="0"/>
                      <a:ext cx="1320800" cy="1339850"/>
                    </a:xfrm>
                    <a:prstGeom prst="rect">
                      <a:avLst/>
                    </a:prstGeom>
                    <a:noFill/>
                    <a:ln w="9525">
                      <a:noFill/>
                      <a:miter lim="800000"/>
                      <a:headEnd/>
                      <a:tailEnd/>
                    </a:ln>
                  </pic:spPr>
                </pic:pic>
              </a:graphicData>
            </a:graphic>
          </wp:anchor>
        </w:drawing>
      </w:r>
    </w:p>
    <w:p w:rsidR="000322A4" w:rsidRDefault="000322A4" w:rsidP="008B350B">
      <w:pPr>
        <w:pStyle w:val="TEMA"/>
        <w:numPr>
          <w:ilvl w:val="0"/>
          <w:numId w:val="0"/>
        </w:numPr>
        <w:ind w:left="360"/>
      </w:pPr>
      <w:bookmarkStart w:id="49" w:name="_Toc298310567"/>
    </w:p>
    <w:p w:rsidR="000322A4" w:rsidRDefault="000322A4" w:rsidP="008B350B">
      <w:pPr>
        <w:pStyle w:val="TEMA"/>
      </w:pPr>
      <w:bookmarkStart w:id="50" w:name="_Toc304445853"/>
      <w:r>
        <w:t>PLANEACIÓN</w:t>
      </w:r>
      <w:bookmarkEnd w:id="49"/>
      <w:bookmarkEnd w:id="50"/>
    </w:p>
    <w:p w:rsidR="000322A4" w:rsidRPr="00F22B29" w:rsidRDefault="000322A4" w:rsidP="008B350B">
      <w:pPr>
        <w:pStyle w:val="SubTema"/>
        <w:numPr>
          <w:ilvl w:val="0"/>
          <w:numId w:val="39"/>
        </w:numPr>
        <w:rPr>
          <w:rFonts w:eastAsia="Calibri"/>
          <w:iCs w:val="0"/>
          <w:szCs w:val="32"/>
          <w:lang w:val="es-ES"/>
        </w:rPr>
      </w:pPr>
      <w:bookmarkStart w:id="51" w:name="_Toc298310568"/>
      <w:bookmarkStart w:id="52" w:name="_Toc304445854"/>
      <w:r w:rsidRPr="00F22B29">
        <w:rPr>
          <w:rFonts w:eastAsia="Calibri"/>
          <w:iCs w:val="0"/>
          <w:smallCaps w:val="0"/>
          <w:sz w:val="32"/>
          <w:szCs w:val="32"/>
          <w:lang w:val="es-ES"/>
        </w:rPr>
        <w:t>MODELO</w:t>
      </w:r>
      <w:r w:rsidRPr="00F22B29">
        <w:rPr>
          <w:rFonts w:eastAsia="Calibri"/>
          <w:b w:val="0"/>
          <w:bCs/>
          <w:iCs w:val="0"/>
          <w:szCs w:val="32"/>
          <w:lang w:val="es-ES"/>
        </w:rPr>
        <w:t xml:space="preserve"> </w:t>
      </w:r>
      <w:r w:rsidRPr="00F22B29">
        <w:rPr>
          <w:rFonts w:eastAsia="Calibri"/>
          <w:iCs w:val="0"/>
          <w:smallCaps w:val="0"/>
          <w:sz w:val="32"/>
          <w:szCs w:val="32"/>
          <w:lang w:val="es-ES"/>
        </w:rPr>
        <w:t>PDCA</w:t>
      </w:r>
      <w:bookmarkEnd w:id="51"/>
      <w:bookmarkEnd w:id="52"/>
    </w:p>
    <w:p w:rsidR="000322A4" w:rsidRPr="008C5F28" w:rsidRDefault="000322A4" w:rsidP="008B350B">
      <w:pPr>
        <w:pStyle w:val="Prrafodelista"/>
        <w:ind w:left="0"/>
        <w:jc w:val="both"/>
        <w:rPr>
          <w:rFonts w:ascii="Arial" w:hAnsi="Arial" w:cs="Arial"/>
          <w:sz w:val="24"/>
          <w:szCs w:val="24"/>
        </w:rPr>
      </w:pPr>
      <w:r w:rsidRPr="008C5F28">
        <w:rPr>
          <w:rFonts w:ascii="Arial" w:hAnsi="Arial" w:cs="Arial"/>
          <w:sz w:val="24"/>
          <w:szCs w:val="24"/>
        </w:rPr>
        <w:t>Todos los Sistemas de Gestión de la Seguridad de la Información se basan en la necesidad de que la Seguridad de la Información esté en continua evolución y que, además, dicha evolución esté documentada y justificada.</w:t>
      </w:r>
    </w:p>
    <w:p w:rsidR="000322A4" w:rsidRPr="008C5F28" w:rsidRDefault="000322A4" w:rsidP="008B350B">
      <w:pPr>
        <w:autoSpaceDE w:val="0"/>
        <w:autoSpaceDN w:val="0"/>
        <w:adjustRightInd w:val="0"/>
        <w:jc w:val="both"/>
        <w:rPr>
          <w:rFonts w:ascii="Arial" w:hAnsi="Arial" w:cs="Arial"/>
          <w:sz w:val="24"/>
          <w:szCs w:val="24"/>
        </w:rPr>
      </w:pPr>
      <w:r w:rsidRPr="008C5F28">
        <w:rPr>
          <w:rFonts w:ascii="Arial" w:hAnsi="Arial" w:cs="Arial"/>
          <w:sz w:val="24"/>
          <w:szCs w:val="24"/>
        </w:rPr>
        <w:t>La norma ISO/IEC 27002 proporciona un conjunto de recomendaciones sobre qué medidas</w:t>
      </w:r>
      <w:r>
        <w:rPr>
          <w:rFonts w:ascii="Arial" w:hAnsi="Arial" w:cs="Arial"/>
          <w:sz w:val="24"/>
          <w:szCs w:val="24"/>
        </w:rPr>
        <w:t xml:space="preserve"> a</w:t>
      </w:r>
      <w:r w:rsidRPr="008C5F28">
        <w:rPr>
          <w:rFonts w:ascii="Arial" w:hAnsi="Arial" w:cs="Arial"/>
          <w:sz w:val="24"/>
          <w:szCs w:val="24"/>
        </w:rPr>
        <w:t xml:space="preserve"> tomar en la empresa para asegurar los Sistemas de Información. Los objetivos de seguridad recogen aquellos aspectos fundamentales que se deben analizar para conseguir un sistema seguro en cada una de las áreas que los agrupa. Para conseguir cada uno de estos objetivos la norma propone una serie de medidas o recomendaciones (controles) que son los que en definitiva aplicaremos para la gestión del riesgo analizado.</w:t>
      </w:r>
    </w:p>
    <w:p w:rsidR="000322A4" w:rsidRDefault="000322A4" w:rsidP="008B350B">
      <w:pPr>
        <w:jc w:val="both"/>
        <w:rPr>
          <w:rFonts w:ascii="Arial" w:hAnsi="Arial" w:cs="Arial"/>
          <w:sz w:val="24"/>
          <w:szCs w:val="24"/>
        </w:rPr>
      </w:pPr>
      <w:r w:rsidRPr="008C5F28">
        <w:rPr>
          <w:rFonts w:ascii="Arial" w:hAnsi="Arial" w:cs="Arial"/>
          <w:sz w:val="24"/>
          <w:szCs w:val="24"/>
        </w:rPr>
        <w:t xml:space="preserve">El modelo </w:t>
      </w:r>
      <w:r w:rsidRPr="008C5F28">
        <w:rPr>
          <w:rFonts w:ascii="Arial" w:hAnsi="Arial" w:cs="Arial"/>
          <w:b/>
          <w:bCs/>
          <w:sz w:val="24"/>
          <w:szCs w:val="24"/>
        </w:rPr>
        <w:t>PDCA</w:t>
      </w:r>
      <w:r w:rsidRPr="008C5F28">
        <w:rPr>
          <w:rFonts w:ascii="Arial" w:hAnsi="Arial" w:cs="Arial"/>
          <w:sz w:val="24"/>
          <w:szCs w:val="24"/>
        </w:rPr>
        <w:t xml:space="preserve">, es una estrategia de mejora continua de la calidad implementada en cuatro pasos detallados a continuación. </w:t>
      </w:r>
    </w:p>
    <w:p w:rsidR="000322A4" w:rsidRDefault="000322A4" w:rsidP="008B350B">
      <w:pPr>
        <w:jc w:val="both"/>
        <w:rPr>
          <w:rFonts w:ascii="Arial" w:hAnsi="Arial" w:cs="Arial"/>
          <w:sz w:val="24"/>
          <w:szCs w:val="24"/>
        </w:rPr>
      </w:pPr>
    </w:p>
    <w:p w:rsidR="000322A4" w:rsidRPr="004F64D7" w:rsidRDefault="000322A4" w:rsidP="008B350B">
      <w:pPr>
        <w:pStyle w:val="subTemaSubTema"/>
        <w:numPr>
          <w:ilvl w:val="2"/>
          <w:numId w:val="42"/>
        </w:numPr>
        <w:rPr>
          <w:rStyle w:val="apple-style-span"/>
        </w:rPr>
      </w:pPr>
      <w:bookmarkStart w:id="53" w:name="_Toc298310569"/>
      <w:bookmarkStart w:id="54" w:name="_Toc300426548"/>
      <w:bookmarkStart w:id="55" w:name="_Toc304445855"/>
      <w:r w:rsidRPr="004F64D7">
        <w:rPr>
          <w:rStyle w:val="apple-style-span"/>
        </w:rPr>
        <w:t>PLANIFICAR</w:t>
      </w:r>
      <w:bookmarkEnd w:id="53"/>
      <w:bookmarkEnd w:id="54"/>
      <w:bookmarkEnd w:id="55"/>
    </w:p>
    <w:p w:rsidR="000322A4" w:rsidRPr="008C5F28" w:rsidRDefault="000322A4" w:rsidP="008B350B">
      <w:pPr>
        <w:ind w:left="360"/>
        <w:rPr>
          <w:rFonts w:ascii="Arial" w:hAnsi="Arial" w:cs="Arial"/>
          <w:sz w:val="24"/>
          <w:szCs w:val="24"/>
        </w:rPr>
      </w:pPr>
      <w:r w:rsidRPr="008C5F28">
        <w:rPr>
          <w:rFonts w:ascii="Arial" w:hAnsi="Arial" w:cs="Arial"/>
          <w:sz w:val="24"/>
          <w:szCs w:val="24"/>
        </w:rPr>
        <w:t>Planificación de la gestión del servicio:</w:t>
      </w:r>
    </w:p>
    <w:p w:rsidR="000322A4" w:rsidRPr="008C5F28" w:rsidRDefault="000322A4" w:rsidP="008B350B">
      <w:pPr>
        <w:pStyle w:val="Prrafodelista"/>
        <w:numPr>
          <w:ilvl w:val="0"/>
          <w:numId w:val="3"/>
        </w:numPr>
        <w:spacing w:after="0"/>
        <w:ind w:left="1080"/>
        <w:rPr>
          <w:rFonts w:ascii="Arial" w:hAnsi="Arial" w:cs="Arial"/>
          <w:sz w:val="24"/>
          <w:szCs w:val="24"/>
        </w:rPr>
      </w:pPr>
      <w:r w:rsidRPr="008C5F28">
        <w:rPr>
          <w:rFonts w:ascii="Arial" w:hAnsi="Arial" w:cs="Arial"/>
          <w:sz w:val="24"/>
          <w:szCs w:val="24"/>
        </w:rPr>
        <w:t>Definir el alcance del ITSM (Gestión De Servicios De Tecnología De La Información)</w:t>
      </w:r>
      <w:r>
        <w:rPr>
          <w:rFonts w:ascii="Arial" w:hAnsi="Arial" w:cs="Arial"/>
          <w:sz w:val="24"/>
          <w:szCs w:val="24"/>
        </w:rPr>
        <w:t>.</w:t>
      </w:r>
    </w:p>
    <w:p w:rsidR="000322A4" w:rsidRPr="008C5F28" w:rsidRDefault="000322A4" w:rsidP="008B350B">
      <w:pPr>
        <w:pStyle w:val="Prrafodelista"/>
        <w:numPr>
          <w:ilvl w:val="0"/>
          <w:numId w:val="3"/>
        </w:numPr>
        <w:spacing w:after="0"/>
        <w:ind w:left="1080"/>
        <w:rPr>
          <w:rFonts w:ascii="Arial" w:hAnsi="Arial" w:cs="Arial"/>
          <w:sz w:val="24"/>
          <w:szCs w:val="24"/>
        </w:rPr>
      </w:pPr>
      <w:r w:rsidRPr="008C5F28">
        <w:rPr>
          <w:rFonts w:ascii="Arial" w:hAnsi="Arial" w:cs="Arial"/>
          <w:sz w:val="24"/>
          <w:szCs w:val="24"/>
        </w:rPr>
        <w:t>Definir las políticas de gestión de servicios</w:t>
      </w:r>
      <w:r>
        <w:rPr>
          <w:rFonts w:ascii="Arial" w:hAnsi="Arial" w:cs="Arial"/>
          <w:sz w:val="24"/>
          <w:szCs w:val="24"/>
        </w:rPr>
        <w:t>.</w:t>
      </w:r>
    </w:p>
    <w:p w:rsidR="000322A4" w:rsidRPr="008C5F28" w:rsidRDefault="000322A4" w:rsidP="008B350B">
      <w:pPr>
        <w:pStyle w:val="Prrafodelista"/>
        <w:numPr>
          <w:ilvl w:val="0"/>
          <w:numId w:val="3"/>
        </w:numPr>
        <w:spacing w:after="0"/>
        <w:ind w:left="1080"/>
        <w:rPr>
          <w:rFonts w:ascii="Arial" w:hAnsi="Arial" w:cs="Arial"/>
          <w:sz w:val="24"/>
          <w:szCs w:val="24"/>
        </w:rPr>
      </w:pPr>
      <w:r w:rsidRPr="008C5F28">
        <w:rPr>
          <w:rFonts w:ascii="Arial" w:hAnsi="Arial" w:cs="Arial"/>
          <w:sz w:val="24"/>
          <w:szCs w:val="24"/>
        </w:rPr>
        <w:t>Establecer los objetivos y requisitos.</w:t>
      </w:r>
    </w:p>
    <w:p w:rsidR="000322A4" w:rsidRPr="008C5F28" w:rsidRDefault="000322A4" w:rsidP="008B350B">
      <w:pPr>
        <w:pStyle w:val="Prrafodelista"/>
        <w:numPr>
          <w:ilvl w:val="0"/>
          <w:numId w:val="3"/>
        </w:numPr>
        <w:spacing w:after="0"/>
        <w:ind w:left="1080"/>
        <w:rPr>
          <w:rFonts w:ascii="Arial" w:hAnsi="Arial" w:cs="Arial"/>
          <w:sz w:val="24"/>
          <w:szCs w:val="24"/>
        </w:rPr>
      </w:pPr>
      <w:r w:rsidRPr="008C5F28">
        <w:rPr>
          <w:rFonts w:ascii="Arial" w:hAnsi="Arial" w:cs="Arial"/>
          <w:sz w:val="24"/>
          <w:szCs w:val="24"/>
        </w:rPr>
        <w:t>Definir los procesos</w:t>
      </w:r>
      <w:r>
        <w:rPr>
          <w:rFonts w:ascii="Arial" w:hAnsi="Arial" w:cs="Arial"/>
          <w:sz w:val="24"/>
          <w:szCs w:val="24"/>
        </w:rPr>
        <w:t>.</w:t>
      </w:r>
    </w:p>
    <w:p w:rsidR="000322A4" w:rsidRPr="008C5F28" w:rsidRDefault="000322A4" w:rsidP="008B350B">
      <w:pPr>
        <w:pStyle w:val="Prrafodelista"/>
        <w:numPr>
          <w:ilvl w:val="0"/>
          <w:numId w:val="3"/>
        </w:numPr>
        <w:spacing w:after="0"/>
        <w:ind w:left="1080"/>
        <w:rPr>
          <w:rFonts w:ascii="Arial" w:hAnsi="Arial" w:cs="Arial"/>
          <w:sz w:val="24"/>
          <w:szCs w:val="24"/>
        </w:rPr>
      </w:pPr>
      <w:r w:rsidRPr="008C5F28">
        <w:rPr>
          <w:rFonts w:ascii="Arial" w:hAnsi="Arial" w:cs="Arial"/>
          <w:sz w:val="24"/>
          <w:szCs w:val="24"/>
        </w:rPr>
        <w:t>Definir enfoque de riesgos para alcanzar objetivos</w:t>
      </w:r>
      <w:r>
        <w:rPr>
          <w:rFonts w:ascii="Arial" w:hAnsi="Arial" w:cs="Arial"/>
          <w:sz w:val="24"/>
          <w:szCs w:val="24"/>
        </w:rPr>
        <w:t>.</w:t>
      </w:r>
    </w:p>
    <w:p w:rsidR="000322A4" w:rsidRPr="008C5F28" w:rsidRDefault="000322A4" w:rsidP="008B350B">
      <w:pPr>
        <w:pStyle w:val="Prrafodelista"/>
        <w:numPr>
          <w:ilvl w:val="0"/>
          <w:numId w:val="3"/>
        </w:numPr>
        <w:spacing w:after="0"/>
        <w:ind w:left="1080"/>
        <w:rPr>
          <w:rFonts w:ascii="Arial" w:hAnsi="Arial" w:cs="Arial"/>
          <w:sz w:val="24"/>
          <w:szCs w:val="24"/>
        </w:rPr>
      </w:pPr>
      <w:r w:rsidRPr="008C5F28">
        <w:rPr>
          <w:rFonts w:ascii="Arial" w:hAnsi="Arial" w:cs="Arial"/>
          <w:sz w:val="24"/>
          <w:szCs w:val="24"/>
        </w:rPr>
        <w:t>Roles, responsabilidades (general por proceso)</w:t>
      </w:r>
      <w:r>
        <w:rPr>
          <w:rFonts w:ascii="Arial" w:hAnsi="Arial" w:cs="Arial"/>
          <w:sz w:val="24"/>
          <w:szCs w:val="24"/>
        </w:rPr>
        <w:t>.</w:t>
      </w:r>
    </w:p>
    <w:p w:rsidR="000322A4" w:rsidRPr="008C5F28" w:rsidRDefault="000322A4" w:rsidP="008B350B">
      <w:pPr>
        <w:pStyle w:val="Prrafodelista"/>
        <w:numPr>
          <w:ilvl w:val="0"/>
          <w:numId w:val="3"/>
        </w:numPr>
        <w:spacing w:after="0"/>
        <w:ind w:left="1080"/>
        <w:rPr>
          <w:rFonts w:ascii="Arial" w:hAnsi="Arial" w:cs="Arial"/>
          <w:sz w:val="24"/>
          <w:szCs w:val="24"/>
        </w:rPr>
      </w:pPr>
      <w:r w:rsidRPr="008C5F28">
        <w:rPr>
          <w:rFonts w:ascii="Arial" w:hAnsi="Arial" w:cs="Arial"/>
          <w:sz w:val="24"/>
          <w:szCs w:val="24"/>
        </w:rPr>
        <w:t>Definir los recursos, equipamiento, presupuestos, herramientas.</w:t>
      </w:r>
    </w:p>
    <w:p w:rsidR="000322A4" w:rsidRPr="008C5F28" w:rsidRDefault="000322A4" w:rsidP="008B350B">
      <w:pPr>
        <w:pStyle w:val="Prrafodelista"/>
        <w:numPr>
          <w:ilvl w:val="0"/>
          <w:numId w:val="3"/>
        </w:numPr>
        <w:spacing w:after="0"/>
        <w:ind w:left="1080"/>
        <w:rPr>
          <w:rFonts w:ascii="Arial" w:hAnsi="Arial" w:cs="Arial"/>
          <w:sz w:val="24"/>
          <w:szCs w:val="24"/>
        </w:rPr>
      </w:pPr>
      <w:r w:rsidRPr="008C5F28">
        <w:rPr>
          <w:rFonts w:ascii="Arial" w:hAnsi="Arial" w:cs="Arial"/>
          <w:sz w:val="24"/>
          <w:szCs w:val="24"/>
        </w:rPr>
        <w:t>Como se va a gestionar, auditar y mejorar el ITSM.</w:t>
      </w:r>
    </w:p>
    <w:p w:rsidR="000322A4" w:rsidRPr="008C5F28" w:rsidRDefault="000322A4" w:rsidP="008B350B">
      <w:pPr>
        <w:pStyle w:val="Prrafodelista"/>
        <w:spacing w:after="0"/>
        <w:rPr>
          <w:rFonts w:ascii="Arial" w:hAnsi="Arial" w:cs="Arial"/>
          <w:sz w:val="24"/>
          <w:szCs w:val="24"/>
        </w:rPr>
      </w:pPr>
    </w:p>
    <w:p w:rsidR="000322A4" w:rsidRPr="004F64D7" w:rsidRDefault="000322A4" w:rsidP="008B350B">
      <w:pPr>
        <w:pStyle w:val="subTemaSubTema"/>
        <w:numPr>
          <w:ilvl w:val="2"/>
          <w:numId w:val="42"/>
        </w:numPr>
        <w:rPr>
          <w:rStyle w:val="apple-style-span"/>
        </w:rPr>
      </w:pPr>
      <w:bookmarkStart w:id="56" w:name="_Toc298310570"/>
      <w:bookmarkStart w:id="57" w:name="_Toc300426549"/>
      <w:bookmarkStart w:id="58" w:name="_Toc304445856"/>
      <w:r w:rsidRPr="004F64D7">
        <w:rPr>
          <w:rStyle w:val="apple-style-span"/>
        </w:rPr>
        <w:t>HACER</w:t>
      </w:r>
      <w:bookmarkEnd w:id="56"/>
      <w:bookmarkEnd w:id="57"/>
      <w:bookmarkEnd w:id="58"/>
    </w:p>
    <w:p w:rsidR="000322A4" w:rsidRPr="008C5F28" w:rsidRDefault="000322A4" w:rsidP="008B350B">
      <w:pPr>
        <w:ind w:left="360"/>
        <w:rPr>
          <w:rFonts w:ascii="Arial" w:hAnsi="Arial" w:cs="Arial"/>
          <w:sz w:val="24"/>
          <w:szCs w:val="24"/>
        </w:rPr>
      </w:pPr>
      <w:r w:rsidRPr="008C5F28">
        <w:rPr>
          <w:rFonts w:ascii="Arial" w:hAnsi="Arial" w:cs="Arial"/>
          <w:sz w:val="24"/>
          <w:szCs w:val="24"/>
        </w:rPr>
        <w:t>Implementar la gestión y provisión del servicio</w:t>
      </w:r>
    </w:p>
    <w:p w:rsidR="000322A4" w:rsidRPr="008C5F28" w:rsidRDefault="000322A4" w:rsidP="008B350B">
      <w:pPr>
        <w:pStyle w:val="Prrafodelista"/>
        <w:numPr>
          <w:ilvl w:val="0"/>
          <w:numId w:val="4"/>
        </w:numPr>
        <w:spacing w:after="0"/>
        <w:ind w:left="1080"/>
        <w:rPr>
          <w:rFonts w:ascii="Arial" w:hAnsi="Arial" w:cs="Arial"/>
          <w:sz w:val="24"/>
          <w:szCs w:val="24"/>
        </w:rPr>
      </w:pPr>
      <w:r w:rsidRPr="008C5F28">
        <w:rPr>
          <w:rFonts w:ascii="Arial" w:hAnsi="Arial" w:cs="Arial"/>
          <w:sz w:val="24"/>
          <w:szCs w:val="24"/>
        </w:rPr>
        <w:t>Definir e implantar el plan de gestión del servicio</w:t>
      </w:r>
      <w:r>
        <w:rPr>
          <w:rFonts w:ascii="Arial" w:hAnsi="Arial" w:cs="Arial"/>
          <w:sz w:val="24"/>
          <w:szCs w:val="24"/>
        </w:rPr>
        <w:t>.</w:t>
      </w:r>
    </w:p>
    <w:p w:rsidR="000322A4" w:rsidRPr="008C5F28" w:rsidRDefault="000322A4" w:rsidP="008B350B">
      <w:pPr>
        <w:pStyle w:val="Prrafodelista"/>
        <w:numPr>
          <w:ilvl w:val="0"/>
          <w:numId w:val="4"/>
        </w:numPr>
        <w:spacing w:after="0"/>
        <w:ind w:left="1080"/>
        <w:rPr>
          <w:rFonts w:ascii="Arial" w:hAnsi="Arial" w:cs="Arial"/>
          <w:sz w:val="24"/>
          <w:szCs w:val="24"/>
        </w:rPr>
      </w:pPr>
      <w:r w:rsidRPr="008C5F28">
        <w:rPr>
          <w:rFonts w:ascii="Arial" w:hAnsi="Arial" w:cs="Arial"/>
          <w:sz w:val="24"/>
          <w:szCs w:val="24"/>
        </w:rPr>
        <w:t>Implantar los procesos (documentos, responsables, registros, indicadores, entradas y salidas)</w:t>
      </w:r>
      <w:r>
        <w:rPr>
          <w:rFonts w:ascii="Arial" w:hAnsi="Arial" w:cs="Arial"/>
          <w:sz w:val="24"/>
          <w:szCs w:val="24"/>
        </w:rPr>
        <w:t>.</w:t>
      </w:r>
    </w:p>
    <w:p w:rsidR="000322A4" w:rsidRDefault="000322A4" w:rsidP="008B350B">
      <w:pPr>
        <w:pStyle w:val="Prrafodelista"/>
        <w:numPr>
          <w:ilvl w:val="0"/>
          <w:numId w:val="4"/>
        </w:numPr>
        <w:spacing w:after="0"/>
        <w:ind w:left="1080"/>
        <w:rPr>
          <w:rFonts w:ascii="Arial" w:hAnsi="Arial" w:cs="Arial"/>
          <w:sz w:val="24"/>
          <w:szCs w:val="24"/>
        </w:rPr>
      </w:pPr>
      <w:r w:rsidRPr="008C5F28">
        <w:rPr>
          <w:rFonts w:ascii="Arial" w:hAnsi="Arial" w:cs="Arial"/>
          <w:sz w:val="24"/>
          <w:szCs w:val="24"/>
        </w:rPr>
        <w:t>Implantar el sistema de gestión</w:t>
      </w:r>
      <w:r>
        <w:rPr>
          <w:rFonts w:ascii="Arial" w:hAnsi="Arial" w:cs="Arial"/>
          <w:sz w:val="24"/>
          <w:szCs w:val="24"/>
        </w:rPr>
        <w:t>.</w:t>
      </w:r>
    </w:p>
    <w:p w:rsidR="000322A4" w:rsidRDefault="000322A4" w:rsidP="008B350B">
      <w:pPr>
        <w:pStyle w:val="Prrafodelista"/>
        <w:spacing w:after="0"/>
        <w:ind w:left="1080"/>
        <w:rPr>
          <w:rFonts w:ascii="Arial" w:hAnsi="Arial" w:cs="Arial"/>
          <w:sz w:val="24"/>
          <w:szCs w:val="24"/>
        </w:rPr>
      </w:pPr>
    </w:p>
    <w:p w:rsidR="000322A4" w:rsidRDefault="000322A4" w:rsidP="008B350B">
      <w:pPr>
        <w:pStyle w:val="Prrafodelista"/>
        <w:spacing w:after="0"/>
        <w:ind w:left="1080"/>
        <w:rPr>
          <w:rFonts w:ascii="Arial" w:hAnsi="Arial" w:cs="Arial"/>
          <w:sz w:val="24"/>
          <w:szCs w:val="24"/>
        </w:rPr>
      </w:pPr>
    </w:p>
    <w:p w:rsidR="000322A4" w:rsidRPr="00E24A8F" w:rsidRDefault="000322A4" w:rsidP="008B350B">
      <w:pPr>
        <w:pStyle w:val="subTemaSubTema"/>
        <w:numPr>
          <w:ilvl w:val="2"/>
          <w:numId w:val="42"/>
        </w:numPr>
        <w:rPr>
          <w:rStyle w:val="apple-style-span"/>
        </w:rPr>
      </w:pPr>
      <w:bookmarkStart w:id="59" w:name="_Toc298310571"/>
      <w:bookmarkStart w:id="60" w:name="_Toc300426550"/>
      <w:bookmarkStart w:id="61" w:name="_Toc304445857"/>
      <w:r w:rsidRPr="00E24A8F">
        <w:rPr>
          <w:rStyle w:val="apple-style-span"/>
        </w:rPr>
        <w:t>VERIFICAR</w:t>
      </w:r>
      <w:bookmarkEnd w:id="59"/>
      <w:bookmarkEnd w:id="60"/>
      <w:bookmarkEnd w:id="61"/>
    </w:p>
    <w:p w:rsidR="000322A4" w:rsidRPr="008C5F28" w:rsidRDefault="000322A4" w:rsidP="008B350B">
      <w:pPr>
        <w:ind w:left="360"/>
        <w:rPr>
          <w:rFonts w:ascii="Arial" w:hAnsi="Arial" w:cs="Arial"/>
          <w:sz w:val="24"/>
          <w:szCs w:val="24"/>
        </w:rPr>
      </w:pPr>
      <w:r w:rsidRPr="008C5F28">
        <w:rPr>
          <w:rFonts w:ascii="Arial" w:hAnsi="Arial" w:cs="Arial"/>
          <w:sz w:val="24"/>
          <w:szCs w:val="24"/>
        </w:rPr>
        <w:t>Monitorizar, medir y verificar</w:t>
      </w:r>
    </w:p>
    <w:p w:rsidR="000322A4" w:rsidRPr="008C5F28" w:rsidRDefault="000322A4" w:rsidP="008B350B">
      <w:pPr>
        <w:pStyle w:val="Prrafodelista"/>
        <w:numPr>
          <w:ilvl w:val="0"/>
          <w:numId w:val="5"/>
        </w:numPr>
        <w:spacing w:after="0"/>
        <w:ind w:left="1080"/>
        <w:rPr>
          <w:rFonts w:ascii="Arial" w:hAnsi="Arial" w:cs="Arial"/>
          <w:sz w:val="24"/>
          <w:szCs w:val="24"/>
        </w:rPr>
      </w:pPr>
      <w:r w:rsidRPr="008C5F28">
        <w:rPr>
          <w:rFonts w:ascii="Arial" w:hAnsi="Arial" w:cs="Arial"/>
          <w:sz w:val="24"/>
          <w:szCs w:val="24"/>
        </w:rPr>
        <w:t>Desarrollar procedimientos de monitorización.</w:t>
      </w:r>
    </w:p>
    <w:p w:rsidR="000322A4" w:rsidRPr="008C5F28" w:rsidRDefault="000322A4" w:rsidP="008B350B">
      <w:pPr>
        <w:pStyle w:val="Prrafodelista"/>
        <w:numPr>
          <w:ilvl w:val="0"/>
          <w:numId w:val="5"/>
        </w:numPr>
        <w:spacing w:after="0"/>
        <w:ind w:left="1080"/>
        <w:rPr>
          <w:rFonts w:ascii="Arial" w:hAnsi="Arial" w:cs="Arial"/>
          <w:sz w:val="24"/>
          <w:szCs w:val="24"/>
        </w:rPr>
      </w:pPr>
      <w:r w:rsidRPr="008C5F28">
        <w:rPr>
          <w:rFonts w:ascii="Arial" w:hAnsi="Arial" w:cs="Arial"/>
          <w:sz w:val="24"/>
          <w:szCs w:val="24"/>
        </w:rPr>
        <w:t>Revisar regularmente el ITSM</w:t>
      </w:r>
      <w:r>
        <w:rPr>
          <w:rFonts w:ascii="Arial" w:hAnsi="Arial" w:cs="Arial"/>
          <w:sz w:val="24"/>
          <w:szCs w:val="24"/>
        </w:rPr>
        <w:t>.</w:t>
      </w:r>
    </w:p>
    <w:p w:rsidR="000322A4" w:rsidRPr="008C5F28" w:rsidRDefault="000322A4" w:rsidP="008B350B">
      <w:pPr>
        <w:pStyle w:val="Prrafodelista"/>
        <w:numPr>
          <w:ilvl w:val="0"/>
          <w:numId w:val="5"/>
        </w:numPr>
        <w:spacing w:after="0"/>
        <w:ind w:left="1080"/>
        <w:rPr>
          <w:rFonts w:ascii="Arial" w:hAnsi="Arial" w:cs="Arial"/>
          <w:sz w:val="24"/>
          <w:szCs w:val="24"/>
        </w:rPr>
      </w:pPr>
      <w:r w:rsidRPr="008C5F28">
        <w:rPr>
          <w:rFonts w:ascii="Arial" w:hAnsi="Arial" w:cs="Arial"/>
          <w:sz w:val="24"/>
          <w:szCs w:val="24"/>
        </w:rPr>
        <w:t>Revisar objetivos y plan de gestión del servicio</w:t>
      </w:r>
      <w:r>
        <w:rPr>
          <w:rFonts w:ascii="Arial" w:hAnsi="Arial" w:cs="Arial"/>
          <w:sz w:val="24"/>
          <w:szCs w:val="24"/>
        </w:rPr>
        <w:t>.</w:t>
      </w:r>
    </w:p>
    <w:p w:rsidR="000322A4" w:rsidRPr="008C5F28" w:rsidRDefault="000322A4" w:rsidP="008B350B">
      <w:pPr>
        <w:pStyle w:val="Prrafodelista"/>
        <w:numPr>
          <w:ilvl w:val="0"/>
          <w:numId w:val="5"/>
        </w:numPr>
        <w:spacing w:after="0"/>
        <w:ind w:left="1080"/>
        <w:rPr>
          <w:rFonts w:ascii="Arial" w:hAnsi="Arial" w:cs="Arial"/>
          <w:sz w:val="24"/>
          <w:szCs w:val="24"/>
        </w:rPr>
      </w:pPr>
      <w:r w:rsidRPr="008C5F28">
        <w:rPr>
          <w:rFonts w:ascii="Arial" w:hAnsi="Arial" w:cs="Arial"/>
          <w:sz w:val="24"/>
          <w:szCs w:val="24"/>
        </w:rPr>
        <w:t>Auditar internamente el ITSM</w:t>
      </w:r>
      <w:r>
        <w:rPr>
          <w:rFonts w:ascii="Arial" w:hAnsi="Arial" w:cs="Arial"/>
          <w:sz w:val="24"/>
          <w:szCs w:val="24"/>
        </w:rPr>
        <w:t>.</w:t>
      </w:r>
    </w:p>
    <w:p w:rsidR="000322A4" w:rsidRPr="008C5F28" w:rsidRDefault="000322A4" w:rsidP="008B350B">
      <w:pPr>
        <w:rPr>
          <w:rFonts w:ascii="Arial" w:hAnsi="Arial" w:cs="Arial"/>
          <w:b/>
          <w:sz w:val="24"/>
          <w:szCs w:val="24"/>
        </w:rPr>
      </w:pPr>
    </w:p>
    <w:p w:rsidR="000322A4" w:rsidRPr="00E24A8F" w:rsidRDefault="000322A4" w:rsidP="008B350B">
      <w:pPr>
        <w:pStyle w:val="subTemaSubTema"/>
        <w:numPr>
          <w:ilvl w:val="2"/>
          <w:numId w:val="42"/>
        </w:numPr>
        <w:rPr>
          <w:rStyle w:val="apple-style-span"/>
        </w:rPr>
      </w:pPr>
      <w:bookmarkStart w:id="62" w:name="_Toc298310572"/>
      <w:bookmarkStart w:id="63" w:name="_Toc300426551"/>
      <w:bookmarkStart w:id="64" w:name="_Toc304445858"/>
      <w:r w:rsidRPr="00E24A8F">
        <w:rPr>
          <w:rStyle w:val="apple-style-span"/>
        </w:rPr>
        <w:t>ACTUAR</w:t>
      </w:r>
      <w:bookmarkEnd w:id="62"/>
      <w:bookmarkEnd w:id="63"/>
      <w:bookmarkEnd w:id="64"/>
    </w:p>
    <w:p w:rsidR="000322A4" w:rsidRPr="008C5F28" w:rsidRDefault="000322A4" w:rsidP="008B350B">
      <w:pPr>
        <w:ind w:left="360"/>
        <w:rPr>
          <w:rFonts w:ascii="Arial" w:hAnsi="Arial" w:cs="Arial"/>
          <w:sz w:val="24"/>
          <w:szCs w:val="24"/>
        </w:rPr>
      </w:pPr>
      <w:r w:rsidRPr="008C5F28">
        <w:rPr>
          <w:rFonts w:ascii="Arial" w:hAnsi="Arial" w:cs="Arial"/>
          <w:sz w:val="24"/>
          <w:szCs w:val="24"/>
        </w:rPr>
        <w:t>Mantener el ITSM y desarrollar la mejora continua</w:t>
      </w:r>
    </w:p>
    <w:p w:rsidR="000322A4" w:rsidRPr="008C5F28" w:rsidRDefault="000322A4" w:rsidP="008B350B">
      <w:pPr>
        <w:pStyle w:val="Prrafodelista"/>
        <w:numPr>
          <w:ilvl w:val="0"/>
          <w:numId w:val="6"/>
        </w:numPr>
        <w:spacing w:after="0"/>
        <w:ind w:left="1080"/>
        <w:rPr>
          <w:rFonts w:ascii="Arial" w:hAnsi="Arial" w:cs="Arial"/>
          <w:sz w:val="24"/>
          <w:szCs w:val="24"/>
        </w:rPr>
      </w:pPr>
      <w:r w:rsidRPr="008C5F28">
        <w:rPr>
          <w:rFonts w:ascii="Arial" w:hAnsi="Arial" w:cs="Arial"/>
          <w:sz w:val="24"/>
          <w:szCs w:val="24"/>
        </w:rPr>
        <w:t>Identificar e implantar las mejoras</w:t>
      </w:r>
      <w:r>
        <w:rPr>
          <w:rFonts w:ascii="Arial" w:hAnsi="Arial" w:cs="Arial"/>
          <w:sz w:val="24"/>
          <w:szCs w:val="24"/>
        </w:rPr>
        <w:t>.</w:t>
      </w:r>
    </w:p>
    <w:p w:rsidR="000322A4" w:rsidRPr="008C5F28" w:rsidRDefault="000322A4" w:rsidP="008B350B">
      <w:pPr>
        <w:pStyle w:val="Prrafodelista"/>
        <w:numPr>
          <w:ilvl w:val="0"/>
          <w:numId w:val="6"/>
        </w:numPr>
        <w:spacing w:after="0"/>
        <w:ind w:left="1080"/>
        <w:rPr>
          <w:rFonts w:ascii="Arial" w:hAnsi="Arial" w:cs="Arial"/>
          <w:sz w:val="24"/>
          <w:szCs w:val="24"/>
        </w:rPr>
      </w:pPr>
      <w:r w:rsidRPr="008C5F28">
        <w:rPr>
          <w:rFonts w:ascii="Arial" w:hAnsi="Arial" w:cs="Arial"/>
          <w:sz w:val="24"/>
          <w:szCs w:val="24"/>
        </w:rPr>
        <w:t>Adoptar acciones correctivas y preventivas</w:t>
      </w:r>
      <w:r>
        <w:rPr>
          <w:rFonts w:ascii="Arial" w:hAnsi="Arial" w:cs="Arial"/>
          <w:sz w:val="24"/>
          <w:szCs w:val="24"/>
        </w:rPr>
        <w:t>.</w:t>
      </w:r>
    </w:p>
    <w:p w:rsidR="000322A4" w:rsidRDefault="000322A4" w:rsidP="008B350B">
      <w:pPr>
        <w:pStyle w:val="Prrafodelista"/>
        <w:numPr>
          <w:ilvl w:val="0"/>
          <w:numId w:val="6"/>
        </w:numPr>
        <w:spacing w:after="0"/>
        <w:ind w:left="1080"/>
        <w:rPr>
          <w:rFonts w:ascii="Arial" w:hAnsi="Arial" w:cs="Arial"/>
          <w:sz w:val="24"/>
          <w:szCs w:val="24"/>
        </w:rPr>
      </w:pPr>
      <w:r w:rsidRPr="008C5F28">
        <w:rPr>
          <w:rFonts w:ascii="Arial" w:hAnsi="Arial" w:cs="Arial"/>
          <w:sz w:val="24"/>
          <w:szCs w:val="24"/>
        </w:rPr>
        <w:t>Verificar que las mejoras cumplen su objetivo</w:t>
      </w:r>
      <w:r>
        <w:rPr>
          <w:rFonts w:ascii="Arial" w:hAnsi="Arial" w:cs="Arial"/>
          <w:sz w:val="24"/>
          <w:szCs w:val="24"/>
        </w:rPr>
        <w:t>.</w:t>
      </w:r>
    </w:p>
    <w:p w:rsidR="000322A4" w:rsidRDefault="000322A4" w:rsidP="008B350B">
      <w:pPr>
        <w:spacing w:after="0"/>
        <w:rPr>
          <w:rFonts w:ascii="Arial" w:hAnsi="Arial" w:cs="Arial"/>
          <w:sz w:val="24"/>
          <w:szCs w:val="24"/>
        </w:rPr>
      </w:pPr>
    </w:p>
    <w:p w:rsidR="000322A4" w:rsidRPr="00F9613F" w:rsidRDefault="000322A4" w:rsidP="008B350B">
      <w:pPr>
        <w:spacing w:after="0"/>
        <w:jc w:val="center"/>
        <w:rPr>
          <w:rFonts w:ascii="Arial" w:hAnsi="Arial" w:cs="Arial"/>
          <w:sz w:val="24"/>
          <w:szCs w:val="24"/>
        </w:rPr>
      </w:pPr>
      <w:r>
        <w:rPr>
          <w:rFonts w:ascii="Arial" w:hAnsi="Arial" w:cs="Arial"/>
          <w:noProof/>
          <w:sz w:val="24"/>
          <w:szCs w:val="24"/>
          <w:lang w:val="es-ES" w:eastAsia="es-ES"/>
        </w:rPr>
        <w:drawing>
          <wp:inline distT="0" distB="0" distL="0" distR="0">
            <wp:extent cx="4244453" cy="2811439"/>
            <wp:effectExtent l="0" t="0" r="0" b="0"/>
            <wp:docPr id="47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CA.png"/>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83" b="4114"/>
                    <a:stretch/>
                  </pic:blipFill>
                  <pic:spPr bwMode="auto">
                    <a:xfrm>
                      <a:off x="0" y="0"/>
                      <a:ext cx="4244053" cy="281117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322A4" w:rsidRPr="00EF2632" w:rsidRDefault="000322A4" w:rsidP="008B350B">
      <w:pPr>
        <w:pStyle w:val="Figura"/>
        <w:spacing w:line="276" w:lineRule="auto"/>
      </w:pPr>
      <w:bookmarkStart w:id="65" w:name="_Toc297150750"/>
      <w:bookmarkStart w:id="66" w:name="_Toc304445788"/>
      <w:r w:rsidRPr="00EF2632">
        <w:t>Figura 3-1: Modelo PDCA</w:t>
      </w:r>
      <w:bookmarkEnd w:id="65"/>
      <w:bookmarkEnd w:id="66"/>
    </w:p>
    <w:p w:rsidR="000322A4" w:rsidRDefault="000322A4" w:rsidP="008B350B">
      <w:pPr>
        <w:shd w:val="clear" w:color="auto" w:fill="FFFFFF"/>
        <w:spacing w:before="100" w:beforeAutospacing="1"/>
        <w:jc w:val="both"/>
        <w:rPr>
          <w:rFonts w:ascii="Arial" w:hAnsi="Arial" w:cs="Arial"/>
          <w:sz w:val="24"/>
          <w:szCs w:val="24"/>
          <w:lang w:val="es-ES"/>
        </w:rPr>
      </w:pPr>
    </w:p>
    <w:p w:rsidR="000322A4" w:rsidRDefault="000322A4" w:rsidP="008B350B">
      <w:pPr>
        <w:pBdr>
          <w:bottom w:val="thinThickSmallGap" w:sz="24" w:space="1" w:color="auto"/>
        </w:pBdr>
        <w:spacing w:after="0"/>
        <w:rPr>
          <w:rStyle w:val="Ttulodellibro"/>
        </w:rPr>
        <w:sectPr w:rsidR="000322A4" w:rsidSect="00FC6A61">
          <w:headerReference w:type="default" r:id="rId47"/>
          <w:footerReference w:type="default" r:id="rId48"/>
          <w:pgSz w:w="11907" w:h="16840" w:code="9"/>
          <w:pgMar w:top="1418" w:right="1418" w:bottom="1418" w:left="1985" w:header="851" w:footer="851" w:gutter="0"/>
          <w:pgNumType w:start="15"/>
          <w:cols w:space="708"/>
          <w:docGrid w:linePitch="360"/>
        </w:sectPr>
      </w:pPr>
    </w:p>
    <w:p w:rsidR="000322A4" w:rsidRDefault="000322A4" w:rsidP="008B350B">
      <w:pPr>
        <w:pStyle w:val="SubTema"/>
        <w:ind w:left="360"/>
      </w:pPr>
      <w:bookmarkStart w:id="67" w:name="_Toc298310573"/>
    </w:p>
    <w:p w:rsidR="000322A4" w:rsidRPr="00842F84" w:rsidRDefault="000322A4" w:rsidP="008B350B">
      <w:pPr>
        <w:pStyle w:val="SubTema"/>
        <w:numPr>
          <w:ilvl w:val="0"/>
          <w:numId w:val="39"/>
        </w:numPr>
      </w:pPr>
      <w:bookmarkStart w:id="68" w:name="_Toc304445859"/>
      <w:r w:rsidRPr="00842F84">
        <w:t>ALCANCE</w:t>
      </w:r>
      <w:bookmarkEnd w:id="67"/>
      <w:bookmarkEnd w:id="68"/>
    </w:p>
    <w:p w:rsidR="000322A4" w:rsidRPr="009877E9" w:rsidRDefault="000322A4" w:rsidP="008B350B">
      <w:pPr>
        <w:pStyle w:val="Estilo2-SUBSUBTITULO"/>
        <w:numPr>
          <w:ilvl w:val="0"/>
          <w:numId w:val="37"/>
        </w:numPr>
      </w:pPr>
      <w:bookmarkStart w:id="69" w:name="_Toc298310574"/>
      <w:r w:rsidRPr="009877E9">
        <w:t>NORMA ISO/IECE 27002</w:t>
      </w:r>
      <w:bookmarkEnd w:id="69"/>
    </w:p>
    <w:p w:rsidR="000322A4" w:rsidRPr="00F75CC0" w:rsidRDefault="000322A4" w:rsidP="008B350B">
      <w:pPr>
        <w:autoSpaceDE w:val="0"/>
        <w:autoSpaceDN w:val="0"/>
        <w:adjustRightInd w:val="0"/>
        <w:spacing w:after="0"/>
        <w:jc w:val="both"/>
        <w:rPr>
          <w:rFonts w:ascii="Arial" w:hAnsi="Arial" w:cs="Arial"/>
          <w:sz w:val="24"/>
          <w:szCs w:val="20"/>
          <w:lang w:val="es-ES"/>
        </w:rPr>
      </w:pPr>
      <w:r w:rsidRPr="00F75CC0">
        <w:rPr>
          <w:rFonts w:ascii="Arial" w:hAnsi="Arial" w:cs="Arial"/>
          <w:sz w:val="24"/>
          <w:szCs w:val="20"/>
          <w:lang w:val="es-ES"/>
        </w:rPr>
        <w:t>Este Estándar Internacional establece los lineamientos y principios generales para iniciar, implementar, mantener y mejorar la gestión de la seguridad de la información en una organización. Los objetivos delineados en este Estándar Internacional proporcionan un lineamiento general sobre los objetivos de gestión de seguridad de la información generalmente aceptados.  Los objetivos de control y los controles de este Estándar Internacional son diseñados para ser implementados para satisfacer los requerimientos identificados por una evaluación del riesgo. Este Estándar Internacional puede servir como un lineamiento práctico para desarrollar estándares de seguridad organizacional y prácticas de gestión de seguridad efectivas y para ayudar a elaborar la confianza en las actividades inter-organizacionales.</w:t>
      </w:r>
      <w:r w:rsidRPr="00D823C6">
        <w:rPr>
          <w:rStyle w:val="anexosCar"/>
        </w:rPr>
        <w:t xml:space="preserve"> (ANEXO 1)</w:t>
      </w:r>
    </w:p>
    <w:p w:rsidR="000322A4" w:rsidRDefault="000322A4" w:rsidP="008B350B">
      <w:pPr>
        <w:spacing w:before="100" w:beforeAutospacing="1" w:after="100" w:afterAutospacing="1"/>
        <w:jc w:val="center"/>
        <w:rPr>
          <w:rFonts w:ascii="Times New Roman" w:eastAsia="Times New Roman" w:hAnsi="Times New Roman" w:cs="Times New Roman"/>
          <w:sz w:val="24"/>
          <w:szCs w:val="24"/>
          <w:lang w:eastAsia="es-ES"/>
        </w:rPr>
      </w:pPr>
    </w:p>
    <w:p w:rsidR="000322A4" w:rsidRPr="00D823C6" w:rsidRDefault="000322A4" w:rsidP="008B350B">
      <w:pPr>
        <w:spacing w:before="100" w:beforeAutospacing="1" w:after="100" w:afterAutospacing="1"/>
        <w:jc w:val="center"/>
        <w:rPr>
          <w:rStyle w:val="FiguraCar"/>
          <w:rFonts w:eastAsiaTheme="minorEastAsia"/>
        </w:rPr>
      </w:pPr>
      <w:r>
        <w:rPr>
          <w:noProof/>
          <w:lang w:val="es-ES" w:eastAsia="es-ES"/>
        </w:rPr>
        <w:drawing>
          <wp:inline distT="0" distB="0" distL="0" distR="0">
            <wp:extent cx="5328745" cy="3121572"/>
            <wp:effectExtent l="0" t="0" r="0" b="0"/>
            <wp:docPr id="4" name="Imagen 7" descr="http://www.unit.org.uy/img/iso27000/piramide_domin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nit.org.uy/img/iso27000/piramide_dominios.gif"/>
                    <pic:cNvPicPr>
                      <a:picLocks noChangeAspect="1" noChangeArrowheads="1"/>
                    </pic:cNvPicPr>
                  </pic:nvPicPr>
                  <pic:blipFill>
                    <a:blip r:embed="rId49" cstate="print"/>
                    <a:srcRect/>
                    <a:stretch>
                      <a:fillRect/>
                    </a:stretch>
                  </pic:blipFill>
                  <pic:spPr bwMode="auto">
                    <a:xfrm>
                      <a:off x="0" y="0"/>
                      <a:ext cx="5335292" cy="3125407"/>
                    </a:xfrm>
                    <a:prstGeom prst="rect">
                      <a:avLst/>
                    </a:prstGeom>
                    <a:noFill/>
                    <a:ln>
                      <a:noFill/>
                    </a:ln>
                  </pic:spPr>
                </pic:pic>
              </a:graphicData>
            </a:graphic>
          </wp:inline>
        </w:drawing>
      </w:r>
      <w:bookmarkStart w:id="70" w:name="_Toc297150751"/>
      <w:r w:rsidRPr="00D823C6">
        <w:rPr>
          <w:rStyle w:val="FiguraCar"/>
          <w:rFonts w:eastAsiaTheme="minorEastAsia"/>
        </w:rPr>
        <w:t>Figura 3-2: Dominios Norma ISO 27002</w:t>
      </w:r>
      <w:bookmarkEnd w:id="70"/>
    </w:p>
    <w:p w:rsidR="000322A4" w:rsidRDefault="000322A4" w:rsidP="008B350B">
      <w:pPr>
        <w:spacing w:before="100" w:beforeAutospacing="1" w:after="100" w:afterAutospacing="1"/>
        <w:jc w:val="center"/>
        <w:rPr>
          <w:rFonts w:ascii="Times New Roman" w:eastAsia="Times New Roman" w:hAnsi="Times New Roman" w:cs="Times New Roman"/>
          <w:sz w:val="24"/>
          <w:szCs w:val="24"/>
          <w:lang w:eastAsia="es-ES"/>
        </w:rPr>
      </w:pPr>
    </w:p>
    <w:p w:rsidR="000322A4" w:rsidRDefault="000322A4" w:rsidP="008B350B">
      <w:pPr>
        <w:spacing w:before="100" w:beforeAutospacing="1" w:after="100" w:afterAutospacing="1"/>
        <w:jc w:val="center"/>
        <w:rPr>
          <w:rFonts w:ascii="Times New Roman" w:eastAsia="Times New Roman" w:hAnsi="Times New Roman" w:cs="Times New Roman"/>
          <w:sz w:val="24"/>
          <w:szCs w:val="24"/>
          <w:lang w:eastAsia="es-ES"/>
        </w:rPr>
      </w:pPr>
    </w:p>
    <w:p w:rsidR="000322A4" w:rsidRDefault="000322A4" w:rsidP="008B350B">
      <w:pPr>
        <w:spacing w:before="100" w:beforeAutospacing="1" w:after="100" w:afterAutospacing="1"/>
        <w:jc w:val="center"/>
        <w:rPr>
          <w:rFonts w:ascii="Times New Roman" w:eastAsia="Times New Roman" w:hAnsi="Times New Roman" w:cs="Times New Roman"/>
          <w:sz w:val="24"/>
          <w:szCs w:val="24"/>
          <w:lang w:eastAsia="es-ES"/>
        </w:rPr>
      </w:pPr>
    </w:p>
    <w:p w:rsidR="000322A4" w:rsidRDefault="000322A4" w:rsidP="008B350B">
      <w:pPr>
        <w:spacing w:before="100" w:beforeAutospacing="1" w:after="100" w:afterAutospacing="1"/>
        <w:jc w:val="center"/>
        <w:rPr>
          <w:rFonts w:ascii="Times New Roman" w:eastAsia="Times New Roman" w:hAnsi="Times New Roman" w:cs="Times New Roman"/>
          <w:sz w:val="24"/>
          <w:szCs w:val="24"/>
          <w:lang w:eastAsia="es-ES"/>
        </w:rPr>
      </w:pPr>
    </w:p>
    <w:p w:rsidR="000322A4" w:rsidRDefault="000322A4" w:rsidP="008B350B">
      <w:pPr>
        <w:spacing w:before="100" w:beforeAutospacing="1" w:after="100" w:afterAutospacing="1"/>
        <w:jc w:val="center"/>
        <w:rPr>
          <w:rFonts w:ascii="Times New Roman" w:eastAsia="Times New Roman" w:hAnsi="Times New Roman" w:cs="Times New Roman"/>
          <w:sz w:val="24"/>
          <w:szCs w:val="24"/>
          <w:lang w:eastAsia="es-ES"/>
        </w:rPr>
      </w:pPr>
    </w:p>
    <w:p w:rsidR="000322A4" w:rsidRDefault="000322A4" w:rsidP="00BE2F03">
      <w:pPr>
        <w:spacing w:after="0"/>
        <w:jc w:val="center"/>
        <w:rPr>
          <w:rFonts w:ascii="Times New Roman" w:eastAsia="Times New Roman" w:hAnsi="Times New Roman" w:cs="Times New Roman"/>
          <w:sz w:val="24"/>
          <w:szCs w:val="24"/>
          <w:lang w:eastAsia="es-ES"/>
        </w:rPr>
      </w:pPr>
    </w:p>
    <w:p w:rsidR="000322A4" w:rsidRDefault="000322A4" w:rsidP="003F7D7A">
      <w:pPr>
        <w:pStyle w:val="SubTema"/>
        <w:numPr>
          <w:ilvl w:val="0"/>
          <w:numId w:val="39"/>
        </w:numPr>
      </w:pPr>
      <w:bookmarkStart w:id="71" w:name="_Toc298310575"/>
      <w:bookmarkStart w:id="72" w:name="_Toc304445860"/>
      <w:r>
        <w:t>ALCANCE DE LAS POLÍTICAS DE SEGURIDAD</w:t>
      </w:r>
      <w:bookmarkEnd w:id="71"/>
      <w:bookmarkEnd w:id="72"/>
    </w:p>
    <w:p w:rsidR="000322A4" w:rsidRPr="0007266D" w:rsidRDefault="000322A4" w:rsidP="003F7D7A">
      <w:pPr>
        <w:jc w:val="both"/>
        <w:rPr>
          <w:rFonts w:ascii="Arial" w:eastAsia="Times New Roman" w:hAnsi="Arial" w:cs="Arial"/>
          <w:sz w:val="24"/>
          <w:szCs w:val="24"/>
        </w:rPr>
      </w:pPr>
      <w:r w:rsidRPr="0007266D">
        <w:rPr>
          <w:rFonts w:ascii="Arial" w:eastAsia="Times New Roman" w:hAnsi="Arial" w:cs="Arial"/>
          <w:sz w:val="24"/>
          <w:szCs w:val="24"/>
        </w:rPr>
        <w:t>En la actualidad muchos son los aspectos a tener en cuenta para garantizar que se cumplan con las expectativas requeridas, es decir una serie de normativas que cuiden  hasta el mínimo,  para que todo resulte un éxito. Por lo tanto, es necesario disponer de todos los recursos para certificar la seguridad de la información, como lo es en el caso de una entidad del gobierno; como La M.I. Municipalidad de Guayaquil, que maneja información tal de los empleados, proveedores, tecnología, ciudadanos</w:t>
      </w:r>
      <w:r w:rsidRPr="002C1571">
        <w:rPr>
          <w:rFonts w:ascii="Arial" w:eastAsia="Times New Roman" w:hAnsi="Arial" w:cs="Arial"/>
          <w:sz w:val="24"/>
          <w:szCs w:val="24"/>
        </w:rPr>
        <w:t xml:space="preserve"> (clientes),</w:t>
      </w:r>
      <w:r>
        <w:rPr>
          <w:rFonts w:ascii="Arial" w:eastAsia="Times New Roman" w:hAnsi="Arial" w:cs="Arial"/>
          <w:sz w:val="24"/>
          <w:szCs w:val="24"/>
        </w:rPr>
        <w:t xml:space="preserve"> etc</w:t>
      </w:r>
      <w:r w:rsidRPr="0007266D">
        <w:rPr>
          <w:rFonts w:ascii="Arial" w:eastAsia="Times New Roman" w:hAnsi="Arial" w:cs="Arial"/>
          <w:sz w:val="24"/>
          <w:szCs w:val="24"/>
        </w:rPr>
        <w:t>.</w:t>
      </w:r>
      <w:r w:rsidRPr="0007266D">
        <w:rPr>
          <w:rFonts w:ascii="Arial" w:eastAsia="Times New Roman" w:hAnsi="Arial" w:cs="Arial"/>
          <w:sz w:val="24"/>
          <w:szCs w:val="24"/>
        </w:rPr>
        <w:t> </w:t>
      </w:r>
      <w:r w:rsidRPr="0007266D">
        <w:rPr>
          <w:rFonts w:ascii="Arial" w:eastAsia="Times New Roman" w:hAnsi="Arial" w:cs="Arial"/>
          <w:sz w:val="24"/>
          <w:szCs w:val="24"/>
        </w:rPr>
        <w:t> </w:t>
      </w:r>
      <w:r w:rsidRPr="0007266D">
        <w:rPr>
          <w:rFonts w:ascii="Arial" w:eastAsia="Times New Roman" w:hAnsi="Arial" w:cs="Arial"/>
          <w:sz w:val="24"/>
          <w:szCs w:val="24"/>
        </w:rPr>
        <w:t> </w:t>
      </w:r>
      <w:r w:rsidRPr="0007266D">
        <w:rPr>
          <w:rFonts w:ascii="Arial" w:eastAsia="Times New Roman" w:hAnsi="Arial" w:cs="Arial"/>
          <w:sz w:val="24"/>
          <w:szCs w:val="24"/>
        </w:rPr>
        <w:t> </w:t>
      </w:r>
    </w:p>
    <w:p w:rsidR="000322A4" w:rsidRPr="0007266D" w:rsidRDefault="000322A4" w:rsidP="008B350B">
      <w:pPr>
        <w:pStyle w:val="NormalWeb"/>
        <w:spacing w:line="276" w:lineRule="auto"/>
        <w:jc w:val="both"/>
        <w:rPr>
          <w:rFonts w:ascii="Arial" w:hAnsi="Arial" w:cs="Arial"/>
        </w:rPr>
      </w:pPr>
      <w:r w:rsidRPr="0007266D">
        <w:rPr>
          <w:rFonts w:ascii="Arial" w:hAnsi="Arial" w:cs="Arial"/>
        </w:rPr>
        <w:t>La información perteneciente a la Compañía debe protegerse de acuerdo a su valor e importancia. Deben emplearse medidas de seguridad sin importar cómo la información se guarda (en papel o en forma electrónica), o como se procesa (PCs, servidores, correo de voz, etc.), o cómo se transmite (correo electrónico, conversación telefónica). Tal protección incluye restricciones de acceso a los usuarios de acuerdo a su cargo.</w:t>
      </w:r>
    </w:p>
    <w:p w:rsidR="000322A4" w:rsidRPr="00F86FAA" w:rsidRDefault="000322A4" w:rsidP="008B350B">
      <w:pPr>
        <w:pStyle w:val="NormalWeb"/>
        <w:spacing w:line="276" w:lineRule="auto"/>
        <w:jc w:val="both"/>
        <w:rPr>
          <w:rFonts w:ascii="Arial" w:hAnsi="Arial" w:cs="Arial"/>
        </w:rPr>
      </w:pPr>
      <w:r w:rsidRPr="0007266D">
        <w:rPr>
          <w:rFonts w:ascii="Arial" w:hAnsi="Arial" w:cs="Arial"/>
        </w:rPr>
        <w:t xml:space="preserve">La implementación del Manual de Políticas de Seguridad para La M.I. Municipalidad de Guayaquil, corresponde al departamento de Informática, el cual </w:t>
      </w:r>
      <w:r w:rsidRPr="00F86FAA">
        <w:rPr>
          <w:rFonts w:ascii="Arial" w:hAnsi="Arial" w:cs="Arial"/>
        </w:rPr>
        <w:t xml:space="preserve">tiene a su cargo las siguientes funciones: </w:t>
      </w:r>
    </w:p>
    <w:p w:rsidR="000322A4" w:rsidRPr="00F86FAA" w:rsidRDefault="000322A4" w:rsidP="008B350B">
      <w:pPr>
        <w:spacing w:before="100" w:beforeAutospacing="1" w:after="100" w:afterAutospacing="1"/>
        <w:jc w:val="both"/>
        <w:rPr>
          <w:rFonts w:ascii="Arial" w:eastAsia="Times New Roman" w:hAnsi="Arial" w:cs="Arial"/>
          <w:sz w:val="24"/>
          <w:szCs w:val="24"/>
        </w:rPr>
      </w:pPr>
      <w:r w:rsidRPr="00F86FAA">
        <w:rPr>
          <w:rFonts w:ascii="Arial" w:eastAsia="Times New Roman" w:hAnsi="Arial" w:cs="Arial"/>
          <w:sz w:val="24"/>
          <w:szCs w:val="24"/>
        </w:rPr>
        <w:t xml:space="preserve">a) Apoyar computacionalmente las actividades de todos las Direcciones, Departamentos y otras unidades de la Municipalidad, preocupándose del desarrollo de programas como de la actualización de todo su equipo. </w:t>
      </w:r>
    </w:p>
    <w:p w:rsidR="000322A4" w:rsidRPr="00F86FAA" w:rsidRDefault="000322A4" w:rsidP="008B350B">
      <w:pPr>
        <w:spacing w:before="100" w:beforeAutospacing="1" w:after="100" w:afterAutospacing="1"/>
        <w:jc w:val="both"/>
        <w:rPr>
          <w:rFonts w:ascii="Arial" w:eastAsia="Times New Roman" w:hAnsi="Arial" w:cs="Arial"/>
          <w:sz w:val="24"/>
          <w:szCs w:val="24"/>
        </w:rPr>
      </w:pPr>
      <w:r w:rsidRPr="00F86FAA">
        <w:rPr>
          <w:rFonts w:ascii="Arial" w:eastAsia="Times New Roman" w:hAnsi="Arial" w:cs="Arial"/>
          <w:sz w:val="24"/>
          <w:szCs w:val="24"/>
        </w:rPr>
        <w:t xml:space="preserve">b) Mantener y administrar las redes, sistemas y equipos computacionales de la Municipalidad. </w:t>
      </w:r>
    </w:p>
    <w:p w:rsidR="000322A4" w:rsidRPr="00F86FAA" w:rsidRDefault="000322A4" w:rsidP="008B350B">
      <w:pPr>
        <w:spacing w:before="100" w:beforeAutospacing="1" w:after="100" w:afterAutospacing="1"/>
        <w:jc w:val="both"/>
        <w:rPr>
          <w:rFonts w:ascii="Arial" w:eastAsia="Times New Roman" w:hAnsi="Arial" w:cs="Arial"/>
          <w:sz w:val="24"/>
          <w:szCs w:val="24"/>
        </w:rPr>
      </w:pPr>
      <w:r w:rsidRPr="00F86FAA">
        <w:rPr>
          <w:rFonts w:ascii="Arial" w:eastAsia="Times New Roman" w:hAnsi="Arial" w:cs="Arial"/>
          <w:sz w:val="24"/>
          <w:szCs w:val="24"/>
        </w:rPr>
        <w:t xml:space="preserve">c) Prestar soporte a usuarios en todo lo relativo a la plataforma computacional de la Municipalidad. </w:t>
      </w:r>
    </w:p>
    <w:p w:rsidR="000322A4" w:rsidRPr="00F86FAA" w:rsidRDefault="000322A4" w:rsidP="008B350B">
      <w:pPr>
        <w:spacing w:before="100" w:beforeAutospacing="1" w:after="100" w:afterAutospacing="1"/>
        <w:jc w:val="both"/>
        <w:rPr>
          <w:rFonts w:ascii="Arial" w:eastAsia="Times New Roman" w:hAnsi="Arial" w:cs="Arial"/>
          <w:sz w:val="24"/>
          <w:szCs w:val="24"/>
        </w:rPr>
      </w:pPr>
      <w:r w:rsidRPr="00F86FAA">
        <w:rPr>
          <w:rFonts w:ascii="Arial" w:eastAsia="Times New Roman" w:hAnsi="Arial" w:cs="Arial"/>
          <w:sz w:val="24"/>
          <w:szCs w:val="24"/>
        </w:rPr>
        <w:t xml:space="preserve">d) Supervisar todo proyecto informático que  fuere contratado a terceros y ser la contraparte técnica de los sistemas computacionales arrendados. </w:t>
      </w:r>
    </w:p>
    <w:p w:rsidR="000322A4" w:rsidRPr="00F86FAA" w:rsidRDefault="000322A4" w:rsidP="008B350B">
      <w:pPr>
        <w:spacing w:before="100" w:beforeAutospacing="1" w:after="100" w:afterAutospacing="1"/>
        <w:jc w:val="both"/>
        <w:rPr>
          <w:rFonts w:ascii="Arial" w:eastAsia="Times New Roman" w:hAnsi="Arial" w:cs="Arial"/>
          <w:sz w:val="24"/>
          <w:szCs w:val="24"/>
        </w:rPr>
      </w:pPr>
      <w:r w:rsidRPr="00F86FAA">
        <w:rPr>
          <w:rFonts w:ascii="Arial" w:eastAsia="Times New Roman" w:hAnsi="Arial" w:cs="Arial"/>
          <w:sz w:val="24"/>
          <w:szCs w:val="24"/>
        </w:rPr>
        <w:t xml:space="preserve">e) Controlar las concesiones que le correspondan de acuerdo a su participación en la elaboración de las especificaciones técnicas y que le sean atingentes a la naturaleza de sus funciones. </w:t>
      </w:r>
    </w:p>
    <w:p w:rsidR="000322A4" w:rsidRPr="00F86FAA" w:rsidRDefault="000322A4" w:rsidP="008B350B">
      <w:pPr>
        <w:spacing w:before="100" w:beforeAutospacing="1" w:after="100" w:afterAutospacing="1"/>
        <w:jc w:val="both"/>
        <w:rPr>
          <w:rFonts w:ascii="Arial" w:eastAsia="Times New Roman" w:hAnsi="Arial" w:cs="Arial"/>
          <w:sz w:val="24"/>
          <w:szCs w:val="24"/>
        </w:rPr>
      </w:pPr>
      <w:r w:rsidRPr="00F86FAA">
        <w:rPr>
          <w:rFonts w:ascii="Arial" w:eastAsia="Times New Roman" w:hAnsi="Arial" w:cs="Arial"/>
          <w:sz w:val="24"/>
          <w:szCs w:val="24"/>
        </w:rPr>
        <w:t xml:space="preserve">f) Velar por la integridad de la información almacenada en equipos computacionales de propiedad municipal, además de elaborar y ejecutar los planes de contingencia necesarios en caso de pérdida de dicha información. </w:t>
      </w:r>
    </w:p>
    <w:p w:rsidR="000322A4" w:rsidRDefault="000322A4" w:rsidP="008B350B">
      <w:pPr>
        <w:spacing w:before="100" w:beforeAutospacing="1" w:after="100" w:afterAutospacing="1"/>
        <w:jc w:val="both"/>
        <w:rPr>
          <w:rFonts w:ascii="Arial" w:eastAsia="Times New Roman" w:hAnsi="Arial" w:cs="Arial"/>
          <w:sz w:val="24"/>
          <w:szCs w:val="24"/>
        </w:rPr>
      </w:pPr>
      <w:r w:rsidRPr="00F86FAA">
        <w:rPr>
          <w:rFonts w:ascii="Arial" w:eastAsia="Times New Roman" w:hAnsi="Arial" w:cs="Arial"/>
          <w:sz w:val="24"/>
          <w:szCs w:val="24"/>
        </w:rPr>
        <w:t xml:space="preserve">g) Preparar, ayudar a interpretar y entregar la información estadística a las unidades municipales que lo requieran. </w:t>
      </w:r>
    </w:p>
    <w:p w:rsidR="00BE2F03" w:rsidRDefault="00BE2F03" w:rsidP="00BE2F03">
      <w:pPr>
        <w:spacing w:before="100" w:beforeAutospacing="1" w:after="0"/>
        <w:jc w:val="both"/>
        <w:rPr>
          <w:rFonts w:ascii="Arial" w:eastAsia="Times New Roman" w:hAnsi="Arial" w:cs="Arial"/>
          <w:sz w:val="24"/>
          <w:szCs w:val="24"/>
        </w:rPr>
      </w:pPr>
    </w:p>
    <w:p w:rsidR="000322A4" w:rsidRDefault="000322A4" w:rsidP="00BE2F03">
      <w:pPr>
        <w:spacing w:after="0"/>
        <w:jc w:val="both"/>
        <w:rPr>
          <w:rFonts w:ascii="Arial" w:eastAsia="Times New Roman" w:hAnsi="Arial" w:cs="Arial"/>
          <w:sz w:val="24"/>
          <w:szCs w:val="24"/>
        </w:rPr>
      </w:pPr>
      <w:r w:rsidRPr="00F86FAA">
        <w:rPr>
          <w:rFonts w:ascii="Arial" w:eastAsia="Times New Roman" w:hAnsi="Arial" w:cs="Arial"/>
          <w:sz w:val="24"/>
          <w:szCs w:val="24"/>
        </w:rPr>
        <w:t xml:space="preserve">h) Recopilar, actualizar y mantener datos e información estadística Comunal y Regional, necesaria para la Municipalidad, con la finalidad de que ésta sea útil en la toma de decisiones. </w:t>
      </w:r>
    </w:p>
    <w:p w:rsidR="00BE2F03" w:rsidRDefault="00BE2F03" w:rsidP="00BE2F03">
      <w:pPr>
        <w:spacing w:after="0"/>
        <w:jc w:val="both"/>
        <w:rPr>
          <w:rFonts w:ascii="Arial" w:eastAsia="Times New Roman" w:hAnsi="Arial" w:cs="Arial"/>
          <w:sz w:val="24"/>
          <w:szCs w:val="24"/>
        </w:rPr>
      </w:pPr>
    </w:p>
    <w:p w:rsidR="000322A4" w:rsidRPr="00F86FAA" w:rsidRDefault="000322A4" w:rsidP="00BE2F03">
      <w:pPr>
        <w:spacing w:after="0"/>
        <w:jc w:val="both"/>
        <w:rPr>
          <w:rFonts w:ascii="Arial" w:eastAsia="Times New Roman" w:hAnsi="Arial" w:cs="Arial"/>
          <w:sz w:val="24"/>
          <w:szCs w:val="24"/>
        </w:rPr>
      </w:pPr>
      <w:r w:rsidRPr="00F86FAA">
        <w:rPr>
          <w:rFonts w:ascii="Arial" w:eastAsia="Times New Roman" w:hAnsi="Arial" w:cs="Arial"/>
          <w:sz w:val="24"/>
          <w:szCs w:val="24"/>
        </w:rPr>
        <w:t xml:space="preserve">i) Crear y administrar las bases de datos que sean relevantes para la toma de decisión y para el conocimiento de la comunidad. </w:t>
      </w:r>
    </w:p>
    <w:p w:rsidR="000322A4" w:rsidRPr="00F86FAA" w:rsidRDefault="000322A4" w:rsidP="008B350B">
      <w:pPr>
        <w:spacing w:before="100" w:beforeAutospacing="1" w:after="100" w:afterAutospacing="1"/>
        <w:jc w:val="both"/>
        <w:rPr>
          <w:rFonts w:ascii="Arial" w:eastAsia="Times New Roman" w:hAnsi="Arial" w:cs="Arial"/>
          <w:sz w:val="24"/>
          <w:szCs w:val="24"/>
        </w:rPr>
      </w:pPr>
      <w:r w:rsidRPr="00F86FAA">
        <w:rPr>
          <w:rFonts w:ascii="Arial" w:eastAsia="Times New Roman" w:hAnsi="Arial" w:cs="Arial"/>
          <w:sz w:val="24"/>
          <w:szCs w:val="24"/>
        </w:rPr>
        <w:t xml:space="preserve">j) Coordinar el accionar de las distintas dependencias municipales de manera de ir integrando y correlacionando información y bases de datos. </w:t>
      </w:r>
    </w:p>
    <w:p w:rsidR="000322A4" w:rsidRDefault="000322A4" w:rsidP="008B350B">
      <w:pPr>
        <w:spacing w:before="100" w:beforeAutospacing="1" w:after="100" w:afterAutospacing="1"/>
        <w:jc w:val="both"/>
        <w:rPr>
          <w:rFonts w:ascii="Arial" w:eastAsia="Times New Roman" w:hAnsi="Arial" w:cs="Arial"/>
          <w:sz w:val="24"/>
          <w:szCs w:val="24"/>
        </w:rPr>
      </w:pPr>
      <w:r w:rsidRPr="00F86FAA">
        <w:rPr>
          <w:rFonts w:ascii="Arial" w:eastAsia="Times New Roman" w:hAnsi="Arial" w:cs="Arial"/>
          <w:sz w:val="24"/>
          <w:szCs w:val="24"/>
        </w:rPr>
        <w:t>k) Cumplir otras tareas que el Administrador Municipal le encomiende, de acuerdo a la naturaleza de sus funciones y del Marco Legal.</w:t>
      </w:r>
    </w:p>
    <w:p w:rsidR="000322A4" w:rsidRDefault="000322A4" w:rsidP="008B350B">
      <w:pPr>
        <w:pStyle w:val="SubTema"/>
        <w:ind w:left="360"/>
      </w:pPr>
    </w:p>
    <w:p w:rsidR="000322A4" w:rsidRPr="00585BDC" w:rsidRDefault="000322A4" w:rsidP="008B350B">
      <w:pPr>
        <w:pStyle w:val="SubTema"/>
        <w:numPr>
          <w:ilvl w:val="0"/>
          <w:numId w:val="39"/>
        </w:numPr>
      </w:pPr>
      <w:bookmarkStart w:id="73" w:name="_Toc298310576"/>
      <w:bookmarkStart w:id="74" w:name="_Toc304445861"/>
      <w:r w:rsidRPr="00585BDC">
        <w:t>OBJETIVO GENERAL</w:t>
      </w:r>
      <w:bookmarkEnd w:id="73"/>
      <w:bookmarkEnd w:id="74"/>
    </w:p>
    <w:p w:rsidR="000322A4" w:rsidRPr="00262BF1" w:rsidRDefault="000322A4" w:rsidP="008B350B">
      <w:pPr>
        <w:autoSpaceDE w:val="0"/>
        <w:autoSpaceDN w:val="0"/>
        <w:adjustRightInd w:val="0"/>
        <w:spacing w:after="0"/>
        <w:jc w:val="both"/>
        <w:rPr>
          <w:rFonts w:ascii="Arial" w:eastAsia="Times New Roman" w:hAnsi="Arial" w:cs="Arial"/>
          <w:sz w:val="24"/>
          <w:szCs w:val="24"/>
        </w:rPr>
      </w:pPr>
      <w:r w:rsidRPr="00262BF1">
        <w:rPr>
          <w:rFonts w:ascii="Arial" w:eastAsia="Times New Roman" w:hAnsi="Arial" w:cs="Arial"/>
          <w:sz w:val="24"/>
          <w:szCs w:val="24"/>
        </w:rPr>
        <w:t>Proporcionar a la gerencia la dirección y soporte para la seguridad de la información en concordancia con los requerimientos comerciales y las leyes y regulaciones relevantes.</w:t>
      </w:r>
    </w:p>
    <w:p w:rsidR="000322A4" w:rsidRDefault="000322A4" w:rsidP="008B350B">
      <w:pPr>
        <w:rPr>
          <w:rFonts w:ascii="Arial" w:hAnsi="Arial" w:cs="Arial"/>
          <w:sz w:val="32"/>
          <w:szCs w:val="20"/>
        </w:rPr>
      </w:pPr>
    </w:p>
    <w:p w:rsidR="000322A4" w:rsidRPr="002E75E3" w:rsidRDefault="000322A4" w:rsidP="008B350B">
      <w:pPr>
        <w:pStyle w:val="SubTema"/>
        <w:numPr>
          <w:ilvl w:val="0"/>
          <w:numId w:val="39"/>
        </w:numPr>
      </w:pPr>
      <w:bookmarkStart w:id="75" w:name="_Toc298310577"/>
      <w:bookmarkStart w:id="76" w:name="_Toc304445862"/>
      <w:r>
        <w:t>POLÍ</w:t>
      </w:r>
      <w:r w:rsidRPr="002E75E3">
        <w:t>TICAS DE SEGURIDAD</w:t>
      </w:r>
      <w:bookmarkEnd w:id="75"/>
      <w:bookmarkEnd w:id="76"/>
    </w:p>
    <w:p w:rsidR="000322A4" w:rsidRDefault="000322A4" w:rsidP="008B350B">
      <w:pPr>
        <w:autoSpaceDE w:val="0"/>
        <w:autoSpaceDN w:val="0"/>
        <w:adjustRightInd w:val="0"/>
        <w:jc w:val="both"/>
        <w:rPr>
          <w:rFonts w:ascii="Arial" w:hAnsi="Arial" w:cs="Arial"/>
          <w:sz w:val="24"/>
          <w:szCs w:val="24"/>
        </w:rPr>
      </w:pPr>
      <w:r w:rsidRPr="0034548A">
        <w:rPr>
          <w:rFonts w:ascii="Arial" w:hAnsi="Arial" w:cs="Arial"/>
          <w:sz w:val="24"/>
          <w:szCs w:val="24"/>
        </w:rPr>
        <w:t>Las políticas de seguridad que se plantean en este documento, se basan en un análisis estratégico. Estas políticas representan directrices generales de alto nivel que deben ser adoptadas por el personal de la Municipalidad.</w:t>
      </w:r>
    </w:p>
    <w:p w:rsidR="000322A4" w:rsidRDefault="000322A4" w:rsidP="008B350B">
      <w:pPr>
        <w:pStyle w:val="Estilo2-SUBSUBTITULO"/>
        <w:numPr>
          <w:ilvl w:val="2"/>
          <w:numId w:val="44"/>
        </w:numPr>
      </w:pPr>
      <w:bookmarkStart w:id="77" w:name="_Toc298310578"/>
      <w:r w:rsidRPr="00FD31E8">
        <w:t>POLÍTICAS GENERALES</w:t>
      </w:r>
      <w:bookmarkEnd w:id="77"/>
    </w:p>
    <w:p w:rsidR="000322A4" w:rsidRPr="000355B9" w:rsidRDefault="000322A4" w:rsidP="008B350B">
      <w:pPr>
        <w:pStyle w:val="Prrafodelista"/>
        <w:numPr>
          <w:ilvl w:val="0"/>
          <w:numId w:val="18"/>
        </w:numPr>
        <w:spacing w:after="0"/>
        <w:jc w:val="both"/>
        <w:rPr>
          <w:rFonts w:ascii="Arial" w:hAnsi="Arial" w:cs="Arial"/>
          <w:sz w:val="24"/>
          <w:szCs w:val="24"/>
        </w:rPr>
      </w:pPr>
      <w:r w:rsidRPr="000355B9">
        <w:rPr>
          <w:rFonts w:ascii="Arial" w:hAnsi="Arial" w:cs="Arial"/>
          <w:sz w:val="24"/>
          <w:szCs w:val="24"/>
        </w:rPr>
        <w:t>Para acceder a la Red Municipal se requiere que el usuario cuente con una clave, la misma que es de su absoluta responsabilidad.</w:t>
      </w:r>
    </w:p>
    <w:p w:rsidR="000322A4" w:rsidRDefault="000322A4" w:rsidP="008B350B">
      <w:pPr>
        <w:pStyle w:val="Prrafodelista"/>
        <w:spacing w:after="0"/>
        <w:jc w:val="both"/>
        <w:rPr>
          <w:rFonts w:ascii="Arial" w:hAnsi="Arial" w:cs="Arial"/>
          <w:sz w:val="24"/>
          <w:szCs w:val="24"/>
        </w:rPr>
      </w:pPr>
    </w:p>
    <w:p w:rsidR="000322A4" w:rsidRPr="000355B9" w:rsidRDefault="000322A4" w:rsidP="008B350B">
      <w:pPr>
        <w:pStyle w:val="Prrafodelista"/>
        <w:numPr>
          <w:ilvl w:val="0"/>
          <w:numId w:val="18"/>
        </w:numPr>
        <w:spacing w:after="0"/>
        <w:jc w:val="both"/>
        <w:rPr>
          <w:rFonts w:ascii="Arial" w:hAnsi="Arial" w:cs="Arial"/>
          <w:sz w:val="24"/>
          <w:szCs w:val="24"/>
        </w:rPr>
      </w:pPr>
      <w:r w:rsidRPr="000355B9">
        <w:rPr>
          <w:rFonts w:ascii="Arial" w:hAnsi="Arial" w:cs="Arial"/>
          <w:sz w:val="24"/>
          <w:szCs w:val="24"/>
        </w:rPr>
        <w:t xml:space="preserve">Los usuarios solo pueden ingresar a los terminales autorizados, conocidos como PC., en los casos que no tenga un terminal bajo su cargo, o no exista uno específico en ésa área solicitará la asignación respectiva, con el formulario “Solicitud de Acceso al Sistema”.  </w:t>
      </w:r>
    </w:p>
    <w:p w:rsidR="000322A4" w:rsidRPr="002854E8" w:rsidRDefault="000322A4" w:rsidP="008B350B">
      <w:pPr>
        <w:pStyle w:val="Prrafodelista"/>
        <w:rPr>
          <w:rFonts w:ascii="Arial" w:hAnsi="Arial" w:cs="Arial"/>
          <w:sz w:val="24"/>
          <w:szCs w:val="24"/>
        </w:rPr>
      </w:pPr>
    </w:p>
    <w:p w:rsidR="000322A4" w:rsidRPr="000355B9" w:rsidRDefault="000322A4" w:rsidP="008B350B">
      <w:pPr>
        <w:pStyle w:val="Prrafodelista"/>
        <w:numPr>
          <w:ilvl w:val="0"/>
          <w:numId w:val="18"/>
        </w:numPr>
        <w:spacing w:after="0"/>
        <w:jc w:val="both"/>
        <w:rPr>
          <w:rFonts w:ascii="Arial" w:hAnsi="Arial" w:cs="Arial"/>
          <w:sz w:val="24"/>
          <w:szCs w:val="24"/>
        </w:rPr>
      </w:pPr>
      <w:r w:rsidRPr="000355B9">
        <w:rPr>
          <w:rFonts w:ascii="Arial" w:hAnsi="Arial" w:cs="Arial"/>
          <w:sz w:val="24"/>
          <w:szCs w:val="24"/>
        </w:rPr>
        <w:t>Las claves se cambiarán máximo en 45 días. Pudiendo hacerlo el usuario antes de ése tiempo cuando lo crea conveniente.</w:t>
      </w:r>
    </w:p>
    <w:p w:rsidR="000322A4" w:rsidRPr="002854E8" w:rsidRDefault="000322A4" w:rsidP="008B350B">
      <w:pPr>
        <w:pStyle w:val="Prrafodelista"/>
        <w:rPr>
          <w:rFonts w:ascii="Arial" w:hAnsi="Arial" w:cs="Arial"/>
          <w:sz w:val="24"/>
          <w:szCs w:val="24"/>
        </w:rPr>
      </w:pPr>
    </w:p>
    <w:p w:rsidR="000322A4" w:rsidRPr="000355B9" w:rsidRDefault="000322A4" w:rsidP="008B350B">
      <w:pPr>
        <w:pStyle w:val="Prrafodelista"/>
        <w:numPr>
          <w:ilvl w:val="0"/>
          <w:numId w:val="18"/>
        </w:numPr>
        <w:spacing w:after="0"/>
        <w:jc w:val="both"/>
        <w:rPr>
          <w:rFonts w:ascii="Arial" w:hAnsi="Arial" w:cs="Arial"/>
          <w:sz w:val="24"/>
          <w:szCs w:val="24"/>
        </w:rPr>
      </w:pPr>
      <w:r w:rsidRPr="000355B9">
        <w:rPr>
          <w:rFonts w:ascii="Arial" w:hAnsi="Arial" w:cs="Arial"/>
          <w:sz w:val="24"/>
          <w:szCs w:val="24"/>
        </w:rPr>
        <w:t>Las claves que no se utilizan en un plazo máximo de 90 días serán eliminadas del sistema. Se exceptúan los casos de permisos por maternidad, o enfermedad.</w:t>
      </w:r>
    </w:p>
    <w:p w:rsidR="000322A4" w:rsidRDefault="000322A4" w:rsidP="008B350B">
      <w:pPr>
        <w:pStyle w:val="Prrafodelista"/>
        <w:rPr>
          <w:rFonts w:ascii="Arial" w:hAnsi="Arial" w:cs="Arial"/>
          <w:sz w:val="24"/>
          <w:szCs w:val="24"/>
        </w:rPr>
      </w:pPr>
    </w:p>
    <w:p w:rsidR="00BE2F03" w:rsidRPr="002854E8" w:rsidRDefault="00BE2F03" w:rsidP="008B350B">
      <w:pPr>
        <w:pStyle w:val="Prrafodelista"/>
        <w:rPr>
          <w:rFonts w:ascii="Arial" w:hAnsi="Arial" w:cs="Arial"/>
          <w:sz w:val="24"/>
          <w:szCs w:val="24"/>
        </w:rPr>
      </w:pPr>
    </w:p>
    <w:p w:rsidR="000322A4" w:rsidRPr="000355B9" w:rsidRDefault="000322A4" w:rsidP="008B350B">
      <w:pPr>
        <w:pStyle w:val="Prrafodelista"/>
        <w:numPr>
          <w:ilvl w:val="0"/>
          <w:numId w:val="18"/>
        </w:numPr>
        <w:spacing w:after="0"/>
        <w:jc w:val="both"/>
        <w:rPr>
          <w:rFonts w:ascii="Arial" w:hAnsi="Arial" w:cs="Arial"/>
          <w:sz w:val="24"/>
          <w:szCs w:val="24"/>
        </w:rPr>
      </w:pPr>
      <w:r w:rsidRPr="000355B9">
        <w:rPr>
          <w:rFonts w:ascii="Arial" w:hAnsi="Arial" w:cs="Arial"/>
          <w:sz w:val="24"/>
          <w:szCs w:val="24"/>
        </w:rPr>
        <w:t>Solo en casos especiales podrán tener hasta dos sesiones simultáneamente, previa autorización del director.</w:t>
      </w:r>
    </w:p>
    <w:p w:rsidR="000322A4" w:rsidRPr="002854E8" w:rsidRDefault="000322A4" w:rsidP="008B350B">
      <w:pPr>
        <w:pStyle w:val="Prrafodelista"/>
        <w:rPr>
          <w:rFonts w:ascii="Arial" w:hAnsi="Arial" w:cs="Arial"/>
          <w:sz w:val="24"/>
          <w:szCs w:val="24"/>
        </w:rPr>
      </w:pPr>
    </w:p>
    <w:p w:rsidR="000322A4" w:rsidRPr="000355B9" w:rsidRDefault="000322A4" w:rsidP="008B350B">
      <w:pPr>
        <w:pStyle w:val="Prrafodelista"/>
        <w:numPr>
          <w:ilvl w:val="0"/>
          <w:numId w:val="18"/>
        </w:numPr>
        <w:spacing w:after="0"/>
        <w:jc w:val="both"/>
        <w:rPr>
          <w:rFonts w:ascii="Arial" w:hAnsi="Arial" w:cs="Arial"/>
          <w:sz w:val="24"/>
          <w:szCs w:val="24"/>
        </w:rPr>
      </w:pPr>
      <w:r w:rsidRPr="000355B9">
        <w:rPr>
          <w:rFonts w:ascii="Arial" w:hAnsi="Arial" w:cs="Arial"/>
          <w:sz w:val="24"/>
          <w:szCs w:val="24"/>
        </w:rPr>
        <w:t xml:space="preserve">No podrán permanecer en las instalaciones de Informática personal sin autorización. </w:t>
      </w:r>
    </w:p>
    <w:p w:rsidR="000322A4" w:rsidRDefault="000322A4" w:rsidP="008B350B">
      <w:pPr>
        <w:spacing w:after="0"/>
        <w:jc w:val="both"/>
        <w:rPr>
          <w:rFonts w:ascii="Arial" w:hAnsi="Arial" w:cs="Arial"/>
          <w:sz w:val="24"/>
          <w:szCs w:val="24"/>
        </w:rPr>
      </w:pPr>
    </w:p>
    <w:p w:rsidR="000322A4" w:rsidRPr="000355B9" w:rsidRDefault="000322A4" w:rsidP="008B350B">
      <w:pPr>
        <w:pStyle w:val="Prrafodelista"/>
        <w:numPr>
          <w:ilvl w:val="0"/>
          <w:numId w:val="18"/>
        </w:numPr>
        <w:spacing w:after="0"/>
        <w:jc w:val="both"/>
        <w:rPr>
          <w:rFonts w:ascii="Arial" w:hAnsi="Arial" w:cs="Arial"/>
          <w:sz w:val="24"/>
          <w:szCs w:val="24"/>
        </w:rPr>
      </w:pPr>
      <w:r w:rsidRPr="000355B9">
        <w:rPr>
          <w:rFonts w:ascii="Arial" w:hAnsi="Arial" w:cs="Arial"/>
          <w:sz w:val="24"/>
          <w:szCs w:val="24"/>
        </w:rPr>
        <w:t>Los usuarios, dueños de las aplicaciones clasificaran su información en pública y privada.</w:t>
      </w:r>
    </w:p>
    <w:p w:rsidR="000322A4" w:rsidRPr="002854E8" w:rsidRDefault="000322A4" w:rsidP="008B350B">
      <w:pPr>
        <w:pStyle w:val="Prrafodelista"/>
        <w:rPr>
          <w:rFonts w:ascii="Arial" w:hAnsi="Arial" w:cs="Arial"/>
          <w:sz w:val="24"/>
          <w:szCs w:val="24"/>
        </w:rPr>
      </w:pPr>
    </w:p>
    <w:p w:rsidR="000322A4" w:rsidRPr="000355B9" w:rsidRDefault="000322A4" w:rsidP="008B350B">
      <w:pPr>
        <w:pStyle w:val="Prrafodelista"/>
        <w:numPr>
          <w:ilvl w:val="0"/>
          <w:numId w:val="18"/>
        </w:numPr>
        <w:spacing w:after="0"/>
        <w:jc w:val="both"/>
        <w:rPr>
          <w:rFonts w:ascii="Arial" w:hAnsi="Arial" w:cs="Arial"/>
          <w:sz w:val="24"/>
          <w:szCs w:val="24"/>
        </w:rPr>
      </w:pPr>
      <w:r w:rsidRPr="000355B9">
        <w:rPr>
          <w:rFonts w:ascii="Arial" w:hAnsi="Arial" w:cs="Arial"/>
          <w:sz w:val="24"/>
          <w:szCs w:val="24"/>
        </w:rPr>
        <w:t>Cuando una persona dejaré de pertenecer a la institución, entregará las llaves, y copias de manuales a su cargo, así como los bienes respectivos siguiendo el procedimiento establecido por Control de Bienes.</w:t>
      </w:r>
    </w:p>
    <w:p w:rsidR="000322A4" w:rsidRPr="002854E8" w:rsidRDefault="000322A4" w:rsidP="008B350B">
      <w:pPr>
        <w:pStyle w:val="Prrafodelista"/>
        <w:rPr>
          <w:rFonts w:ascii="Arial" w:hAnsi="Arial" w:cs="Arial"/>
          <w:sz w:val="24"/>
          <w:szCs w:val="24"/>
        </w:rPr>
      </w:pPr>
    </w:p>
    <w:p w:rsidR="000322A4" w:rsidRDefault="000322A4" w:rsidP="008B350B">
      <w:pPr>
        <w:pStyle w:val="Prrafodelista"/>
        <w:numPr>
          <w:ilvl w:val="0"/>
          <w:numId w:val="18"/>
        </w:numPr>
        <w:spacing w:after="0"/>
        <w:jc w:val="both"/>
        <w:rPr>
          <w:rFonts w:ascii="Arial" w:hAnsi="Arial" w:cs="Arial"/>
          <w:sz w:val="24"/>
          <w:szCs w:val="24"/>
        </w:rPr>
      </w:pPr>
      <w:r w:rsidRPr="000355B9">
        <w:rPr>
          <w:rFonts w:ascii="Arial" w:hAnsi="Arial" w:cs="Arial"/>
          <w:sz w:val="24"/>
          <w:szCs w:val="24"/>
        </w:rPr>
        <w:t xml:space="preserve">La Dirección de Recursos Humanos, comunicará la renuncia o salida de empleados a la Dirección de Informática para la eliminación de la clave. </w:t>
      </w:r>
    </w:p>
    <w:p w:rsidR="000322A4" w:rsidRPr="000355B9" w:rsidRDefault="000322A4" w:rsidP="008B350B">
      <w:pPr>
        <w:pStyle w:val="Prrafodelista"/>
        <w:rPr>
          <w:rFonts w:ascii="Arial" w:hAnsi="Arial" w:cs="Arial"/>
          <w:sz w:val="24"/>
          <w:szCs w:val="24"/>
        </w:rPr>
      </w:pPr>
    </w:p>
    <w:p w:rsidR="000322A4" w:rsidRPr="00EC1746" w:rsidRDefault="000322A4" w:rsidP="008B350B">
      <w:pPr>
        <w:pStyle w:val="Prrafodelista"/>
        <w:numPr>
          <w:ilvl w:val="0"/>
          <w:numId w:val="18"/>
        </w:numPr>
        <w:shd w:val="clear" w:color="auto" w:fill="FFFFFF"/>
        <w:spacing w:after="0"/>
        <w:jc w:val="both"/>
        <w:rPr>
          <w:rFonts w:ascii="Arial" w:hAnsi="Arial" w:cs="Arial"/>
          <w:color w:val="333333"/>
          <w:sz w:val="20"/>
          <w:szCs w:val="20"/>
        </w:rPr>
        <w:sectPr w:rsidR="000322A4" w:rsidRPr="00EC1746" w:rsidSect="00FC6A61">
          <w:headerReference w:type="default" r:id="rId50"/>
          <w:pgSz w:w="11907" w:h="16840" w:code="9"/>
          <w:pgMar w:top="1418" w:right="1418" w:bottom="1418" w:left="1985" w:header="851" w:footer="851" w:gutter="0"/>
          <w:cols w:space="708"/>
          <w:docGrid w:linePitch="360"/>
        </w:sectPr>
      </w:pPr>
      <w:r w:rsidRPr="00EC1746">
        <w:rPr>
          <w:rFonts w:ascii="Arial" w:hAnsi="Arial" w:cs="Arial"/>
          <w:sz w:val="24"/>
          <w:szCs w:val="24"/>
        </w:rPr>
        <w:t>Los usuarios son responsables del cuidado y protección de los equipos asignados, así como del uso o mal uso de la clave de acceso.</w:t>
      </w:r>
    </w:p>
    <w:p w:rsidR="000322A4" w:rsidRPr="00801428" w:rsidRDefault="00266E6B" w:rsidP="008B350B">
      <w:pPr>
        <w:pStyle w:val="Prrafodelista"/>
        <w:ind w:left="450"/>
        <w:sectPr w:rsidR="000322A4" w:rsidRPr="00801428" w:rsidSect="00FC6A61">
          <w:headerReference w:type="default" r:id="rId51"/>
          <w:footerReference w:type="default" r:id="rId52"/>
          <w:pgSz w:w="11907" w:h="16840" w:code="9"/>
          <w:pgMar w:top="1418" w:right="1418" w:bottom="1418" w:left="1985" w:header="851" w:footer="851" w:gutter="0"/>
          <w:cols w:space="708"/>
          <w:docGrid w:linePitch="360"/>
        </w:sectPr>
      </w:pPr>
      <w:r w:rsidRPr="00266E6B">
        <w:rPr>
          <w:rFonts w:ascii="Times New Roman" w:hAnsi="Times New Roman"/>
          <w:b/>
          <w:bCs/>
          <w:noProof/>
          <w:sz w:val="36"/>
          <w:szCs w:val="23"/>
          <w:lang w:val="es-EC"/>
        </w:rPr>
        <w:lastRenderedPageBreak/>
        <w:pict>
          <v:group id="_x0000_s1099" style="position:absolute;left:0;text-align:left;margin-left:-.8pt;margin-top:.2pt;width:146.85pt;height:566.2pt;z-index:251711488" coordsize="18652,9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">
            <v:rect id="448 Rectángulo" o:spid="_x0000_s1104" style="position:absolute;width:18652;height:982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KMYsQA&#10;AADbAAAADwAAAGRycy9kb3ducmV2LnhtbESPwWrCQBCG74W+wzKF3upGKaVGVxHBIoKHRlGPY3ZM&#10;otnZkN3GtE/fORR6HP75v/lmOu9drTpqQ+XZwHCQgCLOva24MLDfrV7eQYWIbLH2TAa+KcB89vgw&#10;xdT6O39Sl8VCCYRDigbKGJtU65CX5DAMfEMs2cW3DqOMbaFti3eBu1qPkuRNO6xYLpTY0LKk/JZ9&#10;OdH4OYXt+qjP8brJ7MF3H4sxjYx5fuoXE1CR+vi//NdeWwOvIiu/CAD0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yjGLEAAAA2wAAAA8AAAAAAAAAAAAAAAAAmAIAAGRycy9k&#10;b3ducmV2LnhtbFBLBQYAAAAABAAEAPUAAACJAwAAAAA=&#10;" fillcolor="white [3212]" stroked="f">
              <v:fill opacity="44461f" color2="#7faadd" rotate="t" angle="180" colors="0 white;52429f #b7cfeb;1 #7faadd" focus="100%" type="gradient">
                <o:fill v:ext="view" type="gradientUnscaled"/>
              </v:fill>
            </v:rect>
            <v:rect id="449 Rectángulo" o:spid="_x0000_s1103" style="position:absolute;left:3840;top:56327;width:6401;height:60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ejsMA&#10;AADbAAAADwAAAGRycy9kb3ducmV2LnhtbESPQWuDQBSE74X8h+UFeinNmiJNtdkECQi9BKlp6fXh&#10;vqrUfSvuVs2/zwYCOQ4z8w2z3c+mEyMNrrWsYL2KQBBXVrdcK/g65c9vIJxH1thZJgVncrDfLR62&#10;mGo78SeNpa9FgLBLUUHjfZ9K6aqGDLqV7YmD92sHgz7IoZZ6wCnATSdfouhVGmw5LDTY06Gh6q/8&#10;NwqevpNcZwHcF/Uxxk0xxT9jptTjcs7eQXia/T18a39oBXEC1y/hB8jd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KejsMAAADbAAAADwAAAAAAAAAAAAAAAACYAgAAZHJzL2Rv&#10;d25yZXYueG1sUEsFBgAAAAAEAAQA9QAAAIgDAAAAAA==&#10;" fillcolor="#215a69 [1640]" stroked="f">
              <v:fill color2="#3da5c1 [3016]" rotate="t" angle="180" colors="0 #2787a0;52429f #36b1d2;1 #34b3d6" focus="100%" type="gradient">
                <o:fill v:ext="view" type="gradientUnscaled"/>
              </v:fill>
              <v:shadow on="t" color="black" opacity="20971f" offset="0,2.2pt"/>
            </v:rect>
            <v:rect id="450 Rectángulo" o:spid="_x0000_s1102" style="position:absolute;left:4023;top:62727;width:6401;height:62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CPcMA&#10;AADbAAAADwAAAGRycy9kb3ducmV2LnhtbERPz2vCMBS+D/wfwht4kZk6ULbOKEU6EHdx1ctub81b&#10;U9a81Cat9b83h8GOH9/v9Xa0jRio87VjBYt5AoK4dLrmSsH59P70AsIHZI2NY1JwIw/bzeRhjal2&#10;V/6koQiViCHsU1RgQmhTKX1pyKKfu5Y4cj+usxgi7CqpO7zGcNvI5yRZSYs1xwaDLe0Mlb9FbxWc&#10;ZiG/nL+LQ5+Xpj5+HL9eTdYqNX0cszcQgcbwL/5z77WCZVwfv8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UCPcMAAADbAAAADwAAAAAAAAAAAAAAAACYAgAAZHJzL2Rv&#10;d25yZXYueG1sUEsFBgAAAAAEAAQA9QAAAIgDAAAAAA==&#10;" fillcolor="#a5d5e2 [1624]" stroked="f">
              <v:fill color2="#e4f2f6 [504]" rotate="t" angle="180" colors="0 #9eeaff;22938f #bbefff;1 #e4f9ff" focus="100%" type="gradient"/>
              <v:shadow on="t" color="black" opacity="20971f" offset="0,2.2pt"/>
            </v:rect>
            <v:rect id="451 Rectángulo" o:spid="_x0000_s1101" style="position:absolute;left:10607;top:62727;width:6400;height:60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0EVcIA&#10;AADbAAAADwAAAGRycy9kb3ducmV2LnhtbESPQYvCMBSE74L/ITzBi6ypoq5WoxRB2IuIuovXR/Ns&#10;i81LaWLb/fdmYcHjMDPfMJtdZ0rRUO0Kywom4wgEcWp1wZmC7+vhYwnCeWSNpWVS8EsOdtt+b4Ox&#10;ti2fqbn4TAQIuxgV5N5XsZQuzcmgG9uKOHh3Wxv0QdaZ1DW2AW5KOY2ihTRYcFjIsaJ9Tunj8jQK&#10;Rj+rg04CuDplxxl+ntrZrUmUGg66ZA3CU+ff4f/2l1Ywn8Dfl/AD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HQRVwgAAANsAAAAPAAAAAAAAAAAAAAAAAJgCAABkcnMvZG93&#10;bnJldi54bWxQSwUGAAAAAAQABAD1AAAAhwMAAAAA&#10;" fillcolor="#215a69 [1640]" stroked="f">
              <v:fill color2="#3da5c1 [3016]" rotate="t" angle="180" colors="0 #2787a0;52429f #36b1d2;1 #34b3d6" focus="100%" type="gradient">
                <o:fill v:ext="view" type="gradientUnscaled"/>
              </v:fill>
              <v:shadow on="t" color="black" opacity="20971f" offset="0,2.2pt"/>
            </v:rect>
            <v:rect id="452 Rectángulo" o:spid="_x0000_s1100" style="position:absolute;left:10607;top:69128;width:6400;height:62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50cQA&#10;AADbAAAADwAAAGRycy9kb3ducmV2LnhtbESPQWsCMRSE74L/IbxCL0WzChXdGkXEguhFVy/enpvX&#10;zdLNy7qJuv33Rih4HGbmG2Y6b20lbtT40rGCQT8BQZw7XXKh4Hj47o1B+ICssXJMCv7Iw3zW7Uwx&#10;1e7Oe7ploRARwj5FBSaEOpXS54Ys+r6riaP34xqLIcqmkLrBe4TbSg6TZCQtlhwXDNa0NJT/Zler&#10;4PARVpfjOdtcV7kpd9vdaWIWtVLvb+3iC0SgNrzC/+21VvA5hOeX+A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bOdHEAAAA2wAAAA8AAAAAAAAAAAAAAAAAmAIAAGRycy9k&#10;b3ducmV2LnhtbFBLBQYAAAAABAAEAPUAAACJAwAAAAA=&#10;" fillcolor="#a5d5e2 [1624]" stroked="f">
              <v:fill color2="#e4f2f6 [504]" rotate="t" angle="180" colors="0 #9eeaff;22938f #bbefff;1 #e4f9ff" focus="100%" type="gradient"/>
              <v:shadow on="t" color="black" opacity="20971f" offset="0,2.2pt"/>
            </v:rect>
          </v:group>
        </w:pict>
      </w:r>
      <w:r w:rsidRPr="00266E6B">
        <w:rPr>
          <w:noProof/>
          <w:lang w:val="es-EC"/>
        </w:rPr>
        <w:pict>
          <v:shape id="_x0000_s1032" type="#_x0000_t202" style="position:absolute;left:0;text-align:left;margin-left:208pt;margin-top:637.3pt;width:155.8pt;height:28.75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" filled="f" stroked="f">
            <v:path arrowok="t"/>
            <v:textbox>
              <w:txbxContent>
                <w:p w:rsidR="00D86A64" w:rsidRPr="00041C83" w:rsidRDefault="00D86A64" w:rsidP="000322A4">
                  <w:pPr>
                    <w:pStyle w:val="Capituloo"/>
                    <w:rPr>
                      <w:b/>
                      <w:color w:val="auto"/>
                      <w:sz w:val="40"/>
                      <w:u w:val="single"/>
                    </w:rPr>
                  </w:pPr>
                  <w:bookmarkStart w:id="78" w:name="_Toc300518153"/>
                  <w:bookmarkStart w:id="79" w:name="_Toc304445863"/>
                  <w:r w:rsidRPr="00041C83">
                    <w:rPr>
                      <w:b/>
                      <w:color w:val="auto"/>
                      <w:sz w:val="40"/>
                      <w:u w:val="single"/>
                    </w:rPr>
                    <w:t>CAPÍTULO # 4</w:t>
                  </w:r>
                  <w:bookmarkEnd w:id="78"/>
                  <w:bookmarkEnd w:id="79"/>
                </w:p>
              </w:txbxContent>
            </v:textbox>
          </v:shape>
        </w:pict>
      </w:r>
      <w:r w:rsidRPr="00266E6B">
        <w:rPr>
          <w:noProof/>
          <w:lang w:val="es-EC"/>
        </w:rPr>
        <w:pict>
          <v:shape id="_x0000_s1033" type="#_x0000_t202" style="position:absolute;left:0;text-align:left;margin-left:180.25pt;margin-top:670.25pt;width:204.45pt;height:23.3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" filled="f" stroked="f">
            <v:path arrowok="t"/>
            <v:textbox>
              <w:txbxContent>
                <w:p w:rsidR="00D86A64" w:rsidRPr="00C32B4B" w:rsidRDefault="00D86A64" w:rsidP="000322A4">
                  <w:pPr>
                    <w:pStyle w:val="Temaa"/>
                    <w:rPr>
                      <w:sz w:val="32"/>
                    </w:rPr>
                  </w:pPr>
                  <w:bookmarkStart w:id="80" w:name="_Toc300518154"/>
                  <w:bookmarkStart w:id="81" w:name="_Toc304445864"/>
                  <w:r w:rsidRPr="00EC1746">
                    <w:rPr>
                      <w:sz w:val="32"/>
                    </w:rPr>
                    <w:t>ANÁLISIS DE RIESGO</w:t>
                  </w:r>
                  <w:bookmarkEnd w:id="80"/>
                  <w:bookmarkEnd w:id="81"/>
                </w:p>
                <w:p w:rsidR="00D86A64" w:rsidRPr="00C32B4B" w:rsidRDefault="00D86A64" w:rsidP="000322A4">
                  <w:pPr>
                    <w:rPr>
                      <w:sz w:val="8"/>
                      <w:lang w:val="es-ES"/>
                    </w:rPr>
                  </w:pPr>
                </w:p>
              </w:txbxContent>
            </v:textbox>
          </v:shape>
        </w:pict>
      </w:r>
      <w:r w:rsidR="000322A4">
        <w:rPr>
          <w:noProof/>
          <w:lang w:eastAsia="es-ES"/>
        </w:rPr>
        <w:drawing>
          <wp:anchor distT="0" distB="0" distL="114300" distR="114300" simplePos="0" relativeHeight="251723776" behindDoc="0" locked="0" layoutInCell="1" allowOverlap="1">
            <wp:simplePos x="0" y="0"/>
            <wp:positionH relativeFrom="column">
              <wp:posOffset>369570</wp:posOffset>
            </wp:positionH>
            <wp:positionV relativeFrom="paragraph">
              <wp:posOffset>7486650</wp:posOffset>
            </wp:positionV>
            <wp:extent cx="1320800" cy="1339850"/>
            <wp:effectExtent l="0" t="0" r="0" b="0"/>
            <wp:wrapSquare wrapText="bothSides"/>
            <wp:docPr id="6" name="1 Imagen" descr="logo_espo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_espol copy.jpg"/>
                    <pic:cNvPicPr>
                      <a:picLocks noChangeAspect="1" noChangeArrowheads="1"/>
                    </pic:cNvPicPr>
                  </pic:nvPicPr>
                  <pic:blipFill>
                    <a:blip r:embed="rId8" cstate="print"/>
                    <a:srcRect/>
                    <a:stretch>
                      <a:fillRect/>
                    </a:stretch>
                  </pic:blipFill>
                  <pic:spPr bwMode="auto">
                    <a:xfrm>
                      <a:off x="0" y="0"/>
                      <a:ext cx="1320800" cy="1339850"/>
                    </a:xfrm>
                    <a:prstGeom prst="rect">
                      <a:avLst/>
                    </a:prstGeom>
                    <a:noFill/>
                    <a:ln w="9525">
                      <a:noFill/>
                      <a:miter lim="800000"/>
                      <a:headEnd/>
                      <a:tailEnd/>
                    </a:ln>
                  </pic:spPr>
                </pic:pic>
              </a:graphicData>
            </a:graphic>
          </wp:anchor>
        </w:drawing>
      </w:r>
    </w:p>
    <w:p w:rsidR="000322A4" w:rsidRDefault="000322A4" w:rsidP="008B350B">
      <w:pPr>
        <w:pStyle w:val="TEMA"/>
        <w:numPr>
          <w:ilvl w:val="0"/>
          <w:numId w:val="0"/>
        </w:numPr>
        <w:ind w:left="360"/>
      </w:pPr>
      <w:bookmarkStart w:id="82" w:name="_Toc298310581"/>
    </w:p>
    <w:p w:rsidR="000322A4" w:rsidRPr="00F04A38" w:rsidRDefault="000322A4" w:rsidP="008B350B">
      <w:pPr>
        <w:pStyle w:val="TEMA"/>
      </w:pPr>
      <w:bookmarkStart w:id="83" w:name="_Toc304445865"/>
      <w:r w:rsidRPr="00F04A38">
        <w:t>METODOLOGÍA DE CONTROL DE RIESGO</w:t>
      </w:r>
      <w:bookmarkEnd w:id="82"/>
      <w:bookmarkEnd w:id="83"/>
    </w:p>
    <w:p w:rsidR="000322A4" w:rsidRPr="00406B5B" w:rsidRDefault="000322A4" w:rsidP="008B350B">
      <w:pPr>
        <w:tabs>
          <w:tab w:val="left" w:pos="1655"/>
        </w:tabs>
        <w:jc w:val="both"/>
        <w:rPr>
          <w:rFonts w:ascii="Arial" w:hAnsi="Arial" w:cs="Arial"/>
          <w:sz w:val="24"/>
          <w:szCs w:val="24"/>
        </w:rPr>
      </w:pPr>
      <w:r w:rsidRPr="00406B5B">
        <w:rPr>
          <w:rFonts w:ascii="Arial" w:hAnsi="Arial" w:cs="Arial"/>
          <w:sz w:val="24"/>
          <w:szCs w:val="24"/>
        </w:rPr>
        <w:t>Previa la identificación, análisis y evaluación de vulnerabilidades es necesario realizar una revisión de varias metodologías de riesgos para seleccionar la más adecuada acorde la realidad de la empresa y de esta manera analizar las vulnerabilidades actualmente presentes en la corporación.</w:t>
      </w:r>
    </w:p>
    <w:p w:rsidR="000322A4" w:rsidRPr="00B01008" w:rsidRDefault="000322A4" w:rsidP="008B350B">
      <w:pPr>
        <w:pStyle w:val="SubTema"/>
      </w:pPr>
      <w:bookmarkStart w:id="84" w:name="_Toc298310582"/>
      <w:bookmarkStart w:id="85" w:name="_Toc304445866"/>
      <w:r w:rsidRPr="00B01008">
        <w:t>4.1. METODOLOGÍA DE RIESGOS</w:t>
      </w:r>
      <w:bookmarkEnd w:id="84"/>
      <w:bookmarkEnd w:id="85"/>
    </w:p>
    <w:p w:rsidR="000322A4" w:rsidRPr="00406B5B" w:rsidRDefault="000322A4" w:rsidP="008B350B">
      <w:pPr>
        <w:tabs>
          <w:tab w:val="left" w:pos="1655"/>
        </w:tabs>
        <w:spacing w:after="280"/>
        <w:jc w:val="both"/>
        <w:rPr>
          <w:rFonts w:ascii="Arial" w:hAnsi="Arial" w:cs="Arial"/>
          <w:sz w:val="24"/>
          <w:szCs w:val="24"/>
        </w:rPr>
      </w:pPr>
      <w:r w:rsidRPr="00406B5B">
        <w:rPr>
          <w:rFonts w:ascii="Arial" w:hAnsi="Arial" w:cs="Arial"/>
          <w:sz w:val="24"/>
          <w:szCs w:val="24"/>
        </w:rPr>
        <w:t>Hay varios métodos para realizar el análisis de riesgo, cada método tiene sus propias características, así como sus ventajas y desventajas para seleccionar un método de análisis de riesgos que se ajuste a las características de la empresa.</w:t>
      </w:r>
    </w:p>
    <w:p w:rsidR="000322A4" w:rsidRPr="00FD31E8" w:rsidRDefault="000322A4" w:rsidP="008B350B">
      <w:pPr>
        <w:pStyle w:val="subTemaSubTema"/>
        <w:numPr>
          <w:ilvl w:val="2"/>
          <w:numId w:val="43"/>
        </w:numPr>
      </w:pPr>
      <w:bookmarkStart w:id="86" w:name="_Toc298310583"/>
      <w:bookmarkStart w:id="87" w:name="_Toc300426560"/>
      <w:bookmarkStart w:id="88" w:name="_Toc304445867"/>
      <w:r>
        <w:t>MA</w:t>
      </w:r>
      <w:r w:rsidRPr="00FD31E8">
        <w:t>GERIT</w:t>
      </w:r>
      <w:bookmarkEnd w:id="86"/>
      <w:bookmarkEnd w:id="87"/>
      <w:bookmarkEnd w:id="88"/>
    </w:p>
    <w:p w:rsidR="000322A4" w:rsidRPr="00406B5B" w:rsidRDefault="000322A4" w:rsidP="008B350B">
      <w:pPr>
        <w:tabs>
          <w:tab w:val="left" w:pos="1655"/>
        </w:tabs>
        <w:jc w:val="both"/>
        <w:rPr>
          <w:rFonts w:ascii="Arial" w:hAnsi="Arial" w:cs="Arial"/>
          <w:sz w:val="24"/>
          <w:szCs w:val="24"/>
        </w:rPr>
      </w:pPr>
      <w:r>
        <w:rPr>
          <w:rFonts w:ascii="Arial" w:hAnsi="Arial" w:cs="Arial"/>
          <w:sz w:val="24"/>
          <w:szCs w:val="24"/>
        </w:rPr>
        <w:t>E</w:t>
      </w:r>
      <w:r w:rsidRPr="00406B5B">
        <w:rPr>
          <w:rFonts w:ascii="Arial" w:hAnsi="Arial" w:cs="Arial"/>
          <w:sz w:val="24"/>
          <w:szCs w:val="24"/>
        </w:rPr>
        <w:t>s la metodología de análisis y gestión de riesgos de los sistemas de información de las administraciones publicas promovido por el consejo superior de informática. Materia define los procedimientos para guiar a la administración paso a paso en el establecimiento de la protección necesaria y como respuesta a su dependencia creciente respecto de las técnicas electrónicas, informáticas y telemáticas. Los objetivos son:</w:t>
      </w:r>
    </w:p>
    <w:p w:rsidR="000322A4" w:rsidRDefault="000322A4" w:rsidP="008B350B">
      <w:pPr>
        <w:pStyle w:val="Prrafodelista"/>
        <w:numPr>
          <w:ilvl w:val="0"/>
          <w:numId w:val="12"/>
        </w:numPr>
        <w:tabs>
          <w:tab w:val="left" w:pos="1655"/>
        </w:tabs>
        <w:jc w:val="both"/>
        <w:rPr>
          <w:rFonts w:ascii="Arial" w:hAnsi="Arial" w:cs="Arial"/>
          <w:sz w:val="24"/>
          <w:szCs w:val="24"/>
        </w:rPr>
      </w:pPr>
      <w:r w:rsidRPr="00261C13">
        <w:rPr>
          <w:rFonts w:ascii="Arial" w:hAnsi="Arial" w:cs="Arial"/>
          <w:sz w:val="24"/>
          <w:szCs w:val="24"/>
        </w:rPr>
        <w:t>Analizar los riesgos que soportan un determinado sistema de información y el entorno asociable con él, entendiendo por riesgo la posibilidad de que suceda un daño o perjuicio. El análisis de riesgo permite identificar las amenazas que asechan a los distintos componentes pertenecientes o relacionados con el sistema de información (activos), para determinar  la vulnerabilidad del sistema entre esas amenazas y para estimar el impacto o grado de perjuicio que una seguridad insuficiente puede tener para la organización. Se tiene así una medida del riesgo que corre el sistema analizado.</w:t>
      </w:r>
    </w:p>
    <w:p w:rsidR="000322A4" w:rsidRPr="00261C13" w:rsidRDefault="000322A4" w:rsidP="008B350B">
      <w:pPr>
        <w:pStyle w:val="Prrafodelista"/>
        <w:tabs>
          <w:tab w:val="left" w:pos="1655"/>
        </w:tabs>
        <w:jc w:val="both"/>
        <w:rPr>
          <w:rFonts w:ascii="Arial" w:hAnsi="Arial" w:cs="Arial"/>
          <w:sz w:val="24"/>
          <w:szCs w:val="24"/>
        </w:rPr>
      </w:pPr>
    </w:p>
    <w:p w:rsidR="000322A4" w:rsidRDefault="000322A4" w:rsidP="008B350B">
      <w:pPr>
        <w:pStyle w:val="Prrafodelista"/>
        <w:numPr>
          <w:ilvl w:val="0"/>
          <w:numId w:val="12"/>
        </w:numPr>
        <w:tabs>
          <w:tab w:val="left" w:pos="1655"/>
        </w:tabs>
        <w:jc w:val="both"/>
        <w:rPr>
          <w:rFonts w:ascii="Arial" w:hAnsi="Arial" w:cs="Arial"/>
          <w:sz w:val="24"/>
          <w:szCs w:val="24"/>
        </w:rPr>
      </w:pPr>
      <w:r w:rsidRPr="00261C13">
        <w:rPr>
          <w:rFonts w:ascii="Arial" w:hAnsi="Arial" w:cs="Arial"/>
          <w:sz w:val="24"/>
          <w:szCs w:val="24"/>
        </w:rPr>
        <w:t>Recomendar las medidas apropiadas que deberían adoptarse para conocer, prevenir, impedir, reducir o controlar los riesgos investigados, mediante la gestión de riesgos.</w:t>
      </w:r>
    </w:p>
    <w:p w:rsidR="000322A4" w:rsidRPr="007C1D10" w:rsidRDefault="000322A4" w:rsidP="008B350B">
      <w:pPr>
        <w:pStyle w:val="Prrafodelista"/>
        <w:rPr>
          <w:rFonts w:ascii="Arial" w:hAnsi="Arial" w:cs="Arial"/>
          <w:sz w:val="24"/>
          <w:szCs w:val="24"/>
        </w:rPr>
      </w:pPr>
    </w:p>
    <w:p w:rsidR="000322A4" w:rsidRDefault="000322A4" w:rsidP="008B350B">
      <w:pPr>
        <w:pStyle w:val="Prrafodelista"/>
        <w:numPr>
          <w:ilvl w:val="0"/>
          <w:numId w:val="12"/>
        </w:numPr>
        <w:tabs>
          <w:tab w:val="left" w:pos="1655"/>
        </w:tabs>
        <w:jc w:val="both"/>
        <w:rPr>
          <w:rFonts w:ascii="Arial" w:hAnsi="Arial" w:cs="Arial"/>
          <w:sz w:val="24"/>
          <w:szCs w:val="24"/>
        </w:rPr>
      </w:pPr>
      <w:r w:rsidRPr="007C1D10">
        <w:rPr>
          <w:rFonts w:ascii="Arial" w:hAnsi="Arial" w:cs="Arial"/>
          <w:sz w:val="24"/>
          <w:szCs w:val="24"/>
        </w:rPr>
        <w:t>Concienciar a los responsables de los sistemas de información de la existencia de riesgos y la necesidad de atajarlos a tiempo.</w:t>
      </w:r>
    </w:p>
    <w:p w:rsidR="000322A4" w:rsidRPr="007C1D10" w:rsidRDefault="000322A4" w:rsidP="008B350B">
      <w:pPr>
        <w:pStyle w:val="Prrafodelista"/>
        <w:rPr>
          <w:rFonts w:ascii="Arial" w:hAnsi="Arial" w:cs="Arial"/>
          <w:sz w:val="24"/>
          <w:szCs w:val="24"/>
        </w:rPr>
      </w:pPr>
    </w:p>
    <w:p w:rsidR="000322A4" w:rsidRDefault="000322A4" w:rsidP="008B350B">
      <w:pPr>
        <w:pStyle w:val="Prrafodelista"/>
        <w:numPr>
          <w:ilvl w:val="0"/>
          <w:numId w:val="12"/>
        </w:numPr>
        <w:tabs>
          <w:tab w:val="left" w:pos="1655"/>
        </w:tabs>
        <w:jc w:val="both"/>
        <w:rPr>
          <w:rFonts w:ascii="Arial" w:hAnsi="Arial" w:cs="Arial"/>
          <w:sz w:val="24"/>
          <w:szCs w:val="24"/>
        </w:rPr>
      </w:pPr>
      <w:r w:rsidRPr="007C1D10">
        <w:rPr>
          <w:rFonts w:ascii="Arial" w:hAnsi="Arial" w:cs="Arial"/>
          <w:sz w:val="24"/>
          <w:szCs w:val="24"/>
        </w:rPr>
        <w:t>Ofrecer un método sistemático para analizar tales riesgos.</w:t>
      </w:r>
    </w:p>
    <w:p w:rsidR="000322A4" w:rsidRPr="000B4657" w:rsidRDefault="000322A4" w:rsidP="008B350B">
      <w:pPr>
        <w:pStyle w:val="Prrafodelista"/>
        <w:rPr>
          <w:rFonts w:ascii="Arial" w:hAnsi="Arial" w:cs="Arial"/>
          <w:sz w:val="24"/>
          <w:szCs w:val="24"/>
        </w:rPr>
      </w:pPr>
    </w:p>
    <w:p w:rsidR="000322A4" w:rsidRDefault="000322A4" w:rsidP="008B350B">
      <w:pPr>
        <w:tabs>
          <w:tab w:val="left" w:pos="1655"/>
        </w:tabs>
        <w:jc w:val="both"/>
        <w:rPr>
          <w:rFonts w:ascii="Arial" w:hAnsi="Arial" w:cs="Arial"/>
          <w:sz w:val="24"/>
          <w:szCs w:val="24"/>
        </w:rPr>
      </w:pPr>
    </w:p>
    <w:p w:rsidR="000322A4" w:rsidRDefault="000322A4" w:rsidP="00886B45">
      <w:pPr>
        <w:tabs>
          <w:tab w:val="left" w:pos="1655"/>
        </w:tabs>
        <w:spacing w:after="0"/>
        <w:jc w:val="both"/>
        <w:rPr>
          <w:rFonts w:ascii="Arial" w:hAnsi="Arial" w:cs="Arial"/>
          <w:sz w:val="24"/>
          <w:szCs w:val="24"/>
        </w:rPr>
      </w:pPr>
    </w:p>
    <w:p w:rsidR="000322A4" w:rsidRDefault="000322A4" w:rsidP="00886B45">
      <w:pPr>
        <w:pStyle w:val="Prrafodelista"/>
        <w:numPr>
          <w:ilvl w:val="0"/>
          <w:numId w:val="12"/>
        </w:numPr>
        <w:tabs>
          <w:tab w:val="left" w:pos="1655"/>
        </w:tabs>
        <w:spacing w:after="0"/>
        <w:jc w:val="both"/>
        <w:rPr>
          <w:rFonts w:ascii="Arial" w:hAnsi="Arial" w:cs="Arial"/>
          <w:sz w:val="24"/>
          <w:szCs w:val="24"/>
        </w:rPr>
      </w:pPr>
      <w:r w:rsidRPr="007C1D10">
        <w:rPr>
          <w:rFonts w:ascii="Arial" w:hAnsi="Arial" w:cs="Arial"/>
          <w:sz w:val="24"/>
          <w:szCs w:val="24"/>
        </w:rPr>
        <w:t>Ayudar a descubrir y planificar las medidas oportunas para mantener los riesgos bajo control.</w:t>
      </w:r>
    </w:p>
    <w:p w:rsidR="000322A4" w:rsidRPr="007C1D10" w:rsidRDefault="000322A4" w:rsidP="008B350B">
      <w:pPr>
        <w:pStyle w:val="Prrafodelista"/>
        <w:rPr>
          <w:rFonts w:ascii="Arial" w:hAnsi="Arial" w:cs="Arial"/>
          <w:sz w:val="24"/>
          <w:szCs w:val="24"/>
        </w:rPr>
      </w:pPr>
    </w:p>
    <w:p w:rsidR="000322A4" w:rsidRDefault="000322A4" w:rsidP="008B350B">
      <w:pPr>
        <w:pStyle w:val="Prrafodelista"/>
        <w:numPr>
          <w:ilvl w:val="0"/>
          <w:numId w:val="12"/>
        </w:numPr>
        <w:tabs>
          <w:tab w:val="left" w:pos="1655"/>
        </w:tabs>
        <w:jc w:val="both"/>
        <w:rPr>
          <w:rFonts w:ascii="Arial" w:hAnsi="Arial" w:cs="Arial"/>
          <w:sz w:val="24"/>
          <w:szCs w:val="24"/>
        </w:rPr>
      </w:pPr>
      <w:r w:rsidRPr="007C1D10">
        <w:rPr>
          <w:rFonts w:ascii="Arial" w:hAnsi="Arial" w:cs="Arial"/>
          <w:sz w:val="24"/>
          <w:szCs w:val="24"/>
        </w:rPr>
        <w:t>Apoyar la preparación a la Organización para procesos de evaluación, auditoria, certificación, o acreditación según corresponda el caso.</w:t>
      </w:r>
    </w:p>
    <w:p w:rsidR="00886B45" w:rsidRPr="00886B45" w:rsidRDefault="00886B45" w:rsidP="00886B45">
      <w:pPr>
        <w:pStyle w:val="Prrafodelista"/>
        <w:rPr>
          <w:rFonts w:ascii="Arial" w:hAnsi="Arial" w:cs="Arial"/>
          <w:sz w:val="24"/>
          <w:szCs w:val="24"/>
        </w:rPr>
      </w:pPr>
    </w:p>
    <w:p w:rsidR="000322A4" w:rsidRPr="00FD31E8" w:rsidRDefault="000322A4" w:rsidP="008B350B">
      <w:pPr>
        <w:pStyle w:val="SubTema"/>
        <w:numPr>
          <w:ilvl w:val="1"/>
          <w:numId w:val="43"/>
        </w:numPr>
      </w:pPr>
      <w:bookmarkStart w:id="89" w:name="_Toc298310584"/>
      <w:bookmarkStart w:id="90" w:name="_Toc304445868"/>
      <w:r w:rsidRPr="00FD31E8">
        <w:t>VENTAJAS</w:t>
      </w:r>
      <w:bookmarkEnd w:id="89"/>
      <w:bookmarkEnd w:id="90"/>
    </w:p>
    <w:p w:rsidR="000322A4" w:rsidRDefault="000322A4" w:rsidP="008B350B">
      <w:pPr>
        <w:tabs>
          <w:tab w:val="left" w:pos="1655"/>
        </w:tabs>
        <w:jc w:val="both"/>
        <w:rPr>
          <w:rFonts w:ascii="Arial" w:hAnsi="Arial" w:cs="Arial"/>
          <w:sz w:val="24"/>
          <w:szCs w:val="24"/>
        </w:rPr>
      </w:pPr>
      <w:r>
        <w:rPr>
          <w:rFonts w:ascii="Arial" w:hAnsi="Arial" w:cs="Arial"/>
          <w:sz w:val="24"/>
          <w:szCs w:val="24"/>
        </w:rPr>
        <w:t>Las decisiones que deban tomarse y que tengan que ser validadas por la dirección estarán fundamentadas y serán fácilmente defendibles.</w:t>
      </w:r>
    </w:p>
    <w:p w:rsidR="000322A4" w:rsidRDefault="000322A4" w:rsidP="008B350B">
      <w:pPr>
        <w:tabs>
          <w:tab w:val="left" w:pos="1655"/>
        </w:tabs>
        <w:jc w:val="center"/>
        <w:rPr>
          <w:rFonts w:ascii="Arial" w:hAnsi="Arial" w:cs="Arial"/>
          <w:sz w:val="24"/>
          <w:szCs w:val="24"/>
        </w:rPr>
      </w:pPr>
      <w:r>
        <w:rPr>
          <w:rFonts w:ascii="Arial" w:hAnsi="Arial" w:cs="Arial"/>
          <w:noProof/>
          <w:sz w:val="24"/>
          <w:szCs w:val="24"/>
          <w:lang w:val="es-ES" w:eastAsia="es-ES"/>
        </w:rPr>
        <w:drawing>
          <wp:inline distT="0" distB="0" distL="0" distR="0">
            <wp:extent cx="5001052" cy="3964049"/>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srcRect/>
                    <a:stretch>
                      <a:fillRect/>
                    </a:stretch>
                  </pic:blipFill>
                  <pic:spPr bwMode="auto">
                    <a:xfrm>
                      <a:off x="0" y="0"/>
                      <a:ext cx="5016597" cy="3976371"/>
                    </a:xfrm>
                    <a:prstGeom prst="rect">
                      <a:avLst/>
                    </a:prstGeom>
                    <a:noFill/>
                    <a:ln>
                      <a:noFill/>
                    </a:ln>
                  </pic:spPr>
                </pic:pic>
              </a:graphicData>
            </a:graphic>
          </wp:inline>
        </w:drawing>
      </w:r>
    </w:p>
    <w:p w:rsidR="000322A4" w:rsidRPr="009F211E" w:rsidRDefault="000322A4" w:rsidP="008B350B">
      <w:pPr>
        <w:pStyle w:val="Figura"/>
        <w:spacing w:line="276" w:lineRule="auto"/>
        <w:sectPr w:rsidR="000322A4" w:rsidRPr="009F211E" w:rsidSect="00FC6A61">
          <w:headerReference w:type="default" r:id="rId54"/>
          <w:footerReference w:type="default" r:id="rId55"/>
          <w:pgSz w:w="11907" w:h="16840" w:code="9"/>
          <w:pgMar w:top="1418" w:right="1418" w:bottom="1418" w:left="1985" w:header="851" w:footer="851" w:gutter="0"/>
          <w:pgNumType w:start="22"/>
          <w:cols w:space="708"/>
          <w:docGrid w:linePitch="360"/>
        </w:sectPr>
      </w:pPr>
      <w:bookmarkStart w:id="91" w:name="_Toc297150753"/>
      <w:bookmarkStart w:id="92" w:name="_Toc304445789"/>
      <w:r w:rsidRPr="00DA7F47">
        <w:t xml:space="preserve">Figura </w:t>
      </w:r>
      <w:r>
        <w:t>4</w:t>
      </w:r>
      <w:r w:rsidRPr="00DA7F47">
        <w:t xml:space="preserve">-1: </w:t>
      </w:r>
      <w:r w:rsidRPr="009F211E">
        <w:t>Metodología Magerit</w:t>
      </w:r>
      <w:bookmarkEnd w:id="91"/>
      <w:bookmarkEnd w:id="92"/>
    </w:p>
    <w:p w:rsidR="000322A4" w:rsidRDefault="000322A4" w:rsidP="008B350B">
      <w:pPr>
        <w:pStyle w:val="SubTema"/>
        <w:ind w:left="720"/>
      </w:pPr>
      <w:bookmarkStart w:id="93" w:name="_Toc298310585"/>
    </w:p>
    <w:p w:rsidR="000322A4" w:rsidRPr="00C3199C" w:rsidRDefault="000322A4" w:rsidP="008B350B">
      <w:pPr>
        <w:pStyle w:val="SubTema"/>
        <w:numPr>
          <w:ilvl w:val="1"/>
          <w:numId w:val="43"/>
        </w:numPr>
      </w:pPr>
      <w:bookmarkStart w:id="94" w:name="_Toc304445869"/>
      <w:r w:rsidRPr="00C3199C">
        <w:t>INVENTARIO DE ACTIVOS</w:t>
      </w:r>
      <w:bookmarkEnd w:id="93"/>
      <w:bookmarkEnd w:id="94"/>
    </w:p>
    <w:tbl>
      <w:tblPr>
        <w:tblStyle w:val="Sombreadoclaro-nfasis5"/>
        <w:tblW w:w="40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3"/>
        <w:gridCol w:w="6467"/>
      </w:tblGrid>
      <w:tr w:rsidR="000322A4" w:rsidRPr="007724D7" w:rsidTr="00261975">
        <w:trPr>
          <w:cnfStyle w:val="100000000000"/>
          <w:trHeight w:val="285"/>
          <w:jc w:val="center"/>
        </w:trPr>
        <w:tc>
          <w:tcPr>
            <w:cnfStyle w:val="001000000000"/>
            <w:tcW w:w="381" w:type="pct"/>
            <w:tcBorders>
              <w:top w:val="none" w:sz="0" w:space="0" w:color="auto"/>
              <w:left w:val="none" w:sz="0" w:space="0" w:color="auto"/>
              <w:bottom w:val="none" w:sz="0" w:space="0" w:color="auto"/>
              <w:right w:val="none" w:sz="0" w:space="0" w:color="auto"/>
            </w:tcBorders>
            <w:shd w:val="clear" w:color="auto" w:fill="F2F2F2" w:themeFill="background1" w:themeFillShade="F2"/>
          </w:tcPr>
          <w:p w:rsidR="000322A4" w:rsidRPr="007724D7" w:rsidRDefault="000322A4" w:rsidP="008B350B">
            <w:pPr>
              <w:spacing w:line="276" w:lineRule="auto"/>
              <w:jc w:val="both"/>
              <w:rPr>
                <w:rFonts w:ascii="Arial" w:hAnsi="Arial" w:cs="Arial"/>
                <w:color w:val="auto"/>
                <w:sz w:val="24"/>
                <w:szCs w:val="24"/>
              </w:rPr>
            </w:pPr>
            <w:r w:rsidRPr="007724D7">
              <w:rPr>
                <w:rFonts w:ascii="Arial" w:hAnsi="Arial" w:cs="Arial"/>
                <w:color w:val="auto"/>
                <w:sz w:val="24"/>
                <w:szCs w:val="24"/>
              </w:rPr>
              <w:t>N°</w:t>
            </w:r>
          </w:p>
        </w:tc>
        <w:tc>
          <w:tcPr>
            <w:cnfStyle w:val="000100000000"/>
            <w:tcW w:w="4619" w:type="pct"/>
            <w:tcBorders>
              <w:top w:val="none" w:sz="0" w:space="0" w:color="auto"/>
              <w:left w:val="none" w:sz="0" w:space="0" w:color="auto"/>
              <w:bottom w:val="none" w:sz="0" w:space="0" w:color="auto"/>
              <w:right w:val="none" w:sz="0" w:space="0" w:color="auto"/>
            </w:tcBorders>
            <w:shd w:val="clear" w:color="auto" w:fill="F2F2F2" w:themeFill="background1" w:themeFillShade="F2"/>
          </w:tcPr>
          <w:p w:rsidR="000322A4" w:rsidRPr="007724D7" w:rsidRDefault="000322A4" w:rsidP="008B350B">
            <w:pPr>
              <w:spacing w:line="276" w:lineRule="auto"/>
              <w:jc w:val="center"/>
              <w:rPr>
                <w:rFonts w:ascii="Arial" w:hAnsi="Arial" w:cs="Arial"/>
                <w:color w:val="auto"/>
                <w:sz w:val="24"/>
                <w:szCs w:val="24"/>
              </w:rPr>
            </w:pPr>
            <w:r w:rsidRPr="007724D7">
              <w:rPr>
                <w:rFonts w:ascii="Arial" w:hAnsi="Arial" w:cs="Arial"/>
                <w:color w:val="auto"/>
                <w:sz w:val="24"/>
                <w:szCs w:val="24"/>
              </w:rPr>
              <w:t>ACTIVO</w:t>
            </w:r>
          </w:p>
        </w:tc>
      </w:tr>
      <w:tr w:rsidR="000322A4" w:rsidRPr="007724D7" w:rsidTr="00261975">
        <w:trPr>
          <w:cnfStyle w:val="000000100000"/>
          <w:trHeight w:val="285"/>
          <w:jc w:val="center"/>
        </w:trPr>
        <w:tc>
          <w:tcPr>
            <w:cnfStyle w:val="001000000000"/>
            <w:tcW w:w="381" w:type="pct"/>
            <w:tcBorders>
              <w:left w:val="none" w:sz="0" w:space="0" w:color="auto"/>
              <w:right w:val="none" w:sz="0" w:space="0" w:color="auto"/>
            </w:tcBorders>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1</w:t>
            </w:r>
          </w:p>
        </w:tc>
        <w:tc>
          <w:tcPr>
            <w:cnfStyle w:val="000100000000"/>
            <w:tcW w:w="4619" w:type="pct"/>
            <w:tcBorders>
              <w:left w:val="none" w:sz="0" w:space="0" w:color="auto"/>
              <w:right w:val="none" w:sz="0" w:space="0" w:color="auto"/>
            </w:tcBorders>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DomainController</w:t>
            </w:r>
          </w:p>
        </w:tc>
      </w:tr>
      <w:tr w:rsidR="000322A4" w:rsidRPr="007724D7" w:rsidTr="00261975">
        <w:trPr>
          <w:trHeight w:val="285"/>
          <w:jc w:val="center"/>
        </w:trPr>
        <w:tc>
          <w:tcPr>
            <w:cnfStyle w:val="001000000000"/>
            <w:tcW w:w="381" w:type="pct"/>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2</w:t>
            </w:r>
          </w:p>
        </w:tc>
        <w:tc>
          <w:tcPr>
            <w:cnfStyle w:val="000100000000"/>
            <w:tcW w:w="4619" w:type="pct"/>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Active Directory</w:t>
            </w:r>
          </w:p>
        </w:tc>
      </w:tr>
      <w:tr w:rsidR="000322A4" w:rsidRPr="007724D7" w:rsidTr="00261975">
        <w:trPr>
          <w:cnfStyle w:val="000000100000"/>
          <w:trHeight w:val="285"/>
          <w:jc w:val="center"/>
        </w:trPr>
        <w:tc>
          <w:tcPr>
            <w:cnfStyle w:val="001000000000"/>
            <w:tcW w:w="381" w:type="pct"/>
            <w:tcBorders>
              <w:left w:val="none" w:sz="0" w:space="0" w:color="auto"/>
              <w:right w:val="none" w:sz="0" w:space="0" w:color="auto"/>
            </w:tcBorders>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3</w:t>
            </w:r>
          </w:p>
        </w:tc>
        <w:tc>
          <w:tcPr>
            <w:cnfStyle w:val="000100000000"/>
            <w:tcW w:w="4619" w:type="pct"/>
            <w:tcBorders>
              <w:left w:val="none" w:sz="0" w:space="0" w:color="auto"/>
              <w:right w:val="none" w:sz="0" w:space="0" w:color="auto"/>
            </w:tcBorders>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Exchange Server</w:t>
            </w:r>
          </w:p>
        </w:tc>
      </w:tr>
      <w:tr w:rsidR="000322A4" w:rsidRPr="007724D7" w:rsidTr="00261975">
        <w:trPr>
          <w:trHeight w:val="285"/>
          <w:jc w:val="center"/>
        </w:trPr>
        <w:tc>
          <w:tcPr>
            <w:cnfStyle w:val="001000000000"/>
            <w:tcW w:w="381" w:type="pct"/>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4</w:t>
            </w:r>
          </w:p>
        </w:tc>
        <w:tc>
          <w:tcPr>
            <w:cnfStyle w:val="000100000000"/>
            <w:tcW w:w="4619" w:type="pct"/>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Dataprotector</w:t>
            </w:r>
          </w:p>
        </w:tc>
      </w:tr>
      <w:tr w:rsidR="000322A4" w:rsidRPr="007724D7" w:rsidTr="00261975">
        <w:trPr>
          <w:cnfStyle w:val="000000100000"/>
          <w:trHeight w:val="264"/>
          <w:jc w:val="center"/>
        </w:trPr>
        <w:tc>
          <w:tcPr>
            <w:cnfStyle w:val="001000000000"/>
            <w:tcW w:w="381" w:type="pct"/>
            <w:tcBorders>
              <w:left w:val="none" w:sz="0" w:space="0" w:color="auto"/>
              <w:right w:val="none" w:sz="0" w:space="0" w:color="auto"/>
            </w:tcBorders>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5</w:t>
            </w:r>
          </w:p>
        </w:tc>
        <w:tc>
          <w:tcPr>
            <w:cnfStyle w:val="000100000000"/>
            <w:tcW w:w="4619" w:type="pct"/>
            <w:tcBorders>
              <w:left w:val="none" w:sz="0" w:space="0" w:color="auto"/>
              <w:right w:val="none" w:sz="0" w:space="0" w:color="auto"/>
            </w:tcBorders>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Isa Server</w:t>
            </w:r>
          </w:p>
        </w:tc>
      </w:tr>
      <w:tr w:rsidR="000322A4" w:rsidRPr="007724D7" w:rsidTr="00261975">
        <w:trPr>
          <w:trHeight w:val="285"/>
          <w:jc w:val="center"/>
        </w:trPr>
        <w:tc>
          <w:tcPr>
            <w:cnfStyle w:val="001000000000"/>
            <w:tcW w:w="381" w:type="pct"/>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6</w:t>
            </w:r>
          </w:p>
        </w:tc>
        <w:tc>
          <w:tcPr>
            <w:cnfStyle w:val="000100000000"/>
            <w:tcW w:w="4619" w:type="pct"/>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Isa Server Informática</w:t>
            </w:r>
          </w:p>
        </w:tc>
      </w:tr>
      <w:tr w:rsidR="000322A4" w:rsidRPr="007724D7" w:rsidTr="00261975">
        <w:trPr>
          <w:cnfStyle w:val="000000100000"/>
          <w:trHeight w:val="264"/>
          <w:jc w:val="center"/>
        </w:trPr>
        <w:tc>
          <w:tcPr>
            <w:cnfStyle w:val="001000000000"/>
            <w:tcW w:w="381" w:type="pct"/>
            <w:tcBorders>
              <w:left w:val="none" w:sz="0" w:space="0" w:color="auto"/>
              <w:right w:val="none" w:sz="0" w:space="0" w:color="auto"/>
            </w:tcBorders>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7</w:t>
            </w:r>
          </w:p>
        </w:tc>
        <w:tc>
          <w:tcPr>
            <w:cnfStyle w:val="000100000000"/>
            <w:tcW w:w="4619" w:type="pct"/>
            <w:tcBorders>
              <w:left w:val="none" w:sz="0" w:space="0" w:color="auto"/>
              <w:right w:val="none" w:sz="0" w:space="0" w:color="auto"/>
            </w:tcBorders>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Sharepoint</w:t>
            </w:r>
          </w:p>
        </w:tc>
      </w:tr>
      <w:tr w:rsidR="000322A4" w:rsidRPr="007724D7" w:rsidTr="00261975">
        <w:trPr>
          <w:trHeight w:val="285"/>
          <w:jc w:val="center"/>
        </w:trPr>
        <w:tc>
          <w:tcPr>
            <w:cnfStyle w:val="001000000000"/>
            <w:tcW w:w="381" w:type="pct"/>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8</w:t>
            </w:r>
          </w:p>
        </w:tc>
        <w:tc>
          <w:tcPr>
            <w:cnfStyle w:val="000100000000"/>
            <w:tcW w:w="4619" w:type="pct"/>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HelpDesk</w:t>
            </w:r>
          </w:p>
        </w:tc>
      </w:tr>
      <w:tr w:rsidR="000322A4" w:rsidRPr="007724D7" w:rsidTr="00261975">
        <w:trPr>
          <w:cnfStyle w:val="000000100000"/>
          <w:trHeight w:val="264"/>
          <w:jc w:val="center"/>
        </w:trPr>
        <w:tc>
          <w:tcPr>
            <w:cnfStyle w:val="001000000000"/>
            <w:tcW w:w="381" w:type="pct"/>
            <w:tcBorders>
              <w:left w:val="none" w:sz="0" w:space="0" w:color="auto"/>
              <w:right w:val="none" w:sz="0" w:space="0" w:color="auto"/>
            </w:tcBorders>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9</w:t>
            </w:r>
          </w:p>
        </w:tc>
        <w:tc>
          <w:tcPr>
            <w:cnfStyle w:val="000100000000"/>
            <w:tcW w:w="4619" w:type="pct"/>
            <w:tcBorders>
              <w:left w:val="none" w:sz="0" w:space="0" w:color="auto"/>
              <w:right w:val="none" w:sz="0" w:space="0" w:color="auto"/>
            </w:tcBorders>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Ultimus – Desarrollo</w:t>
            </w:r>
          </w:p>
        </w:tc>
      </w:tr>
      <w:tr w:rsidR="000322A4" w:rsidRPr="007724D7" w:rsidTr="00261975">
        <w:trPr>
          <w:trHeight w:val="285"/>
          <w:jc w:val="center"/>
        </w:trPr>
        <w:tc>
          <w:tcPr>
            <w:cnfStyle w:val="001000000000"/>
            <w:tcW w:w="381" w:type="pct"/>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10</w:t>
            </w:r>
          </w:p>
        </w:tc>
        <w:tc>
          <w:tcPr>
            <w:cnfStyle w:val="000100000000"/>
            <w:tcW w:w="4619" w:type="pct"/>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Ultimus – Producción</w:t>
            </w:r>
          </w:p>
        </w:tc>
      </w:tr>
      <w:tr w:rsidR="000322A4" w:rsidRPr="007724D7" w:rsidTr="00261975">
        <w:trPr>
          <w:cnfStyle w:val="000000100000"/>
          <w:trHeight w:val="285"/>
          <w:jc w:val="center"/>
        </w:trPr>
        <w:tc>
          <w:tcPr>
            <w:cnfStyle w:val="001000000000"/>
            <w:tcW w:w="381" w:type="pct"/>
            <w:tcBorders>
              <w:left w:val="none" w:sz="0" w:space="0" w:color="auto"/>
              <w:right w:val="none" w:sz="0" w:space="0" w:color="auto"/>
            </w:tcBorders>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11</w:t>
            </w:r>
          </w:p>
        </w:tc>
        <w:tc>
          <w:tcPr>
            <w:cnfStyle w:val="000100000000"/>
            <w:tcW w:w="4619" w:type="pct"/>
            <w:tcBorders>
              <w:left w:val="none" w:sz="0" w:space="0" w:color="auto"/>
              <w:right w:val="none" w:sz="0" w:space="0" w:color="auto"/>
            </w:tcBorders>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 xml:space="preserve">ON </w:t>
            </w:r>
            <w:r>
              <w:rPr>
                <w:rFonts w:ascii="Arial" w:hAnsi="Arial" w:cs="Arial"/>
                <w:b w:val="0"/>
                <w:color w:val="auto"/>
                <w:sz w:val="24"/>
                <w:szCs w:val="24"/>
              </w:rPr>
              <w:t>–</w:t>
            </w:r>
            <w:r w:rsidRPr="007724D7">
              <w:rPr>
                <w:rFonts w:ascii="Arial" w:hAnsi="Arial" w:cs="Arial"/>
                <w:b w:val="0"/>
                <w:color w:val="auto"/>
                <w:sz w:val="24"/>
                <w:szCs w:val="24"/>
              </w:rPr>
              <w:t xml:space="preserve"> BASE</w:t>
            </w:r>
          </w:p>
        </w:tc>
      </w:tr>
      <w:tr w:rsidR="000322A4" w:rsidRPr="007724D7" w:rsidTr="00261975">
        <w:trPr>
          <w:trHeight w:val="205"/>
          <w:jc w:val="center"/>
        </w:trPr>
        <w:tc>
          <w:tcPr>
            <w:cnfStyle w:val="001000000000"/>
            <w:tcW w:w="381" w:type="pct"/>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12</w:t>
            </w:r>
          </w:p>
        </w:tc>
        <w:tc>
          <w:tcPr>
            <w:cnfStyle w:val="000100000000"/>
            <w:tcW w:w="4619" w:type="pct"/>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Aplicaciones – Desarrollo – SQL</w:t>
            </w:r>
          </w:p>
        </w:tc>
      </w:tr>
      <w:tr w:rsidR="000322A4" w:rsidRPr="007724D7" w:rsidTr="00261975">
        <w:trPr>
          <w:cnfStyle w:val="000000100000"/>
          <w:trHeight w:val="285"/>
          <w:jc w:val="center"/>
        </w:trPr>
        <w:tc>
          <w:tcPr>
            <w:cnfStyle w:val="001000000000"/>
            <w:tcW w:w="381" w:type="pct"/>
            <w:tcBorders>
              <w:left w:val="none" w:sz="0" w:space="0" w:color="auto"/>
              <w:right w:val="none" w:sz="0" w:space="0" w:color="auto"/>
            </w:tcBorders>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13</w:t>
            </w:r>
          </w:p>
        </w:tc>
        <w:tc>
          <w:tcPr>
            <w:cnfStyle w:val="000100000000"/>
            <w:tcW w:w="4619" w:type="pct"/>
            <w:tcBorders>
              <w:left w:val="none" w:sz="0" w:space="0" w:color="auto"/>
              <w:right w:val="none" w:sz="0" w:space="0" w:color="auto"/>
            </w:tcBorders>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Aplicaciones – Testing – SQL</w:t>
            </w:r>
          </w:p>
        </w:tc>
      </w:tr>
      <w:tr w:rsidR="000322A4" w:rsidRPr="007724D7" w:rsidTr="00261975">
        <w:trPr>
          <w:trHeight w:val="271"/>
          <w:jc w:val="center"/>
        </w:trPr>
        <w:tc>
          <w:tcPr>
            <w:cnfStyle w:val="001000000000"/>
            <w:tcW w:w="381" w:type="pct"/>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14</w:t>
            </w:r>
          </w:p>
        </w:tc>
        <w:tc>
          <w:tcPr>
            <w:cnfStyle w:val="000100000000"/>
            <w:tcW w:w="4619" w:type="pct"/>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Aplicaciones – Producción – SQL</w:t>
            </w:r>
          </w:p>
        </w:tc>
      </w:tr>
      <w:tr w:rsidR="000322A4" w:rsidRPr="007724D7" w:rsidTr="00261975">
        <w:trPr>
          <w:cnfStyle w:val="000000100000"/>
          <w:trHeight w:val="261"/>
          <w:jc w:val="center"/>
        </w:trPr>
        <w:tc>
          <w:tcPr>
            <w:cnfStyle w:val="001000000000"/>
            <w:tcW w:w="381" w:type="pct"/>
            <w:tcBorders>
              <w:left w:val="none" w:sz="0" w:space="0" w:color="auto"/>
              <w:right w:val="none" w:sz="0" w:space="0" w:color="auto"/>
            </w:tcBorders>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15</w:t>
            </w:r>
          </w:p>
        </w:tc>
        <w:tc>
          <w:tcPr>
            <w:cnfStyle w:val="000100000000"/>
            <w:tcW w:w="4619" w:type="pct"/>
            <w:tcBorders>
              <w:left w:val="none" w:sz="0" w:space="0" w:color="auto"/>
              <w:right w:val="none" w:sz="0" w:space="0" w:color="auto"/>
            </w:tcBorders>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Base de Datos – Desarrollo – SQL</w:t>
            </w:r>
          </w:p>
        </w:tc>
      </w:tr>
      <w:tr w:rsidR="000322A4" w:rsidRPr="007724D7" w:rsidTr="00261975">
        <w:trPr>
          <w:trHeight w:val="264"/>
          <w:jc w:val="center"/>
        </w:trPr>
        <w:tc>
          <w:tcPr>
            <w:cnfStyle w:val="001000000000"/>
            <w:tcW w:w="381" w:type="pct"/>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16</w:t>
            </w:r>
          </w:p>
        </w:tc>
        <w:tc>
          <w:tcPr>
            <w:cnfStyle w:val="000100000000"/>
            <w:tcW w:w="4619" w:type="pct"/>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Base de Datos – Testing</w:t>
            </w:r>
          </w:p>
        </w:tc>
      </w:tr>
      <w:tr w:rsidR="000322A4" w:rsidRPr="007724D7" w:rsidTr="00261975">
        <w:trPr>
          <w:cnfStyle w:val="000000100000"/>
          <w:trHeight w:val="269"/>
          <w:jc w:val="center"/>
        </w:trPr>
        <w:tc>
          <w:tcPr>
            <w:cnfStyle w:val="001000000000"/>
            <w:tcW w:w="381" w:type="pct"/>
            <w:tcBorders>
              <w:left w:val="none" w:sz="0" w:space="0" w:color="auto"/>
              <w:right w:val="none" w:sz="0" w:space="0" w:color="auto"/>
            </w:tcBorders>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17</w:t>
            </w:r>
          </w:p>
        </w:tc>
        <w:tc>
          <w:tcPr>
            <w:cnfStyle w:val="000100000000"/>
            <w:tcW w:w="4619" w:type="pct"/>
            <w:tcBorders>
              <w:left w:val="none" w:sz="0" w:space="0" w:color="auto"/>
              <w:right w:val="none" w:sz="0" w:space="0" w:color="auto"/>
            </w:tcBorders>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Base de Datos – Producción – SQL</w:t>
            </w:r>
          </w:p>
        </w:tc>
      </w:tr>
      <w:tr w:rsidR="000322A4" w:rsidRPr="007724D7" w:rsidTr="00261975">
        <w:trPr>
          <w:trHeight w:val="282"/>
          <w:jc w:val="center"/>
        </w:trPr>
        <w:tc>
          <w:tcPr>
            <w:cnfStyle w:val="001000000000"/>
            <w:tcW w:w="381" w:type="pct"/>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18</w:t>
            </w:r>
          </w:p>
        </w:tc>
        <w:tc>
          <w:tcPr>
            <w:cnfStyle w:val="000100000000"/>
            <w:tcW w:w="4619" w:type="pct"/>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Base de Datos – Producción – SQL</w:t>
            </w:r>
          </w:p>
        </w:tc>
      </w:tr>
      <w:tr w:rsidR="000322A4" w:rsidRPr="007724D7" w:rsidTr="00261975">
        <w:trPr>
          <w:cnfStyle w:val="000000100000"/>
          <w:trHeight w:val="273"/>
          <w:jc w:val="center"/>
        </w:trPr>
        <w:tc>
          <w:tcPr>
            <w:cnfStyle w:val="001000000000"/>
            <w:tcW w:w="381" w:type="pct"/>
            <w:tcBorders>
              <w:left w:val="none" w:sz="0" w:space="0" w:color="auto"/>
              <w:right w:val="none" w:sz="0" w:space="0" w:color="auto"/>
            </w:tcBorders>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19</w:t>
            </w:r>
          </w:p>
        </w:tc>
        <w:tc>
          <w:tcPr>
            <w:cnfStyle w:val="000100000000"/>
            <w:tcW w:w="4619" w:type="pct"/>
            <w:tcBorders>
              <w:left w:val="none" w:sz="0" w:space="0" w:color="auto"/>
              <w:right w:val="none" w:sz="0" w:space="0" w:color="auto"/>
            </w:tcBorders>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 xml:space="preserve">Base de Datos – Oracle – Desarrollo - </w:t>
            </w:r>
          </w:p>
        </w:tc>
      </w:tr>
      <w:tr w:rsidR="000322A4" w:rsidRPr="007724D7" w:rsidTr="00261975">
        <w:trPr>
          <w:trHeight w:val="285"/>
          <w:jc w:val="center"/>
        </w:trPr>
        <w:tc>
          <w:tcPr>
            <w:cnfStyle w:val="001000000000"/>
            <w:tcW w:w="381" w:type="pct"/>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20</w:t>
            </w:r>
          </w:p>
        </w:tc>
        <w:tc>
          <w:tcPr>
            <w:cnfStyle w:val="000100000000"/>
            <w:tcW w:w="4619" w:type="pct"/>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Base de Datos – Producción</w:t>
            </w:r>
          </w:p>
        </w:tc>
      </w:tr>
      <w:tr w:rsidR="000322A4" w:rsidRPr="007724D7" w:rsidTr="00261975">
        <w:trPr>
          <w:cnfStyle w:val="000000100000"/>
          <w:trHeight w:val="253"/>
          <w:jc w:val="center"/>
        </w:trPr>
        <w:tc>
          <w:tcPr>
            <w:cnfStyle w:val="001000000000"/>
            <w:tcW w:w="381" w:type="pct"/>
            <w:tcBorders>
              <w:left w:val="none" w:sz="0" w:space="0" w:color="auto"/>
              <w:right w:val="none" w:sz="0" w:space="0" w:color="auto"/>
            </w:tcBorders>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21</w:t>
            </w:r>
          </w:p>
        </w:tc>
        <w:tc>
          <w:tcPr>
            <w:cnfStyle w:val="000100000000"/>
            <w:tcW w:w="4619" w:type="pct"/>
            <w:tcBorders>
              <w:left w:val="none" w:sz="0" w:space="0" w:color="auto"/>
              <w:right w:val="none" w:sz="0" w:space="0" w:color="auto"/>
            </w:tcBorders>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Base de Datos – Terminal de Transferencia de Víveres</w:t>
            </w:r>
          </w:p>
        </w:tc>
      </w:tr>
      <w:tr w:rsidR="000322A4" w:rsidRPr="007724D7" w:rsidTr="00261975">
        <w:trPr>
          <w:trHeight w:val="264"/>
          <w:jc w:val="center"/>
        </w:trPr>
        <w:tc>
          <w:tcPr>
            <w:cnfStyle w:val="001000000000"/>
            <w:tcW w:w="381" w:type="pct"/>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22</w:t>
            </w:r>
          </w:p>
        </w:tc>
        <w:tc>
          <w:tcPr>
            <w:cnfStyle w:val="000100000000"/>
            <w:tcW w:w="4619" w:type="pct"/>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Claves de usuarios</w:t>
            </w:r>
          </w:p>
        </w:tc>
      </w:tr>
      <w:tr w:rsidR="000322A4" w:rsidRPr="007724D7" w:rsidTr="00261975">
        <w:trPr>
          <w:cnfStyle w:val="010000000000"/>
          <w:trHeight w:val="307"/>
          <w:jc w:val="center"/>
        </w:trPr>
        <w:tc>
          <w:tcPr>
            <w:cnfStyle w:val="001000000000"/>
            <w:tcW w:w="381" w:type="pct"/>
            <w:tcBorders>
              <w:top w:val="none" w:sz="0" w:space="0" w:color="auto"/>
              <w:left w:val="none" w:sz="0" w:space="0" w:color="auto"/>
              <w:bottom w:val="none" w:sz="0" w:space="0" w:color="auto"/>
              <w:right w:val="none" w:sz="0" w:space="0" w:color="auto"/>
            </w:tcBorders>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23</w:t>
            </w:r>
          </w:p>
        </w:tc>
        <w:tc>
          <w:tcPr>
            <w:cnfStyle w:val="000100000000"/>
            <w:tcW w:w="4619" w:type="pct"/>
            <w:tcBorders>
              <w:top w:val="none" w:sz="0" w:space="0" w:color="auto"/>
              <w:left w:val="none" w:sz="0" w:space="0" w:color="auto"/>
              <w:bottom w:val="none" w:sz="0" w:space="0" w:color="auto"/>
              <w:right w:val="none" w:sz="0" w:space="0" w:color="auto"/>
            </w:tcBorders>
            <w:shd w:val="clear" w:color="auto" w:fill="auto"/>
          </w:tcPr>
          <w:p w:rsidR="000322A4" w:rsidRPr="007724D7" w:rsidRDefault="000322A4" w:rsidP="008B350B">
            <w:pPr>
              <w:spacing w:line="276" w:lineRule="auto"/>
              <w:jc w:val="both"/>
              <w:rPr>
                <w:rFonts w:ascii="Arial" w:hAnsi="Arial" w:cs="Arial"/>
                <w:b w:val="0"/>
                <w:color w:val="auto"/>
                <w:sz w:val="24"/>
                <w:szCs w:val="24"/>
              </w:rPr>
            </w:pPr>
            <w:r w:rsidRPr="007724D7">
              <w:rPr>
                <w:rFonts w:ascii="Arial" w:hAnsi="Arial" w:cs="Arial"/>
                <w:b w:val="0"/>
                <w:color w:val="auto"/>
                <w:sz w:val="24"/>
                <w:szCs w:val="24"/>
              </w:rPr>
              <w:t>SMS</w:t>
            </w:r>
          </w:p>
        </w:tc>
      </w:tr>
    </w:tbl>
    <w:p w:rsidR="000322A4" w:rsidRPr="007724D7" w:rsidRDefault="000322A4" w:rsidP="008B350B">
      <w:pPr>
        <w:pStyle w:val="tablaIndice"/>
        <w:spacing w:line="276" w:lineRule="auto"/>
        <w:rPr>
          <w:sz w:val="24"/>
          <w:szCs w:val="24"/>
        </w:rPr>
      </w:pPr>
      <w:bookmarkStart w:id="95" w:name="_Toc304444991"/>
      <w:r w:rsidRPr="00846F09">
        <w:t>Tabla</w:t>
      </w:r>
      <w:r w:rsidRPr="007724D7">
        <w:t xml:space="preserve"> 4-1: Inventario de Activos</w:t>
      </w:r>
      <w:bookmarkEnd w:id="95"/>
    </w:p>
    <w:p w:rsidR="000322A4" w:rsidRDefault="000322A4" w:rsidP="008B350B">
      <w:pPr>
        <w:tabs>
          <w:tab w:val="left" w:pos="1655"/>
        </w:tabs>
        <w:jc w:val="both"/>
        <w:rPr>
          <w:rFonts w:ascii="Arial" w:hAnsi="Arial" w:cs="Arial"/>
          <w:b/>
          <w:sz w:val="24"/>
          <w:szCs w:val="24"/>
        </w:rPr>
      </w:pPr>
    </w:p>
    <w:p w:rsidR="000322A4" w:rsidRDefault="000322A4" w:rsidP="008B350B">
      <w:pPr>
        <w:tabs>
          <w:tab w:val="left" w:pos="1655"/>
        </w:tabs>
        <w:jc w:val="both"/>
        <w:rPr>
          <w:rFonts w:ascii="Arial" w:hAnsi="Arial" w:cs="Arial"/>
          <w:b/>
          <w:sz w:val="24"/>
          <w:szCs w:val="24"/>
        </w:rPr>
      </w:pPr>
    </w:p>
    <w:p w:rsidR="000322A4" w:rsidRDefault="000322A4" w:rsidP="008B350B">
      <w:pPr>
        <w:tabs>
          <w:tab w:val="left" w:pos="1655"/>
        </w:tabs>
        <w:jc w:val="both"/>
        <w:rPr>
          <w:rFonts w:ascii="Arial" w:hAnsi="Arial" w:cs="Arial"/>
          <w:b/>
          <w:sz w:val="24"/>
          <w:szCs w:val="24"/>
        </w:rPr>
        <w:sectPr w:rsidR="000322A4" w:rsidSect="00FC6A61">
          <w:headerReference w:type="default" r:id="rId56"/>
          <w:footerReference w:type="default" r:id="rId57"/>
          <w:pgSz w:w="11907" w:h="16840" w:code="9"/>
          <w:pgMar w:top="1418" w:right="1418" w:bottom="1418" w:left="1985" w:header="851" w:footer="851" w:gutter="0"/>
          <w:cols w:space="708"/>
          <w:docGrid w:linePitch="360"/>
        </w:sectPr>
      </w:pPr>
    </w:p>
    <w:p w:rsidR="000322A4" w:rsidRDefault="000322A4" w:rsidP="008B350B">
      <w:pPr>
        <w:pStyle w:val="SubTema"/>
        <w:ind w:left="720"/>
      </w:pPr>
      <w:bookmarkStart w:id="96" w:name="_Toc298310586"/>
    </w:p>
    <w:p w:rsidR="000322A4" w:rsidRPr="00F3258E" w:rsidRDefault="000322A4" w:rsidP="008B350B">
      <w:pPr>
        <w:pStyle w:val="SubTema"/>
        <w:numPr>
          <w:ilvl w:val="1"/>
          <w:numId w:val="43"/>
        </w:numPr>
      </w:pPr>
      <w:bookmarkStart w:id="97" w:name="_Toc304445870"/>
      <w:r w:rsidRPr="00F3258E">
        <w:t>ANÁLISIS Y EVALUACIÓN DE RIESGOS</w:t>
      </w:r>
      <w:bookmarkEnd w:id="96"/>
      <w:bookmarkEnd w:id="97"/>
    </w:p>
    <w:p w:rsidR="000322A4" w:rsidRPr="00846F09" w:rsidRDefault="000322A4" w:rsidP="008B350B">
      <w:pPr>
        <w:pStyle w:val="subTemaSubTema"/>
        <w:numPr>
          <w:ilvl w:val="2"/>
          <w:numId w:val="43"/>
        </w:numPr>
      </w:pPr>
      <w:bookmarkStart w:id="98" w:name="_Toc298310587"/>
      <w:bookmarkStart w:id="99" w:name="_Toc300426564"/>
      <w:bookmarkStart w:id="100" w:name="_Toc304445871"/>
      <w:r w:rsidRPr="00846F09">
        <w:t>CRITERIOS DE VALORIZACIÓN</w:t>
      </w:r>
      <w:bookmarkEnd w:id="98"/>
      <w:bookmarkEnd w:id="99"/>
      <w:bookmarkEnd w:id="100"/>
    </w:p>
    <w:p w:rsidR="000322A4" w:rsidRDefault="000322A4" w:rsidP="008B350B">
      <w:pPr>
        <w:autoSpaceDE w:val="0"/>
        <w:autoSpaceDN w:val="0"/>
        <w:adjustRightInd w:val="0"/>
        <w:snapToGrid w:val="0"/>
        <w:spacing w:after="0"/>
        <w:jc w:val="both"/>
        <w:rPr>
          <w:rFonts w:ascii="Arial" w:hAnsi="Arial" w:cs="Arial"/>
          <w:sz w:val="24"/>
          <w:szCs w:val="24"/>
        </w:rPr>
      </w:pPr>
      <w:r>
        <w:rPr>
          <w:rFonts w:ascii="Arial" w:hAnsi="Arial" w:cs="Arial"/>
          <w:sz w:val="24"/>
          <w:szCs w:val="24"/>
        </w:rPr>
        <w:t>A continuación se explicará</w:t>
      </w:r>
      <w:r w:rsidRPr="004665C3">
        <w:rPr>
          <w:rFonts w:ascii="Arial" w:hAnsi="Arial" w:cs="Arial"/>
          <w:sz w:val="24"/>
          <w:szCs w:val="24"/>
        </w:rPr>
        <w:t xml:space="preserve"> las escalas utilizadas para la valoración del riesgo, el </w:t>
      </w:r>
      <w:r>
        <w:rPr>
          <w:rFonts w:ascii="Arial" w:hAnsi="Arial" w:cs="Arial"/>
          <w:sz w:val="24"/>
          <w:szCs w:val="24"/>
        </w:rPr>
        <w:t xml:space="preserve">límite </w:t>
      </w:r>
      <w:r w:rsidRPr="004665C3">
        <w:rPr>
          <w:rFonts w:ascii="Arial" w:hAnsi="Arial" w:cs="Arial"/>
          <w:sz w:val="24"/>
          <w:szCs w:val="24"/>
        </w:rPr>
        <w:t xml:space="preserve"> de tolerancia del r</w:t>
      </w:r>
      <w:r>
        <w:rPr>
          <w:rFonts w:ascii="Arial" w:hAnsi="Arial" w:cs="Arial"/>
          <w:sz w:val="24"/>
          <w:szCs w:val="24"/>
        </w:rPr>
        <w:t>iesgo y el criterio</w:t>
      </w:r>
      <w:r w:rsidRPr="004665C3">
        <w:rPr>
          <w:rFonts w:ascii="Arial" w:hAnsi="Arial" w:cs="Arial"/>
          <w:sz w:val="24"/>
          <w:szCs w:val="24"/>
        </w:rPr>
        <w:t>. Para la valorac</w:t>
      </w:r>
      <w:r>
        <w:rPr>
          <w:rFonts w:ascii="Arial" w:hAnsi="Arial" w:cs="Arial"/>
          <w:sz w:val="24"/>
          <w:szCs w:val="24"/>
        </w:rPr>
        <w:t xml:space="preserve">ión de riesgos se </w:t>
      </w:r>
      <w:r w:rsidRPr="00D5668B">
        <w:rPr>
          <w:rFonts w:ascii="Arial" w:hAnsi="Arial" w:cs="Arial"/>
          <w:sz w:val="24"/>
          <w:szCs w:val="24"/>
        </w:rPr>
        <w:t>identificarán y evaluará</w:t>
      </w:r>
      <w:r>
        <w:rPr>
          <w:rFonts w:ascii="Arial" w:hAnsi="Arial" w:cs="Arial"/>
          <w:sz w:val="24"/>
          <w:szCs w:val="24"/>
        </w:rPr>
        <w:t>n</w:t>
      </w:r>
      <w:r w:rsidRPr="004665C3">
        <w:rPr>
          <w:rFonts w:ascii="Arial" w:hAnsi="Arial" w:cs="Arial"/>
          <w:sz w:val="24"/>
          <w:szCs w:val="24"/>
        </w:rPr>
        <w:t xml:space="preserve"> los activos basados en las necesidades de la organización. </w:t>
      </w:r>
      <w:r>
        <w:rPr>
          <w:rFonts w:ascii="Arial" w:hAnsi="Arial" w:cs="Arial"/>
          <w:sz w:val="24"/>
          <w:szCs w:val="24"/>
        </w:rPr>
        <w:t>La organización debe</w:t>
      </w:r>
      <w:r w:rsidRPr="004665C3">
        <w:rPr>
          <w:rFonts w:ascii="Arial" w:hAnsi="Arial" w:cs="Arial"/>
          <w:sz w:val="24"/>
          <w:szCs w:val="24"/>
        </w:rPr>
        <w:t xml:space="preserve"> determinar un criterio para la determinación de los tres elementos </w:t>
      </w:r>
      <w:r>
        <w:rPr>
          <w:rFonts w:ascii="Arial" w:hAnsi="Arial" w:cs="Arial"/>
          <w:sz w:val="24"/>
          <w:szCs w:val="24"/>
        </w:rPr>
        <w:t xml:space="preserve">que son: </w:t>
      </w:r>
      <w:r w:rsidRPr="004665C3">
        <w:rPr>
          <w:rFonts w:ascii="Arial" w:hAnsi="Arial" w:cs="Arial"/>
          <w:sz w:val="24"/>
          <w:szCs w:val="24"/>
        </w:rPr>
        <w:t>confidencialidad, integridad, disponibilid</w:t>
      </w:r>
      <w:r>
        <w:rPr>
          <w:rFonts w:ascii="Arial" w:hAnsi="Arial" w:cs="Arial"/>
          <w:sz w:val="24"/>
          <w:szCs w:val="24"/>
        </w:rPr>
        <w:t>ad.</w:t>
      </w:r>
    </w:p>
    <w:p w:rsidR="000322A4" w:rsidRPr="007C1D10" w:rsidRDefault="000322A4" w:rsidP="008B350B">
      <w:pPr>
        <w:autoSpaceDE w:val="0"/>
        <w:autoSpaceDN w:val="0"/>
        <w:adjustRightInd w:val="0"/>
        <w:snapToGrid w:val="0"/>
        <w:spacing w:after="0"/>
        <w:jc w:val="both"/>
        <w:rPr>
          <w:rFonts w:ascii="ArialMT" w:hAnsi="ArialMT" w:cs="ArialMT"/>
          <w:sz w:val="20"/>
          <w:szCs w:val="20"/>
        </w:rPr>
      </w:pPr>
    </w:p>
    <w:p w:rsidR="000322A4" w:rsidRPr="007B3CEC" w:rsidRDefault="000322A4" w:rsidP="008B350B">
      <w:pPr>
        <w:autoSpaceDE w:val="0"/>
        <w:autoSpaceDN w:val="0"/>
        <w:adjustRightInd w:val="0"/>
        <w:snapToGrid w:val="0"/>
        <w:spacing w:after="0"/>
        <w:jc w:val="both"/>
        <w:rPr>
          <w:rFonts w:ascii="ArialMT" w:hAnsi="ArialMT" w:cs="ArialMT"/>
          <w:sz w:val="20"/>
          <w:szCs w:val="20"/>
          <w:lang w:val="es-ES"/>
        </w:rPr>
      </w:pPr>
    </w:p>
    <w:tbl>
      <w:tblPr>
        <w:tblStyle w:val="Listaclara-nfasis5"/>
        <w:tblW w:w="4470"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0"/>
        <w:gridCol w:w="1200"/>
        <w:gridCol w:w="4446"/>
      </w:tblGrid>
      <w:tr w:rsidR="000322A4" w:rsidTr="00261975">
        <w:trPr>
          <w:cnfStyle w:val="100000000000"/>
        </w:trPr>
        <w:tc>
          <w:tcPr>
            <w:cnfStyle w:val="001000000000"/>
            <w:tcW w:w="1106" w:type="pct"/>
            <w:shd w:val="clear" w:color="auto" w:fill="F2F2F2" w:themeFill="background1" w:themeFillShade="F2"/>
          </w:tcPr>
          <w:p w:rsidR="000322A4" w:rsidRPr="00B93978" w:rsidRDefault="000322A4" w:rsidP="008B350B">
            <w:pPr>
              <w:autoSpaceDE w:val="0"/>
              <w:autoSpaceDN w:val="0"/>
              <w:adjustRightInd w:val="0"/>
              <w:snapToGrid w:val="0"/>
              <w:spacing w:line="276" w:lineRule="auto"/>
              <w:rPr>
                <w:rFonts w:ascii="Arial" w:hAnsi="Arial" w:cs="Arial"/>
                <w:color w:val="auto"/>
                <w:sz w:val="24"/>
                <w:szCs w:val="24"/>
              </w:rPr>
            </w:pPr>
            <w:r w:rsidRPr="00B93978">
              <w:rPr>
                <w:rFonts w:ascii="Arial" w:hAnsi="Arial" w:cs="Arial"/>
                <w:color w:val="auto"/>
                <w:sz w:val="24"/>
                <w:szCs w:val="24"/>
              </w:rPr>
              <w:t>Confidencialidad</w:t>
            </w:r>
          </w:p>
        </w:tc>
        <w:tc>
          <w:tcPr>
            <w:tcW w:w="906" w:type="pct"/>
            <w:shd w:val="clear" w:color="auto" w:fill="F2F2F2" w:themeFill="background1" w:themeFillShade="F2"/>
          </w:tcPr>
          <w:p w:rsidR="000322A4" w:rsidRPr="00B93978" w:rsidRDefault="000322A4" w:rsidP="008B350B">
            <w:pPr>
              <w:autoSpaceDE w:val="0"/>
              <w:autoSpaceDN w:val="0"/>
              <w:adjustRightInd w:val="0"/>
              <w:snapToGrid w:val="0"/>
              <w:spacing w:line="276" w:lineRule="auto"/>
              <w:jc w:val="center"/>
              <w:cnfStyle w:val="100000000000"/>
              <w:rPr>
                <w:rFonts w:ascii="Arial" w:hAnsi="Arial" w:cs="Arial"/>
                <w:color w:val="auto"/>
                <w:sz w:val="24"/>
                <w:szCs w:val="24"/>
              </w:rPr>
            </w:pPr>
            <w:r w:rsidRPr="00B93978">
              <w:rPr>
                <w:rFonts w:ascii="Arial" w:hAnsi="Arial" w:cs="Arial"/>
                <w:color w:val="auto"/>
                <w:sz w:val="24"/>
                <w:szCs w:val="24"/>
              </w:rPr>
              <w:t>Clase</w:t>
            </w:r>
          </w:p>
        </w:tc>
        <w:tc>
          <w:tcPr>
            <w:tcW w:w="2988" w:type="pct"/>
            <w:shd w:val="clear" w:color="auto" w:fill="F2F2F2" w:themeFill="background1" w:themeFillShade="F2"/>
          </w:tcPr>
          <w:p w:rsidR="000322A4" w:rsidRPr="00B93978" w:rsidRDefault="000322A4" w:rsidP="008B350B">
            <w:pPr>
              <w:autoSpaceDE w:val="0"/>
              <w:autoSpaceDN w:val="0"/>
              <w:adjustRightInd w:val="0"/>
              <w:snapToGrid w:val="0"/>
              <w:spacing w:line="276" w:lineRule="auto"/>
              <w:jc w:val="center"/>
              <w:cnfStyle w:val="100000000000"/>
              <w:rPr>
                <w:rFonts w:ascii="Arial" w:hAnsi="Arial" w:cs="Arial"/>
                <w:color w:val="auto"/>
                <w:sz w:val="24"/>
                <w:szCs w:val="24"/>
              </w:rPr>
            </w:pPr>
            <w:r w:rsidRPr="00B93978">
              <w:rPr>
                <w:rFonts w:ascii="Arial" w:hAnsi="Arial" w:cs="Arial"/>
                <w:color w:val="auto"/>
                <w:sz w:val="24"/>
                <w:szCs w:val="24"/>
              </w:rPr>
              <w:t>Descripción</w:t>
            </w:r>
          </w:p>
        </w:tc>
      </w:tr>
      <w:tr w:rsidR="000322A4" w:rsidTr="00261975">
        <w:trPr>
          <w:cnfStyle w:val="000000100000"/>
        </w:trPr>
        <w:tc>
          <w:tcPr>
            <w:cnfStyle w:val="001000000000"/>
            <w:tcW w:w="1106" w:type="pct"/>
            <w:tcBorders>
              <w:top w:val="none" w:sz="0" w:space="0" w:color="auto"/>
              <w:left w:val="none" w:sz="0" w:space="0" w:color="auto"/>
              <w:bottom w:val="none" w:sz="0" w:space="0" w:color="auto"/>
            </w:tcBorders>
          </w:tcPr>
          <w:p w:rsidR="000322A4" w:rsidRPr="00B93978" w:rsidRDefault="000322A4" w:rsidP="00261975">
            <w:pPr>
              <w:autoSpaceDE w:val="0"/>
              <w:autoSpaceDN w:val="0"/>
              <w:adjustRightInd w:val="0"/>
              <w:snapToGrid w:val="0"/>
              <w:jc w:val="center"/>
              <w:rPr>
                <w:rFonts w:ascii="Arial" w:hAnsi="Arial" w:cs="Arial"/>
                <w:sz w:val="24"/>
                <w:szCs w:val="24"/>
              </w:rPr>
            </w:pPr>
            <w:r w:rsidRPr="00B93978">
              <w:rPr>
                <w:rFonts w:ascii="Arial" w:hAnsi="Arial" w:cs="Arial"/>
                <w:sz w:val="24"/>
                <w:szCs w:val="24"/>
              </w:rPr>
              <w:t>1</w:t>
            </w:r>
          </w:p>
        </w:tc>
        <w:tc>
          <w:tcPr>
            <w:tcW w:w="906" w:type="pct"/>
            <w:tcBorders>
              <w:top w:val="none" w:sz="0" w:space="0" w:color="auto"/>
              <w:bottom w:val="none" w:sz="0" w:space="0" w:color="auto"/>
            </w:tcBorders>
          </w:tcPr>
          <w:p w:rsidR="000322A4" w:rsidRPr="00B93978" w:rsidRDefault="000322A4" w:rsidP="00261975">
            <w:pPr>
              <w:autoSpaceDE w:val="0"/>
              <w:autoSpaceDN w:val="0"/>
              <w:adjustRightInd w:val="0"/>
              <w:snapToGrid w:val="0"/>
              <w:jc w:val="center"/>
              <w:cnfStyle w:val="000000100000"/>
              <w:rPr>
                <w:rFonts w:ascii="Arial" w:hAnsi="Arial" w:cs="Arial"/>
                <w:sz w:val="24"/>
                <w:szCs w:val="24"/>
              </w:rPr>
            </w:pPr>
            <w:r w:rsidRPr="00B93978">
              <w:rPr>
                <w:rFonts w:ascii="Arial" w:hAnsi="Arial" w:cs="Arial"/>
                <w:sz w:val="24"/>
                <w:szCs w:val="24"/>
              </w:rPr>
              <w:t>P</w:t>
            </w:r>
            <w:r>
              <w:rPr>
                <w:rFonts w:ascii="Arial" w:hAnsi="Arial" w:cs="Arial"/>
                <w:sz w:val="24"/>
                <w:szCs w:val="24"/>
              </w:rPr>
              <w:t>ú</w:t>
            </w:r>
            <w:r w:rsidRPr="00B93978">
              <w:rPr>
                <w:rFonts w:ascii="Arial" w:hAnsi="Arial" w:cs="Arial"/>
                <w:sz w:val="24"/>
                <w:szCs w:val="24"/>
              </w:rPr>
              <w:t>blica</w:t>
            </w:r>
          </w:p>
        </w:tc>
        <w:tc>
          <w:tcPr>
            <w:tcW w:w="2988" w:type="pct"/>
            <w:tcBorders>
              <w:top w:val="none" w:sz="0" w:space="0" w:color="auto"/>
              <w:bottom w:val="none" w:sz="0" w:space="0" w:color="auto"/>
              <w:right w:val="none" w:sz="0" w:space="0" w:color="auto"/>
            </w:tcBorders>
          </w:tcPr>
          <w:p w:rsidR="000322A4" w:rsidRPr="00B93978" w:rsidRDefault="000322A4" w:rsidP="00261975">
            <w:pPr>
              <w:autoSpaceDE w:val="0"/>
              <w:autoSpaceDN w:val="0"/>
              <w:adjustRightInd w:val="0"/>
              <w:snapToGrid w:val="0"/>
              <w:jc w:val="both"/>
              <w:cnfStyle w:val="000000100000"/>
              <w:rPr>
                <w:rFonts w:ascii="Arial" w:hAnsi="Arial" w:cs="Arial"/>
                <w:sz w:val="24"/>
                <w:szCs w:val="24"/>
              </w:rPr>
            </w:pPr>
            <w:r w:rsidRPr="00B93978">
              <w:rPr>
                <w:rFonts w:ascii="Arial" w:hAnsi="Arial" w:cs="Arial"/>
                <w:sz w:val="24"/>
                <w:szCs w:val="24"/>
              </w:rPr>
              <w:t>Puede ser revelado y proporcionado a terceras personas</w:t>
            </w:r>
            <w:r>
              <w:rPr>
                <w:rFonts w:ascii="Arial" w:hAnsi="Arial" w:cs="Arial"/>
                <w:sz w:val="24"/>
                <w:szCs w:val="24"/>
              </w:rPr>
              <w:t>.</w:t>
            </w:r>
          </w:p>
        </w:tc>
      </w:tr>
      <w:tr w:rsidR="000322A4" w:rsidTr="00261975">
        <w:tc>
          <w:tcPr>
            <w:cnfStyle w:val="001000000000"/>
            <w:tcW w:w="1106" w:type="pct"/>
          </w:tcPr>
          <w:p w:rsidR="000322A4" w:rsidRPr="00B93978" w:rsidRDefault="000322A4" w:rsidP="00261975">
            <w:pPr>
              <w:autoSpaceDE w:val="0"/>
              <w:autoSpaceDN w:val="0"/>
              <w:adjustRightInd w:val="0"/>
              <w:snapToGrid w:val="0"/>
              <w:jc w:val="center"/>
              <w:rPr>
                <w:rFonts w:ascii="Arial" w:hAnsi="Arial" w:cs="Arial"/>
                <w:sz w:val="24"/>
                <w:szCs w:val="24"/>
              </w:rPr>
            </w:pPr>
            <w:r w:rsidRPr="00B93978">
              <w:rPr>
                <w:rFonts w:ascii="Arial" w:hAnsi="Arial" w:cs="Arial"/>
                <w:sz w:val="24"/>
                <w:szCs w:val="24"/>
              </w:rPr>
              <w:t>2</w:t>
            </w:r>
          </w:p>
        </w:tc>
        <w:tc>
          <w:tcPr>
            <w:tcW w:w="906" w:type="pct"/>
          </w:tcPr>
          <w:p w:rsidR="000322A4" w:rsidRPr="00B93978" w:rsidRDefault="000322A4" w:rsidP="00261975">
            <w:pPr>
              <w:autoSpaceDE w:val="0"/>
              <w:autoSpaceDN w:val="0"/>
              <w:adjustRightInd w:val="0"/>
              <w:snapToGrid w:val="0"/>
              <w:jc w:val="center"/>
              <w:cnfStyle w:val="000000000000"/>
              <w:rPr>
                <w:rFonts w:ascii="Arial" w:hAnsi="Arial" w:cs="Arial"/>
                <w:sz w:val="24"/>
                <w:szCs w:val="24"/>
              </w:rPr>
            </w:pPr>
            <w:r w:rsidRPr="00B93978">
              <w:rPr>
                <w:rFonts w:ascii="Arial" w:hAnsi="Arial" w:cs="Arial"/>
                <w:sz w:val="24"/>
                <w:szCs w:val="24"/>
              </w:rPr>
              <w:t>Uso interno</w:t>
            </w:r>
          </w:p>
        </w:tc>
        <w:tc>
          <w:tcPr>
            <w:tcW w:w="2988" w:type="pct"/>
          </w:tcPr>
          <w:p w:rsidR="000322A4" w:rsidRPr="00B93978" w:rsidRDefault="000322A4" w:rsidP="00261975">
            <w:pPr>
              <w:autoSpaceDE w:val="0"/>
              <w:autoSpaceDN w:val="0"/>
              <w:adjustRightInd w:val="0"/>
              <w:snapToGrid w:val="0"/>
              <w:jc w:val="both"/>
              <w:cnfStyle w:val="000000000000"/>
              <w:rPr>
                <w:rFonts w:ascii="Arial" w:hAnsi="Arial" w:cs="Arial"/>
                <w:sz w:val="24"/>
                <w:szCs w:val="24"/>
              </w:rPr>
            </w:pPr>
            <w:r w:rsidRPr="00B93978">
              <w:rPr>
                <w:rFonts w:ascii="Arial" w:hAnsi="Arial" w:cs="Arial"/>
                <w:sz w:val="24"/>
                <w:szCs w:val="24"/>
              </w:rPr>
              <w:t>Puede ser revelado y proporcionado. Si el contenido fuera revelado no tendría mucho efecto en las operaciones</w:t>
            </w:r>
            <w:r>
              <w:rPr>
                <w:rFonts w:ascii="Arial" w:hAnsi="Arial" w:cs="Arial"/>
                <w:sz w:val="24"/>
                <w:szCs w:val="24"/>
              </w:rPr>
              <w:t>.</w:t>
            </w:r>
          </w:p>
        </w:tc>
      </w:tr>
      <w:tr w:rsidR="000322A4" w:rsidTr="00261975">
        <w:trPr>
          <w:cnfStyle w:val="000000100000"/>
        </w:trPr>
        <w:tc>
          <w:tcPr>
            <w:cnfStyle w:val="001000000000"/>
            <w:tcW w:w="1106" w:type="pct"/>
            <w:tcBorders>
              <w:top w:val="none" w:sz="0" w:space="0" w:color="auto"/>
              <w:left w:val="none" w:sz="0" w:space="0" w:color="auto"/>
              <w:bottom w:val="none" w:sz="0" w:space="0" w:color="auto"/>
            </w:tcBorders>
          </w:tcPr>
          <w:p w:rsidR="000322A4" w:rsidRPr="00B93978" w:rsidRDefault="000322A4" w:rsidP="00261975">
            <w:pPr>
              <w:autoSpaceDE w:val="0"/>
              <w:autoSpaceDN w:val="0"/>
              <w:adjustRightInd w:val="0"/>
              <w:snapToGrid w:val="0"/>
              <w:jc w:val="center"/>
              <w:rPr>
                <w:rFonts w:ascii="Arial" w:hAnsi="Arial" w:cs="Arial"/>
                <w:sz w:val="24"/>
                <w:szCs w:val="24"/>
              </w:rPr>
            </w:pPr>
            <w:r w:rsidRPr="00B93978">
              <w:rPr>
                <w:rFonts w:ascii="Arial" w:hAnsi="Arial" w:cs="Arial"/>
                <w:sz w:val="24"/>
                <w:szCs w:val="24"/>
              </w:rPr>
              <w:t>3</w:t>
            </w:r>
          </w:p>
        </w:tc>
        <w:tc>
          <w:tcPr>
            <w:tcW w:w="906" w:type="pct"/>
            <w:tcBorders>
              <w:top w:val="none" w:sz="0" w:space="0" w:color="auto"/>
              <w:bottom w:val="none" w:sz="0" w:space="0" w:color="auto"/>
            </w:tcBorders>
          </w:tcPr>
          <w:p w:rsidR="000322A4" w:rsidRPr="00B93978" w:rsidRDefault="000322A4" w:rsidP="00261975">
            <w:pPr>
              <w:autoSpaceDE w:val="0"/>
              <w:autoSpaceDN w:val="0"/>
              <w:adjustRightInd w:val="0"/>
              <w:snapToGrid w:val="0"/>
              <w:jc w:val="center"/>
              <w:cnfStyle w:val="000000100000"/>
              <w:rPr>
                <w:rFonts w:ascii="Arial" w:hAnsi="Arial" w:cs="Arial"/>
                <w:sz w:val="24"/>
                <w:szCs w:val="24"/>
              </w:rPr>
            </w:pPr>
            <w:r w:rsidRPr="00B93978">
              <w:rPr>
                <w:rFonts w:ascii="Arial" w:hAnsi="Arial" w:cs="Arial"/>
                <w:sz w:val="24"/>
                <w:szCs w:val="24"/>
              </w:rPr>
              <w:t>Secreto</w:t>
            </w:r>
          </w:p>
        </w:tc>
        <w:tc>
          <w:tcPr>
            <w:tcW w:w="2988" w:type="pct"/>
            <w:tcBorders>
              <w:top w:val="none" w:sz="0" w:space="0" w:color="auto"/>
              <w:bottom w:val="none" w:sz="0" w:space="0" w:color="auto"/>
              <w:right w:val="none" w:sz="0" w:space="0" w:color="auto"/>
            </w:tcBorders>
          </w:tcPr>
          <w:p w:rsidR="000322A4" w:rsidRPr="00B93978" w:rsidRDefault="000322A4" w:rsidP="00261975">
            <w:pPr>
              <w:autoSpaceDE w:val="0"/>
              <w:autoSpaceDN w:val="0"/>
              <w:adjustRightInd w:val="0"/>
              <w:snapToGrid w:val="0"/>
              <w:jc w:val="both"/>
              <w:cnfStyle w:val="000000100000"/>
              <w:rPr>
                <w:rFonts w:ascii="Arial" w:hAnsi="Arial" w:cs="Arial"/>
                <w:sz w:val="24"/>
                <w:szCs w:val="24"/>
              </w:rPr>
            </w:pPr>
            <w:r w:rsidRPr="00B93978">
              <w:rPr>
                <w:rFonts w:ascii="Arial" w:hAnsi="Arial" w:cs="Arial"/>
                <w:sz w:val="24"/>
                <w:szCs w:val="24"/>
              </w:rPr>
              <w:t>Puede ser solo revelado y proporcionado a partes específicas</w:t>
            </w:r>
            <w:r>
              <w:rPr>
                <w:rFonts w:ascii="Arial" w:hAnsi="Arial" w:cs="Arial"/>
                <w:sz w:val="24"/>
                <w:szCs w:val="24"/>
              </w:rPr>
              <w:t>.</w:t>
            </w:r>
          </w:p>
        </w:tc>
      </w:tr>
    </w:tbl>
    <w:p w:rsidR="000322A4" w:rsidRPr="007724D7" w:rsidRDefault="000322A4" w:rsidP="008B350B">
      <w:pPr>
        <w:pStyle w:val="tablaIndice"/>
        <w:spacing w:line="276" w:lineRule="auto"/>
        <w:rPr>
          <w:sz w:val="24"/>
          <w:szCs w:val="24"/>
        </w:rPr>
      </w:pPr>
      <w:r>
        <w:tab/>
      </w:r>
      <w:bookmarkStart w:id="101" w:name="_Toc304444992"/>
      <w:r w:rsidRPr="00846F09">
        <w:t>Tabla</w:t>
      </w:r>
      <w:r w:rsidRPr="007724D7">
        <w:t xml:space="preserve"> 4</w:t>
      </w:r>
      <w:r>
        <w:t>-2</w:t>
      </w:r>
      <w:r w:rsidRPr="007724D7">
        <w:t xml:space="preserve">: </w:t>
      </w:r>
      <w:r>
        <w:t>Criterio de Valorización - Confidencialidad</w:t>
      </w:r>
      <w:bookmarkEnd w:id="101"/>
    </w:p>
    <w:p w:rsidR="000322A4" w:rsidRDefault="000322A4" w:rsidP="008B350B">
      <w:pPr>
        <w:tabs>
          <w:tab w:val="left" w:pos="3366"/>
        </w:tabs>
        <w:autoSpaceDE w:val="0"/>
        <w:autoSpaceDN w:val="0"/>
        <w:adjustRightInd w:val="0"/>
        <w:snapToGrid w:val="0"/>
        <w:spacing w:after="0"/>
        <w:jc w:val="both"/>
      </w:pPr>
    </w:p>
    <w:p w:rsidR="000322A4" w:rsidRDefault="000322A4" w:rsidP="008B350B">
      <w:pPr>
        <w:autoSpaceDE w:val="0"/>
        <w:autoSpaceDN w:val="0"/>
        <w:adjustRightInd w:val="0"/>
        <w:snapToGrid w:val="0"/>
        <w:spacing w:after="0"/>
        <w:jc w:val="both"/>
      </w:pPr>
    </w:p>
    <w:tbl>
      <w:tblPr>
        <w:tblStyle w:val="Listaclara-nfasis5"/>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559"/>
        <w:gridCol w:w="4536"/>
      </w:tblGrid>
      <w:tr w:rsidR="000322A4" w:rsidRPr="00B93978" w:rsidTr="00261975">
        <w:trPr>
          <w:cnfStyle w:val="100000000000"/>
        </w:trPr>
        <w:tc>
          <w:tcPr>
            <w:cnfStyle w:val="001000000000"/>
            <w:tcW w:w="1701" w:type="dxa"/>
            <w:shd w:val="clear" w:color="auto" w:fill="F2F2F2" w:themeFill="background1" w:themeFillShade="F2"/>
          </w:tcPr>
          <w:p w:rsidR="000322A4" w:rsidRPr="00B93978" w:rsidRDefault="000322A4" w:rsidP="008B350B">
            <w:pPr>
              <w:autoSpaceDE w:val="0"/>
              <w:autoSpaceDN w:val="0"/>
              <w:adjustRightInd w:val="0"/>
              <w:snapToGrid w:val="0"/>
              <w:spacing w:line="276" w:lineRule="auto"/>
              <w:jc w:val="center"/>
              <w:rPr>
                <w:rFonts w:ascii="Arial" w:hAnsi="Arial" w:cs="Arial"/>
                <w:color w:val="auto"/>
                <w:sz w:val="24"/>
                <w:szCs w:val="24"/>
              </w:rPr>
            </w:pPr>
            <w:r w:rsidRPr="00B93978">
              <w:rPr>
                <w:rFonts w:ascii="Arial" w:hAnsi="Arial" w:cs="Arial"/>
                <w:color w:val="auto"/>
                <w:sz w:val="24"/>
                <w:szCs w:val="24"/>
              </w:rPr>
              <w:t>Integridad</w:t>
            </w:r>
          </w:p>
        </w:tc>
        <w:tc>
          <w:tcPr>
            <w:tcW w:w="1559" w:type="dxa"/>
            <w:shd w:val="clear" w:color="auto" w:fill="F2F2F2" w:themeFill="background1" w:themeFillShade="F2"/>
          </w:tcPr>
          <w:p w:rsidR="000322A4" w:rsidRPr="00B93978" w:rsidRDefault="000322A4" w:rsidP="008B350B">
            <w:pPr>
              <w:autoSpaceDE w:val="0"/>
              <w:autoSpaceDN w:val="0"/>
              <w:adjustRightInd w:val="0"/>
              <w:snapToGrid w:val="0"/>
              <w:spacing w:line="276" w:lineRule="auto"/>
              <w:jc w:val="center"/>
              <w:cnfStyle w:val="100000000000"/>
              <w:rPr>
                <w:rFonts w:ascii="Arial" w:hAnsi="Arial" w:cs="Arial"/>
                <w:color w:val="auto"/>
                <w:sz w:val="24"/>
                <w:szCs w:val="24"/>
              </w:rPr>
            </w:pPr>
            <w:r w:rsidRPr="00B93978">
              <w:rPr>
                <w:rFonts w:ascii="Arial" w:hAnsi="Arial" w:cs="Arial"/>
                <w:color w:val="auto"/>
                <w:sz w:val="24"/>
                <w:szCs w:val="24"/>
              </w:rPr>
              <w:t>Clase</w:t>
            </w:r>
          </w:p>
        </w:tc>
        <w:tc>
          <w:tcPr>
            <w:tcW w:w="4536" w:type="dxa"/>
            <w:shd w:val="clear" w:color="auto" w:fill="F2F2F2" w:themeFill="background1" w:themeFillShade="F2"/>
          </w:tcPr>
          <w:p w:rsidR="000322A4" w:rsidRPr="00B93978" w:rsidRDefault="000322A4" w:rsidP="008B350B">
            <w:pPr>
              <w:autoSpaceDE w:val="0"/>
              <w:autoSpaceDN w:val="0"/>
              <w:adjustRightInd w:val="0"/>
              <w:snapToGrid w:val="0"/>
              <w:spacing w:line="276" w:lineRule="auto"/>
              <w:jc w:val="center"/>
              <w:cnfStyle w:val="100000000000"/>
              <w:rPr>
                <w:rFonts w:ascii="Arial" w:hAnsi="Arial" w:cs="Arial"/>
                <w:color w:val="auto"/>
                <w:sz w:val="24"/>
                <w:szCs w:val="24"/>
              </w:rPr>
            </w:pPr>
            <w:r w:rsidRPr="00B93978">
              <w:rPr>
                <w:rFonts w:ascii="Arial" w:hAnsi="Arial" w:cs="Arial"/>
                <w:color w:val="auto"/>
                <w:sz w:val="24"/>
                <w:szCs w:val="24"/>
              </w:rPr>
              <w:t>Descripción</w:t>
            </w:r>
          </w:p>
        </w:tc>
      </w:tr>
      <w:tr w:rsidR="000322A4" w:rsidRPr="00B93978" w:rsidTr="00261975">
        <w:trPr>
          <w:cnfStyle w:val="000000100000"/>
        </w:trPr>
        <w:tc>
          <w:tcPr>
            <w:cnfStyle w:val="001000000000"/>
            <w:tcW w:w="1701" w:type="dxa"/>
            <w:tcBorders>
              <w:top w:val="none" w:sz="0" w:space="0" w:color="auto"/>
              <w:left w:val="none" w:sz="0" w:space="0" w:color="auto"/>
              <w:bottom w:val="none" w:sz="0" w:space="0" w:color="auto"/>
            </w:tcBorders>
          </w:tcPr>
          <w:p w:rsidR="000322A4" w:rsidRPr="00B93978" w:rsidRDefault="000322A4" w:rsidP="00261975">
            <w:pPr>
              <w:autoSpaceDE w:val="0"/>
              <w:autoSpaceDN w:val="0"/>
              <w:adjustRightInd w:val="0"/>
              <w:snapToGrid w:val="0"/>
              <w:jc w:val="center"/>
              <w:rPr>
                <w:rFonts w:ascii="Arial" w:hAnsi="Arial" w:cs="Arial"/>
                <w:sz w:val="24"/>
                <w:szCs w:val="24"/>
              </w:rPr>
            </w:pPr>
            <w:r w:rsidRPr="00B93978">
              <w:rPr>
                <w:rFonts w:ascii="Arial" w:hAnsi="Arial" w:cs="Arial"/>
                <w:sz w:val="24"/>
                <w:szCs w:val="24"/>
              </w:rPr>
              <w:t>1</w:t>
            </w:r>
          </w:p>
        </w:tc>
        <w:tc>
          <w:tcPr>
            <w:tcW w:w="1559" w:type="dxa"/>
            <w:tcBorders>
              <w:top w:val="none" w:sz="0" w:space="0" w:color="auto"/>
              <w:bottom w:val="none" w:sz="0" w:space="0" w:color="auto"/>
            </w:tcBorders>
          </w:tcPr>
          <w:p w:rsidR="000322A4" w:rsidRPr="00B93978" w:rsidRDefault="000322A4" w:rsidP="00261975">
            <w:pPr>
              <w:autoSpaceDE w:val="0"/>
              <w:autoSpaceDN w:val="0"/>
              <w:adjustRightInd w:val="0"/>
              <w:snapToGrid w:val="0"/>
              <w:jc w:val="center"/>
              <w:cnfStyle w:val="000000100000"/>
              <w:rPr>
                <w:rFonts w:ascii="Arial" w:hAnsi="Arial" w:cs="Arial"/>
                <w:sz w:val="24"/>
                <w:szCs w:val="24"/>
              </w:rPr>
            </w:pPr>
            <w:r w:rsidRPr="00B93978">
              <w:rPr>
                <w:rFonts w:ascii="Arial" w:hAnsi="Arial" w:cs="Arial"/>
                <w:sz w:val="24"/>
                <w:szCs w:val="24"/>
              </w:rPr>
              <w:t>No necesaria</w:t>
            </w:r>
          </w:p>
        </w:tc>
        <w:tc>
          <w:tcPr>
            <w:tcW w:w="4536" w:type="dxa"/>
            <w:tcBorders>
              <w:top w:val="none" w:sz="0" w:space="0" w:color="auto"/>
              <w:bottom w:val="none" w:sz="0" w:space="0" w:color="auto"/>
              <w:right w:val="none" w:sz="0" w:space="0" w:color="auto"/>
            </w:tcBorders>
          </w:tcPr>
          <w:p w:rsidR="000322A4" w:rsidRPr="00B93978" w:rsidRDefault="000322A4" w:rsidP="00261975">
            <w:pPr>
              <w:autoSpaceDE w:val="0"/>
              <w:autoSpaceDN w:val="0"/>
              <w:adjustRightInd w:val="0"/>
              <w:snapToGrid w:val="0"/>
              <w:jc w:val="both"/>
              <w:cnfStyle w:val="000000100000"/>
              <w:rPr>
                <w:rFonts w:ascii="Arial" w:hAnsi="Arial" w:cs="Arial"/>
                <w:sz w:val="24"/>
                <w:szCs w:val="24"/>
              </w:rPr>
            </w:pPr>
            <w:r w:rsidRPr="00B93978">
              <w:rPr>
                <w:rFonts w:ascii="Arial" w:hAnsi="Arial" w:cs="Arial"/>
                <w:sz w:val="24"/>
                <w:szCs w:val="24"/>
              </w:rPr>
              <w:t>Usado solo para consultas</w:t>
            </w:r>
            <w:r>
              <w:rPr>
                <w:rFonts w:ascii="Arial" w:hAnsi="Arial" w:cs="Arial"/>
                <w:sz w:val="24"/>
                <w:szCs w:val="24"/>
              </w:rPr>
              <w:t>.</w:t>
            </w:r>
          </w:p>
        </w:tc>
      </w:tr>
      <w:tr w:rsidR="000322A4" w:rsidRPr="00B93978" w:rsidTr="00261975">
        <w:tc>
          <w:tcPr>
            <w:cnfStyle w:val="001000000000"/>
            <w:tcW w:w="1701" w:type="dxa"/>
          </w:tcPr>
          <w:p w:rsidR="000322A4" w:rsidRPr="00B93978" w:rsidRDefault="000322A4" w:rsidP="00261975">
            <w:pPr>
              <w:autoSpaceDE w:val="0"/>
              <w:autoSpaceDN w:val="0"/>
              <w:adjustRightInd w:val="0"/>
              <w:snapToGrid w:val="0"/>
              <w:jc w:val="center"/>
              <w:rPr>
                <w:rFonts w:ascii="Arial" w:hAnsi="Arial" w:cs="Arial"/>
                <w:sz w:val="24"/>
                <w:szCs w:val="24"/>
              </w:rPr>
            </w:pPr>
            <w:r w:rsidRPr="00B93978">
              <w:rPr>
                <w:rFonts w:ascii="Arial" w:hAnsi="Arial" w:cs="Arial"/>
                <w:sz w:val="24"/>
                <w:szCs w:val="24"/>
              </w:rPr>
              <w:t>2</w:t>
            </w:r>
          </w:p>
        </w:tc>
        <w:tc>
          <w:tcPr>
            <w:tcW w:w="1559" w:type="dxa"/>
          </w:tcPr>
          <w:p w:rsidR="000322A4" w:rsidRPr="00B93978" w:rsidRDefault="000322A4" w:rsidP="00261975">
            <w:pPr>
              <w:autoSpaceDE w:val="0"/>
              <w:autoSpaceDN w:val="0"/>
              <w:adjustRightInd w:val="0"/>
              <w:snapToGrid w:val="0"/>
              <w:jc w:val="center"/>
              <w:cnfStyle w:val="000000000000"/>
              <w:rPr>
                <w:rFonts w:ascii="Arial" w:hAnsi="Arial" w:cs="Arial"/>
                <w:sz w:val="24"/>
                <w:szCs w:val="24"/>
              </w:rPr>
            </w:pPr>
            <w:r w:rsidRPr="00B93978">
              <w:rPr>
                <w:rFonts w:ascii="Arial" w:hAnsi="Arial" w:cs="Arial"/>
                <w:sz w:val="24"/>
                <w:szCs w:val="24"/>
              </w:rPr>
              <w:t>Necesaria</w:t>
            </w:r>
          </w:p>
        </w:tc>
        <w:tc>
          <w:tcPr>
            <w:tcW w:w="4536" w:type="dxa"/>
          </w:tcPr>
          <w:p w:rsidR="000322A4" w:rsidRPr="00B93978" w:rsidRDefault="000322A4" w:rsidP="00261975">
            <w:pPr>
              <w:autoSpaceDE w:val="0"/>
              <w:autoSpaceDN w:val="0"/>
              <w:adjustRightInd w:val="0"/>
              <w:snapToGrid w:val="0"/>
              <w:jc w:val="both"/>
              <w:cnfStyle w:val="000000000000"/>
              <w:rPr>
                <w:rFonts w:ascii="Arial" w:hAnsi="Arial" w:cs="Arial"/>
                <w:sz w:val="24"/>
                <w:szCs w:val="24"/>
              </w:rPr>
            </w:pPr>
            <w:r w:rsidRPr="00B93978">
              <w:rPr>
                <w:rFonts w:ascii="Arial" w:hAnsi="Arial" w:cs="Arial"/>
                <w:sz w:val="24"/>
                <w:szCs w:val="24"/>
              </w:rPr>
              <w:t>Si el contenido fuese falsificado habría problemas, pero no afectarían mucho a las operaciones</w:t>
            </w:r>
            <w:r>
              <w:rPr>
                <w:rFonts w:ascii="Arial" w:hAnsi="Arial" w:cs="Arial"/>
                <w:sz w:val="24"/>
                <w:szCs w:val="24"/>
              </w:rPr>
              <w:t>.</w:t>
            </w:r>
          </w:p>
        </w:tc>
      </w:tr>
      <w:tr w:rsidR="000322A4" w:rsidRPr="00B93978" w:rsidTr="00261975">
        <w:trPr>
          <w:cnfStyle w:val="000000100000"/>
        </w:trPr>
        <w:tc>
          <w:tcPr>
            <w:cnfStyle w:val="001000000000"/>
            <w:tcW w:w="1701" w:type="dxa"/>
            <w:tcBorders>
              <w:top w:val="none" w:sz="0" w:space="0" w:color="auto"/>
              <w:left w:val="none" w:sz="0" w:space="0" w:color="auto"/>
              <w:bottom w:val="none" w:sz="0" w:space="0" w:color="auto"/>
            </w:tcBorders>
          </w:tcPr>
          <w:p w:rsidR="000322A4" w:rsidRPr="00B93978" w:rsidRDefault="000322A4" w:rsidP="00261975">
            <w:pPr>
              <w:autoSpaceDE w:val="0"/>
              <w:autoSpaceDN w:val="0"/>
              <w:adjustRightInd w:val="0"/>
              <w:snapToGrid w:val="0"/>
              <w:jc w:val="center"/>
              <w:rPr>
                <w:rFonts w:ascii="Arial" w:hAnsi="Arial" w:cs="Arial"/>
                <w:sz w:val="24"/>
                <w:szCs w:val="24"/>
              </w:rPr>
            </w:pPr>
            <w:r w:rsidRPr="00B93978">
              <w:rPr>
                <w:rFonts w:ascii="Arial" w:hAnsi="Arial" w:cs="Arial"/>
                <w:sz w:val="24"/>
                <w:szCs w:val="24"/>
              </w:rPr>
              <w:t>3</w:t>
            </w:r>
          </w:p>
        </w:tc>
        <w:tc>
          <w:tcPr>
            <w:tcW w:w="1559" w:type="dxa"/>
            <w:tcBorders>
              <w:top w:val="none" w:sz="0" w:space="0" w:color="auto"/>
              <w:bottom w:val="none" w:sz="0" w:space="0" w:color="auto"/>
            </w:tcBorders>
          </w:tcPr>
          <w:p w:rsidR="000322A4" w:rsidRPr="00B93978" w:rsidRDefault="000322A4" w:rsidP="00261975">
            <w:pPr>
              <w:autoSpaceDE w:val="0"/>
              <w:autoSpaceDN w:val="0"/>
              <w:adjustRightInd w:val="0"/>
              <w:snapToGrid w:val="0"/>
              <w:jc w:val="center"/>
              <w:cnfStyle w:val="000000100000"/>
              <w:rPr>
                <w:rFonts w:ascii="Arial" w:hAnsi="Arial" w:cs="Arial"/>
                <w:sz w:val="24"/>
                <w:szCs w:val="24"/>
              </w:rPr>
            </w:pPr>
            <w:r w:rsidRPr="00B93978">
              <w:rPr>
                <w:rFonts w:ascii="Arial" w:hAnsi="Arial" w:cs="Arial"/>
                <w:sz w:val="24"/>
                <w:szCs w:val="24"/>
              </w:rPr>
              <w:t>Importante</w:t>
            </w:r>
          </w:p>
        </w:tc>
        <w:tc>
          <w:tcPr>
            <w:tcW w:w="4536" w:type="dxa"/>
            <w:tcBorders>
              <w:top w:val="none" w:sz="0" w:space="0" w:color="auto"/>
              <w:bottom w:val="none" w:sz="0" w:space="0" w:color="auto"/>
              <w:right w:val="none" w:sz="0" w:space="0" w:color="auto"/>
            </w:tcBorders>
          </w:tcPr>
          <w:p w:rsidR="000322A4" w:rsidRPr="00B93978" w:rsidRDefault="000322A4" w:rsidP="00261975">
            <w:pPr>
              <w:autoSpaceDE w:val="0"/>
              <w:autoSpaceDN w:val="0"/>
              <w:adjustRightInd w:val="0"/>
              <w:snapToGrid w:val="0"/>
              <w:jc w:val="both"/>
              <w:cnfStyle w:val="000000100000"/>
              <w:rPr>
                <w:rFonts w:ascii="Arial" w:hAnsi="Arial" w:cs="Arial"/>
                <w:sz w:val="24"/>
                <w:szCs w:val="24"/>
              </w:rPr>
            </w:pPr>
            <w:r w:rsidRPr="00B93978">
              <w:rPr>
                <w:rFonts w:ascii="Arial" w:hAnsi="Arial" w:cs="Arial"/>
                <w:sz w:val="24"/>
                <w:szCs w:val="24"/>
              </w:rPr>
              <w:t>Si la integridad se perdiera, habría un efecto fatal en las operaciones</w:t>
            </w:r>
            <w:r>
              <w:rPr>
                <w:rFonts w:ascii="Arial" w:hAnsi="Arial" w:cs="Arial"/>
                <w:sz w:val="24"/>
                <w:szCs w:val="24"/>
              </w:rPr>
              <w:t>.</w:t>
            </w:r>
          </w:p>
        </w:tc>
      </w:tr>
    </w:tbl>
    <w:p w:rsidR="000322A4" w:rsidRDefault="000322A4" w:rsidP="008B350B">
      <w:pPr>
        <w:pStyle w:val="tablaIndice"/>
        <w:spacing w:line="276" w:lineRule="auto"/>
      </w:pPr>
      <w:bookmarkStart w:id="102" w:name="_Toc304444993"/>
      <w:r w:rsidRPr="00846F09">
        <w:t>Tabla</w:t>
      </w:r>
      <w:r w:rsidRPr="007724D7">
        <w:t xml:space="preserve"> 4</w:t>
      </w:r>
      <w:r>
        <w:t>-3</w:t>
      </w:r>
      <w:r w:rsidRPr="007724D7">
        <w:t xml:space="preserve">: </w:t>
      </w:r>
      <w:r>
        <w:t>Criterio de Valorización – Integridad</w:t>
      </w:r>
      <w:bookmarkEnd w:id="102"/>
    </w:p>
    <w:p w:rsidR="000322A4" w:rsidRDefault="000322A4" w:rsidP="008B350B">
      <w:pPr>
        <w:autoSpaceDE w:val="0"/>
        <w:autoSpaceDN w:val="0"/>
        <w:adjustRightInd w:val="0"/>
        <w:snapToGrid w:val="0"/>
        <w:spacing w:after="0"/>
        <w:jc w:val="both"/>
      </w:pPr>
    </w:p>
    <w:p w:rsidR="000322A4" w:rsidRDefault="000322A4" w:rsidP="008B350B">
      <w:pPr>
        <w:autoSpaceDE w:val="0"/>
        <w:autoSpaceDN w:val="0"/>
        <w:adjustRightInd w:val="0"/>
        <w:snapToGrid w:val="0"/>
        <w:spacing w:after="0"/>
        <w:jc w:val="both"/>
      </w:pPr>
    </w:p>
    <w:tbl>
      <w:tblPr>
        <w:tblStyle w:val="Listaclara-nfasis5"/>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0"/>
        <w:gridCol w:w="1137"/>
        <w:gridCol w:w="4789"/>
      </w:tblGrid>
      <w:tr w:rsidR="000322A4" w:rsidTr="00261975">
        <w:trPr>
          <w:cnfStyle w:val="100000000000"/>
        </w:trPr>
        <w:tc>
          <w:tcPr>
            <w:cnfStyle w:val="001000000000"/>
            <w:tcW w:w="1870" w:type="dxa"/>
            <w:shd w:val="clear" w:color="auto" w:fill="F2F2F2" w:themeFill="background1" w:themeFillShade="F2"/>
          </w:tcPr>
          <w:p w:rsidR="000322A4" w:rsidRPr="00B93978" w:rsidRDefault="000322A4" w:rsidP="008B350B">
            <w:pPr>
              <w:autoSpaceDE w:val="0"/>
              <w:autoSpaceDN w:val="0"/>
              <w:adjustRightInd w:val="0"/>
              <w:snapToGrid w:val="0"/>
              <w:spacing w:line="276" w:lineRule="auto"/>
              <w:jc w:val="center"/>
              <w:rPr>
                <w:rFonts w:ascii="Arial" w:hAnsi="Arial" w:cs="Arial"/>
                <w:bCs w:val="0"/>
                <w:color w:val="auto"/>
                <w:sz w:val="24"/>
                <w:szCs w:val="24"/>
              </w:rPr>
            </w:pPr>
            <w:r w:rsidRPr="00B93978">
              <w:rPr>
                <w:rFonts w:ascii="Arial" w:hAnsi="Arial" w:cs="Arial"/>
                <w:bCs w:val="0"/>
                <w:color w:val="auto"/>
                <w:sz w:val="24"/>
                <w:szCs w:val="24"/>
              </w:rPr>
              <w:t>Disponibilidad</w:t>
            </w:r>
          </w:p>
        </w:tc>
        <w:tc>
          <w:tcPr>
            <w:tcW w:w="1137" w:type="dxa"/>
            <w:shd w:val="clear" w:color="auto" w:fill="F2F2F2" w:themeFill="background1" w:themeFillShade="F2"/>
          </w:tcPr>
          <w:p w:rsidR="000322A4" w:rsidRPr="00B93978" w:rsidRDefault="000322A4" w:rsidP="008B350B">
            <w:pPr>
              <w:autoSpaceDE w:val="0"/>
              <w:autoSpaceDN w:val="0"/>
              <w:adjustRightInd w:val="0"/>
              <w:snapToGrid w:val="0"/>
              <w:spacing w:line="276" w:lineRule="auto"/>
              <w:jc w:val="center"/>
              <w:cnfStyle w:val="100000000000"/>
              <w:rPr>
                <w:rFonts w:ascii="Arial" w:hAnsi="Arial" w:cs="Arial"/>
                <w:bCs w:val="0"/>
                <w:color w:val="auto"/>
                <w:sz w:val="24"/>
                <w:szCs w:val="24"/>
              </w:rPr>
            </w:pPr>
            <w:r w:rsidRPr="00B93978">
              <w:rPr>
                <w:rFonts w:ascii="Arial" w:hAnsi="Arial" w:cs="Arial"/>
                <w:bCs w:val="0"/>
                <w:color w:val="auto"/>
                <w:sz w:val="24"/>
                <w:szCs w:val="24"/>
              </w:rPr>
              <w:t>Clase</w:t>
            </w:r>
          </w:p>
        </w:tc>
        <w:tc>
          <w:tcPr>
            <w:tcW w:w="4789" w:type="dxa"/>
            <w:shd w:val="clear" w:color="auto" w:fill="F2F2F2" w:themeFill="background1" w:themeFillShade="F2"/>
          </w:tcPr>
          <w:p w:rsidR="000322A4" w:rsidRPr="00B93978" w:rsidRDefault="000322A4" w:rsidP="008B350B">
            <w:pPr>
              <w:autoSpaceDE w:val="0"/>
              <w:autoSpaceDN w:val="0"/>
              <w:adjustRightInd w:val="0"/>
              <w:snapToGrid w:val="0"/>
              <w:spacing w:line="276" w:lineRule="auto"/>
              <w:jc w:val="center"/>
              <w:cnfStyle w:val="100000000000"/>
              <w:rPr>
                <w:rFonts w:ascii="Arial" w:hAnsi="Arial" w:cs="Arial"/>
                <w:bCs w:val="0"/>
                <w:color w:val="auto"/>
                <w:sz w:val="24"/>
                <w:szCs w:val="24"/>
              </w:rPr>
            </w:pPr>
            <w:r w:rsidRPr="00B93978">
              <w:rPr>
                <w:rFonts w:ascii="Arial" w:hAnsi="Arial" w:cs="Arial"/>
                <w:bCs w:val="0"/>
                <w:color w:val="auto"/>
                <w:sz w:val="24"/>
                <w:szCs w:val="24"/>
              </w:rPr>
              <w:t>Descripción</w:t>
            </w:r>
          </w:p>
        </w:tc>
      </w:tr>
      <w:tr w:rsidR="000322A4" w:rsidTr="00261975">
        <w:trPr>
          <w:cnfStyle w:val="000000100000"/>
        </w:trPr>
        <w:tc>
          <w:tcPr>
            <w:cnfStyle w:val="001000000000"/>
            <w:tcW w:w="1870" w:type="dxa"/>
            <w:tcBorders>
              <w:top w:val="none" w:sz="0" w:space="0" w:color="auto"/>
              <w:left w:val="none" w:sz="0" w:space="0" w:color="auto"/>
              <w:bottom w:val="none" w:sz="0" w:space="0" w:color="auto"/>
            </w:tcBorders>
          </w:tcPr>
          <w:p w:rsidR="000322A4" w:rsidRPr="00B93978" w:rsidRDefault="000322A4" w:rsidP="00261975">
            <w:pPr>
              <w:autoSpaceDE w:val="0"/>
              <w:autoSpaceDN w:val="0"/>
              <w:adjustRightInd w:val="0"/>
              <w:snapToGrid w:val="0"/>
              <w:jc w:val="center"/>
              <w:rPr>
                <w:rFonts w:ascii="Arial" w:hAnsi="Arial" w:cs="Arial"/>
                <w:b w:val="0"/>
                <w:bCs w:val="0"/>
                <w:sz w:val="24"/>
                <w:szCs w:val="24"/>
              </w:rPr>
            </w:pPr>
            <w:r w:rsidRPr="00B93978">
              <w:rPr>
                <w:rFonts w:ascii="Arial" w:hAnsi="Arial" w:cs="Arial"/>
                <w:b w:val="0"/>
                <w:bCs w:val="0"/>
                <w:sz w:val="24"/>
                <w:szCs w:val="24"/>
              </w:rPr>
              <w:t>1</w:t>
            </w:r>
          </w:p>
        </w:tc>
        <w:tc>
          <w:tcPr>
            <w:tcW w:w="1137" w:type="dxa"/>
            <w:tcBorders>
              <w:top w:val="none" w:sz="0" w:space="0" w:color="auto"/>
              <w:bottom w:val="none" w:sz="0" w:space="0" w:color="auto"/>
            </w:tcBorders>
          </w:tcPr>
          <w:p w:rsidR="000322A4" w:rsidRPr="00B93978" w:rsidRDefault="000322A4" w:rsidP="00261975">
            <w:pPr>
              <w:autoSpaceDE w:val="0"/>
              <w:autoSpaceDN w:val="0"/>
              <w:adjustRightInd w:val="0"/>
              <w:snapToGrid w:val="0"/>
              <w:jc w:val="center"/>
              <w:cnfStyle w:val="000000100000"/>
              <w:rPr>
                <w:rFonts w:ascii="Arial" w:hAnsi="Arial" w:cs="Arial"/>
                <w:sz w:val="24"/>
                <w:szCs w:val="24"/>
              </w:rPr>
            </w:pPr>
            <w:r w:rsidRPr="00B93978">
              <w:rPr>
                <w:rFonts w:ascii="Arial" w:hAnsi="Arial" w:cs="Arial"/>
                <w:sz w:val="24"/>
                <w:szCs w:val="24"/>
              </w:rPr>
              <w:t>Bajo</w:t>
            </w:r>
          </w:p>
        </w:tc>
        <w:tc>
          <w:tcPr>
            <w:tcW w:w="4789" w:type="dxa"/>
            <w:tcBorders>
              <w:top w:val="none" w:sz="0" w:space="0" w:color="auto"/>
              <w:bottom w:val="none" w:sz="0" w:space="0" w:color="auto"/>
              <w:right w:val="none" w:sz="0" w:space="0" w:color="auto"/>
            </w:tcBorders>
          </w:tcPr>
          <w:p w:rsidR="000322A4" w:rsidRPr="00B93978" w:rsidRDefault="000322A4" w:rsidP="00261975">
            <w:pPr>
              <w:autoSpaceDE w:val="0"/>
              <w:autoSpaceDN w:val="0"/>
              <w:adjustRightInd w:val="0"/>
              <w:snapToGrid w:val="0"/>
              <w:jc w:val="both"/>
              <w:cnfStyle w:val="000000100000"/>
              <w:rPr>
                <w:rFonts w:ascii="Arial" w:hAnsi="Arial" w:cs="Arial"/>
                <w:sz w:val="24"/>
                <w:szCs w:val="24"/>
              </w:rPr>
            </w:pPr>
            <w:r w:rsidRPr="00B93978">
              <w:rPr>
                <w:rFonts w:ascii="Arial" w:hAnsi="Arial" w:cs="Arial"/>
                <w:sz w:val="24"/>
                <w:szCs w:val="24"/>
              </w:rPr>
              <w:t xml:space="preserve">Si la información no estuviese disponible no </w:t>
            </w:r>
            <w:r>
              <w:rPr>
                <w:rFonts w:ascii="Arial" w:hAnsi="Arial" w:cs="Arial"/>
                <w:sz w:val="24"/>
                <w:szCs w:val="24"/>
              </w:rPr>
              <w:t>habría</w:t>
            </w:r>
            <w:r w:rsidRPr="00B93978">
              <w:rPr>
                <w:rFonts w:ascii="Arial" w:hAnsi="Arial" w:cs="Arial"/>
                <w:sz w:val="24"/>
                <w:szCs w:val="24"/>
              </w:rPr>
              <w:t xml:space="preserve"> efectos  en las operaciones</w:t>
            </w:r>
            <w:r>
              <w:rPr>
                <w:rFonts w:ascii="Arial" w:hAnsi="Arial" w:cs="Arial"/>
                <w:sz w:val="24"/>
                <w:szCs w:val="24"/>
              </w:rPr>
              <w:t>.</w:t>
            </w:r>
          </w:p>
        </w:tc>
      </w:tr>
      <w:tr w:rsidR="000322A4" w:rsidTr="00261975">
        <w:tc>
          <w:tcPr>
            <w:cnfStyle w:val="001000000000"/>
            <w:tcW w:w="1870" w:type="dxa"/>
          </w:tcPr>
          <w:p w:rsidR="000322A4" w:rsidRPr="00B93978" w:rsidRDefault="000322A4" w:rsidP="00261975">
            <w:pPr>
              <w:autoSpaceDE w:val="0"/>
              <w:autoSpaceDN w:val="0"/>
              <w:adjustRightInd w:val="0"/>
              <w:snapToGrid w:val="0"/>
              <w:jc w:val="center"/>
              <w:rPr>
                <w:rFonts w:ascii="Arial" w:hAnsi="Arial" w:cs="Arial"/>
                <w:b w:val="0"/>
                <w:bCs w:val="0"/>
                <w:sz w:val="24"/>
                <w:szCs w:val="24"/>
              </w:rPr>
            </w:pPr>
            <w:r w:rsidRPr="00B93978">
              <w:rPr>
                <w:rFonts w:ascii="Arial" w:hAnsi="Arial" w:cs="Arial"/>
                <w:b w:val="0"/>
                <w:bCs w:val="0"/>
                <w:sz w:val="24"/>
                <w:szCs w:val="24"/>
              </w:rPr>
              <w:t>2</w:t>
            </w:r>
          </w:p>
        </w:tc>
        <w:tc>
          <w:tcPr>
            <w:tcW w:w="1137" w:type="dxa"/>
          </w:tcPr>
          <w:p w:rsidR="000322A4" w:rsidRPr="00B93978" w:rsidRDefault="000322A4" w:rsidP="00261975">
            <w:pPr>
              <w:autoSpaceDE w:val="0"/>
              <w:autoSpaceDN w:val="0"/>
              <w:adjustRightInd w:val="0"/>
              <w:snapToGrid w:val="0"/>
              <w:jc w:val="center"/>
              <w:cnfStyle w:val="000000000000"/>
              <w:rPr>
                <w:rFonts w:ascii="Arial" w:hAnsi="Arial" w:cs="Arial"/>
                <w:sz w:val="24"/>
                <w:szCs w:val="24"/>
              </w:rPr>
            </w:pPr>
            <w:r w:rsidRPr="00B93978">
              <w:rPr>
                <w:rFonts w:ascii="Arial" w:hAnsi="Arial" w:cs="Arial"/>
                <w:sz w:val="24"/>
                <w:szCs w:val="24"/>
              </w:rPr>
              <w:t>Mediano</w:t>
            </w:r>
          </w:p>
        </w:tc>
        <w:tc>
          <w:tcPr>
            <w:tcW w:w="4789" w:type="dxa"/>
          </w:tcPr>
          <w:p w:rsidR="000322A4" w:rsidRPr="00B93978" w:rsidRDefault="000322A4" w:rsidP="00261975">
            <w:pPr>
              <w:autoSpaceDE w:val="0"/>
              <w:autoSpaceDN w:val="0"/>
              <w:adjustRightInd w:val="0"/>
              <w:snapToGrid w:val="0"/>
              <w:jc w:val="both"/>
              <w:cnfStyle w:val="000000000000"/>
              <w:rPr>
                <w:rFonts w:ascii="Arial" w:hAnsi="Arial" w:cs="Arial"/>
                <w:sz w:val="24"/>
                <w:szCs w:val="24"/>
              </w:rPr>
            </w:pPr>
            <w:r w:rsidRPr="00B93978">
              <w:rPr>
                <w:rFonts w:ascii="Arial" w:hAnsi="Arial" w:cs="Arial"/>
                <w:sz w:val="24"/>
                <w:szCs w:val="24"/>
              </w:rPr>
              <w:t xml:space="preserve">Si la información no estuviese disponible, </w:t>
            </w:r>
            <w:r>
              <w:rPr>
                <w:rFonts w:ascii="Arial" w:hAnsi="Arial" w:cs="Arial"/>
                <w:sz w:val="24"/>
                <w:szCs w:val="24"/>
              </w:rPr>
              <w:t>habría</w:t>
            </w:r>
            <w:r w:rsidRPr="00B93978">
              <w:rPr>
                <w:rFonts w:ascii="Arial" w:hAnsi="Arial" w:cs="Arial"/>
                <w:sz w:val="24"/>
                <w:szCs w:val="24"/>
              </w:rPr>
              <w:t xml:space="preserve"> algún efecto  en las operaciones. Sin embargo métodos alternativos  </w:t>
            </w:r>
            <w:r>
              <w:rPr>
                <w:rFonts w:ascii="Arial" w:hAnsi="Arial" w:cs="Arial"/>
                <w:sz w:val="24"/>
                <w:szCs w:val="24"/>
              </w:rPr>
              <w:t>pueden</w:t>
            </w:r>
            <w:r w:rsidRPr="00B93978">
              <w:rPr>
                <w:rFonts w:ascii="Arial" w:hAnsi="Arial" w:cs="Arial"/>
                <w:sz w:val="24"/>
                <w:szCs w:val="24"/>
              </w:rPr>
              <w:t xml:space="preserve"> ser usados en las operaciones</w:t>
            </w:r>
            <w:r>
              <w:rPr>
                <w:rFonts w:ascii="Arial" w:hAnsi="Arial" w:cs="Arial"/>
                <w:sz w:val="24"/>
                <w:szCs w:val="24"/>
              </w:rPr>
              <w:t>.</w:t>
            </w:r>
          </w:p>
        </w:tc>
      </w:tr>
      <w:tr w:rsidR="000322A4" w:rsidTr="00261975">
        <w:trPr>
          <w:cnfStyle w:val="000000100000"/>
        </w:trPr>
        <w:tc>
          <w:tcPr>
            <w:cnfStyle w:val="001000000000"/>
            <w:tcW w:w="1870" w:type="dxa"/>
            <w:tcBorders>
              <w:top w:val="none" w:sz="0" w:space="0" w:color="auto"/>
              <w:left w:val="none" w:sz="0" w:space="0" w:color="auto"/>
              <w:bottom w:val="none" w:sz="0" w:space="0" w:color="auto"/>
            </w:tcBorders>
          </w:tcPr>
          <w:p w:rsidR="000322A4" w:rsidRPr="00B93978" w:rsidRDefault="000322A4" w:rsidP="00261975">
            <w:pPr>
              <w:autoSpaceDE w:val="0"/>
              <w:autoSpaceDN w:val="0"/>
              <w:adjustRightInd w:val="0"/>
              <w:snapToGrid w:val="0"/>
              <w:jc w:val="center"/>
              <w:rPr>
                <w:rFonts w:ascii="Arial" w:hAnsi="Arial" w:cs="Arial"/>
                <w:b w:val="0"/>
                <w:bCs w:val="0"/>
                <w:sz w:val="24"/>
                <w:szCs w:val="24"/>
              </w:rPr>
            </w:pPr>
            <w:r w:rsidRPr="00B93978">
              <w:rPr>
                <w:rFonts w:ascii="Arial" w:hAnsi="Arial" w:cs="Arial"/>
                <w:b w:val="0"/>
                <w:bCs w:val="0"/>
                <w:sz w:val="24"/>
                <w:szCs w:val="24"/>
              </w:rPr>
              <w:t>3</w:t>
            </w:r>
          </w:p>
        </w:tc>
        <w:tc>
          <w:tcPr>
            <w:tcW w:w="1137" w:type="dxa"/>
            <w:tcBorders>
              <w:top w:val="none" w:sz="0" w:space="0" w:color="auto"/>
              <w:bottom w:val="none" w:sz="0" w:space="0" w:color="auto"/>
            </w:tcBorders>
          </w:tcPr>
          <w:p w:rsidR="000322A4" w:rsidRPr="00B93978" w:rsidRDefault="000322A4" w:rsidP="00261975">
            <w:pPr>
              <w:autoSpaceDE w:val="0"/>
              <w:autoSpaceDN w:val="0"/>
              <w:adjustRightInd w:val="0"/>
              <w:snapToGrid w:val="0"/>
              <w:jc w:val="center"/>
              <w:cnfStyle w:val="000000100000"/>
              <w:rPr>
                <w:rFonts w:ascii="Arial" w:hAnsi="Arial" w:cs="Arial"/>
                <w:sz w:val="24"/>
                <w:szCs w:val="24"/>
              </w:rPr>
            </w:pPr>
            <w:r w:rsidRPr="00B93978">
              <w:rPr>
                <w:rFonts w:ascii="Arial" w:hAnsi="Arial" w:cs="Arial"/>
                <w:sz w:val="24"/>
                <w:szCs w:val="24"/>
              </w:rPr>
              <w:t>Alto</w:t>
            </w:r>
          </w:p>
        </w:tc>
        <w:tc>
          <w:tcPr>
            <w:tcW w:w="4789" w:type="dxa"/>
            <w:tcBorders>
              <w:top w:val="none" w:sz="0" w:space="0" w:color="auto"/>
              <w:bottom w:val="none" w:sz="0" w:space="0" w:color="auto"/>
              <w:right w:val="none" w:sz="0" w:space="0" w:color="auto"/>
            </w:tcBorders>
          </w:tcPr>
          <w:p w:rsidR="000322A4" w:rsidRPr="00B93978" w:rsidRDefault="000322A4" w:rsidP="00261975">
            <w:pPr>
              <w:autoSpaceDE w:val="0"/>
              <w:autoSpaceDN w:val="0"/>
              <w:adjustRightInd w:val="0"/>
              <w:snapToGrid w:val="0"/>
              <w:jc w:val="both"/>
              <w:cnfStyle w:val="000000100000"/>
              <w:rPr>
                <w:rFonts w:ascii="Arial" w:hAnsi="Arial" w:cs="Arial"/>
                <w:sz w:val="24"/>
                <w:szCs w:val="24"/>
              </w:rPr>
            </w:pPr>
            <w:r w:rsidRPr="00B93978">
              <w:rPr>
                <w:rFonts w:ascii="Arial" w:hAnsi="Arial" w:cs="Arial"/>
                <w:sz w:val="24"/>
                <w:szCs w:val="24"/>
              </w:rPr>
              <w:t xml:space="preserve">Si la información no llegara a estar disponible cuando sea necesitada, </w:t>
            </w:r>
            <w:r>
              <w:rPr>
                <w:rFonts w:ascii="Arial" w:hAnsi="Arial" w:cs="Arial"/>
                <w:sz w:val="24"/>
                <w:szCs w:val="24"/>
              </w:rPr>
              <w:t>habría</w:t>
            </w:r>
            <w:r w:rsidRPr="00B93978">
              <w:rPr>
                <w:rFonts w:ascii="Arial" w:hAnsi="Arial" w:cs="Arial"/>
                <w:sz w:val="24"/>
                <w:szCs w:val="24"/>
              </w:rPr>
              <w:t xml:space="preserve"> un efecto fatal en las operaciones</w:t>
            </w:r>
            <w:r>
              <w:rPr>
                <w:rFonts w:ascii="Arial" w:hAnsi="Arial" w:cs="Arial"/>
                <w:sz w:val="24"/>
                <w:szCs w:val="24"/>
              </w:rPr>
              <w:t>.</w:t>
            </w:r>
          </w:p>
        </w:tc>
      </w:tr>
    </w:tbl>
    <w:p w:rsidR="000322A4" w:rsidRDefault="000322A4" w:rsidP="008B350B">
      <w:pPr>
        <w:pStyle w:val="tablaIndice"/>
        <w:spacing w:line="276" w:lineRule="auto"/>
      </w:pPr>
      <w:bookmarkStart w:id="103" w:name="_Toc304444994"/>
      <w:r w:rsidRPr="00846F09">
        <w:t>Tabla</w:t>
      </w:r>
      <w:r w:rsidRPr="007724D7">
        <w:t xml:space="preserve"> 4</w:t>
      </w:r>
      <w:r>
        <w:t>-4</w:t>
      </w:r>
      <w:r w:rsidRPr="007724D7">
        <w:t xml:space="preserve">: </w:t>
      </w:r>
      <w:r>
        <w:t>Criterio de Valorización - Confidencialidad</w:t>
      </w:r>
      <w:bookmarkEnd w:id="103"/>
    </w:p>
    <w:p w:rsidR="000322A4" w:rsidRDefault="000322A4" w:rsidP="008B350B">
      <w:pPr>
        <w:autoSpaceDE w:val="0"/>
        <w:autoSpaceDN w:val="0"/>
        <w:adjustRightInd w:val="0"/>
        <w:snapToGrid w:val="0"/>
        <w:spacing w:after="0"/>
        <w:jc w:val="both"/>
      </w:pPr>
    </w:p>
    <w:p w:rsidR="000322A4" w:rsidRDefault="000322A4" w:rsidP="008B350B">
      <w:pPr>
        <w:autoSpaceDE w:val="0"/>
        <w:autoSpaceDN w:val="0"/>
        <w:adjustRightInd w:val="0"/>
        <w:snapToGrid w:val="0"/>
        <w:spacing w:after="0"/>
        <w:jc w:val="both"/>
      </w:pPr>
    </w:p>
    <w:p w:rsidR="000322A4" w:rsidRDefault="000322A4" w:rsidP="008B350B">
      <w:pPr>
        <w:autoSpaceDE w:val="0"/>
        <w:autoSpaceDN w:val="0"/>
        <w:adjustRightInd w:val="0"/>
        <w:snapToGrid w:val="0"/>
        <w:spacing w:after="0"/>
        <w:jc w:val="both"/>
      </w:pPr>
    </w:p>
    <w:p w:rsidR="000322A4" w:rsidRDefault="000322A4" w:rsidP="008B350B">
      <w:pPr>
        <w:autoSpaceDE w:val="0"/>
        <w:autoSpaceDN w:val="0"/>
        <w:adjustRightInd w:val="0"/>
        <w:snapToGrid w:val="0"/>
        <w:spacing w:after="0"/>
        <w:jc w:val="both"/>
      </w:pPr>
    </w:p>
    <w:p w:rsidR="002942A2" w:rsidRDefault="002942A2" w:rsidP="008B350B">
      <w:pPr>
        <w:autoSpaceDE w:val="0"/>
        <w:autoSpaceDN w:val="0"/>
        <w:adjustRightInd w:val="0"/>
        <w:snapToGrid w:val="0"/>
        <w:spacing w:after="0"/>
        <w:jc w:val="both"/>
      </w:pPr>
    </w:p>
    <w:tbl>
      <w:tblPr>
        <w:tblStyle w:val="Listaclara-nfasis5"/>
        <w:tblW w:w="694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1"/>
        <w:gridCol w:w="1041"/>
        <w:gridCol w:w="4864"/>
      </w:tblGrid>
      <w:tr w:rsidR="000322A4" w:rsidRPr="00BC438D" w:rsidTr="00261975">
        <w:trPr>
          <w:cnfStyle w:val="100000000000"/>
          <w:trHeight w:val="152"/>
        </w:trPr>
        <w:tc>
          <w:tcPr>
            <w:cnfStyle w:val="001000000000"/>
            <w:tcW w:w="1041" w:type="dxa"/>
            <w:shd w:val="clear" w:color="auto" w:fill="F2F2F2" w:themeFill="background1" w:themeFillShade="F2"/>
          </w:tcPr>
          <w:p w:rsidR="000322A4" w:rsidRPr="00BC438D" w:rsidRDefault="000322A4" w:rsidP="008B350B">
            <w:pPr>
              <w:spacing w:line="276" w:lineRule="auto"/>
              <w:jc w:val="center"/>
              <w:rPr>
                <w:rFonts w:ascii="Arial" w:hAnsi="Arial" w:cs="Arial"/>
                <w:b w:val="0"/>
                <w:bCs w:val="0"/>
                <w:sz w:val="24"/>
              </w:rPr>
            </w:pPr>
            <w:r>
              <w:rPr>
                <w:rFonts w:ascii="Arial" w:hAnsi="Arial" w:cs="Arial"/>
                <w:color w:val="auto"/>
                <w:sz w:val="24"/>
              </w:rPr>
              <w:t>Nivel</w:t>
            </w:r>
          </w:p>
        </w:tc>
        <w:tc>
          <w:tcPr>
            <w:tcW w:w="1041" w:type="dxa"/>
            <w:shd w:val="clear" w:color="auto" w:fill="F2F2F2" w:themeFill="background1" w:themeFillShade="F2"/>
          </w:tcPr>
          <w:p w:rsidR="000322A4" w:rsidRPr="00BC438D" w:rsidRDefault="000322A4" w:rsidP="008B350B">
            <w:pPr>
              <w:spacing w:line="276" w:lineRule="auto"/>
              <w:jc w:val="center"/>
              <w:cnfStyle w:val="100000000000"/>
              <w:rPr>
                <w:rFonts w:ascii="Arial" w:hAnsi="Arial" w:cs="Arial"/>
                <w:color w:val="auto"/>
                <w:sz w:val="24"/>
              </w:rPr>
            </w:pPr>
            <w:r>
              <w:rPr>
                <w:rFonts w:ascii="Arial" w:hAnsi="Arial" w:cs="Arial"/>
                <w:color w:val="auto"/>
                <w:sz w:val="24"/>
              </w:rPr>
              <w:t>Valor</w:t>
            </w:r>
          </w:p>
        </w:tc>
        <w:tc>
          <w:tcPr>
            <w:tcW w:w="4864" w:type="dxa"/>
            <w:shd w:val="clear" w:color="auto" w:fill="F2F2F2" w:themeFill="background1" w:themeFillShade="F2"/>
          </w:tcPr>
          <w:p w:rsidR="000322A4" w:rsidRPr="00BC438D" w:rsidRDefault="000322A4" w:rsidP="008B350B">
            <w:pPr>
              <w:spacing w:line="276" w:lineRule="auto"/>
              <w:jc w:val="center"/>
              <w:cnfStyle w:val="100000000000"/>
              <w:rPr>
                <w:rFonts w:ascii="Arial" w:hAnsi="Arial" w:cs="Arial"/>
                <w:color w:val="auto"/>
                <w:sz w:val="24"/>
              </w:rPr>
            </w:pPr>
            <w:r w:rsidRPr="00BC438D">
              <w:rPr>
                <w:rFonts w:ascii="Arial" w:hAnsi="Arial" w:cs="Arial"/>
                <w:color w:val="auto"/>
                <w:sz w:val="24"/>
              </w:rPr>
              <w:t>Descripción</w:t>
            </w:r>
          </w:p>
        </w:tc>
      </w:tr>
      <w:tr w:rsidR="000322A4" w:rsidTr="00261975">
        <w:trPr>
          <w:cnfStyle w:val="000000100000"/>
          <w:trHeight w:val="599"/>
        </w:trPr>
        <w:tc>
          <w:tcPr>
            <w:cnfStyle w:val="001000000000"/>
            <w:tcW w:w="1041" w:type="dxa"/>
            <w:tcBorders>
              <w:top w:val="none" w:sz="0" w:space="0" w:color="auto"/>
              <w:left w:val="none" w:sz="0" w:space="0" w:color="auto"/>
              <w:bottom w:val="none" w:sz="0" w:space="0" w:color="auto"/>
            </w:tcBorders>
          </w:tcPr>
          <w:p w:rsidR="000322A4" w:rsidRPr="002A76AE" w:rsidRDefault="000322A4" w:rsidP="00261975">
            <w:pPr>
              <w:jc w:val="center"/>
              <w:rPr>
                <w:rFonts w:ascii="Arial" w:hAnsi="Arial" w:cs="Arial"/>
                <w:b w:val="0"/>
                <w:bCs w:val="0"/>
                <w:sz w:val="24"/>
                <w:szCs w:val="24"/>
              </w:rPr>
            </w:pPr>
            <w:r>
              <w:rPr>
                <w:rFonts w:ascii="Arial" w:hAnsi="Arial" w:cs="Arial"/>
                <w:sz w:val="24"/>
                <w:szCs w:val="24"/>
              </w:rPr>
              <w:t>3</w:t>
            </w:r>
          </w:p>
        </w:tc>
        <w:tc>
          <w:tcPr>
            <w:tcW w:w="1041" w:type="dxa"/>
            <w:tcBorders>
              <w:top w:val="none" w:sz="0" w:space="0" w:color="auto"/>
              <w:bottom w:val="none" w:sz="0" w:space="0" w:color="auto"/>
            </w:tcBorders>
          </w:tcPr>
          <w:p w:rsidR="000322A4" w:rsidRPr="002A76AE" w:rsidRDefault="000322A4" w:rsidP="00261975">
            <w:pPr>
              <w:jc w:val="center"/>
              <w:cnfStyle w:val="000000100000"/>
              <w:rPr>
                <w:rFonts w:ascii="Arial" w:hAnsi="Arial" w:cs="Arial"/>
                <w:sz w:val="24"/>
                <w:szCs w:val="24"/>
              </w:rPr>
            </w:pPr>
            <w:r w:rsidRPr="002A76AE">
              <w:rPr>
                <w:rFonts w:ascii="Arial" w:hAnsi="Arial" w:cs="Arial"/>
                <w:sz w:val="24"/>
                <w:szCs w:val="24"/>
              </w:rPr>
              <w:t>Alto</w:t>
            </w:r>
          </w:p>
        </w:tc>
        <w:tc>
          <w:tcPr>
            <w:tcW w:w="4864" w:type="dxa"/>
            <w:tcBorders>
              <w:top w:val="none" w:sz="0" w:space="0" w:color="auto"/>
              <w:bottom w:val="none" w:sz="0" w:space="0" w:color="auto"/>
              <w:right w:val="none" w:sz="0" w:space="0" w:color="auto"/>
            </w:tcBorders>
          </w:tcPr>
          <w:p w:rsidR="000322A4" w:rsidRPr="002A76AE" w:rsidRDefault="000322A4" w:rsidP="00261975">
            <w:pPr>
              <w:jc w:val="both"/>
              <w:cnfStyle w:val="000000100000"/>
              <w:rPr>
                <w:rFonts w:ascii="Arial" w:hAnsi="Arial" w:cs="Arial"/>
                <w:sz w:val="24"/>
                <w:szCs w:val="24"/>
              </w:rPr>
            </w:pPr>
            <w:r w:rsidRPr="00091782">
              <w:rPr>
                <w:rFonts w:ascii="Arial" w:hAnsi="Arial" w:cs="Arial"/>
                <w:sz w:val="24"/>
                <w:szCs w:val="24"/>
              </w:rPr>
              <w:t>Existe una gran probabilidad de q</w:t>
            </w:r>
            <w:r>
              <w:rPr>
                <w:rFonts w:ascii="Arial" w:hAnsi="Arial" w:cs="Arial"/>
                <w:sz w:val="24"/>
                <w:szCs w:val="24"/>
              </w:rPr>
              <w:t xml:space="preserve">ue </w:t>
            </w:r>
            <w:r w:rsidRPr="00091782">
              <w:rPr>
                <w:rFonts w:ascii="Arial" w:hAnsi="Arial" w:cs="Arial"/>
                <w:sz w:val="24"/>
                <w:szCs w:val="24"/>
              </w:rPr>
              <w:t>ocurra, por lo menos una vez.</w:t>
            </w:r>
          </w:p>
        </w:tc>
      </w:tr>
      <w:tr w:rsidR="000322A4" w:rsidTr="00261975">
        <w:trPr>
          <w:trHeight w:val="237"/>
        </w:trPr>
        <w:tc>
          <w:tcPr>
            <w:cnfStyle w:val="001000000000"/>
            <w:tcW w:w="1041" w:type="dxa"/>
          </w:tcPr>
          <w:p w:rsidR="000322A4" w:rsidRPr="002A76AE" w:rsidRDefault="000322A4" w:rsidP="00261975">
            <w:pPr>
              <w:jc w:val="center"/>
              <w:rPr>
                <w:rFonts w:ascii="Arial" w:hAnsi="Arial" w:cs="Arial"/>
                <w:b w:val="0"/>
                <w:bCs w:val="0"/>
                <w:sz w:val="24"/>
                <w:szCs w:val="24"/>
              </w:rPr>
            </w:pPr>
            <w:r>
              <w:rPr>
                <w:rFonts w:ascii="Arial" w:hAnsi="Arial" w:cs="Arial"/>
                <w:sz w:val="24"/>
                <w:szCs w:val="24"/>
              </w:rPr>
              <w:t>2</w:t>
            </w:r>
          </w:p>
        </w:tc>
        <w:tc>
          <w:tcPr>
            <w:tcW w:w="1041" w:type="dxa"/>
          </w:tcPr>
          <w:p w:rsidR="000322A4" w:rsidRPr="002A76AE" w:rsidRDefault="000322A4" w:rsidP="00261975">
            <w:pPr>
              <w:jc w:val="center"/>
              <w:cnfStyle w:val="000000000000"/>
              <w:rPr>
                <w:rFonts w:ascii="Arial" w:hAnsi="Arial" w:cs="Arial"/>
                <w:sz w:val="24"/>
                <w:szCs w:val="24"/>
              </w:rPr>
            </w:pPr>
            <w:r>
              <w:rPr>
                <w:rFonts w:ascii="Arial" w:hAnsi="Arial" w:cs="Arial"/>
                <w:sz w:val="24"/>
                <w:szCs w:val="24"/>
              </w:rPr>
              <w:t>Media</w:t>
            </w:r>
          </w:p>
        </w:tc>
        <w:tc>
          <w:tcPr>
            <w:tcW w:w="4864" w:type="dxa"/>
          </w:tcPr>
          <w:p w:rsidR="000322A4" w:rsidRPr="002A76AE" w:rsidRDefault="000322A4" w:rsidP="00261975">
            <w:pPr>
              <w:jc w:val="both"/>
              <w:cnfStyle w:val="000000000000"/>
              <w:rPr>
                <w:rFonts w:ascii="Arial" w:hAnsi="Arial" w:cs="Arial"/>
                <w:sz w:val="24"/>
                <w:szCs w:val="24"/>
              </w:rPr>
            </w:pPr>
            <w:r w:rsidRPr="00091782">
              <w:rPr>
                <w:rFonts w:ascii="Arial" w:hAnsi="Arial" w:cs="Arial"/>
                <w:sz w:val="24"/>
                <w:szCs w:val="24"/>
              </w:rPr>
              <w:t>Podría ocurrir con alguna probabilidad</w:t>
            </w:r>
            <w:r>
              <w:rPr>
                <w:rFonts w:ascii="Arial" w:hAnsi="Arial" w:cs="Arial"/>
                <w:sz w:val="24"/>
                <w:szCs w:val="24"/>
              </w:rPr>
              <w:t>.</w:t>
            </w:r>
          </w:p>
        </w:tc>
      </w:tr>
      <w:tr w:rsidR="000322A4" w:rsidTr="00261975">
        <w:trPr>
          <w:cnfStyle w:val="000000100000"/>
          <w:trHeight w:val="430"/>
        </w:trPr>
        <w:tc>
          <w:tcPr>
            <w:cnfStyle w:val="001000000000"/>
            <w:tcW w:w="1041" w:type="dxa"/>
            <w:tcBorders>
              <w:top w:val="none" w:sz="0" w:space="0" w:color="auto"/>
              <w:left w:val="none" w:sz="0" w:space="0" w:color="auto"/>
              <w:bottom w:val="none" w:sz="0" w:space="0" w:color="auto"/>
            </w:tcBorders>
          </w:tcPr>
          <w:p w:rsidR="000322A4" w:rsidRPr="002A76AE" w:rsidRDefault="000322A4" w:rsidP="00261975">
            <w:pPr>
              <w:jc w:val="center"/>
              <w:rPr>
                <w:rFonts w:ascii="Arial" w:hAnsi="Arial" w:cs="Arial"/>
                <w:b w:val="0"/>
                <w:bCs w:val="0"/>
                <w:sz w:val="24"/>
                <w:szCs w:val="24"/>
              </w:rPr>
            </w:pPr>
            <w:r>
              <w:rPr>
                <w:rFonts w:ascii="Arial" w:hAnsi="Arial" w:cs="Arial"/>
                <w:sz w:val="24"/>
                <w:szCs w:val="24"/>
              </w:rPr>
              <w:t>1</w:t>
            </w:r>
          </w:p>
        </w:tc>
        <w:tc>
          <w:tcPr>
            <w:tcW w:w="1041" w:type="dxa"/>
            <w:tcBorders>
              <w:top w:val="none" w:sz="0" w:space="0" w:color="auto"/>
              <w:bottom w:val="none" w:sz="0" w:space="0" w:color="auto"/>
            </w:tcBorders>
          </w:tcPr>
          <w:p w:rsidR="000322A4" w:rsidRPr="002A76AE" w:rsidRDefault="000322A4" w:rsidP="00261975">
            <w:pPr>
              <w:jc w:val="center"/>
              <w:cnfStyle w:val="000000100000"/>
              <w:rPr>
                <w:rFonts w:ascii="Arial" w:hAnsi="Arial" w:cs="Arial"/>
                <w:sz w:val="24"/>
                <w:szCs w:val="24"/>
              </w:rPr>
            </w:pPr>
            <w:r>
              <w:rPr>
                <w:rFonts w:ascii="Arial" w:hAnsi="Arial" w:cs="Arial"/>
                <w:sz w:val="24"/>
                <w:szCs w:val="24"/>
              </w:rPr>
              <w:t>Bajo</w:t>
            </w:r>
          </w:p>
        </w:tc>
        <w:tc>
          <w:tcPr>
            <w:tcW w:w="4864" w:type="dxa"/>
            <w:tcBorders>
              <w:top w:val="none" w:sz="0" w:space="0" w:color="auto"/>
              <w:bottom w:val="none" w:sz="0" w:space="0" w:color="auto"/>
              <w:right w:val="none" w:sz="0" w:space="0" w:color="auto"/>
            </w:tcBorders>
          </w:tcPr>
          <w:p w:rsidR="000322A4" w:rsidRPr="002A76AE" w:rsidRDefault="000322A4" w:rsidP="00261975">
            <w:pPr>
              <w:jc w:val="both"/>
              <w:cnfStyle w:val="000000100000"/>
              <w:rPr>
                <w:rFonts w:ascii="Arial" w:hAnsi="Arial" w:cs="Arial"/>
                <w:sz w:val="24"/>
                <w:szCs w:val="24"/>
              </w:rPr>
            </w:pPr>
            <w:r w:rsidRPr="00091782">
              <w:rPr>
                <w:rFonts w:ascii="Arial" w:hAnsi="Arial" w:cs="Arial"/>
                <w:sz w:val="24"/>
                <w:szCs w:val="24"/>
              </w:rPr>
              <w:t>Es un fenómeno que ocurre rara vez en el año.</w:t>
            </w:r>
          </w:p>
        </w:tc>
      </w:tr>
    </w:tbl>
    <w:p w:rsidR="000322A4" w:rsidRDefault="000322A4" w:rsidP="008B350B">
      <w:pPr>
        <w:pStyle w:val="tablaIndice"/>
        <w:spacing w:line="276" w:lineRule="auto"/>
      </w:pPr>
      <w:bookmarkStart w:id="104" w:name="_Toc304444995"/>
      <w:r w:rsidRPr="00846F09">
        <w:t>Tabla</w:t>
      </w:r>
      <w:r w:rsidRPr="007724D7">
        <w:t xml:space="preserve"> 4</w:t>
      </w:r>
      <w:r>
        <w:t>-5</w:t>
      </w:r>
      <w:r w:rsidRPr="007724D7">
        <w:t xml:space="preserve">: </w:t>
      </w:r>
      <w:r>
        <w:t>Criterio de Valorización - Ocurrencia</w:t>
      </w:r>
      <w:bookmarkEnd w:id="104"/>
    </w:p>
    <w:p w:rsidR="000322A4" w:rsidRDefault="000322A4" w:rsidP="008B350B">
      <w:pPr>
        <w:tabs>
          <w:tab w:val="left" w:pos="1655"/>
        </w:tabs>
        <w:jc w:val="both"/>
        <w:rPr>
          <w:rFonts w:ascii="Arial" w:hAnsi="Arial" w:cs="Arial"/>
          <w:b/>
          <w:sz w:val="24"/>
          <w:szCs w:val="24"/>
        </w:rPr>
      </w:pPr>
    </w:p>
    <w:tbl>
      <w:tblPr>
        <w:tblStyle w:val="Listaclara-nfasis5"/>
        <w:tblW w:w="694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1231"/>
        <w:gridCol w:w="4864"/>
      </w:tblGrid>
      <w:tr w:rsidR="000322A4" w:rsidRPr="00BC438D" w:rsidTr="00261975">
        <w:trPr>
          <w:cnfStyle w:val="100000000000"/>
          <w:trHeight w:val="290"/>
        </w:trPr>
        <w:tc>
          <w:tcPr>
            <w:cnfStyle w:val="001000000000"/>
            <w:tcW w:w="851" w:type="dxa"/>
            <w:shd w:val="clear" w:color="auto" w:fill="F2F2F2" w:themeFill="background1" w:themeFillShade="F2"/>
          </w:tcPr>
          <w:p w:rsidR="000322A4" w:rsidRPr="00BC438D" w:rsidRDefault="000322A4" w:rsidP="008B350B">
            <w:pPr>
              <w:spacing w:line="276" w:lineRule="auto"/>
              <w:jc w:val="center"/>
              <w:rPr>
                <w:rFonts w:ascii="Arial" w:hAnsi="Arial" w:cs="Arial"/>
                <w:b w:val="0"/>
                <w:bCs w:val="0"/>
                <w:sz w:val="24"/>
              </w:rPr>
            </w:pPr>
            <w:r>
              <w:rPr>
                <w:rFonts w:ascii="Arial" w:hAnsi="Arial" w:cs="Arial"/>
                <w:color w:val="auto"/>
                <w:sz w:val="24"/>
              </w:rPr>
              <w:t>Nivel</w:t>
            </w:r>
          </w:p>
        </w:tc>
        <w:tc>
          <w:tcPr>
            <w:tcW w:w="1231" w:type="dxa"/>
            <w:shd w:val="clear" w:color="auto" w:fill="F2F2F2" w:themeFill="background1" w:themeFillShade="F2"/>
          </w:tcPr>
          <w:p w:rsidR="000322A4" w:rsidRPr="00BC438D" w:rsidRDefault="000322A4" w:rsidP="008B350B">
            <w:pPr>
              <w:spacing w:line="276" w:lineRule="auto"/>
              <w:jc w:val="center"/>
              <w:cnfStyle w:val="100000000000"/>
              <w:rPr>
                <w:rFonts w:ascii="Arial" w:hAnsi="Arial" w:cs="Arial"/>
                <w:color w:val="auto"/>
                <w:sz w:val="24"/>
              </w:rPr>
            </w:pPr>
            <w:r w:rsidRPr="00BC438D">
              <w:rPr>
                <w:rFonts w:ascii="Arial" w:hAnsi="Arial" w:cs="Arial"/>
                <w:color w:val="auto"/>
                <w:sz w:val="24"/>
              </w:rPr>
              <w:t>Valor</w:t>
            </w:r>
          </w:p>
        </w:tc>
        <w:tc>
          <w:tcPr>
            <w:tcW w:w="4864" w:type="dxa"/>
            <w:shd w:val="clear" w:color="auto" w:fill="F2F2F2" w:themeFill="background1" w:themeFillShade="F2"/>
          </w:tcPr>
          <w:p w:rsidR="000322A4" w:rsidRPr="00BC438D" w:rsidRDefault="000322A4" w:rsidP="008B350B">
            <w:pPr>
              <w:spacing w:line="276" w:lineRule="auto"/>
              <w:jc w:val="center"/>
              <w:cnfStyle w:val="100000000000"/>
              <w:rPr>
                <w:rFonts w:ascii="Arial" w:hAnsi="Arial" w:cs="Arial"/>
                <w:color w:val="auto"/>
                <w:sz w:val="24"/>
              </w:rPr>
            </w:pPr>
            <w:r w:rsidRPr="00BC438D">
              <w:rPr>
                <w:rFonts w:ascii="Arial" w:hAnsi="Arial" w:cs="Arial"/>
                <w:color w:val="auto"/>
                <w:sz w:val="24"/>
              </w:rPr>
              <w:t>Descripción</w:t>
            </w:r>
          </w:p>
        </w:tc>
      </w:tr>
      <w:tr w:rsidR="000322A4" w:rsidTr="00261975">
        <w:trPr>
          <w:cnfStyle w:val="000000100000"/>
          <w:trHeight w:val="337"/>
        </w:trPr>
        <w:tc>
          <w:tcPr>
            <w:cnfStyle w:val="001000000000"/>
            <w:tcW w:w="851" w:type="dxa"/>
            <w:tcBorders>
              <w:top w:val="none" w:sz="0" w:space="0" w:color="auto"/>
              <w:left w:val="none" w:sz="0" w:space="0" w:color="auto"/>
              <w:bottom w:val="none" w:sz="0" w:space="0" w:color="auto"/>
            </w:tcBorders>
          </w:tcPr>
          <w:p w:rsidR="000322A4" w:rsidRPr="002A76AE" w:rsidRDefault="000322A4" w:rsidP="00261975">
            <w:pPr>
              <w:jc w:val="center"/>
              <w:rPr>
                <w:rFonts w:ascii="Arial" w:hAnsi="Arial" w:cs="Arial"/>
                <w:b w:val="0"/>
                <w:bCs w:val="0"/>
                <w:sz w:val="24"/>
                <w:szCs w:val="24"/>
              </w:rPr>
            </w:pPr>
            <w:r>
              <w:rPr>
                <w:rFonts w:ascii="Arial" w:hAnsi="Arial" w:cs="Arial"/>
                <w:sz w:val="24"/>
                <w:szCs w:val="24"/>
              </w:rPr>
              <w:t>1</w:t>
            </w:r>
          </w:p>
        </w:tc>
        <w:tc>
          <w:tcPr>
            <w:tcW w:w="1231" w:type="dxa"/>
            <w:tcBorders>
              <w:top w:val="none" w:sz="0" w:space="0" w:color="auto"/>
              <w:bottom w:val="none" w:sz="0" w:space="0" w:color="auto"/>
            </w:tcBorders>
          </w:tcPr>
          <w:p w:rsidR="000322A4" w:rsidRPr="002A76AE" w:rsidRDefault="000322A4" w:rsidP="00261975">
            <w:pPr>
              <w:jc w:val="center"/>
              <w:cnfStyle w:val="000000100000"/>
              <w:rPr>
                <w:rFonts w:ascii="Arial" w:hAnsi="Arial" w:cs="Arial"/>
                <w:sz w:val="24"/>
                <w:szCs w:val="24"/>
              </w:rPr>
            </w:pPr>
            <w:r>
              <w:rPr>
                <w:rFonts w:ascii="Arial" w:hAnsi="Arial" w:cs="Arial"/>
                <w:sz w:val="24"/>
                <w:szCs w:val="24"/>
              </w:rPr>
              <w:t>Nula</w:t>
            </w:r>
          </w:p>
        </w:tc>
        <w:tc>
          <w:tcPr>
            <w:tcW w:w="4864" w:type="dxa"/>
            <w:tcBorders>
              <w:top w:val="none" w:sz="0" w:space="0" w:color="auto"/>
              <w:bottom w:val="none" w:sz="0" w:space="0" w:color="auto"/>
              <w:right w:val="none" w:sz="0" w:space="0" w:color="auto"/>
            </w:tcBorders>
          </w:tcPr>
          <w:p w:rsidR="000322A4" w:rsidRPr="002A76AE" w:rsidRDefault="000322A4" w:rsidP="00261975">
            <w:pPr>
              <w:jc w:val="both"/>
              <w:cnfStyle w:val="000000100000"/>
              <w:rPr>
                <w:rFonts w:ascii="Arial" w:hAnsi="Arial" w:cs="Arial"/>
                <w:sz w:val="24"/>
                <w:szCs w:val="24"/>
              </w:rPr>
            </w:pPr>
            <w:r w:rsidRPr="005A095B">
              <w:rPr>
                <w:rFonts w:ascii="Arial" w:hAnsi="Arial" w:cs="Arial"/>
                <w:sz w:val="24"/>
                <w:szCs w:val="24"/>
              </w:rPr>
              <w:t>No hay Vulnerabilidad</w:t>
            </w:r>
            <w:r>
              <w:rPr>
                <w:rFonts w:ascii="Arial" w:hAnsi="Arial" w:cs="Arial"/>
                <w:sz w:val="24"/>
                <w:szCs w:val="24"/>
              </w:rPr>
              <w:t>.</w:t>
            </w:r>
          </w:p>
        </w:tc>
      </w:tr>
      <w:tr w:rsidR="000322A4" w:rsidTr="00261975">
        <w:trPr>
          <w:trHeight w:val="257"/>
        </w:trPr>
        <w:tc>
          <w:tcPr>
            <w:cnfStyle w:val="001000000000"/>
            <w:tcW w:w="851" w:type="dxa"/>
          </w:tcPr>
          <w:p w:rsidR="000322A4" w:rsidRPr="002A76AE" w:rsidRDefault="000322A4" w:rsidP="00261975">
            <w:pPr>
              <w:jc w:val="center"/>
              <w:rPr>
                <w:rFonts w:ascii="Arial" w:hAnsi="Arial" w:cs="Arial"/>
                <w:b w:val="0"/>
                <w:bCs w:val="0"/>
                <w:sz w:val="24"/>
                <w:szCs w:val="24"/>
              </w:rPr>
            </w:pPr>
            <w:r>
              <w:rPr>
                <w:rFonts w:ascii="Arial" w:hAnsi="Arial" w:cs="Arial"/>
                <w:sz w:val="24"/>
                <w:szCs w:val="24"/>
              </w:rPr>
              <w:t>2</w:t>
            </w:r>
          </w:p>
        </w:tc>
        <w:tc>
          <w:tcPr>
            <w:tcW w:w="1231" w:type="dxa"/>
          </w:tcPr>
          <w:p w:rsidR="000322A4" w:rsidRPr="002A76AE" w:rsidRDefault="000322A4" w:rsidP="00261975">
            <w:pPr>
              <w:jc w:val="center"/>
              <w:cnfStyle w:val="000000000000"/>
              <w:rPr>
                <w:rFonts w:ascii="Arial" w:hAnsi="Arial" w:cs="Arial"/>
                <w:sz w:val="24"/>
                <w:szCs w:val="24"/>
              </w:rPr>
            </w:pPr>
            <w:r>
              <w:rPr>
                <w:rFonts w:ascii="Arial" w:hAnsi="Arial" w:cs="Arial"/>
                <w:sz w:val="24"/>
                <w:szCs w:val="24"/>
              </w:rPr>
              <w:t>Baja</w:t>
            </w:r>
          </w:p>
        </w:tc>
        <w:tc>
          <w:tcPr>
            <w:tcW w:w="4864" w:type="dxa"/>
          </w:tcPr>
          <w:p w:rsidR="000322A4" w:rsidRPr="002A76AE" w:rsidRDefault="000322A4" w:rsidP="00261975">
            <w:pPr>
              <w:jc w:val="both"/>
              <w:cnfStyle w:val="000000000000"/>
              <w:rPr>
                <w:rFonts w:ascii="Arial" w:hAnsi="Arial" w:cs="Arial"/>
                <w:sz w:val="24"/>
                <w:szCs w:val="24"/>
              </w:rPr>
            </w:pPr>
            <w:r w:rsidRPr="005A095B">
              <w:rPr>
                <w:rFonts w:ascii="Arial" w:hAnsi="Arial" w:cs="Arial"/>
                <w:sz w:val="24"/>
                <w:szCs w:val="24"/>
              </w:rPr>
              <w:t>Sí hay controles y son suficientes</w:t>
            </w:r>
            <w:r>
              <w:rPr>
                <w:rFonts w:ascii="Arial" w:hAnsi="Arial" w:cs="Arial"/>
                <w:sz w:val="24"/>
                <w:szCs w:val="24"/>
              </w:rPr>
              <w:t>.</w:t>
            </w:r>
          </w:p>
        </w:tc>
      </w:tr>
      <w:tr w:rsidR="000322A4" w:rsidTr="00261975">
        <w:trPr>
          <w:cnfStyle w:val="000000100000"/>
          <w:trHeight w:val="261"/>
        </w:trPr>
        <w:tc>
          <w:tcPr>
            <w:cnfStyle w:val="001000000000"/>
            <w:tcW w:w="851" w:type="dxa"/>
            <w:tcBorders>
              <w:top w:val="none" w:sz="0" w:space="0" w:color="auto"/>
              <w:left w:val="none" w:sz="0" w:space="0" w:color="auto"/>
              <w:bottom w:val="none" w:sz="0" w:space="0" w:color="auto"/>
            </w:tcBorders>
          </w:tcPr>
          <w:p w:rsidR="000322A4" w:rsidRPr="002A76AE" w:rsidRDefault="000322A4" w:rsidP="00261975">
            <w:pPr>
              <w:jc w:val="center"/>
              <w:rPr>
                <w:rFonts w:ascii="Arial" w:hAnsi="Arial" w:cs="Arial"/>
                <w:b w:val="0"/>
                <w:bCs w:val="0"/>
                <w:sz w:val="24"/>
                <w:szCs w:val="24"/>
              </w:rPr>
            </w:pPr>
            <w:r>
              <w:rPr>
                <w:rFonts w:ascii="Arial" w:hAnsi="Arial" w:cs="Arial"/>
                <w:sz w:val="24"/>
                <w:szCs w:val="24"/>
              </w:rPr>
              <w:t>3</w:t>
            </w:r>
          </w:p>
        </w:tc>
        <w:tc>
          <w:tcPr>
            <w:tcW w:w="1231" w:type="dxa"/>
            <w:tcBorders>
              <w:top w:val="none" w:sz="0" w:space="0" w:color="auto"/>
              <w:bottom w:val="none" w:sz="0" w:space="0" w:color="auto"/>
            </w:tcBorders>
          </w:tcPr>
          <w:p w:rsidR="000322A4" w:rsidRPr="002A76AE" w:rsidRDefault="000322A4" w:rsidP="00261975">
            <w:pPr>
              <w:jc w:val="center"/>
              <w:cnfStyle w:val="000000100000"/>
              <w:rPr>
                <w:rFonts w:ascii="Arial" w:hAnsi="Arial" w:cs="Arial"/>
                <w:sz w:val="24"/>
                <w:szCs w:val="24"/>
              </w:rPr>
            </w:pPr>
            <w:r>
              <w:rPr>
                <w:rFonts w:ascii="Arial" w:hAnsi="Arial" w:cs="Arial"/>
                <w:sz w:val="24"/>
                <w:szCs w:val="24"/>
              </w:rPr>
              <w:t>Media</w:t>
            </w:r>
          </w:p>
        </w:tc>
        <w:tc>
          <w:tcPr>
            <w:tcW w:w="4864" w:type="dxa"/>
            <w:tcBorders>
              <w:top w:val="none" w:sz="0" w:space="0" w:color="auto"/>
              <w:bottom w:val="none" w:sz="0" w:space="0" w:color="auto"/>
              <w:right w:val="none" w:sz="0" w:space="0" w:color="auto"/>
            </w:tcBorders>
          </w:tcPr>
          <w:p w:rsidR="000322A4" w:rsidRPr="002A76AE" w:rsidRDefault="000322A4" w:rsidP="00261975">
            <w:pPr>
              <w:jc w:val="both"/>
              <w:cnfStyle w:val="000000100000"/>
              <w:rPr>
                <w:rFonts w:ascii="Arial" w:hAnsi="Arial" w:cs="Arial"/>
                <w:sz w:val="24"/>
                <w:szCs w:val="24"/>
              </w:rPr>
            </w:pPr>
            <w:r w:rsidRPr="005A095B">
              <w:rPr>
                <w:rFonts w:ascii="Arial" w:hAnsi="Arial" w:cs="Arial"/>
                <w:sz w:val="24"/>
                <w:szCs w:val="24"/>
              </w:rPr>
              <w:t>Hay algunos controles</w:t>
            </w:r>
            <w:r>
              <w:rPr>
                <w:rFonts w:ascii="Arial" w:hAnsi="Arial" w:cs="Arial"/>
                <w:sz w:val="24"/>
                <w:szCs w:val="24"/>
              </w:rPr>
              <w:t>.</w:t>
            </w:r>
          </w:p>
        </w:tc>
      </w:tr>
      <w:tr w:rsidR="000322A4" w:rsidTr="00261975">
        <w:trPr>
          <w:trHeight w:val="265"/>
        </w:trPr>
        <w:tc>
          <w:tcPr>
            <w:cnfStyle w:val="001000000000"/>
            <w:tcW w:w="851" w:type="dxa"/>
          </w:tcPr>
          <w:p w:rsidR="000322A4" w:rsidRDefault="000322A4" w:rsidP="00261975">
            <w:pPr>
              <w:jc w:val="center"/>
              <w:rPr>
                <w:rFonts w:ascii="Arial" w:hAnsi="Arial" w:cs="Arial"/>
                <w:b w:val="0"/>
                <w:bCs w:val="0"/>
                <w:sz w:val="24"/>
                <w:szCs w:val="24"/>
              </w:rPr>
            </w:pPr>
            <w:r>
              <w:rPr>
                <w:rFonts w:ascii="Arial" w:hAnsi="Arial" w:cs="Arial"/>
                <w:sz w:val="24"/>
                <w:szCs w:val="24"/>
              </w:rPr>
              <w:t>4</w:t>
            </w:r>
          </w:p>
        </w:tc>
        <w:tc>
          <w:tcPr>
            <w:tcW w:w="1231" w:type="dxa"/>
          </w:tcPr>
          <w:p w:rsidR="000322A4" w:rsidRDefault="000322A4" w:rsidP="00261975">
            <w:pPr>
              <w:jc w:val="center"/>
              <w:cnfStyle w:val="000000000000"/>
              <w:rPr>
                <w:rFonts w:ascii="Arial" w:hAnsi="Arial" w:cs="Arial"/>
                <w:sz w:val="24"/>
                <w:szCs w:val="24"/>
              </w:rPr>
            </w:pPr>
            <w:r>
              <w:rPr>
                <w:rFonts w:ascii="Arial" w:hAnsi="Arial" w:cs="Arial"/>
                <w:sz w:val="24"/>
                <w:szCs w:val="24"/>
              </w:rPr>
              <w:t>Alta</w:t>
            </w:r>
          </w:p>
        </w:tc>
        <w:tc>
          <w:tcPr>
            <w:tcW w:w="4864" w:type="dxa"/>
          </w:tcPr>
          <w:p w:rsidR="000322A4" w:rsidRPr="005A095B" w:rsidRDefault="000322A4" w:rsidP="00261975">
            <w:pPr>
              <w:jc w:val="both"/>
              <w:cnfStyle w:val="000000000000"/>
              <w:rPr>
                <w:rFonts w:ascii="Arial" w:hAnsi="Arial" w:cs="Arial"/>
                <w:sz w:val="24"/>
                <w:szCs w:val="24"/>
              </w:rPr>
            </w:pPr>
            <w:r w:rsidRPr="005A095B">
              <w:rPr>
                <w:rFonts w:ascii="Arial" w:hAnsi="Arial" w:cs="Arial"/>
                <w:sz w:val="24"/>
                <w:szCs w:val="24"/>
              </w:rPr>
              <w:t>No hay controles o no son suficientes</w:t>
            </w:r>
            <w:r>
              <w:rPr>
                <w:rFonts w:ascii="Arial" w:hAnsi="Arial" w:cs="Arial"/>
                <w:sz w:val="24"/>
                <w:szCs w:val="24"/>
              </w:rPr>
              <w:t>.</w:t>
            </w:r>
          </w:p>
        </w:tc>
      </w:tr>
    </w:tbl>
    <w:p w:rsidR="000322A4" w:rsidRDefault="000322A4" w:rsidP="008B350B">
      <w:pPr>
        <w:pStyle w:val="tablaIndice"/>
        <w:spacing w:line="276" w:lineRule="auto"/>
      </w:pPr>
      <w:bookmarkStart w:id="105" w:name="_Toc304444996"/>
      <w:r w:rsidRPr="00846F09">
        <w:t>Tabla</w:t>
      </w:r>
      <w:r w:rsidRPr="007724D7">
        <w:t xml:space="preserve"> 4</w:t>
      </w:r>
      <w:r>
        <w:t>-6</w:t>
      </w:r>
      <w:r w:rsidRPr="007724D7">
        <w:t xml:space="preserve">: </w:t>
      </w:r>
      <w:r>
        <w:t>Criterio de Valorización - Vulnerabilidad</w:t>
      </w:r>
      <w:bookmarkEnd w:id="105"/>
    </w:p>
    <w:p w:rsidR="000322A4" w:rsidRDefault="000322A4" w:rsidP="008B350B">
      <w:pPr>
        <w:tabs>
          <w:tab w:val="left" w:pos="1655"/>
        </w:tabs>
        <w:jc w:val="both"/>
        <w:rPr>
          <w:rFonts w:ascii="Arial" w:hAnsi="Arial" w:cs="Arial"/>
          <w:b/>
          <w:sz w:val="24"/>
          <w:szCs w:val="24"/>
        </w:rPr>
      </w:pPr>
    </w:p>
    <w:tbl>
      <w:tblPr>
        <w:tblStyle w:val="Listaclara-nfasis5"/>
        <w:tblW w:w="694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0"/>
        <w:gridCol w:w="1670"/>
        <w:gridCol w:w="4486"/>
      </w:tblGrid>
      <w:tr w:rsidR="000322A4" w:rsidRPr="00F9613F" w:rsidTr="00261975">
        <w:trPr>
          <w:cnfStyle w:val="000000100000"/>
          <w:trHeight w:val="364"/>
        </w:trPr>
        <w:tc>
          <w:tcPr>
            <w:cnfStyle w:val="000010000000"/>
            <w:tcW w:w="790"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0322A4" w:rsidRPr="00BB7D5E" w:rsidRDefault="000322A4" w:rsidP="008B350B">
            <w:pPr>
              <w:spacing w:line="276" w:lineRule="auto"/>
              <w:jc w:val="center"/>
              <w:rPr>
                <w:rFonts w:ascii="Arial" w:hAnsi="Arial" w:cs="Arial"/>
                <w:b/>
                <w:bCs/>
                <w:sz w:val="24"/>
              </w:rPr>
            </w:pPr>
            <w:r w:rsidRPr="00BB7D5E">
              <w:rPr>
                <w:rFonts w:ascii="Arial" w:hAnsi="Arial" w:cs="Arial"/>
                <w:b/>
                <w:bCs/>
                <w:sz w:val="24"/>
              </w:rPr>
              <w:t xml:space="preserve">Nivel </w:t>
            </w:r>
          </w:p>
        </w:tc>
        <w:tc>
          <w:tcPr>
            <w:tcW w:w="1670" w:type="dxa"/>
            <w:tcBorders>
              <w:top w:val="none" w:sz="0" w:space="0" w:color="auto"/>
              <w:bottom w:val="none" w:sz="0" w:space="0" w:color="auto"/>
            </w:tcBorders>
            <w:shd w:val="clear" w:color="auto" w:fill="F2F2F2" w:themeFill="background1" w:themeFillShade="F2"/>
          </w:tcPr>
          <w:p w:rsidR="000322A4" w:rsidRPr="00BB7D5E" w:rsidRDefault="000322A4" w:rsidP="008B350B">
            <w:pPr>
              <w:spacing w:line="276" w:lineRule="auto"/>
              <w:jc w:val="center"/>
              <w:cnfStyle w:val="000000100000"/>
              <w:rPr>
                <w:rFonts w:ascii="Arial" w:hAnsi="Arial" w:cs="Arial"/>
                <w:b/>
                <w:bCs/>
                <w:sz w:val="24"/>
              </w:rPr>
            </w:pPr>
            <w:r w:rsidRPr="00BB7D5E">
              <w:rPr>
                <w:rFonts w:ascii="Arial" w:hAnsi="Arial" w:cs="Arial"/>
                <w:b/>
                <w:bCs/>
                <w:sz w:val="24"/>
              </w:rPr>
              <w:t>Valor</w:t>
            </w:r>
          </w:p>
        </w:tc>
        <w:tc>
          <w:tcPr>
            <w:cnfStyle w:val="000010000000"/>
            <w:tcW w:w="44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0322A4" w:rsidRPr="00BB7D5E" w:rsidRDefault="000322A4" w:rsidP="008B350B">
            <w:pPr>
              <w:spacing w:line="276" w:lineRule="auto"/>
              <w:jc w:val="center"/>
              <w:rPr>
                <w:rFonts w:ascii="Arial" w:hAnsi="Arial" w:cs="Arial"/>
                <w:b/>
                <w:bCs/>
                <w:sz w:val="24"/>
              </w:rPr>
            </w:pPr>
            <w:r w:rsidRPr="00BB7D5E">
              <w:rPr>
                <w:rFonts w:ascii="Arial" w:hAnsi="Arial" w:cs="Arial"/>
                <w:b/>
                <w:bCs/>
                <w:sz w:val="24"/>
              </w:rPr>
              <w:t>Descripción</w:t>
            </w:r>
          </w:p>
        </w:tc>
      </w:tr>
      <w:tr w:rsidR="000322A4" w:rsidRPr="00F9613F" w:rsidTr="00261975">
        <w:trPr>
          <w:trHeight w:val="315"/>
        </w:trPr>
        <w:tc>
          <w:tcPr>
            <w:cnfStyle w:val="000010000000"/>
            <w:tcW w:w="790" w:type="dxa"/>
            <w:tcBorders>
              <w:left w:val="none" w:sz="0" w:space="0" w:color="auto"/>
              <w:right w:val="none" w:sz="0" w:space="0" w:color="auto"/>
            </w:tcBorders>
          </w:tcPr>
          <w:p w:rsidR="000322A4" w:rsidRPr="00E1512D" w:rsidRDefault="000322A4" w:rsidP="00261975">
            <w:pPr>
              <w:ind w:left="6"/>
              <w:jc w:val="center"/>
              <w:rPr>
                <w:rFonts w:ascii="Arial" w:hAnsi="Arial" w:cs="Arial"/>
                <w:b/>
                <w:bCs/>
                <w:sz w:val="24"/>
                <w:szCs w:val="24"/>
              </w:rPr>
            </w:pPr>
            <w:r w:rsidRPr="00E1512D">
              <w:rPr>
                <w:rFonts w:ascii="Arial" w:hAnsi="Arial" w:cs="Arial"/>
                <w:b/>
                <w:bCs/>
                <w:sz w:val="24"/>
                <w:szCs w:val="24"/>
              </w:rPr>
              <w:t>1</w:t>
            </w:r>
          </w:p>
        </w:tc>
        <w:tc>
          <w:tcPr>
            <w:tcW w:w="1670" w:type="dxa"/>
          </w:tcPr>
          <w:p w:rsidR="000322A4" w:rsidRPr="00F9613F" w:rsidRDefault="000322A4" w:rsidP="00261975">
            <w:pPr>
              <w:ind w:left="6"/>
              <w:jc w:val="center"/>
              <w:cnfStyle w:val="000000000000"/>
              <w:rPr>
                <w:rFonts w:ascii="Arial" w:hAnsi="Arial" w:cs="Arial"/>
                <w:bCs/>
                <w:sz w:val="24"/>
                <w:szCs w:val="24"/>
              </w:rPr>
            </w:pPr>
            <w:r>
              <w:rPr>
                <w:rFonts w:ascii="Arial" w:hAnsi="Arial" w:cs="Arial"/>
                <w:bCs/>
                <w:sz w:val="24"/>
                <w:szCs w:val="24"/>
              </w:rPr>
              <w:t>Insignificante</w:t>
            </w:r>
          </w:p>
        </w:tc>
        <w:tc>
          <w:tcPr>
            <w:cnfStyle w:val="000010000000"/>
            <w:tcW w:w="4486" w:type="dxa"/>
            <w:tcBorders>
              <w:left w:val="none" w:sz="0" w:space="0" w:color="auto"/>
              <w:right w:val="none" w:sz="0" w:space="0" w:color="auto"/>
            </w:tcBorders>
          </w:tcPr>
          <w:p w:rsidR="000322A4" w:rsidRPr="00F9613F" w:rsidRDefault="000322A4" w:rsidP="00261975">
            <w:pPr>
              <w:ind w:left="6"/>
              <w:jc w:val="both"/>
              <w:rPr>
                <w:rFonts w:ascii="Arial" w:hAnsi="Arial" w:cs="Arial"/>
                <w:bCs/>
                <w:sz w:val="24"/>
                <w:szCs w:val="24"/>
              </w:rPr>
            </w:pPr>
            <w:r w:rsidRPr="00BD052C">
              <w:rPr>
                <w:rFonts w:ascii="Arial" w:hAnsi="Arial" w:cs="Arial"/>
                <w:bCs/>
                <w:sz w:val="24"/>
                <w:szCs w:val="24"/>
              </w:rPr>
              <w:t>Impacto muy bajo - No requiere acción</w:t>
            </w:r>
            <w:r>
              <w:rPr>
                <w:rFonts w:ascii="Arial" w:hAnsi="Arial" w:cs="Arial"/>
                <w:bCs/>
                <w:sz w:val="24"/>
                <w:szCs w:val="24"/>
              </w:rPr>
              <w:t>.</w:t>
            </w:r>
          </w:p>
        </w:tc>
      </w:tr>
      <w:tr w:rsidR="000322A4" w:rsidRPr="00F9613F" w:rsidTr="00261975">
        <w:trPr>
          <w:cnfStyle w:val="000000100000"/>
          <w:trHeight w:val="424"/>
        </w:trPr>
        <w:tc>
          <w:tcPr>
            <w:cnfStyle w:val="000010000000"/>
            <w:tcW w:w="790" w:type="dxa"/>
            <w:tcBorders>
              <w:top w:val="none" w:sz="0" w:space="0" w:color="auto"/>
              <w:left w:val="none" w:sz="0" w:space="0" w:color="auto"/>
              <w:bottom w:val="none" w:sz="0" w:space="0" w:color="auto"/>
              <w:right w:val="none" w:sz="0" w:space="0" w:color="auto"/>
            </w:tcBorders>
          </w:tcPr>
          <w:p w:rsidR="000322A4" w:rsidRPr="00E1512D" w:rsidRDefault="000322A4" w:rsidP="00261975">
            <w:pPr>
              <w:ind w:left="6"/>
              <w:jc w:val="center"/>
              <w:rPr>
                <w:rFonts w:ascii="Arial" w:hAnsi="Arial" w:cs="Arial"/>
                <w:b/>
                <w:bCs/>
                <w:sz w:val="24"/>
                <w:szCs w:val="24"/>
              </w:rPr>
            </w:pPr>
            <w:r w:rsidRPr="00E1512D">
              <w:rPr>
                <w:rFonts w:ascii="Arial" w:hAnsi="Arial" w:cs="Arial"/>
                <w:b/>
                <w:bCs/>
                <w:sz w:val="24"/>
                <w:szCs w:val="24"/>
              </w:rPr>
              <w:t>2</w:t>
            </w:r>
          </w:p>
        </w:tc>
        <w:tc>
          <w:tcPr>
            <w:tcW w:w="1670" w:type="dxa"/>
            <w:tcBorders>
              <w:top w:val="none" w:sz="0" w:space="0" w:color="auto"/>
              <w:bottom w:val="none" w:sz="0" w:space="0" w:color="auto"/>
            </w:tcBorders>
          </w:tcPr>
          <w:p w:rsidR="000322A4" w:rsidRPr="00F9613F" w:rsidRDefault="000322A4" w:rsidP="00261975">
            <w:pPr>
              <w:jc w:val="center"/>
              <w:cnfStyle w:val="000000100000"/>
              <w:rPr>
                <w:rFonts w:ascii="Arial" w:hAnsi="Arial" w:cs="Arial"/>
                <w:bCs/>
                <w:sz w:val="24"/>
                <w:szCs w:val="24"/>
              </w:rPr>
            </w:pPr>
            <w:r>
              <w:rPr>
                <w:rFonts w:ascii="Arial" w:hAnsi="Arial" w:cs="Arial"/>
                <w:bCs/>
                <w:sz w:val="24"/>
                <w:szCs w:val="24"/>
              </w:rPr>
              <w:t>Menor</w:t>
            </w:r>
          </w:p>
        </w:tc>
        <w:tc>
          <w:tcPr>
            <w:cnfStyle w:val="000010000000"/>
            <w:tcW w:w="4486" w:type="dxa"/>
            <w:tcBorders>
              <w:top w:val="none" w:sz="0" w:space="0" w:color="auto"/>
              <w:left w:val="none" w:sz="0" w:space="0" w:color="auto"/>
              <w:bottom w:val="none" w:sz="0" w:space="0" w:color="auto"/>
              <w:right w:val="none" w:sz="0" w:space="0" w:color="auto"/>
            </w:tcBorders>
          </w:tcPr>
          <w:p w:rsidR="000322A4" w:rsidRPr="00F9613F" w:rsidRDefault="000322A4" w:rsidP="00261975">
            <w:pPr>
              <w:jc w:val="both"/>
              <w:rPr>
                <w:rFonts w:ascii="Arial" w:hAnsi="Arial" w:cs="Arial"/>
                <w:bCs/>
                <w:sz w:val="24"/>
                <w:szCs w:val="24"/>
              </w:rPr>
            </w:pPr>
            <w:r w:rsidRPr="00BD052C">
              <w:rPr>
                <w:rFonts w:ascii="Arial" w:hAnsi="Arial" w:cs="Arial"/>
                <w:bCs/>
                <w:sz w:val="24"/>
                <w:szCs w:val="24"/>
              </w:rPr>
              <w:t>Efectos menores en el negocio - No requiere acción</w:t>
            </w:r>
            <w:r>
              <w:rPr>
                <w:rFonts w:ascii="Arial" w:hAnsi="Arial" w:cs="Arial"/>
                <w:bCs/>
                <w:sz w:val="24"/>
                <w:szCs w:val="24"/>
              </w:rPr>
              <w:t>.</w:t>
            </w:r>
          </w:p>
        </w:tc>
      </w:tr>
      <w:tr w:rsidR="000322A4" w:rsidRPr="00F9613F" w:rsidTr="00261975">
        <w:trPr>
          <w:trHeight w:val="424"/>
        </w:trPr>
        <w:tc>
          <w:tcPr>
            <w:cnfStyle w:val="000010000000"/>
            <w:tcW w:w="790" w:type="dxa"/>
            <w:tcBorders>
              <w:left w:val="none" w:sz="0" w:space="0" w:color="auto"/>
              <w:right w:val="none" w:sz="0" w:space="0" w:color="auto"/>
            </w:tcBorders>
          </w:tcPr>
          <w:p w:rsidR="000322A4" w:rsidRPr="00E1512D" w:rsidRDefault="000322A4" w:rsidP="00261975">
            <w:pPr>
              <w:jc w:val="center"/>
              <w:rPr>
                <w:rFonts w:ascii="Arial" w:hAnsi="Arial" w:cs="Arial"/>
                <w:b/>
                <w:bCs/>
                <w:sz w:val="24"/>
                <w:szCs w:val="24"/>
              </w:rPr>
            </w:pPr>
            <w:r w:rsidRPr="00E1512D">
              <w:rPr>
                <w:rFonts w:ascii="Arial" w:hAnsi="Arial" w:cs="Arial"/>
                <w:b/>
                <w:bCs/>
                <w:sz w:val="24"/>
                <w:szCs w:val="24"/>
              </w:rPr>
              <w:t>3</w:t>
            </w:r>
          </w:p>
        </w:tc>
        <w:tc>
          <w:tcPr>
            <w:tcW w:w="1670" w:type="dxa"/>
          </w:tcPr>
          <w:p w:rsidR="000322A4" w:rsidRPr="00F9613F" w:rsidRDefault="000322A4" w:rsidP="00261975">
            <w:pPr>
              <w:jc w:val="center"/>
              <w:cnfStyle w:val="000000000000"/>
              <w:rPr>
                <w:rFonts w:ascii="Arial" w:hAnsi="Arial" w:cs="Arial"/>
                <w:bCs/>
                <w:sz w:val="24"/>
                <w:szCs w:val="24"/>
              </w:rPr>
            </w:pPr>
            <w:r>
              <w:rPr>
                <w:rFonts w:ascii="Arial" w:hAnsi="Arial" w:cs="Arial"/>
                <w:bCs/>
                <w:sz w:val="24"/>
                <w:szCs w:val="24"/>
              </w:rPr>
              <w:t>Poco Significativo</w:t>
            </w:r>
          </w:p>
        </w:tc>
        <w:tc>
          <w:tcPr>
            <w:cnfStyle w:val="000010000000"/>
            <w:tcW w:w="4486" w:type="dxa"/>
            <w:tcBorders>
              <w:left w:val="none" w:sz="0" w:space="0" w:color="auto"/>
              <w:right w:val="none" w:sz="0" w:space="0" w:color="auto"/>
            </w:tcBorders>
          </w:tcPr>
          <w:p w:rsidR="000322A4" w:rsidRDefault="000322A4" w:rsidP="00261975">
            <w:pPr>
              <w:jc w:val="both"/>
              <w:rPr>
                <w:rFonts w:ascii="Arial" w:hAnsi="Arial" w:cs="Arial"/>
                <w:bCs/>
                <w:sz w:val="24"/>
                <w:szCs w:val="24"/>
              </w:rPr>
            </w:pPr>
            <w:r w:rsidRPr="00BD052C">
              <w:rPr>
                <w:rFonts w:ascii="Arial" w:hAnsi="Arial" w:cs="Arial"/>
                <w:bCs/>
                <w:sz w:val="24"/>
                <w:szCs w:val="24"/>
              </w:rPr>
              <w:t>Algún efecto negativo - No se considera necesario tomar</w:t>
            </w:r>
            <w:r>
              <w:rPr>
                <w:rFonts w:ascii="Arial" w:hAnsi="Arial" w:cs="Arial"/>
                <w:bCs/>
                <w:sz w:val="24"/>
                <w:szCs w:val="24"/>
              </w:rPr>
              <w:t xml:space="preserve"> acción.</w:t>
            </w:r>
          </w:p>
        </w:tc>
      </w:tr>
      <w:tr w:rsidR="000322A4" w:rsidRPr="00F9613F" w:rsidTr="00261975">
        <w:trPr>
          <w:cnfStyle w:val="000000100000"/>
          <w:trHeight w:val="424"/>
        </w:trPr>
        <w:tc>
          <w:tcPr>
            <w:cnfStyle w:val="000010000000"/>
            <w:tcW w:w="790" w:type="dxa"/>
            <w:tcBorders>
              <w:top w:val="none" w:sz="0" w:space="0" w:color="auto"/>
              <w:left w:val="none" w:sz="0" w:space="0" w:color="auto"/>
              <w:bottom w:val="none" w:sz="0" w:space="0" w:color="auto"/>
              <w:right w:val="none" w:sz="0" w:space="0" w:color="auto"/>
            </w:tcBorders>
          </w:tcPr>
          <w:p w:rsidR="000322A4" w:rsidRPr="00E1512D" w:rsidRDefault="000322A4" w:rsidP="00261975">
            <w:pPr>
              <w:jc w:val="center"/>
              <w:rPr>
                <w:rFonts w:ascii="Arial" w:hAnsi="Arial" w:cs="Arial"/>
                <w:b/>
                <w:bCs/>
                <w:sz w:val="24"/>
                <w:szCs w:val="24"/>
              </w:rPr>
            </w:pPr>
            <w:r w:rsidRPr="00E1512D">
              <w:rPr>
                <w:rFonts w:ascii="Arial" w:hAnsi="Arial" w:cs="Arial"/>
                <w:b/>
                <w:bCs/>
                <w:sz w:val="24"/>
                <w:szCs w:val="24"/>
              </w:rPr>
              <w:t>4</w:t>
            </w:r>
          </w:p>
        </w:tc>
        <w:tc>
          <w:tcPr>
            <w:tcW w:w="1670" w:type="dxa"/>
            <w:tcBorders>
              <w:top w:val="none" w:sz="0" w:space="0" w:color="auto"/>
              <w:bottom w:val="none" w:sz="0" w:space="0" w:color="auto"/>
            </w:tcBorders>
          </w:tcPr>
          <w:p w:rsidR="000322A4" w:rsidRDefault="000322A4" w:rsidP="00261975">
            <w:pPr>
              <w:jc w:val="center"/>
              <w:cnfStyle w:val="000000100000"/>
              <w:rPr>
                <w:rFonts w:ascii="Arial" w:hAnsi="Arial" w:cs="Arial"/>
                <w:bCs/>
                <w:sz w:val="24"/>
                <w:szCs w:val="24"/>
              </w:rPr>
            </w:pPr>
            <w:r>
              <w:rPr>
                <w:rFonts w:ascii="Arial" w:hAnsi="Arial" w:cs="Arial"/>
                <w:bCs/>
                <w:sz w:val="24"/>
                <w:szCs w:val="24"/>
              </w:rPr>
              <w:t>Significativo</w:t>
            </w:r>
          </w:p>
        </w:tc>
        <w:tc>
          <w:tcPr>
            <w:cnfStyle w:val="000010000000"/>
            <w:tcW w:w="4486" w:type="dxa"/>
            <w:tcBorders>
              <w:top w:val="none" w:sz="0" w:space="0" w:color="auto"/>
              <w:left w:val="none" w:sz="0" w:space="0" w:color="auto"/>
              <w:bottom w:val="none" w:sz="0" w:space="0" w:color="auto"/>
              <w:right w:val="none" w:sz="0" w:space="0" w:color="auto"/>
            </w:tcBorders>
          </w:tcPr>
          <w:p w:rsidR="000322A4" w:rsidRDefault="000322A4" w:rsidP="00261975">
            <w:pPr>
              <w:jc w:val="both"/>
              <w:rPr>
                <w:rFonts w:ascii="Arial" w:hAnsi="Arial" w:cs="Arial"/>
                <w:bCs/>
                <w:sz w:val="24"/>
                <w:szCs w:val="24"/>
              </w:rPr>
            </w:pPr>
            <w:r w:rsidRPr="00BD052C">
              <w:rPr>
                <w:rFonts w:ascii="Arial" w:hAnsi="Arial" w:cs="Arial"/>
                <w:bCs/>
                <w:sz w:val="24"/>
                <w:szCs w:val="24"/>
              </w:rPr>
              <w:t>Efecto negativo en el negocio. Estos riesgos son</w:t>
            </w:r>
            <w:r>
              <w:rPr>
                <w:rFonts w:ascii="Arial" w:hAnsi="Arial" w:cs="Arial"/>
                <w:bCs/>
                <w:sz w:val="24"/>
                <w:szCs w:val="24"/>
              </w:rPr>
              <w:t xml:space="preserve"> considerados aceptables.</w:t>
            </w:r>
          </w:p>
        </w:tc>
      </w:tr>
      <w:tr w:rsidR="000322A4" w:rsidRPr="00F9613F" w:rsidTr="00261975">
        <w:trPr>
          <w:trHeight w:val="424"/>
        </w:trPr>
        <w:tc>
          <w:tcPr>
            <w:cnfStyle w:val="000010000000"/>
            <w:tcW w:w="790" w:type="dxa"/>
            <w:tcBorders>
              <w:left w:val="none" w:sz="0" w:space="0" w:color="auto"/>
              <w:right w:val="none" w:sz="0" w:space="0" w:color="auto"/>
            </w:tcBorders>
          </w:tcPr>
          <w:p w:rsidR="000322A4" w:rsidRPr="00E1512D" w:rsidRDefault="000322A4" w:rsidP="00261975">
            <w:pPr>
              <w:jc w:val="center"/>
              <w:rPr>
                <w:rFonts w:ascii="Arial" w:hAnsi="Arial" w:cs="Arial"/>
                <w:b/>
                <w:bCs/>
                <w:sz w:val="24"/>
                <w:szCs w:val="24"/>
              </w:rPr>
            </w:pPr>
            <w:r w:rsidRPr="00E1512D">
              <w:rPr>
                <w:rFonts w:ascii="Arial" w:hAnsi="Arial" w:cs="Arial"/>
                <w:b/>
                <w:bCs/>
                <w:sz w:val="24"/>
                <w:szCs w:val="24"/>
              </w:rPr>
              <w:t>5</w:t>
            </w:r>
          </w:p>
        </w:tc>
        <w:tc>
          <w:tcPr>
            <w:tcW w:w="1670" w:type="dxa"/>
          </w:tcPr>
          <w:p w:rsidR="000322A4" w:rsidRDefault="000322A4" w:rsidP="00261975">
            <w:pPr>
              <w:jc w:val="center"/>
              <w:cnfStyle w:val="000000000000"/>
              <w:rPr>
                <w:rFonts w:ascii="Arial" w:hAnsi="Arial" w:cs="Arial"/>
                <w:bCs/>
                <w:sz w:val="24"/>
                <w:szCs w:val="24"/>
              </w:rPr>
            </w:pPr>
            <w:r>
              <w:rPr>
                <w:rFonts w:ascii="Arial" w:hAnsi="Arial" w:cs="Arial"/>
                <w:bCs/>
                <w:sz w:val="24"/>
                <w:szCs w:val="24"/>
              </w:rPr>
              <w:t>Importante</w:t>
            </w:r>
          </w:p>
        </w:tc>
        <w:tc>
          <w:tcPr>
            <w:cnfStyle w:val="000010000000"/>
            <w:tcW w:w="4486" w:type="dxa"/>
            <w:tcBorders>
              <w:left w:val="none" w:sz="0" w:space="0" w:color="auto"/>
              <w:right w:val="none" w:sz="0" w:space="0" w:color="auto"/>
            </w:tcBorders>
          </w:tcPr>
          <w:p w:rsidR="000322A4" w:rsidRDefault="000322A4" w:rsidP="00261975">
            <w:pPr>
              <w:jc w:val="both"/>
              <w:rPr>
                <w:rFonts w:ascii="Arial" w:hAnsi="Arial" w:cs="Arial"/>
                <w:bCs/>
                <w:sz w:val="24"/>
                <w:szCs w:val="24"/>
              </w:rPr>
            </w:pPr>
            <w:r w:rsidRPr="00BD052C">
              <w:rPr>
                <w:rFonts w:ascii="Arial" w:hAnsi="Arial" w:cs="Arial"/>
                <w:bCs/>
                <w:sz w:val="24"/>
                <w:szCs w:val="24"/>
              </w:rPr>
              <w:t>Tendrían serios efectos negativos en el negocio</w:t>
            </w:r>
            <w:r>
              <w:rPr>
                <w:rFonts w:ascii="Arial" w:hAnsi="Arial" w:cs="Arial"/>
                <w:bCs/>
                <w:sz w:val="24"/>
                <w:szCs w:val="24"/>
              </w:rPr>
              <w:t>.</w:t>
            </w:r>
          </w:p>
        </w:tc>
      </w:tr>
      <w:tr w:rsidR="000322A4" w:rsidRPr="00F9613F" w:rsidTr="00261975">
        <w:trPr>
          <w:cnfStyle w:val="000000100000"/>
          <w:trHeight w:val="424"/>
        </w:trPr>
        <w:tc>
          <w:tcPr>
            <w:cnfStyle w:val="000010000000"/>
            <w:tcW w:w="790" w:type="dxa"/>
            <w:tcBorders>
              <w:top w:val="none" w:sz="0" w:space="0" w:color="auto"/>
              <w:left w:val="none" w:sz="0" w:space="0" w:color="auto"/>
              <w:bottom w:val="none" w:sz="0" w:space="0" w:color="auto"/>
              <w:right w:val="none" w:sz="0" w:space="0" w:color="auto"/>
            </w:tcBorders>
          </w:tcPr>
          <w:p w:rsidR="000322A4" w:rsidRPr="00E1512D" w:rsidRDefault="000322A4" w:rsidP="00261975">
            <w:pPr>
              <w:jc w:val="center"/>
              <w:rPr>
                <w:rFonts w:ascii="Arial" w:hAnsi="Arial" w:cs="Arial"/>
                <w:b/>
                <w:bCs/>
                <w:sz w:val="24"/>
                <w:szCs w:val="24"/>
              </w:rPr>
            </w:pPr>
            <w:r w:rsidRPr="00E1512D">
              <w:rPr>
                <w:rFonts w:ascii="Arial" w:hAnsi="Arial" w:cs="Arial"/>
                <w:b/>
                <w:bCs/>
                <w:sz w:val="24"/>
                <w:szCs w:val="24"/>
              </w:rPr>
              <w:t>6</w:t>
            </w:r>
          </w:p>
        </w:tc>
        <w:tc>
          <w:tcPr>
            <w:tcW w:w="1670" w:type="dxa"/>
            <w:tcBorders>
              <w:top w:val="none" w:sz="0" w:space="0" w:color="auto"/>
              <w:bottom w:val="none" w:sz="0" w:space="0" w:color="auto"/>
            </w:tcBorders>
          </w:tcPr>
          <w:p w:rsidR="000322A4" w:rsidRDefault="000322A4" w:rsidP="00261975">
            <w:pPr>
              <w:jc w:val="center"/>
              <w:cnfStyle w:val="000000100000"/>
              <w:rPr>
                <w:rFonts w:ascii="Arial" w:hAnsi="Arial" w:cs="Arial"/>
                <w:bCs/>
                <w:sz w:val="24"/>
                <w:szCs w:val="24"/>
              </w:rPr>
            </w:pPr>
            <w:r>
              <w:rPr>
                <w:rFonts w:ascii="Arial" w:hAnsi="Arial" w:cs="Arial"/>
                <w:bCs/>
                <w:sz w:val="24"/>
                <w:szCs w:val="24"/>
              </w:rPr>
              <w:t>Mayor</w:t>
            </w:r>
          </w:p>
        </w:tc>
        <w:tc>
          <w:tcPr>
            <w:cnfStyle w:val="000010000000"/>
            <w:tcW w:w="4486" w:type="dxa"/>
            <w:tcBorders>
              <w:top w:val="none" w:sz="0" w:space="0" w:color="auto"/>
              <w:left w:val="none" w:sz="0" w:space="0" w:color="auto"/>
              <w:bottom w:val="none" w:sz="0" w:space="0" w:color="auto"/>
              <w:right w:val="none" w:sz="0" w:space="0" w:color="auto"/>
            </w:tcBorders>
          </w:tcPr>
          <w:p w:rsidR="000322A4" w:rsidRDefault="000322A4" w:rsidP="00261975">
            <w:pPr>
              <w:jc w:val="both"/>
              <w:rPr>
                <w:rFonts w:ascii="Arial" w:hAnsi="Arial" w:cs="Arial"/>
                <w:bCs/>
                <w:sz w:val="24"/>
                <w:szCs w:val="24"/>
              </w:rPr>
            </w:pPr>
            <w:r w:rsidRPr="00BD052C">
              <w:rPr>
                <w:rFonts w:ascii="Arial" w:hAnsi="Arial" w:cs="Arial"/>
                <w:bCs/>
                <w:sz w:val="24"/>
                <w:szCs w:val="24"/>
              </w:rPr>
              <w:t>Tendrían efectos negativos mayores en el negocio, y deberían ser</w:t>
            </w:r>
            <w:r>
              <w:rPr>
                <w:rFonts w:ascii="Arial" w:hAnsi="Arial" w:cs="Arial"/>
                <w:bCs/>
                <w:sz w:val="24"/>
                <w:szCs w:val="24"/>
              </w:rPr>
              <w:t xml:space="preserve"> reducidos en todas las circunstancias.</w:t>
            </w:r>
          </w:p>
        </w:tc>
      </w:tr>
    </w:tbl>
    <w:p w:rsidR="000322A4" w:rsidRPr="001375F0" w:rsidRDefault="000322A4" w:rsidP="008B350B">
      <w:pPr>
        <w:pStyle w:val="tablaIndice"/>
        <w:spacing w:line="276" w:lineRule="auto"/>
      </w:pPr>
      <w:bookmarkStart w:id="106" w:name="_Toc304444997"/>
      <w:r w:rsidRPr="001375F0">
        <w:t>Tabla 4-</w:t>
      </w:r>
      <w:r>
        <w:t>7</w:t>
      </w:r>
      <w:r w:rsidRPr="001375F0">
        <w:t xml:space="preserve">: Criterio de Valorización - </w:t>
      </w:r>
      <w:r>
        <w:t>Riesgo</w:t>
      </w:r>
      <w:bookmarkEnd w:id="106"/>
    </w:p>
    <w:p w:rsidR="000322A4" w:rsidRDefault="000322A4" w:rsidP="008B350B">
      <w:pPr>
        <w:tabs>
          <w:tab w:val="left" w:pos="1655"/>
        </w:tabs>
        <w:jc w:val="both"/>
        <w:rPr>
          <w:rFonts w:ascii="Arial" w:hAnsi="Arial" w:cs="Arial"/>
          <w:b/>
          <w:sz w:val="24"/>
          <w:szCs w:val="24"/>
        </w:rPr>
        <w:sectPr w:rsidR="000322A4" w:rsidSect="00FC6A61">
          <w:pgSz w:w="11907" w:h="16840" w:code="9"/>
          <w:pgMar w:top="1418" w:right="1418" w:bottom="1418" w:left="1985" w:header="851" w:footer="851" w:gutter="0"/>
          <w:cols w:space="708"/>
          <w:docGrid w:linePitch="360"/>
        </w:sectPr>
      </w:pPr>
    </w:p>
    <w:p w:rsidR="000322A4" w:rsidRDefault="000322A4" w:rsidP="00647368">
      <w:pPr>
        <w:pStyle w:val="subTemaSubTema"/>
        <w:numPr>
          <w:ilvl w:val="0"/>
          <w:numId w:val="0"/>
        </w:numPr>
        <w:spacing w:after="0"/>
        <w:ind w:left="720"/>
      </w:pPr>
      <w:bookmarkStart w:id="107" w:name="_Toc298310588"/>
      <w:bookmarkStart w:id="108" w:name="_Toc300426565"/>
    </w:p>
    <w:p w:rsidR="000322A4" w:rsidRPr="00C3199C" w:rsidRDefault="000322A4" w:rsidP="00647368">
      <w:pPr>
        <w:pStyle w:val="subTemaSubTema"/>
        <w:numPr>
          <w:ilvl w:val="2"/>
          <w:numId w:val="43"/>
        </w:numPr>
        <w:spacing w:after="0"/>
      </w:pPr>
      <w:bookmarkStart w:id="109" w:name="_Toc304445872"/>
      <w:r>
        <w:t>CÁLCULO DE TASACIÓN DE ACTIVOS</w:t>
      </w:r>
      <w:bookmarkEnd w:id="107"/>
      <w:bookmarkEnd w:id="108"/>
      <w:bookmarkEnd w:id="109"/>
    </w:p>
    <w:p w:rsidR="000322A4" w:rsidRDefault="000322A4" w:rsidP="008B350B">
      <w:pPr>
        <w:rPr>
          <w:rFonts w:ascii="Arial" w:hAnsi="Arial" w:cs="Arial"/>
          <w:sz w:val="24"/>
          <w:szCs w:val="24"/>
        </w:rPr>
      </w:pPr>
      <w:r>
        <w:rPr>
          <w:rFonts w:ascii="Arial" w:hAnsi="Arial" w:cs="Arial"/>
          <w:sz w:val="24"/>
          <w:szCs w:val="24"/>
        </w:rPr>
        <w:t>La tasación del activo se calcula de la siguiente forma:</w:t>
      </w:r>
    </w:p>
    <w:p w:rsidR="000322A4" w:rsidRPr="0099519E" w:rsidRDefault="00266E6B" w:rsidP="008B350B">
      <w:pPr>
        <w:tabs>
          <w:tab w:val="left" w:pos="1655"/>
        </w:tabs>
        <w:rPr>
          <w:rFonts w:ascii="Arial" w:hAnsi="Arial" w:cs="Arial"/>
          <w:b/>
          <w:sz w:val="24"/>
          <w:szCs w:val="24"/>
        </w:rPr>
      </w:pPr>
      <w:r w:rsidRPr="00266E6B">
        <w:rPr>
          <w:rFonts w:ascii="Arial" w:hAnsi="Arial" w:cs="Arial"/>
          <w:noProof/>
          <w:sz w:val="24"/>
          <w:szCs w:val="24"/>
        </w:rPr>
        <w:pict>
          <v:shapetype id="_x0000_t32" coordsize="21600,21600" o:spt="32" o:oned="t" path="m,l21600,21600e" filled="f">
            <v:path arrowok="t" fillok="f" o:connecttype="none"/>
            <o:lock v:ext="edit" shapetype="t"/>
          </v:shapetype>
          <v:shape id="AutoShape 192" o:spid="_x0000_s1098" type="#_x0000_t32" style="position:absolute;margin-left:303pt;margin-top:15.2pt;width:19.8pt;height:.1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" strokecolor="red" strokeweight="1.5pt"/>
        </w:pict>
      </w:r>
      <w:r w:rsidRPr="00266E6B">
        <w:rPr>
          <w:rFonts w:ascii="Arial" w:hAnsi="Arial" w:cs="Arial"/>
          <w:b/>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66" o:spid="_x0000_s1097" type="#_x0000_t34" style="position:absolute;margin-left:283.65pt;margin-top:20.7pt;width:24.4pt;height:13.4pt;rotation:90;flip:x;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">
            <v:stroke endarrow="block"/>
          </v:shape>
        </w:pict>
      </w:r>
      <w:r w:rsidR="000322A4">
        <w:rPr>
          <w:rFonts w:ascii="Arial" w:hAnsi="Arial" w:cs="Arial"/>
          <w:b/>
          <w:sz w:val="24"/>
          <w:szCs w:val="24"/>
        </w:rPr>
        <w:tab/>
      </w:r>
      <w:r w:rsidR="000322A4">
        <w:rPr>
          <w:rFonts w:ascii="Arial" w:hAnsi="Arial" w:cs="Arial"/>
          <w:b/>
          <w:sz w:val="24"/>
          <w:szCs w:val="24"/>
        </w:rPr>
        <w:tab/>
        <w:t xml:space="preserve">     </w:t>
      </w:r>
      <w:r w:rsidR="000322A4" w:rsidRPr="0099519E">
        <w:rPr>
          <w:rFonts w:ascii="Arial" w:hAnsi="Arial" w:cs="Arial"/>
          <w:b/>
          <w:sz w:val="24"/>
          <w:szCs w:val="24"/>
        </w:rPr>
        <w:t>1</w:t>
      </w:r>
      <w:r w:rsidR="000322A4">
        <w:rPr>
          <w:rFonts w:ascii="Arial" w:hAnsi="Arial" w:cs="Arial"/>
          <w:b/>
          <w:sz w:val="24"/>
          <w:szCs w:val="24"/>
        </w:rPr>
        <w:t xml:space="preserve">       +     </w:t>
      </w:r>
      <w:r w:rsidR="000322A4" w:rsidRPr="0099519E">
        <w:rPr>
          <w:rFonts w:ascii="Arial" w:hAnsi="Arial" w:cs="Arial"/>
          <w:b/>
          <w:sz w:val="24"/>
          <w:szCs w:val="24"/>
        </w:rPr>
        <w:t>3</w:t>
      </w:r>
      <w:r w:rsidR="000322A4">
        <w:rPr>
          <w:rFonts w:ascii="Arial" w:hAnsi="Arial" w:cs="Arial"/>
          <w:b/>
          <w:sz w:val="24"/>
          <w:szCs w:val="24"/>
        </w:rPr>
        <w:t xml:space="preserve">     </w:t>
      </w:r>
      <w:r w:rsidR="000322A4" w:rsidRPr="0099519E">
        <w:rPr>
          <w:rFonts w:ascii="Arial" w:hAnsi="Arial" w:cs="Arial"/>
          <w:b/>
          <w:sz w:val="24"/>
          <w:szCs w:val="24"/>
        </w:rPr>
        <w:t xml:space="preserve"> </w:t>
      </w:r>
      <w:r w:rsidR="000322A4">
        <w:rPr>
          <w:rFonts w:ascii="Arial" w:hAnsi="Arial" w:cs="Arial"/>
          <w:b/>
          <w:sz w:val="24"/>
          <w:szCs w:val="24"/>
        </w:rPr>
        <w:t xml:space="preserve"> +      </w:t>
      </w:r>
      <w:r w:rsidR="000322A4" w:rsidRPr="0099519E">
        <w:rPr>
          <w:rFonts w:ascii="Arial" w:hAnsi="Arial" w:cs="Arial"/>
          <w:b/>
          <w:sz w:val="24"/>
          <w:szCs w:val="24"/>
        </w:rPr>
        <w:t xml:space="preserve">3 = </w:t>
      </w:r>
      <w:r w:rsidR="000322A4">
        <w:rPr>
          <w:rFonts w:ascii="Arial" w:hAnsi="Arial" w:cs="Arial"/>
          <w:b/>
          <w:sz w:val="24"/>
          <w:szCs w:val="24"/>
        </w:rPr>
        <w:t xml:space="preserve">  7</w:t>
      </w:r>
      <w:r w:rsidR="000322A4" w:rsidRPr="0099519E">
        <w:rPr>
          <w:rFonts w:ascii="Arial" w:hAnsi="Arial" w:cs="Arial"/>
          <w:b/>
          <w:sz w:val="24"/>
          <w:szCs w:val="24"/>
        </w:rPr>
        <w:t xml:space="preserve"> </w:t>
      </w:r>
      <w:r w:rsidR="000322A4">
        <w:rPr>
          <w:rFonts w:ascii="Arial" w:hAnsi="Arial" w:cs="Arial"/>
          <w:b/>
          <w:sz w:val="24"/>
          <w:szCs w:val="24"/>
        </w:rPr>
        <w:t xml:space="preserve">  </w:t>
      </w:r>
      <w:r w:rsidR="000322A4" w:rsidRPr="0099519E">
        <w:rPr>
          <w:rFonts w:ascii="Arial" w:hAnsi="Arial" w:cs="Arial"/>
          <w:b/>
          <w:sz w:val="24"/>
          <w:szCs w:val="24"/>
        </w:rPr>
        <w:t xml:space="preserve">/ </w:t>
      </w:r>
      <w:r w:rsidR="000322A4">
        <w:rPr>
          <w:rFonts w:ascii="Arial" w:hAnsi="Arial" w:cs="Arial"/>
          <w:b/>
          <w:sz w:val="24"/>
          <w:szCs w:val="24"/>
        </w:rPr>
        <w:t xml:space="preserve">  </w:t>
      </w:r>
      <w:r w:rsidR="000322A4" w:rsidRPr="0099519E">
        <w:rPr>
          <w:rFonts w:ascii="Arial" w:hAnsi="Arial" w:cs="Arial"/>
          <w:b/>
          <w:sz w:val="24"/>
          <w:szCs w:val="24"/>
        </w:rPr>
        <w:t xml:space="preserve">3 = </w:t>
      </w:r>
      <w:r w:rsidR="000322A4">
        <w:rPr>
          <w:rFonts w:ascii="Arial" w:hAnsi="Arial" w:cs="Arial"/>
          <w:b/>
          <w:sz w:val="24"/>
          <w:szCs w:val="24"/>
        </w:rPr>
        <w:t>2</w:t>
      </w:r>
    </w:p>
    <w:p w:rsidR="000322A4" w:rsidRDefault="00266E6B" w:rsidP="008B350B">
      <w:pPr>
        <w:tabs>
          <w:tab w:val="left" w:pos="1655"/>
        </w:tabs>
        <w:rPr>
          <w:rFonts w:ascii="Arial" w:hAnsi="Arial" w:cs="Arial"/>
          <w:sz w:val="24"/>
          <w:szCs w:val="24"/>
        </w:rPr>
      </w:pPr>
      <w:r w:rsidRPr="00266E6B">
        <w:rPr>
          <w:rFonts w:ascii="Arial" w:hAnsi="Arial" w:cs="Arial"/>
          <w:b/>
          <w:noProof/>
          <w:sz w:val="24"/>
          <w:szCs w:val="24"/>
        </w:rPr>
        <w:pict>
          <v:shape id="Text Box 165" o:spid="_x0000_s1034" type="#_x0000_t202" style="position:absolute;margin-left:271.1pt;margin-top:8.8pt;width:112.95pt;height:23.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" stroked="f">
            <v:textbox>
              <w:txbxContent>
                <w:p w:rsidR="00D86A64" w:rsidRPr="0090318F" w:rsidRDefault="00D86A64" w:rsidP="000322A4">
                  <w:pPr>
                    <w:rPr>
                      <w:b/>
                      <w:lang w:val="es-ES"/>
                    </w:rPr>
                  </w:pPr>
                  <w:r>
                    <w:rPr>
                      <w:b/>
                      <w:lang w:val="es-ES"/>
                    </w:rPr>
                    <w:t>Nú</w:t>
                  </w:r>
                  <w:r w:rsidRPr="0090318F">
                    <w:rPr>
                      <w:b/>
                      <w:lang w:val="es-ES"/>
                    </w:rPr>
                    <w:t>mero de Cr</w:t>
                  </w:r>
                  <w:r>
                    <w:rPr>
                      <w:b/>
                      <w:lang w:val="es-ES"/>
                    </w:rPr>
                    <w:t>i</w:t>
                  </w:r>
                  <w:r w:rsidRPr="0090318F">
                    <w:rPr>
                      <w:b/>
                      <w:lang w:val="es-ES"/>
                    </w:rPr>
                    <w:t>terios</w:t>
                  </w:r>
                </w:p>
              </w:txbxContent>
            </v:textbox>
          </v:shape>
        </w:pict>
      </w:r>
      <w:r w:rsidRPr="00266E6B">
        <w:rPr>
          <w:rFonts w:ascii="Arial" w:hAnsi="Arial" w:cs="Arial"/>
          <w:b/>
          <w:noProof/>
          <w:sz w:val="24"/>
          <w:szCs w:val="24"/>
        </w:rPr>
        <w:pict>
          <v:rect id="Rectangle 160" o:spid="_x0000_s1096" style="position:absolute;margin-left:222.6pt;margin-top:35.7pt;width:22.75pt;height:16.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" fillcolor="#95b3d7 [1940]" strokecolor="#4f81bd [3204]" strokeweight="1pt">
            <v:fill color2="#4f81bd [3204]" focus="50%" type="gradient"/>
            <v:shadow on="t" color="#243f60 [1604]" offset="1pt"/>
          </v:rect>
        </w:pict>
      </w:r>
      <w:r w:rsidRPr="00266E6B">
        <w:rPr>
          <w:rFonts w:ascii="Arial" w:hAnsi="Arial" w:cs="Arial"/>
          <w:b/>
          <w:noProof/>
          <w:sz w:val="24"/>
          <w:szCs w:val="24"/>
        </w:rPr>
        <w:pict>
          <v:rect id="Rectangle 162" o:spid="_x0000_s1095" style="position:absolute;margin-left:222.25pt;margin-top:13.85pt;width:22.75pt;height:16.7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" fillcolor="#95b3d7 [1940]" strokecolor="#4f81bd [3204]" strokeweight="1pt">
            <v:fill color2="#4f81bd [3204]" focus="50%" type="gradient"/>
            <v:shadow on="t" color="#243f60 [1604]" offset="1pt"/>
          </v:rect>
        </w:pict>
      </w:r>
      <w:r w:rsidRPr="00266E6B">
        <w:rPr>
          <w:rFonts w:ascii="Arial" w:hAnsi="Arial" w:cs="Arial"/>
          <w:b/>
          <w:noProof/>
          <w:sz w:val="24"/>
          <w:szCs w:val="24"/>
        </w:rPr>
        <w:pict>
          <v:rect id="Rectangle 161" o:spid="_x0000_s1094" style="position:absolute;margin-left:223.45pt;margin-top:59.65pt;width:22.75pt;height:16.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" fillcolor="#95b3d7 [1940]" strokecolor="#4f81bd [3204]" strokeweight="1pt">
            <v:fill color2="#4f81bd [3204]" focus="50%" type="gradient"/>
            <v:shadow on="t" color="#243f60 [1604]" offset="1pt"/>
          </v:rect>
        </w:pict>
      </w:r>
      <w:r w:rsidRPr="00266E6B">
        <w:rPr>
          <w:rFonts w:ascii="Arial" w:hAnsi="Arial" w:cs="Arial"/>
          <w:b/>
          <w:noProof/>
          <w:sz w:val="24"/>
          <w:szCs w:val="24"/>
        </w:rPr>
        <w:pict>
          <v:rect id="Rectangle 159" o:spid="_x0000_s1093" style="position:absolute;margin-left:171.5pt;margin-top:13.85pt;width:22.75pt;height:16.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" fillcolor="#95b3d7 [1940]" strokecolor="#4f81bd [3204]" strokeweight="1pt">
            <v:fill color2="#4f81bd [3204]" focus="50%" type="gradient"/>
            <v:shadow on="t" color="#243f60 [1604]" offset="1pt"/>
          </v:rect>
        </w:pict>
      </w:r>
    </w:p>
    <w:p w:rsidR="000322A4" w:rsidRDefault="00266E6B" w:rsidP="008B350B">
      <w:pPr>
        <w:tabs>
          <w:tab w:val="left" w:pos="1655"/>
        </w:tabs>
        <w:rPr>
          <w:rFonts w:ascii="Arial" w:hAnsi="Arial" w:cs="Arial"/>
          <w:b/>
          <w:sz w:val="24"/>
          <w:szCs w:val="24"/>
        </w:rPr>
      </w:pPr>
      <w:r w:rsidRPr="00266E6B">
        <w:rPr>
          <w:rFonts w:ascii="Arial" w:hAnsi="Arial" w:cs="Arial"/>
          <w:b/>
          <w:noProof/>
          <w:sz w:val="24"/>
          <w:szCs w:val="24"/>
        </w:rPr>
        <w:pict>
          <v:rect id="Rectangle 157" o:spid="_x0000_s1092" style="position:absolute;margin-left:171.85pt;margin-top:9.85pt;width:22.75pt;height:16.7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" fillcolor="#95b3d7 [1940]" strokecolor="#4f81bd [3204]" strokeweight="1pt">
            <v:fill color2="#4f81bd [3204]" focus="50%" type="gradient"/>
            <v:shadow on="t" color="#243f60 [1604]" offset="1pt"/>
          </v:rect>
        </w:pict>
      </w:r>
    </w:p>
    <w:p w:rsidR="000322A4" w:rsidRDefault="000322A4" w:rsidP="008B350B">
      <w:pPr>
        <w:tabs>
          <w:tab w:val="left" w:pos="1655"/>
          <w:tab w:val="center" w:pos="4252"/>
          <w:tab w:val="left" w:pos="7462"/>
        </w:tabs>
        <w:rPr>
          <w:rFonts w:ascii="Arial" w:hAnsi="Arial" w:cs="Arial"/>
          <w:b/>
          <w:sz w:val="24"/>
          <w:szCs w:val="24"/>
        </w:rPr>
      </w:pPr>
      <w:r>
        <w:rPr>
          <w:rFonts w:ascii="Arial" w:hAnsi="Arial" w:cs="Arial"/>
          <w:b/>
          <w:sz w:val="24"/>
          <w:szCs w:val="24"/>
        </w:rPr>
        <w:tab/>
      </w:r>
      <w:r>
        <w:rPr>
          <w:rFonts w:ascii="Arial" w:hAnsi="Arial" w:cs="Arial"/>
          <w:b/>
          <w:sz w:val="24"/>
          <w:szCs w:val="24"/>
        </w:rPr>
        <w:tab/>
      </w:r>
      <w:r w:rsidR="00266E6B" w:rsidRPr="00266E6B">
        <w:rPr>
          <w:rFonts w:ascii="Arial" w:hAnsi="Arial" w:cs="Arial"/>
          <w:b/>
          <w:noProof/>
          <w:sz w:val="24"/>
          <w:szCs w:val="24"/>
        </w:rPr>
        <w:pict>
          <v:rect id="Rectangle 158" o:spid="_x0000_s1091" style="position:absolute;margin-left:172.7pt;margin-top:7.95pt;width:22.75pt;height:16.75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" fillcolor="#95b3d7 [1940]" strokecolor="#4f81bd [3204]" strokeweight="1pt">
            <v:fill color2="#4f81bd [3204]" focus="50%" type="gradient"/>
            <v:shadow on="t" color="#243f60 [1604]" offset="1pt"/>
          </v:rect>
        </w:pict>
      </w:r>
      <w:r w:rsidR="00266E6B" w:rsidRPr="00266E6B">
        <w:rPr>
          <w:rFonts w:ascii="Arial" w:hAnsi="Arial" w:cs="Arial"/>
          <w:b/>
          <w:noProof/>
          <w:sz w:val="24"/>
          <w:szCs w:val="24"/>
        </w:rPr>
        <w:pict>
          <v:rect id="Rectangle 156" o:spid="_x0000_s1090" style="position:absolute;margin-left:122.6pt;margin-top:7.95pt;width:22.75pt;height:16.7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" fillcolor="#95b3d7 [1940]" strokecolor="#4f81bd [3204]" strokeweight="1pt">
            <v:fill color2="#4f81bd [3204]" focus="50%" type="gradient"/>
            <v:shadow on="t" color="#243f60 [1604]" offset="1pt"/>
          </v:rect>
        </w:pict>
      </w:r>
      <w:r>
        <w:rPr>
          <w:rFonts w:ascii="Arial" w:hAnsi="Arial" w:cs="Arial"/>
          <w:b/>
          <w:sz w:val="24"/>
          <w:szCs w:val="24"/>
        </w:rPr>
        <w:tab/>
      </w:r>
    </w:p>
    <w:p w:rsidR="000322A4" w:rsidRDefault="00266E6B" w:rsidP="008B350B">
      <w:pPr>
        <w:tabs>
          <w:tab w:val="left" w:pos="1655"/>
        </w:tabs>
        <w:jc w:val="center"/>
        <w:rPr>
          <w:rFonts w:ascii="Arial" w:hAnsi="Arial" w:cs="Arial"/>
          <w:b/>
          <w:sz w:val="24"/>
          <w:szCs w:val="24"/>
        </w:rPr>
      </w:pPr>
      <w:r w:rsidRPr="00266E6B">
        <w:rPr>
          <w:rFonts w:ascii="Arial" w:hAnsi="Arial" w:cs="Arial"/>
          <w:noProof/>
          <w:sz w:val="24"/>
          <w:szCs w:val="24"/>
        </w:rPr>
        <w:pict>
          <v:rect id="Rectangle 155" o:spid="_x0000_s1089" style="position:absolute;left:0;text-align:left;margin-left:85.9pt;margin-top:9.85pt;width:191.2pt;height:11.7pt;rotation:351994fd;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" fillcolor="#fabf8f [1945]" strokecolor="#fabf8f [1945]" strokeweight="1pt">
            <v:fill color2="#fde9d9 [665]" angle="135" focus="50%" type="gradient"/>
            <v:shadow on="t" color="#974706 [1609]" opacity=".5" offset="1pt"/>
          </v:rect>
        </w:pict>
      </w:r>
      <w:r w:rsidRPr="00266E6B">
        <w:rPr>
          <w:rFonts w:ascii="Arial" w:hAnsi="Arial" w:cs="Arial"/>
          <w:b/>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54" o:spid="_x0000_s1088" type="#_x0000_t5" style="position:absolute;left:0;text-align:left;margin-left:172.7pt;margin-top:24.1pt;width:32.5pt;height:22.6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" fillcolor="#92cddc [1944]" strokecolor="#92cddc [1944]" strokeweight="1pt">
            <v:fill color2="#daeef3 [664]" angle="135" focus="50%" type="gradient"/>
            <v:shadow on="t" color="#205867 [1608]" opacity=".5" offset="1pt"/>
          </v:shape>
        </w:pict>
      </w:r>
    </w:p>
    <w:p w:rsidR="000322A4" w:rsidRDefault="00266E6B" w:rsidP="008B350B">
      <w:pPr>
        <w:tabs>
          <w:tab w:val="left" w:pos="1655"/>
        </w:tabs>
        <w:jc w:val="center"/>
        <w:rPr>
          <w:rFonts w:ascii="Arial" w:hAnsi="Arial" w:cs="Arial"/>
          <w:b/>
          <w:sz w:val="24"/>
          <w:szCs w:val="24"/>
        </w:rPr>
      </w:pPr>
      <w:r w:rsidRPr="00266E6B">
        <w:rPr>
          <w:rFonts w:ascii="Arial" w:hAnsi="Arial" w:cs="Arial"/>
          <w:noProof/>
          <w:sz w:val="24"/>
          <w:szCs w:val="24"/>
        </w:rPr>
        <w:pict>
          <v:shape id="AutoShape 151" o:spid="_x0000_s1087" type="#_x0000_t32" style="position:absolute;left:0;text-align:left;margin-left:237.3pt;margin-top:3.45pt;width:0;height:46.6pt;z-index:251669504;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">
            <v:stroke endarrow="block"/>
          </v:shape>
        </w:pict>
      </w:r>
      <w:r w:rsidRPr="00266E6B">
        <w:rPr>
          <w:rFonts w:ascii="Arial" w:hAnsi="Arial" w:cs="Arial"/>
          <w:noProof/>
          <w:sz w:val="24"/>
          <w:szCs w:val="24"/>
        </w:rPr>
        <w:pict>
          <v:shape id="AutoShape 150" o:spid="_x0000_s1086" type="#_x0000_t32" style="position:absolute;left:0;text-align:left;margin-left:134.3pt;margin-top:1.75pt;width:0;height:49.7pt;z-index:251668480;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y72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">
            <v:stroke endarrow="block"/>
          </v:shape>
        </w:pict>
      </w:r>
    </w:p>
    <w:p w:rsidR="000322A4" w:rsidRDefault="000322A4" w:rsidP="008B350B">
      <w:pPr>
        <w:tabs>
          <w:tab w:val="left" w:pos="1655"/>
        </w:tabs>
        <w:jc w:val="center"/>
        <w:rPr>
          <w:rFonts w:ascii="Arial" w:hAnsi="Arial" w:cs="Arial"/>
          <w:b/>
          <w:sz w:val="24"/>
          <w:szCs w:val="24"/>
        </w:rPr>
      </w:pPr>
      <w:r>
        <w:rPr>
          <w:rFonts w:ascii="Arial" w:hAnsi="Arial" w:cs="Arial"/>
          <w:noProof/>
          <w:sz w:val="24"/>
          <w:szCs w:val="24"/>
          <w:lang w:val="es-ES" w:eastAsia="es-ES"/>
        </w:rPr>
        <w:drawing>
          <wp:anchor distT="0" distB="0" distL="114300" distR="114300" simplePos="0" relativeHeight="251661312" behindDoc="0" locked="0" layoutInCell="1" allowOverlap="1">
            <wp:simplePos x="0" y="0"/>
            <wp:positionH relativeFrom="column">
              <wp:posOffset>13970</wp:posOffset>
            </wp:positionH>
            <wp:positionV relativeFrom="paragraph">
              <wp:posOffset>360045</wp:posOffset>
            </wp:positionV>
            <wp:extent cx="5351145" cy="272415"/>
            <wp:effectExtent l="19050" t="0" r="1905"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cstate="print"/>
                    <a:srcRect l="9016" t="63068" r="16226" b="30719"/>
                    <a:stretch>
                      <a:fillRect/>
                    </a:stretch>
                  </pic:blipFill>
                  <pic:spPr bwMode="auto">
                    <a:xfrm>
                      <a:off x="0" y="0"/>
                      <a:ext cx="5351145" cy="272415"/>
                    </a:xfrm>
                    <a:prstGeom prst="rect">
                      <a:avLst/>
                    </a:prstGeom>
                    <a:noFill/>
                    <a:ln w="9525">
                      <a:noFill/>
                      <a:miter lim="800000"/>
                      <a:headEnd/>
                      <a:tailEnd/>
                    </a:ln>
                  </pic:spPr>
                </pic:pic>
              </a:graphicData>
            </a:graphic>
          </wp:anchor>
        </w:drawing>
      </w:r>
      <w:r w:rsidR="00266E6B" w:rsidRPr="00266E6B">
        <w:rPr>
          <w:rFonts w:ascii="Arial" w:hAnsi="Arial" w:cs="Arial"/>
          <w:noProof/>
          <w:sz w:val="24"/>
          <w:szCs w:val="24"/>
        </w:rPr>
        <w:pict>
          <v:shape id="AutoShape 152" o:spid="_x0000_s1085" type="#_x0000_t32" style="position:absolute;left:0;text-align:left;margin-left:187.9pt;margin-top:-.15pt;width:.05pt;height:24.3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S0xOAIAAGI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">
            <v:stroke endarrow="block"/>
          </v:shape>
        </w:pict>
      </w:r>
    </w:p>
    <w:p w:rsidR="000322A4" w:rsidRDefault="00266E6B" w:rsidP="008B350B">
      <w:pPr>
        <w:pStyle w:val="subTemaSubTema"/>
        <w:numPr>
          <w:ilvl w:val="0"/>
          <w:numId w:val="0"/>
        </w:numPr>
        <w:ind w:left="720"/>
      </w:pPr>
      <w:bookmarkStart w:id="110" w:name="_Toc298310589"/>
      <w:bookmarkStart w:id="111" w:name="_Toc300426566"/>
      <w:r w:rsidRPr="00266E6B">
        <w:rPr>
          <w:b w:val="0"/>
          <w:noProof/>
        </w:rPr>
        <w:pict>
          <v:shape id="AutoShape 191" o:spid="_x0000_s1084" type="#_x0000_t32" style="position:absolute;left:0;text-align:left;margin-left:266.1pt;margin-top:12.6pt;width:19.8pt;height:.1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225KAIAAEI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" strokecolor="red" strokeweight="1.5pt"/>
        </w:pict>
      </w:r>
      <w:r w:rsidRPr="00266E6B">
        <w:rPr>
          <w:b w:val="0"/>
          <w:noProof/>
        </w:rPr>
        <w:pict>
          <v:shape id="AutoShape 171" o:spid="_x0000_s1083" type="#_x0000_t32" style="position:absolute;left:0;text-align:left;margin-left:227.2pt;margin-top:12.4pt;width:14.25pt;height:.2pt;flip:y;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" strokeweight="1.5pt"/>
        </w:pict>
      </w:r>
      <w:r w:rsidRPr="00266E6B">
        <w:rPr>
          <w:b w:val="0"/>
          <w:noProof/>
        </w:rPr>
        <w:pict>
          <v:shape id="AutoShape 170" o:spid="_x0000_s1082" type="#_x0000_t32" style="position:absolute;left:0;text-align:left;margin-left:178.7pt;margin-top:12.4pt;width:15.35pt;height:.1pt;flip:y;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" strokeweight="1.5pt"/>
        </w:pict>
      </w:r>
      <w:r w:rsidRPr="00266E6B">
        <w:rPr>
          <w:b w:val="0"/>
          <w:noProof/>
        </w:rPr>
        <w:pict>
          <v:shape id="AutoShape 169" o:spid="_x0000_s1081" type="#_x0000_t32" style="position:absolute;left:0;text-align:left;margin-left:119.9pt;margin-top:12.4pt;width:16.7pt;height:.3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" strokeweight="1.5pt"/>
        </w:pict>
      </w:r>
    </w:p>
    <w:p w:rsidR="000322A4" w:rsidRDefault="000322A4" w:rsidP="008B350B">
      <w:pPr>
        <w:pStyle w:val="subTemaSubTema"/>
        <w:numPr>
          <w:ilvl w:val="0"/>
          <w:numId w:val="0"/>
        </w:numPr>
        <w:ind w:left="720"/>
      </w:pPr>
    </w:p>
    <w:p w:rsidR="000322A4" w:rsidRPr="00C3199C" w:rsidRDefault="000322A4" w:rsidP="008B350B">
      <w:pPr>
        <w:pStyle w:val="subTemaSubTema"/>
        <w:numPr>
          <w:ilvl w:val="2"/>
          <w:numId w:val="43"/>
        </w:numPr>
      </w:pPr>
      <w:bookmarkStart w:id="112" w:name="_Toc304445873"/>
      <w:r>
        <w:t>CÁLCULO DE RIESGO</w:t>
      </w:r>
      <w:bookmarkEnd w:id="110"/>
      <w:bookmarkEnd w:id="111"/>
      <w:bookmarkEnd w:id="112"/>
    </w:p>
    <w:p w:rsidR="000322A4" w:rsidRDefault="000322A4" w:rsidP="008B350B">
      <w:pPr>
        <w:rPr>
          <w:rFonts w:ascii="Arial" w:hAnsi="Arial" w:cs="Arial"/>
          <w:sz w:val="24"/>
          <w:szCs w:val="24"/>
        </w:rPr>
      </w:pPr>
      <w:r w:rsidRPr="00B076BB">
        <w:rPr>
          <w:rFonts w:ascii="Arial" w:hAnsi="Arial" w:cs="Arial"/>
          <w:noProof/>
          <w:sz w:val="24"/>
          <w:szCs w:val="24"/>
        </w:rPr>
        <w:t xml:space="preserve">El </w:t>
      </w:r>
      <w:r>
        <w:rPr>
          <w:rFonts w:ascii="Arial" w:hAnsi="Arial" w:cs="Arial"/>
          <w:noProof/>
          <w:sz w:val="24"/>
          <w:szCs w:val="24"/>
        </w:rPr>
        <w:t xml:space="preserve">nivel de </w:t>
      </w:r>
      <w:r w:rsidRPr="00B076BB">
        <w:rPr>
          <w:rFonts w:ascii="Arial" w:hAnsi="Arial" w:cs="Arial"/>
          <w:noProof/>
          <w:sz w:val="24"/>
          <w:szCs w:val="24"/>
        </w:rPr>
        <w:t>riesgo</w:t>
      </w:r>
      <w:r>
        <w:rPr>
          <w:rFonts w:ascii="Arial" w:hAnsi="Arial" w:cs="Arial"/>
          <w:sz w:val="24"/>
          <w:szCs w:val="24"/>
        </w:rPr>
        <w:t xml:space="preserve"> del activo se calcula de la siguiente forma:</w:t>
      </w:r>
    </w:p>
    <w:p w:rsidR="000322A4" w:rsidRPr="00CB2E3F" w:rsidRDefault="00266E6B" w:rsidP="008B350B">
      <w:pPr>
        <w:tabs>
          <w:tab w:val="left" w:pos="1655"/>
        </w:tabs>
        <w:rPr>
          <w:rFonts w:ascii="Arial" w:hAnsi="Arial" w:cs="Arial"/>
          <w:sz w:val="24"/>
          <w:szCs w:val="24"/>
        </w:rPr>
      </w:pPr>
      <w:r w:rsidRPr="00266E6B">
        <w:rPr>
          <w:rFonts w:ascii="Arial" w:hAnsi="Arial" w:cs="Arial"/>
          <w:noProof/>
          <w:sz w:val="24"/>
          <w:szCs w:val="24"/>
        </w:rPr>
        <w:pict>
          <v:shape id="Text Box 176" o:spid="_x0000_s1035" type="#_x0000_t202" style="position:absolute;margin-left:188.75pt;margin-top:7.85pt;width:89.4pt;height:21.8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HRJugIAAMQ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" filled="f" stroked="f">
            <v:textbox>
              <w:txbxContent>
                <w:p w:rsidR="00D86A64" w:rsidRPr="008F475F" w:rsidRDefault="00D86A64" w:rsidP="000322A4">
                  <w:pPr>
                    <w:rPr>
                      <w:b/>
                      <w:lang w:val="es-ES"/>
                    </w:rPr>
                  </w:pPr>
                  <w:r>
                    <w:rPr>
                      <w:b/>
                      <w:lang w:val="es-ES"/>
                    </w:rPr>
                    <w:t>2 + 1 = 3/2 = 2</w:t>
                  </w:r>
                </w:p>
              </w:txbxContent>
            </v:textbox>
          </v:shape>
        </w:pict>
      </w:r>
      <w:r w:rsidR="000322A4">
        <w:rPr>
          <w:rFonts w:ascii="Arial" w:hAnsi="Arial" w:cs="Arial"/>
          <w:sz w:val="24"/>
          <w:szCs w:val="24"/>
        </w:rPr>
        <w:tab/>
      </w:r>
    </w:p>
    <w:p w:rsidR="000322A4" w:rsidRPr="00CB2E3F" w:rsidRDefault="000322A4" w:rsidP="008B350B">
      <w:pPr>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60288" behindDoc="0" locked="0" layoutInCell="1" allowOverlap="1">
            <wp:simplePos x="0" y="0"/>
            <wp:positionH relativeFrom="column">
              <wp:posOffset>68580</wp:posOffset>
            </wp:positionH>
            <wp:positionV relativeFrom="paragraph">
              <wp:posOffset>431800</wp:posOffset>
            </wp:positionV>
            <wp:extent cx="5301615" cy="1605915"/>
            <wp:effectExtent l="19050" t="0" r="0" b="0"/>
            <wp:wrapSquare wrapText="bothSides"/>
            <wp:docPr id="9"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9" cstate="print"/>
                    <a:srcRect l="13612" t="28962" r="14960" b="29508"/>
                    <a:stretch>
                      <a:fillRect/>
                    </a:stretch>
                  </pic:blipFill>
                  <pic:spPr bwMode="auto">
                    <a:xfrm>
                      <a:off x="0" y="0"/>
                      <a:ext cx="5301615" cy="1605915"/>
                    </a:xfrm>
                    <a:prstGeom prst="rect">
                      <a:avLst/>
                    </a:prstGeom>
                    <a:noFill/>
                    <a:ln w="9525">
                      <a:noFill/>
                      <a:miter lim="800000"/>
                      <a:headEnd/>
                      <a:tailEnd/>
                    </a:ln>
                  </pic:spPr>
                </pic:pic>
              </a:graphicData>
            </a:graphic>
          </wp:anchor>
        </w:drawing>
      </w:r>
      <w:r w:rsidR="00266E6B" w:rsidRPr="00266E6B">
        <w:rPr>
          <w:rFonts w:ascii="Arial" w:hAnsi="Arial" w:cs="Arial"/>
          <w:noProof/>
          <w:sz w:val="24"/>
          <w:szCs w:val="24"/>
        </w:rPr>
        <w:pict>
          <v:shape id="AutoShape 185" o:spid="_x0000_s1080" type="#_x0000_t34" style="position:absolute;margin-left:355pt;margin-top:87.35pt;width:36pt;height:33.6pt;rotation:-90;z-index:25169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" adj="270">
            <v:stroke endarrow="block"/>
          </v:shape>
        </w:pict>
      </w:r>
      <w:r w:rsidR="00266E6B" w:rsidRPr="00266E6B">
        <w:rPr>
          <w:rFonts w:ascii="Arial" w:hAnsi="Arial" w:cs="Arial"/>
          <w:noProof/>
          <w:sz w:val="24"/>
          <w:szCs w:val="24"/>
        </w:rPr>
        <w:pict>
          <v:shape id="AutoShape 178" o:spid="_x0000_s1079" type="#_x0000_t32" style="position:absolute;margin-left:376.95pt;margin-top:78.05pt;width:24.4pt;height:0;z-index:251689984;visibility:visible;mso-wrap-distance-top:-8e-5mm;mso-wrap-distance-bottom:-8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" strokecolor="red" strokeweight="1.5pt"/>
        </w:pict>
      </w:r>
      <w:r w:rsidR="00266E6B" w:rsidRPr="00266E6B">
        <w:rPr>
          <w:rFonts w:ascii="Arial" w:hAnsi="Arial" w:cs="Arial"/>
          <w:noProof/>
          <w:sz w:val="24"/>
          <w:szCs w:val="24"/>
        </w:rPr>
        <w:pict>
          <v:shape id="AutoShape 175" o:spid="_x0000_s1078" type="#_x0000_t32" style="position:absolute;margin-left:130.2pt;margin-top:6.2pt;width:194.4pt;height:0;z-index:251687936;visibility:visible;mso-wrap-distance-top:-8e-5mm;mso-wrap-distance-bottom:-8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P2HwIAAD8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"/>
        </w:pict>
      </w:r>
      <w:r w:rsidR="00266E6B" w:rsidRPr="00266E6B">
        <w:rPr>
          <w:rFonts w:ascii="Arial" w:hAnsi="Arial" w:cs="Arial"/>
          <w:noProof/>
          <w:sz w:val="24"/>
          <w:szCs w:val="24"/>
        </w:rPr>
        <w:pict>
          <v:shape id="AutoShape 174" o:spid="_x0000_s1077" type="#_x0000_t32" style="position:absolute;margin-left:324.25pt;margin-top:6.2pt;width:.05pt;height:28.8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">
            <v:stroke endarrow="block"/>
          </v:shape>
        </w:pict>
      </w:r>
      <w:r w:rsidR="00266E6B" w:rsidRPr="00266E6B">
        <w:rPr>
          <w:rFonts w:ascii="Arial" w:hAnsi="Arial" w:cs="Arial"/>
          <w:noProof/>
          <w:sz w:val="24"/>
          <w:szCs w:val="24"/>
        </w:rPr>
        <w:pict>
          <v:shape id="AutoShape 172" o:spid="_x0000_s1076" type="#_x0000_t32" style="position:absolute;margin-left:130.15pt;margin-top:5.5pt;width:.05pt;height:28.8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">
            <v:stroke endarrow="block"/>
          </v:shape>
        </w:pict>
      </w:r>
    </w:p>
    <w:p w:rsidR="000322A4" w:rsidRPr="00CB2E3F" w:rsidRDefault="00266E6B" w:rsidP="008B350B">
      <w:pPr>
        <w:rPr>
          <w:rFonts w:ascii="Arial" w:hAnsi="Arial" w:cs="Arial"/>
          <w:sz w:val="24"/>
          <w:szCs w:val="24"/>
        </w:rPr>
      </w:pPr>
      <w:r w:rsidRPr="00266E6B">
        <w:rPr>
          <w:rFonts w:ascii="Arial" w:hAnsi="Arial" w:cs="Arial"/>
          <w:noProof/>
          <w:sz w:val="24"/>
          <w:szCs w:val="24"/>
        </w:rPr>
        <w:pict>
          <v:shape id="Text Box 189" o:spid="_x0000_s1036" type="#_x0000_t202" style="position:absolute;margin-left:200.6pt;margin-top:153.35pt;width:117.2pt;height:20.9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c3xuwIAAMU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" filled="f" stroked="f">
            <v:textbox>
              <w:txbxContent>
                <w:p w:rsidR="00D86A64" w:rsidRPr="008F475F" w:rsidRDefault="00D86A64" w:rsidP="000322A4">
                  <w:pPr>
                    <w:rPr>
                      <w:b/>
                      <w:lang w:val="es-ES"/>
                    </w:rPr>
                  </w:pPr>
                  <w:r>
                    <w:rPr>
                      <w:b/>
                      <w:lang w:val="es-ES"/>
                    </w:rPr>
                    <w:t xml:space="preserve">2+1+2+2+3= 10/5 = 2 </w:t>
                  </w:r>
                </w:p>
              </w:txbxContent>
            </v:textbox>
          </v:shape>
        </w:pict>
      </w:r>
      <w:r w:rsidRPr="00266E6B">
        <w:rPr>
          <w:rFonts w:ascii="Arial" w:hAnsi="Arial" w:cs="Arial"/>
          <w:noProof/>
          <w:sz w:val="24"/>
          <w:szCs w:val="24"/>
        </w:rPr>
        <w:pict>
          <v:shape id="AutoShape 91" o:spid="_x0000_s1075" type="#_x0000_t32" style="position:absolute;margin-left:287.3pt;margin-top:133.2pt;width:.05pt;height:17.85pt;flip:y;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">
            <v:stroke endarrow="block"/>
          </v:shape>
        </w:pict>
      </w:r>
      <w:r w:rsidRPr="00266E6B">
        <w:rPr>
          <w:rFonts w:ascii="Arial" w:hAnsi="Arial" w:cs="Arial"/>
          <w:noProof/>
          <w:sz w:val="24"/>
          <w:szCs w:val="24"/>
        </w:rPr>
        <w:pict>
          <v:shape id="AutoShape 94" o:spid="_x0000_s1074" type="#_x0000_t32" style="position:absolute;margin-left:223.4pt;margin-top:151.85pt;width:64.8pt;height:0;z-index:25171660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lEA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"/>
        </w:pict>
      </w:r>
      <w:r w:rsidRPr="00266E6B">
        <w:rPr>
          <w:rFonts w:ascii="Arial" w:hAnsi="Arial" w:cs="Arial"/>
          <w:noProof/>
          <w:sz w:val="24"/>
          <w:szCs w:val="24"/>
        </w:rPr>
        <w:pict>
          <v:shape id="AutoShape 90" o:spid="_x0000_s1073" type="#_x0000_t32" style="position:absolute;margin-left:223.4pt;margin-top:133.9pt;width:.05pt;height:17.15pt;flip:y;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">
            <v:stroke endarrow="block"/>
          </v:shape>
        </w:pict>
      </w:r>
      <w:r w:rsidRPr="00266E6B">
        <w:rPr>
          <w:rFonts w:ascii="Arial" w:hAnsi="Arial" w:cs="Arial"/>
          <w:noProof/>
          <w:sz w:val="24"/>
          <w:szCs w:val="24"/>
        </w:rPr>
        <w:pict>
          <v:shape id="Text Box 184" o:spid="_x0000_s1037" type="#_x0000_t202" style="position:absolute;margin-left:298.05pt;margin-top:84.75pt;width:53pt;height:18.3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zCFug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" filled="f" stroked="f">
            <v:textbox>
              <w:txbxContent>
                <w:p w:rsidR="00D86A64" w:rsidRPr="008F475F" w:rsidRDefault="00D86A64" w:rsidP="000322A4">
                  <w:pPr>
                    <w:rPr>
                      <w:b/>
                      <w:lang w:val="es-ES"/>
                    </w:rPr>
                  </w:pPr>
                  <w:r>
                    <w:rPr>
                      <w:b/>
                      <w:lang w:val="es-ES"/>
                    </w:rPr>
                    <w:t>2 x 2 = 4</w:t>
                  </w:r>
                </w:p>
              </w:txbxContent>
            </v:textbox>
          </v:shape>
        </w:pict>
      </w:r>
    </w:p>
    <w:p w:rsidR="000322A4" w:rsidRDefault="000322A4" w:rsidP="008B350B">
      <w:pPr>
        <w:tabs>
          <w:tab w:val="left" w:pos="5363"/>
        </w:tabs>
        <w:rPr>
          <w:rFonts w:ascii="Arial" w:hAnsi="Arial" w:cs="Arial"/>
          <w:sz w:val="24"/>
          <w:szCs w:val="24"/>
        </w:rPr>
      </w:pPr>
      <w:r>
        <w:rPr>
          <w:rFonts w:ascii="Arial" w:hAnsi="Arial" w:cs="Arial"/>
          <w:sz w:val="24"/>
          <w:szCs w:val="24"/>
        </w:rPr>
        <w:tab/>
      </w:r>
    </w:p>
    <w:p w:rsidR="000322A4" w:rsidRDefault="00266E6B" w:rsidP="008B350B">
      <w:pPr>
        <w:rPr>
          <w:rFonts w:ascii="Arial" w:hAnsi="Arial" w:cs="Arial"/>
          <w:sz w:val="24"/>
          <w:szCs w:val="24"/>
        </w:rPr>
      </w:pPr>
      <w:r w:rsidRPr="00266E6B">
        <w:rPr>
          <w:rFonts w:ascii="Arial" w:hAnsi="Arial" w:cs="Arial"/>
          <w:noProof/>
          <w:sz w:val="24"/>
          <w:szCs w:val="24"/>
        </w:rPr>
        <w:pict>
          <v:shape id="AutoShape 187" o:spid="_x0000_s1072" type="#_x0000_t32" style="position:absolute;margin-left:-124.9pt;margin-top:81.5pt;width:.05pt;height:17.85pt;flip:y;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">
            <v:stroke endarrow="block"/>
          </v:shape>
        </w:pict>
      </w:r>
      <w:r w:rsidRPr="00266E6B">
        <w:rPr>
          <w:rFonts w:ascii="Arial" w:hAnsi="Arial" w:cs="Arial"/>
          <w:noProof/>
          <w:sz w:val="24"/>
          <w:szCs w:val="24"/>
        </w:rPr>
        <w:pict>
          <v:shape id="AutoShape 188" o:spid="_x0000_s1071" type="#_x0000_t32" style="position:absolute;margin-left:-189.65pt;margin-top:100.15pt;width:64.8pt;height:0;z-index:251697152;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"/>
        </w:pict>
      </w:r>
      <w:r w:rsidRPr="00266E6B">
        <w:rPr>
          <w:rFonts w:ascii="Arial" w:hAnsi="Arial" w:cs="Arial"/>
          <w:noProof/>
          <w:sz w:val="24"/>
          <w:szCs w:val="24"/>
        </w:rPr>
        <w:pict>
          <v:shape id="AutoShape 186" o:spid="_x0000_s1070" type="#_x0000_t32" style="position:absolute;margin-left:-189.65pt;margin-top:81.35pt;width:.05pt;height:17.15pt;flip:y;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">
            <v:stroke endarrow="block"/>
          </v:shape>
        </w:pict>
      </w:r>
      <w:r w:rsidRPr="00266E6B">
        <w:rPr>
          <w:rFonts w:ascii="Arial" w:hAnsi="Arial" w:cs="Arial"/>
          <w:noProof/>
          <w:sz w:val="24"/>
          <w:szCs w:val="24"/>
        </w:rPr>
        <w:pict>
          <v:shape id="AutoShape 180" o:spid="_x0000_s1069" type="#_x0000_t32" style="position:absolute;margin-left:-137.8pt;margin-top:1.6pt;width:24.4pt;height:0;z-index:251691008;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" strokecolor="red" strokeweight="1.5pt"/>
        </w:pict>
      </w:r>
      <w:r w:rsidRPr="00266E6B">
        <w:rPr>
          <w:rFonts w:ascii="Arial" w:hAnsi="Arial" w:cs="Arial"/>
          <w:noProof/>
          <w:sz w:val="24"/>
          <w:szCs w:val="24"/>
        </w:rPr>
        <w:pict>
          <v:shape id="AutoShape 181" o:spid="_x0000_s1068" type="#_x0000_t32" style="position:absolute;margin-left:-128.25pt;margin-top:5pt;width:18.3pt;height:25.15pt;flip:x y;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">
            <v:stroke endarrow="block"/>
          </v:shape>
        </w:pict>
      </w:r>
    </w:p>
    <w:p w:rsidR="000322A4" w:rsidRDefault="000322A4" w:rsidP="008B350B">
      <w:pPr>
        <w:rPr>
          <w:rFonts w:ascii="Arial" w:hAnsi="Arial" w:cs="Arial"/>
          <w:sz w:val="24"/>
          <w:szCs w:val="24"/>
        </w:rPr>
      </w:pPr>
    </w:p>
    <w:p w:rsidR="000322A4" w:rsidRDefault="000322A4" w:rsidP="008B350B">
      <w:pPr>
        <w:rPr>
          <w:rFonts w:ascii="Arial" w:hAnsi="Arial" w:cs="Arial"/>
          <w:sz w:val="24"/>
          <w:szCs w:val="24"/>
        </w:rPr>
      </w:pPr>
    </w:p>
    <w:p w:rsidR="000322A4" w:rsidRDefault="000322A4" w:rsidP="008B350B">
      <w:pPr>
        <w:rPr>
          <w:rFonts w:ascii="Arial" w:hAnsi="Arial" w:cs="Arial"/>
          <w:sz w:val="24"/>
          <w:szCs w:val="24"/>
        </w:rPr>
      </w:pPr>
    </w:p>
    <w:p w:rsidR="00647368" w:rsidRDefault="00647368" w:rsidP="00647368">
      <w:pPr>
        <w:spacing w:after="0"/>
        <w:rPr>
          <w:rFonts w:ascii="Arial" w:hAnsi="Arial" w:cs="Arial"/>
          <w:sz w:val="24"/>
          <w:szCs w:val="24"/>
        </w:rPr>
      </w:pPr>
    </w:p>
    <w:p w:rsidR="000322A4" w:rsidRDefault="000322A4" w:rsidP="00647368">
      <w:pPr>
        <w:pStyle w:val="SubTema"/>
        <w:numPr>
          <w:ilvl w:val="1"/>
          <w:numId w:val="43"/>
        </w:numPr>
        <w:spacing w:after="0"/>
      </w:pPr>
      <w:bookmarkStart w:id="113" w:name="_Toc298310590"/>
      <w:bookmarkStart w:id="114" w:name="_Toc304445874"/>
      <w:r w:rsidRPr="00367C5D">
        <w:t>TASACIÓN DE ACTIVOS</w:t>
      </w:r>
      <w:bookmarkEnd w:id="113"/>
      <w:bookmarkEnd w:id="114"/>
    </w:p>
    <w:p w:rsidR="000322A4" w:rsidRDefault="000322A4" w:rsidP="008B350B">
      <w:pPr>
        <w:pStyle w:val="SubTema"/>
        <w:ind w:left="720"/>
      </w:pPr>
      <w:bookmarkStart w:id="115" w:name="_Toc300426568"/>
      <w:r>
        <w:rPr>
          <w:noProof/>
          <w:lang w:val="es-ES" w:eastAsia="es-ES"/>
        </w:rPr>
        <w:drawing>
          <wp:anchor distT="0" distB="0" distL="114300" distR="114300" simplePos="0" relativeHeight="251727872" behindDoc="0" locked="0" layoutInCell="1" allowOverlap="1">
            <wp:simplePos x="0" y="0"/>
            <wp:positionH relativeFrom="column">
              <wp:posOffset>-1242060</wp:posOffset>
            </wp:positionH>
            <wp:positionV relativeFrom="paragraph">
              <wp:posOffset>1811655</wp:posOffset>
            </wp:positionV>
            <wp:extent cx="7521575" cy="4658360"/>
            <wp:effectExtent l="0" t="1428750" r="0" b="141859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6.JPG"/>
                    <pic:cNvPicPr/>
                  </pic:nvPicPr>
                  <pic:blipFill rotWithShape="1">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1"/>
                    <a:stretch/>
                  </pic:blipFill>
                  <pic:spPr bwMode="auto">
                    <a:xfrm rot="16200000">
                      <a:off x="0" y="0"/>
                      <a:ext cx="7521575" cy="46583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bookmarkEnd w:id="115"/>
    </w:p>
    <w:p w:rsidR="000322A4" w:rsidRDefault="000322A4" w:rsidP="008B350B">
      <w:pPr>
        <w:pStyle w:val="tablaIndice"/>
        <w:spacing w:line="276" w:lineRule="auto"/>
      </w:pPr>
      <w:bookmarkStart w:id="116" w:name="_Toc304444998"/>
      <w:r>
        <w:t>Tabla4</w:t>
      </w:r>
      <w:r w:rsidRPr="00DA7F47">
        <w:t>-</w:t>
      </w:r>
      <w:r>
        <w:t>2</w:t>
      </w:r>
      <w:r w:rsidRPr="00DA7F47">
        <w:t>:</w:t>
      </w:r>
      <w:r>
        <w:t xml:space="preserve"> Tasación de Activos</w:t>
      </w:r>
      <w:bookmarkEnd w:id="116"/>
    </w:p>
    <w:p w:rsidR="000322A4" w:rsidRDefault="000322A4" w:rsidP="008B350B">
      <w:pPr>
        <w:pStyle w:val="SubTema"/>
        <w:ind w:left="720"/>
      </w:pPr>
    </w:p>
    <w:p w:rsidR="00A96B03" w:rsidRDefault="00A96B03" w:rsidP="008B350B">
      <w:pPr>
        <w:pStyle w:val="tablaIndice"/>
        <w:spacing w:line="276" w:lineRule="auto"/>
      </w:pPr>
    </w:p>
    <w:p w:rsidR="00A96B03" w:rsidRDefault="00A96B03" w:rsidP="008B350B">
      <w:pPr>
        <w:pStyle w:val="tablaIndice"/>
        <w:spacing w:line="276" w:lineRule="auto"/>
      </w:pPr>
    </w:p>
    <w:p w:rsidR="00A96B03" w:rsidRDefault="00A96B03" w:rsidP="008B350B">
      <w:pPr>
        <w:pStyle w:val="tablaIndice"/>
        <w:spacing w:line="276" w:lineRule="auto"/>
      </w:pPr>
    </w:p>
    <w:p w:rsidR="00A96B03" w:rsidRDefault="00A96B03" w:rsidP="008B350B">
      <w:pPr>
        <w:pStyle w:val="tablaIndice"/>
        <w:spacing w:line="276" w:lineRule="auto"/>
      </w:pPr>
      <w:r>
        <w:rPr>
          <w:noProof/>
          <w:lang w:eastAsia="es-ES"/>
        </w:rPr>
        <w:drawing>
          <wp:anchor distT="0" distB="0" distL="114300" distR="114300" simplePos="0" relativeHeight="251745280" behindDoc="0" locked="0" layoutInCell="1" allowOverlap="1">
            <wp:simplePos x="0" y="0"/>
            <wp:positionH relativeFrom="column">
              <wp:posOffset>-1164590</wp:posOffset>
            </wp:positionH>
            <wp:positionV relativeFrom="paragraph">
              <wp:posOffset>2475865</wp:posOffset>
            </wp:positionV>
            <wp:extent cx="7459345" cy="3128645"/>
            <wp:effectExtent l="0" t="2171700" r="0" b="2148205"/>
            <wp:wrapSquare wrapText="bothSides"/>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7.JP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7459345" cy="3128645"/>
                    </a:xfrm>
                    <a:prstGeom prst="rect">
                      <a:avLst/>
                    </a:prstGeom>
                  </pic:spPr>
                </pic:pic>
              </a:graphicData>
            </a:graphic>
          </wp:anchor>
        </w:drawing>
      </w:r>
    </w:p>
    <w:p w:rsidR="000322A4" w:rsidRDefault="000322A4" w:rsidP="008B350B">
      <w:pPr>
        <w:pStyle w:val="tablaIndice"/>
        <w:spacing w:line="276" w:lineRule="auto"/>
      </w:pPr>
      <w:bookmarkStart w:id="117" w:name="_Toc304444999"/>
      <w:r>
        <w:t>Tabla4</w:t>
      </w:r>
      <w:r w:rsidRPr="00DA7F47">
        <w:t>-</w:t>
      </w:r>
      <w:r>
        <w:t>2</w:t>
      </w:r>
      <w:r w:rsidRPr="00DA7F47">
        <w:t>:</w:t>
      </w:r>
      <w:r>
        <w:t xml:space="preserve"> Tasación de Activos</w:t>
      </w:r>
      <w:bookmarkEnd w:id="117"/>
    </w:p>
    <w:p w:rsidR="000322A4" w:rsidRDefault="000322A4" w:rsidP="00242A41">
      <w:pPr>
        <w:shd w:val="clear" w:color="auto" w:fill="FFFFFF"/>
        <w:spacing w:before="100" w:beforeAutospacing="1"/>
        <w:jc w:val="both"/>
        <w:rPr>
          <w:rFonts w:ascii="Arial" w:hAnsi="Arial" w:cs="Arial"/>
          <w:sz w:val="24"/>
          <w:szCs w:val="24"/>
          <w:lang w:val="es-ES"/>
        </w:rPr>
      </w:pPr>
    </w:p>
    <w:p w:rsidR="00A96B03" w:rsidRDefault="00A96B03" w:rsidP="00A96B03">
      <w:pPr>
        <w:pStyle w:val="SubTema"/>
        <w:ind w:left="720"/>
      </w:pPr>
      <w:bookmarkStart w:id="118" w:name="_Toc298310591"/>
    </w:p>
    <w:p w:rsidR="000322A4" w:rsidRDefault="000322A4" w:rsidP="008B350B">
      <w:pPr>
        <w:pStyle w:val="SubTema"/>
        <w:numPr>
          <w:ilvl w:val="1"/>
          <w:numId w:val="43"/>
        </w:numPr>
      </w:pPr>
      <w:bookmarkStart w:id="119" w:name="_Toc304445875"/>
      <w:r>
        <w:t>ANÁLISIS Y EVALUACIÓN DE RIESGOS</w:t>
      </w:r>
      <w:bookmarkEnd w:id="118"/>
      <w:bookmarkEnd w:id="119"/>
    </w:p>
    <w:p w:rsidR="000322A4" w:rsidRDefault="000322A4" w:rsidP="008B350B">
      <w:pPr>
        <w:pStyle w:val="tablaIndice"/>
        <w:spacing w:line="276" w:lineRule="auto"/>
      </w:pPr>
      <w:bookmarkStart w:id="120" w:name="_Toc300510209"/>
      <w:bookmarkStart w:id="121" w:name="_Toc300516692"/>
      <w:r w:rsidRPr="00B42393">
        <w:rPr>
          <w:noProof/>
          <w:lang w:eastAsia="es-ES"/>
        </w:rPr>
        <w:drawing>
          <wp:anchor distT="0" distB="0" distL="114300" distR="114300" simplePos="0" relativeHeight="251742208" behindDoc="0" locked="0" layoutInCell="1" allowOverlap="1">
            <wp:simplePos x="0" y="0"/>
            <wp:positionH relativeFrom="column">
              <wp:posOffset>-869950</wp:posOffset>
            </wp:positionH>
            <wp:positionV relativeFrom="paragraph">
              <wp:posOffset>1466215</wp:posOffset>
            </wp:positionV>
            <wp:extent cx="6696075" cy="3976370"/>
            <wp:effectExtent l="0" t="1371600" r="0" b="1376680"/>
            <wp:wrapSquare wrapText="bothSides"/>
            <wp:docPr id="20" name="Imagen 1" descr="C:\Users\Usuario\Desktop\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Sin título.jpg"/>
                    <pic:cNvPicPr>
                      <a:picLocks noChangeAspect="1" noChangeArrowheads="1"/>
                    </pic:cNvPicPr>
                  </pic:nvPicPr>
                  <pic:blipFill>
                    <a:blip r:embed="rId62" cstate="print"/>
                    <a:srcRect l="9546" t="18699" r="9037"/>
                    <a:stretch>
                      <a:fillRect/>
                    </a:stretch>
                  </pic:blipFill>
                  <pic:spPr bwMode="auto">
                    <a:xfrm rot="16200000">
                      <a:off x="0" y="0"/>
                      <a:ext cx="6696075" cy="3976370"/>
                    </a:xfrm>
                    <a:prstGeom prst="rect">
                      <a:avLst/>
                    </a:prstGeom>
                    <a:noFill/>
                    <a:ln w="9525">
                      <a:solidFill>
                        <a:schemeClr val="tx1">
                          <a:lumMod val="65000"/>
                          <a:lumOff val="35000"/>
                        </a:schemeClr>
                      </a:solidFill>
                      <a:miter lim="800000"/>
                      <a:headEnd/>
                      <a:tailEnd/>
                    </a:ln>
                  </pic:spPr>
                </pic:pic>
              </a:graphicData>
            </a:graphic>
          </wp:anchor>
        </w:drawing>
      </w:r>
      <w:bookmarkStart w:id="122" w:name="_Toc297150757"/>
      <w:bookmarkStart w:id="123" w:name="_Toc300510210"/>
      <w:bookmarkStart w:id="124" w:name="_Toc300516693"/>
      <w:bookmarkStart w:id="125" w:name="_Toc304445000"/>
      <w:bookmarkEnd w:id="120"/>
      <w:bookmarkEnd w:id="121"/>
      <w:r w:rsidRPr="00334BEA">
        <w:t>Figura 4-2: Amenazas a los Activos</w:t>
      </w:r>
      <w:bookmarkEnd w:id="122"/>
      <w:bookmarkEnd w:id="123"/>
      <w:bookmarkEnd w:id="124"/>
      <w:bookmarkEnd w:id="125"/>
    </w:p>
    <w:p w:rsidR="000322A4" w:rsidRDefault="000322A4" w:rsidP="008B350B">
      <w:pPr>
        <w:pStyle w:val="tablaIndice"/>
        <w:spacing w:line="276" w:lineRule="auto"/>
      </w:pPr>
    </w:p>
    <w:p w:rsidR="000322A4" w:rsidRDefault="000322A4" w:rsidP="008B350B">
      <w:pPr>
        <w:pStyle w:val="tablaIndice"/>
        <w:spacing w:line="276" w:lineRule="auto"/>
      </w:pPr>
    </w:p>
    <w:p w:rsidR="000322A4" w:rsidRDefault="000322A4" w:rsidP="008B350B">
      <w:pPr>
        <w:pStyle w:val="tablaIndice"/>
        <w:spacing w:line="276" w:lineRule="auto"/>
      </w:pPr>
    </w:p>
    <w:p w:rsidR="000322A4" w:rsidRDefault="000322A4" w:rsidP="008B350B">
      <w:pPr>
        <w:pStyle w:val="tablaIndice"/>
        <w:spacing w:line="276" w:lineRule="auto"/>
      </w:pPr>
    </w:p>
    <w:p w:rsidR="000322A4" w:rsidRDefault="000322A4" w:rsidP="008B350B">
      <w:pPr>
        <w:pStyle w:val="tablaIndice"/>
        <w:spacing w:line="276" w:lineRule="auto"/>
      </w:pPr>
    </w:p>
    <w:p w:rsidR="000322A4" w:rsidRDefault="000322A4" w:rsidP="008B350B">
      <w:pPr>
        <w:pStyle w:val="tablaIndice"/>
        <w:spacing w:line="276" w:lineRule="auto"/>
      </w:pPr>
    </w:p>
    <w:p w:rsidR="000322A4" w:rsidRDefault="000322A4" w:rsidP="008B350B">
      <w:pPr>
        <w:jc w:val="center"/>
      </w:pPr>
    </w:p>
    <w:p w:rsidR="00EE7E39" w:rsidRDefault="00EE7E39" w:rsidP="008B350B">
      <w:pPr>
        <w:spacing w:after="0"/>
        <w:jc w:val="center"/>
        <w:rPr>
          <w:rFonts w:ascii="Arial" w:eastAsia="Times New Roman" w:hAnsi="Arial" w:cs="Arial"/>
          <w:b/>
          <w:sz w:val="20"/>
          <w:szCs w:val="20"/>
          <w:lang w:val="es-ES"/>
        </w:rPr>
      </w:pPr>
    </w:p>
    <w:p w:rsidR="00EE7E39" w:rsidRDefault="00EE7E39" w:rsidP="008B350B">
      <w:pPr>
        <w:spacing w:after="0"/>
        <w:jc w:val="center"/>
        <w:rPr>
          <w:rFonts w:ascii="Arial" w:eastAsia="Times New Roman" w:hAnsi="Arial" w:cs="Arial"/>
          <w:b/>
          <w:sz w:val="20"/>
          <w:szCs w:val="20"/>
          <w:lang w:val="es-ES"/>
        </w:rPr>
      </w:pPr>
    </w:p>
    <w:p w:rsidR="00EE7E39" w:rsidRDefault="00EE7E39" w:rsidP="008B350B">
      <w:pPr>
        <w:spacing w:after="0"/>
        <w:jc w:val="center"/>
        <w:rPr>
          <w:rFonts w:ascii="Arial" w:eastAsia="Times New Roman" w:hAnsi="Arial" w:cs="Arial"/>
          <w:b/>
          <w:sz w:val="20"/>
          <w:szCs w:val="20"/>
          <w:lang w:val="es-ES"/>
        </w:rPr>
      </w:pPr>
    </w:p>
    <w:p w:rsidR="000322A4" w:rsidRPr="00334BEA" w:rsidRDefault="000322A4" w:rsidP="008B350B">
      <w:pPr>
        <w:spacing w:after="0"/>
        <w:jc w:val="center"/>
      </w:pPr>
      <w:r w:rsidRPr="00EB5DE7">
        <w:rPr>
          <w:rFonts w:ascii="Arial" w:eastAsia="Times New Roman" w:hAnsi="Arial" w:cs="Arial"/>
          <w:b/>
          <w:noProof/>
          <w:sz w:val="20"/>
          <w:szCs w:val="20"/>
          <w:lang w:val="es-ES" w:eastAsia="es-ES"/>
        </w:rPr>
        <w:drawing>
          <wp:anchor distT="0" distB="0" distL="114300" distR="114300" simplePos="0" relativeHeight="251743232" behindDoc="0" locked="0" layoutInCell="1" allowOverlap="1">
            <wp:simplePos x="0" y="0"/>
            <wp:positionH relativeFrom="margin">
              <wp:posOffset>-661670</wp:posOffset>
            </wp:positionH>
            <wp:positionV relativeFrom="margin">
              <wp:posOffset>2016125</wp:posOffset>
            </wp:positionV>
            <wp:extent cx="6621145" cy="3916045"/>
            <wp:effectExtent l="0" t="1371600" r="0" b="1379855"/>
            <wp:wrapSquare wrapText="bothSides"/>
            <wp:docPr id="2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srcRect l="11472" t="27463" r="6337" b="13700"/>
                    <a:stretch>
                      <a:fillRect/>
                    </a:stretch>
                  </pic:blipFill>
                  <pic:spPr bwMode="auto">
                    <a:xfrm rot="16200000">
                      <a:off x="0" y="0"/>
                      <a:ext cx="6621145" cy="3916045"/>
                    </a:xfrm>
                    <a:prstGeom prst="rect">
                      <a:avLst/>
                    </a:prstGeom>
                    <a:noFill/>
                    <a:ln w="9525">
                      <a:solidFill>
                        <a:schemeClr val="tx1">
                          <a:lumMod val="65000"/>
                          <a:lumOff val="35000"/>
                        </a:schemeClr>
                      </a:solidFill>
                      <a:miter lim="800000"/>
                      <a:headEnd/>
                      <a:tailEnd/>
                    </a:ln>
                  </pic:spPr>
                </pic:pic>
              </a:graphicData>
            </a:graphic>
          </wp:anchor>
        </w:drawing>
      </w:r>
      <w:bookmarkStart w:id="126" w:name="_Toc297150758"/>
      <w:bookmarkStart w:id="127" w:name="_Toc300510211"/>
      <w:bookmarkStart w:id="128" w:name="_Toc300516694"/>
      <w:r w:rsidRPr="00EB5DE7">
        <w:rPr>
          <w:rFonts w:ascii="Arial" w:eastAsia="Times New Roman" w:hAnsi="Arial" w:cs="Arial"/>
          <w:b/>
          <w:sz w:val="20"/>
          <w:szCs w:val="20"/>
          <w:lang w:val="es-ES"/>
        </w:rPr>
        <w:t>Figura 4-3: Vulnerabilidades de los Activos</w:t>
      </w:r>
      <w:bookmarkEnd w:id="126"/>
      <w:bookmarkEnd w:id="127"/>
      <w:bookmarkEnd w:id="128"/>
    </w:p>
    <w:p w:rsidR="000322A4" w:rsidRDefault="000322A4" w:rsidP="008B350B">
      <w:pPr>
        <w:pStyle w:val="Figura"/>
        <w:spacing w:line="276" w:lineRule="auto"/>
      </w:pPr>
    </w:p>
    <w:p w:rsidR="000322A4" w:rsidRDefault="000322A4" w:rsidP="008B350B">
      <w:pPr>
        <w:pStyle w:val="Figura"/>
        <w:spacing w:line="276" w:lineRule="auto"/>
      </w:pPr>
    </w:p>
    <w:p w:rsidR="000322A4" w:rsidRDefault="000322A4" w:rsidP="008B350B">
      <w:pPr>
        <w:pStyle w:val="Figura"/>
        <w:spacing w:line="276" w:lineRule="auto"/>
      </w:pPr>
    </w:p>
    <w:p w:rsidR="000322A4" w:rsidRDefault="000322A4" w:rsidP="008B350B">
      <w:pPr>
        <w:pStyle w:val="Figura"/>
        <w:spacing w:line="276" w:lineRule="auto"/>
      </w:pPr>
    </w:p>
    <w:p w:rsidR="000322A4" w:rsidRDefault="000322A4" w:rsidP="008B350B">
      <w:pPr>
        <w:pStyle w:val="Figura"/>
        <w:spacing w:line="276" w:lineRule="auto"/>
      </w:pPr>
    </w:p>
    <w:p w:rsidR="000322A4" w:rsidRDefault="000322A4" w:rsidP="008B350B">
      <w:pPr>
        <w:pStyle w:val="Figura"/>
        <w:spacing w:line="276" w:lineRule="auto"/>
      </w:pPr>
      <w:r>
        <w:rPr>
          <w:noProof/>
          <w:lang w:eastAsia="es-ES"/>
        </w:rPr>
        <w:lastRenderedPageBreak/>
        <w:drawing>
          <wp:anchor distT="0" distB="0" distL="114300" distR="114300" simplePos="0" relativeHeight="251729920" behindDoc="0" locked="0" layoutInCell="1" allowOverlap="1">
            <wp:simplePos x="0" y="0"/>
            <wp:positionH relativeFrom="column">
              <wp:posOffset>-974725</wp:posOffset>
            </wp:positionH>
            <wp:positionV relativeFrom="paragraph">
              <wp:posOffset>2319020</wp:posOffset>
            </wp:positionV>
            <wp:extent cx="7010400" cy="3242310"/>
            <wp:effectExtent l="0" t="1905000" r="0" b="1901190"/>
            <wp:wrapSquare wrapText="bothSides"/>
            <wp:docPr id="7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1.JPG"/>
                    <pic:cNvPicPr/>
                  </pic:nvPicPr>
                  <pic:blipFill rotWithShape="1">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49"/>
                    <a:stretch/>
                  </pic:blipFill>
                  <pic:spPr bwMode="auto">
                    <a:xfrm rot="16200000">
                      <a:off x="0" y="0"/>
                      <a:ext cx="7010400" cy="3242310"/>
                    </a:xfrm>
                    <a:prstGeom prst="rect">
                      <a:avLst/>
                    </a:prstGeom>
                    <a:ln w="31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E7E39" w:rsidRDefault="00EE7E39" w:rsidP="008B350B">
      <w:pPr>
        <w:pStyle w:val="tablaIndice"/>
        <w:spacing w:line="276" w:lineRule="auto"/>
      </w:pPr>
    </w:p>
    <w:p w:rsidR="000322A4" w:rsidRDefault="000322A4" w:rsidP="008B350B">
      <w:pPr>
        <w:pStyle w:val="tablaIndice"/>
        <w:spacing w:line="276" w:lineRule="auto"/>
      </w:pPr>
      <w:bookmarkStart w:id="129" w:name="_Toc304445001"/>
      <w:r>
        <w:t>Tabla4</w:t>
      </w:r>
      <w:r w:rsidRPr="00DA7F47">
        <w:t>-</w:t>
      </w:r>
      <w:r>
        <w:t>3</w:t>
      </w:r>
      <w:r w:rsidRPr="00DA7F47">
        <w:t>:</w:t>
      </w:r>
      <w:r>
        <w:t xml:space="preserve"> Análisis de Riesgo</w:t>
      </w:r>
      <w:bookmarkEnd w:id="129"/>
      <w:r>
        <w:br w:type="page"/>
      </w:r>
    </w:p>
    <w:p w:rsidR="000322A4" w:rsidRDefault="000322A4" w:rsidP="008B350B">
      <w:pPr>
        <w:pStyle w:val="Figura"/>
        <w:spacing w:line="276" w:lineRule="auto"/>
        <w:rPr>
          <w:sz w:val="24"/>
          <w:szCs w:val="24"/>
        </w:rPr>
      </w:pPr>
    </w:p>
    <w:p w:rsidR="000322A4" w:rsidRDefault="000322A4" w:rsidP="008B350B">
      <w:pPr>
        <w:pStyle w:val="Figura"/>
        <w:spacing w:line="276" w:lineRule="auto"/>
        <w:rPr>
          <w:b w:val="0"/>
        </w:rPr>
      </w:pPr>
      <w:bookmarkStart w:id="130" w:name="_Toc300518864"/>
      <w:r>
        <w:rPr>
          <w:noProof/>
          <w:lang w:eastAsia="es-ES"/>
        </w:rPr>
        <w:drawing>
          <wp:anchor distT="0" distB="0" distL="114300" distR="114300" simplePos="0" relativeHeight="251730944" behindDoc="0" locked="0" layoutInCell="1" allowOverlap="1">
            <wp:simplePos x="0" y="0"/>
            <wp:positionH relativeFrom="column">
              <wp:posOffset>-762635</wp:posOffset>
            </wp:positionH>
            <wp:positionV relativeFrom="paragraph">
              <wp:posOffset>2230120</wp:posOffset>
            </wp:positionV>
            <wp:extent cx="6960235" cy="3093720"/>
            <wp:effectExtent l="0" t="1943100" r="0" b="1935480"/>
            <wp:wrapSquare wrapText="bothSides"/>
            <wp:docPr id="7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2.JPG"/>
                    <pic:cNvPicPr/>
                  </pic:nvPicPr>
                  <pic:blipFill rotWithShape="1">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57"/>
                    <a:stretch/>
                  </pic:blipFill>
                  <pic:spPr bwMode="auto">
                    <a:xfrm rot="16200000">
                      <a:off x="0" y="0"/>
                      <a:ext cx="6960235" cy="3093720"/>
                    </a:xfrm>
                    <a:prstGeom prst="rect">
                      <a:avLst/>
                    </a:prstGeom>
                    <a:ln w="31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bookmarkEnd w:id="130"/>
    </w:p>
    <w:p w:rsidR="000322A4" w:rsidRDefault="000322A4" w:rsidP="008B350B">
      <w:pPr>
        <w:pStyle w:val="tablaIndice"/>
        <w:spacing w:line="276" w:lineRule="auto"/>
        <w:sectPr w:rsidR="000322A4" w:rsidSect="00FC6A61">
          <w:headerReference w:type="default" r:id="rId66"/>
          <w:footerReference w:type="default" r:id="rId67"/>
          <w:pgSz w:w="11907" w:h="16840" w:code="9"/>
          <w:pgMar w:top="1418" w:right="1418" w:bottom="1418" w:left="1985" w:header="851" w:footer="851" w:gutter="0"/>
          <w:cols w:space="708"/>
          <w:docGrid w:linePitch="360"/>
        </w:sectPr>
      </w:pPr>
      <w:bookmarkStart w:id="131" w:name="_Toc304445002"/>
      <w:r w:rsidRPr="00975470">
        <w:t>Ta</w:t>
      </w:r>
      <w:r>
        <w:t>bla 4-4: Análisis de Riesgo</w:t>
      </w:r>
      <w:bookmarkEnd w:id="131"/>
    </w:p>
    <w:p w:rsidR="000322A4" w:rsidRDefault="00266E6B" w:rsidP="008B350B">
      <w:pPr>
        <w:pStyle w:val="Figura"/>
        <w:spacing w:line="276" w:lineRule="auto"/>
      </w:pPr>
      <w:bookmarkStart w:id="132" w:name="_Toc300518865"/>
      <w:r w:rsidRPr="00266E6B">
        <w:rPr>
          <w:rFonts w:ascii="Times New Roman" w:hAnsi="Times New Roman"/>
          <w:b w:val="0"/>
          <w:bCs/>
          <w:noProof/>
          <w:sz w:val="36"/>
          <w:szCs w:val="23"/>
          <w:lang w:val="es-EC"/>
        </w:rPr>
        <w:lastRenderedPageBreak/>
        <w:pict>
          <v:group id="_x0000_s1062" style="position:absolute;left:0;text-align:left;margin-left:.9pt;margin-top:3.95pt;width:146.85pt;height:558.45pt;z-index:251717632" coordsize="18652,9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">
            <v:rect id="448 Rectángulo" o:spid="_x0000_s1067" style="position:absolute;width:18652;height:982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YMUA&#10;AADcAAAADwAAAGRycy9kb3ducmV2LnhtbESPQWvCQBCF74L/YZmCN90ordToKiJYpODBtFSPY3ZM&#10;UrOzIbvG2F/fFQSPjzfve/Nmi9aUoqHaFZYVDAcRCOLU6oIzBd9f6/47COeRNZaWScGNHCzm3c4M&#10;Y22vvKMm8ZkIEHYxKsi9r2IpXZqTQTewFXHwTrY26IOsM6lrvAa4KeUoisbSYMGhIceKVjml5+Ri&#10;wht/B7fd7OXR/34m+sc2H8sJjZTqvbTLKQhPrX8eP9IbreD1bQj3MYEA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75gxQAAANwAAAAPAAAAAAAAAAAAAAAAAJgCAABkcnMv&#10;ZG93bnJldi54bWxQSwUGAAAAAAQABAD1AAAAigMAAAAA&#10;" fillcolor="white [3212]" stroked="f">
              <v:fill opacity="44461f" color2="#7faadd" rotate="t" angle="180" colors="0 white;52429f #b7cfeb;1 #7faadd" focus="100%" type="gradient">
                <o:fill v:ext="view" type="gradientUnscaled"/>
              </v:fill>
            </v:rect>
            <v:rect id="449 Rectángulo" o:spid="_x0000_s1066" style="position:absolute;left:3840;top:56327;width:6401;height:60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09MUA&#10;AADcAAAADwAAAGRycy9kb3ducmV2LnhtbESPT2vCQBTE74LfYXlCL0U3lfSP0U0IBaEXEdNKr4/s&#10;Mwlm34bsNkm/vVsoeBxm5jfMLptMKwbqXWNZwdMqAkFcWt1wpeDrc798A+E8ssbWMin4JQdZOp/t&#10;MNF25BMNha9EgLBLUEHtfZdI6cqaDLqV7YiDd7G9QR9kX0nd4xjgppXrKHqRBhsOCzV29F5TeS1+&#10;jILH82av8wDujtUhxtfjGH8PuVIPiynfgvA0+Xv4v/2hFcTPa/g7E4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TT0xQAAANwAAAAPAAAAAAAAAAAAAAAAAJgCAABkcnMv&#10;ZG93bnJldi54bWxQSwUGAAAAAAQABAD1AAAAigMAAAAA&#10;" fillcolor="#215a69 [1640]" stroked="f">
              <v:fill color2="#3da5c1 [3016]" rotate="t" angle="180" colors="0 #2787a0;52429f #36b1d2;1 #34b3d6" focus="100%" type="gradient">
                <o:fill v:ext="view" type="gradientUnscaled"/>
              </v:fill>
              <v:shadow on="t" color="black" opacity="20971f" offset="0,2.2pt"/>
            </v:rect>
            <v:rect id="450 Rectángulo" o:spid="_x0000_s1065" style="position:absolute;left:4023;top:62727;width:6401;height:62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H78cA&#10;AADcAAAADwAAAGRycy9kb3ducmV2LnhtbESPT2sCMRTE70K/Q3hCL1KzrX9oV6NIsSB60dVLb8/N&#10;c7N087LdRN1++0YQPA4z8xtmOm9tJS7U+NKxgtd+AoI4d7rkQsFh//XyDsIHZI2VY1LwRx7ms6fO&#10;FFPtrryjSxYKESHsU1RgQqhTKX1uyKLvu5o4eifXWAxRNoXUDV4j3FbyLUnG0mLJccFgTZ+G8p/s&#10;bBXse2H5ezhm6/MyN+V2s/3+MItaqeduu5iACNSGR/jeXmkFw9EA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pB+/HAAAA3AAAAA8AAAAAAAAAAAAAAAAAmAIAAGRy&#10;cy9kb3ducmV2LnhtbFBLBQYAAAAABAAEAPUAAACMAwAAAAA=&#10;" fillcolor="#a5d5e2 [1624]" stroked="f">
              <v:fill color2="#e4f2f6 [504]" rotate="t" angle="180" colors="0 #9eeaff;22938f #bbefff;1 #e4f9ff" focus="100%" type="gradient"/>
              <v:shadow on="t" color="black" opacity="20971f" offset="0,2.2pt"/>
            </v:rect>
            <v:rect id="451 Rectángulo" o:spid="_x0000_s1064" style="position:absolute;left:10607;top:62727;width:6400;height:60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QJG8QA&#10;AADcAAAADwAAAGRycy9kb3ducmV2LnhtbESPT2vCQBTE7wW/w/IEL0U3Slo1ukoQhF6K1D94fWSf&#10;STD7NmTXJP32XUHocZiZ3zDrbW8q0VLjSssKppMIBHFmdcm5gvNpP16AcB5ZY2WZFPySg+1m8LbG&#10;RNuOf6g9+lwECLsEFRTe14mULivIoJvYmjh4N9sY9EE2udQNdgFuKjmLok9psOSwUGBNu4Ky+/Fh&#10;FLxflnudBnB9yL9jnB+6+NqmSo2GfboC4an3/+FX+0sriD9ieJ4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ECRvEAAAA3AAAAA8AAAAAAAAAAAAAAAAAmAIAAGRycy9k&#10;b3ducmV2LnhtbFBLBQYAAAAABAAEAPUAAACJAwAAAAA=&#10;" fillcolor="#215a69 [1640]" stroked="f">
              <v:fill color2="#3da5c1 [3016]" rotate="t" angle="180" colors="0 #2787a0;52429f #36b1d2;1 #34b3d6" focus="100%" type="gradient">
                <o:fill v:ext="view" type="gradientUnscaled"/>
              </v:fill>
              <v:shadow on="t" color="black" opacity="20971f" offset="0,2.2pt"/>
            </v:rect>
            <v:rect id="452 Rectángulo" o:spid="_x0000_s1063" style="position:absolute;left:10607;top:69128;width:6400;height:62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6AMYA&#10;AADcAAAADwAAAGRycy9kb3ducmV2LnhtbESPQWsCMRSE7wX/Q3iCl6JZi4rdGkWKgtiLrl56e908&#10;N4ubl3UTdf33TUHocZiZb5jZorWVuFHjS8cKhoMEBHHudMmFguNh3Z+C8AFZY+WYFDzIw2LeeZlh&#10;qt2d93TLQiEihH2KCkwIdSqlzw1Z9ANXE0fv5BqLIcqmkLrBe4TbSr4lyURaLDkuGKzp01B+zq5W&#10;weE1rC7Hn2x7XeWm3H3tvt/Nslaq122XHyACteE//GxvtILReAx/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w6AMYAAADcAAAADwAAAAAAAAAAAAAAAACYAgAAZHJz&#10;L2Rvd25yZXYueG1sUEsFBgAAAAAEAAQA9QAAAIsDAAAAAA==&#10;" fillcolor="#a5d5e2 [1624]" stroked="f">
              <v:fill color2="#e4f2f6 [504]" rotate="t" angle="180" colors="0 #9eeaff;22938f #bbefff;1 #e4f9ff" focus="100%" type="gradient"/>
              <v:shadow on="t" color="black" opacity="20971f" offset="0,2.2pt"/>
            </v:rect>
          </v:group>
        </w:pict>
      </w:r>
      <w:bookmarkEnd w:id="132"/>
    </w:p>
    <w:p w:rsidR="000322A4" w:rsidRDefault="000322A4" w:rsidP="008B350B">
      <w:pPr>
        <w:tabs>
          <w:tab w:val="left" w:pos="2040"/>
        </w:tabs>
        <w:rPr>
          <w:lang w:val="es-ES"/>
        </w:rPr>
      </w:pPr>
      <w:r>
        <w:rPr>
          <w:lang w:val="es-ES"/>
        </w:rPr>
        <w:tab/>
      </w:r>
    </w:p>
    <w:p w:rsidR="000322A4" w:rsidRDefault="00266E6B" w:rsidP="008B350B">
      <w:pPr>
        <w:rPr>
          <w:lang w:val="es-ES"/>
        </w:rPr>
      </w:pPr>
      <w:r w:rsidRPr="00266E6B">
        <w:rPr>
          <w:noProof/>
        </w:rPr>
        <w:pict>
          <v:shape id="_x0000_s1038" type="#_x0000_t202" style="position:absolute;margin-left:106.2pt;margin-top:611.6pt;width:355.45pt;height:45.35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" filled="f" stroked="f">
            <v:path arrowok="t"/>
            <v:textbox>
              <w:txbxContent>
                <w:p w:rsidR="00D86A64" w:rsidRPr="00AA08FC" w:rsidRDefault="00D86A64" w:rsidP="000322A4">
                  <w:pPr>
                    <w:pStyle w:val="Temaa"/>
                    <w:rPr>
                      <w:sz w:val="32"/>
                    </w:rPr>
                  </w:pPr>
                  <w:bookmarkStart w:id="133" w:name="_Toc300518167"/>
                  <w:bookmarkStart w:id="134" w:name="_Toc304445876"/>
                  <w:r w:rsidRPr="00AA08FC">
                    <w:rPr>
                      <w:sz w:val="32"/>
                    </w:rPr>
                    <w:t>IMPLEMENTACIÓN DE POLÍTICAS SEGURIDAD DE INFORMACIÓN</w:t>
                  </w:r>
                  <w:bookmarkEnd w:id="133"/>
                  <w:bookmarkEnd w:id="134"/>
                </w:p>
              </w:txbxContent>
            </v:textbox>
          </v:shape>
        </w:pict>
      </w:r>
      <w:r w:rsidRPr="00266E6B">
        <w:rPr>
          <w:noProof/>
        </w:rPr>
        <w:pict>
          <v:shape id="_x0000_s1039" type="#_x0000_t202" style="position:absolute;margin-left:215.5pt;margin-top:576.6pt;width:155.8pt;height:28.75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" filled="f" stroked="f">
            <v:path arrowok="t"/>
            <v:textbox>
              <w:txbxContent>
                <w:p w:rsidR="00D86A64" w:rsidRPr="00DD3739" w:rsidRDefault="00D86A64" w:rsidP="000322A4">
                  <w:pPr>
                    <w:pStyle w:val="Capituloo"/>
                    <w:rPr>
                      <w:b/>
                      <w:color w:val="auto"/>
                      <w:sz w:val="40"/>
                      <w:u w:val="single"/>
                    </w:rPr>
                  </w:pPr>
                  <w:bookmarkStart w:id="135" w:name="_Toc300518168"/>
                  <w:bookmarkStart w:id="136" w:name="_Toc304445877"/>
                  <w:r w:rsidRPr="00DD3739">
                    <w:rPr>
                      <w:b/>
                      <w:color w:val="auto"/>
                      <w:sz w:val="40"/>
                      <w:u w:val="single"/>
                    </w:rPr>
                    <w:t>CAPÍTULO # 5</w:t>
                  </w:r>
                  <w:bookmarkEnd w:id="135"/>
                  <w:bookmarkEnd w:id="136"/>
                </w:p>
              </w:txbxContent>
            </v:textbox>
          </v:shape>
        </w:pict>
      </w:r>
      <w:r w:rsidR="000322A4">
        <w:rPr>
          <w:noProof/>
          <w:lang w:val="es-ES" w:eastAsia="es-ES"/>
        </w:rPr>
        <w:drawing>
          <wp:anchor distT="0" distB="0" distL="114300" distR="114300" simplePos="0" relativeHeight="251724800" behindDoc="0" locked="0" layoutInCell="1" allowOverlap="1">
            <wp:simplePos x="0" y="0"/>
            <wp:positionH relativeFrom="column">
              <wp:posOffset>296545</wp:posOffset>
            </wp:positionH>
            <wp:positionV relativeFrom="paragraph">
              <wp:posOffset>6931660</wp:posOffset>
            </wp:positionV>
            <wp:extent cx="1320800" cy="1339850"/>
            <wp:effectExtent l="0" t="0" r="0" b="0"/>
            <wp:wrapSquare wrapText="bothSides"/>
            <wp:docPr id="12" name="1 Imagen" descr="logo_espo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_espol copy.jpg"/>
                    <pic:cNvPicPr>
                      <a:picLocks noChangeAspect="1" noChangeArrowheads="1"/>
                    </pic:cNvPicPr>
                  </pic:nvPicPr>
                  <pic:blipFill>
                    <a:blip r:embed="rId8" cstate="print"/>
                    <a:srcRect/>
                    <a:stretch>
                      <a:fillRect/>
                    </a:stretch>
                  </pic:blipFill>
                  <pic:spPr bwMode="auto">
                    <a:xfrm>
                      <a:off x="0" y="0"/>
                      <a:ext cx="1320800" cy="1339850"/>
                    </a:xfrm>
                    <a:prstGeom prst="rect">
                      <a:avLst/>
                    </a:prstGeom>
                    <a:noFill/>
                    <a:ln w="9525">
                      <a:noFill/>
                      <a:miter lim="800000"/>
                      <a:headEnd/>
                      <a:tailEnd/>
                    </a:ln>
                  </pic:spPr>
                </pic:pic>
              </a:graphicData>
            </a:graphic>
          </wp:anchor>
        </w:drawing>
      </w:r>
    </w:p>
    <w:p w:rsidR="000322A4" w:rsidRPr="002B6892" w:rsidRDefault="000322A4" w:rsidP="008B350B">
      <w:pPr>
        <w:shd w:val="clear" w:color="auto" w:fill="FFFFFF"/>
        <w:spacing w:after="0"/>
        <w:jc w:val="both"/>
        <w:rPr>
          <w:rFonts w:ascii="Arial" w:hAnsi="Arial" w:cs="Arial"/>
          <w:color w:val="333333"/>
          <w:sz w:val="20"/>
          <w:szCs w:val="20"/>
        </w:rPr>
        <w:sectPr w:rsidR="000322A4" w:rsidRPr="002B6892" w:rsidSect="00FC6A61">
          <w:headerReference w:type="default" r:id="rId68"/>
          <w:footerReference w:type="default" r:id="rId69"/>
          <w:pgSz w:w="11907" w:h="16840" w:code="9"/>
          <w:pgMar w:top="1418" w:right="1418" w:bottom="1418" w:left="1985" w:header="851" w:footer="851" w:gutter="0"/>
          <w:cols w:space="708"/>
          <w:docGrid w:linePitch="360"/>
        </w:sectPr>
      </w:pPr>
    </w:p>
    <w:p w:rsidR="000322A4" w:rsidRDefault="000322A4" w:rsidP="008B350B">
      <w:pPr>
        <w:pStyle w:val="TEMA"/>
        <w:numPr>
          <w:ilvl w:val="0"/>
          <w:numId w:val="0"/>
        </w:numPr>
        <w:ind w:left="360"/>
      </w:pPr>
      <w:bookmarkStart w:id="137" w:name="_Toc298310594"/>
    </w:p>
    <w:p w:rsidR="000322A4" w:rsidRPr="00367C5D" w:rsidRDefault="000322A4" w:rsidP="008B350B">
      <w:pPr>
        <w:pStyle w:val="TEMA"/>
      </w:pPr>
      <w:bookmarkStart w:id="138" w:name="_Toc304445878"/>
      <w:r w:rsidRPr="00367C5D">
        <w:t>PLAN DE TRATAMIENTO DE RIESGO</w:t>
      </w:r>
      <w:bookmarkEnd w:id="137"/>
      <w:bookmarkEnd w:id="138"/>
    </w:p>
    <w:p w:rsidR="000322A4" w:rsidRPr="008F0139" w:rsidRDefault="000322A4" w:rsidP="008B350B">
      <w:pPr>
        <w:shd w:val="clear" w:color="auto" w:fill="FFFFFF"/>
        <w:spacing w:after="0"/>
        <w:jc w:val="both"/>
        <w:rPr>
          <w:rFonts w:ascii="Arial" w:hAnsi="Arial" w:cs="Arial"/>
          <w:sz w:val="24"/>
          <w:szCs w:val="24"/>
          <w:lang w:val="es-ES"/>
        </w:rPr>
      </w:pPr>
      <w:r w:rsidRPr="008F0139">
        <w:rPr>
          <w:rFonts w:ascii="Arial" w:hAnsi="Arial" w:cs="Arial"/>
          <w:sz w:val="24"/>
          <w:szCs w:val="24"/>
          <w:lang w:val="es-ES"/>
        </w:rPr>
        <w:t xml:space="preserve">El análisis y evaluación riesgo nos permitió valorizar el riesgo y conocer cuáles son los activos de información que tienen mayor exposición por lo tanto </w:t>
      </w:r>
      <w:r>
        <w:rPr>
          <w:rFonts w:ascii="Arial" w:hAnsi="Arial" w:cs="Arial"/>
          <w:sz w:val="24"/>
          <w:szCs w:val="24"/>
          <w:lang w:val="es-ES"/>
        </w:rPr>
        <w:t>conocer d</w:t>
      </w:r>
      <w:r w:rsidRPr="008F0139">
        <w:rPr>
          <w:rFonts w:ascii="Arial" w:hAnsi="Arial" w:cs="Arial"/>
          <w:sz w:val="24"/>
          <w:szCs w:val="24"/>
          <w:lang w:val="es-ES"/>
        </w:rPr>
        <w:t xml:space="preserve">onde enfocar los recursos de la organización. </w:t>
      </w:r>
    </w:p>
    <w:p w:rsidR="000322A4" w:rsidRPr="008F0139" w:rsidRDefault="000322A4" w:rsidP="00242A41">
      <w:pPr>
        <w:shd w:val="clear" w:color="auto" w:fill="FFFFFF"/>
        <w:spacing w:before="100" w:beforeAutospacing="1"/>
        <w:jc w:val="both"/>
        <w:rPr>
          <w:rFonts w:ascii="Arial" w:hAnsi="Arial" w:cs="Arial"/>
          <w:sz w:val="24"/>
          <w:szCs w:val="24"/>
          <w:lang w:val="es-ES"/>
        </w:rPr>
      </w:pPr>
      <w:r w:rsidRPr="008F0139">
        <w:rPr>
          <w:rFonts w:ascii="Arial" w:hAnsi="Arial" w:cs="Arial"/>
          <w:sz w:val="24"/>
          <w:szCs w:val="24"/>
          <w:lang w:val="es-ES"/>
        </w:rPr>
        <w:t xml:space="preserve">El riesgo tiene 4 opciones de tratamiento que son: </w:t>
      </w:r>
    </w:p>
    <w:p w:rsidR="000322A4" w:rsidRPr="008F0139" w:rsidRDefault="000322A4" w:rsidP="008B350B">
      <w:pPr>
        <w:shd w:val="clear" w:color="auto" w:fill="FFFFFF"/>
        <w:spacing w:after="0"/>
        <w:ind w:left="708"/>
        <w:jc w:val="both"/>
        <w:rPr>
          <w:rFonts w:ascii="Arial" w:hAnsi="Arial" w:cs="Arial"/>
          <w:sz w:val="24"/>
          <w:szCs w:val="24"/>
          <w:lang w:val="es-ES"/>
        </w:rPr>
      </w:pPr>
      <w:r>
        <w:rPr>
          <w:rFonts w:ascii="Arial" w:hAnsi="Arial" w:cs="Arial"/>
          <w:sz w:val="24"/>
          <w:szCs w:val="24"/>
          <w:lang w:val="es-ES"/>
        </w:rPr>
        <w:t xml:space="preserve"> •Reducir</w:t>
      </w:r>
      <w:r w:rsidRPr="008F0139">
        <w:rPr>
          <w:rFonts w:ascii="Arial" w:hAnsi="Arial" w:cs="Arial"/>
          <w:sz w:val="24"/>
          <w:szCs w:val="24"/>
          <w:lang w:val="es-ES"/>
        </w:rPr>
        <w:t xml:space="preserve">, con la aplicación de contramedidas o salvaguardas especificadas controles del Anexo A de la norma. </w:t>
      </w:r>
    </w:p>
    <w:p w:rsidR="000322A4" w:rsidRPr="008F0139" w:rsidRDefault="000322A4" w:rsidP="008B350B">
      <w:pPr>
        <w:shd w:val="clear" w:color="auto" w:fill="FFFFFF"/>
        <w:spacing w:after="0"/>
        <w:ind w:left="708"/>
        <w:jc w:val="both"/>
        <w:rPr>
          <w:rFonts w:ascii="Arial" w:hAnsi="Arial" w:cs="Arial"/>
          <w:sz w:val="24"/>
          <w:szCs w:val="24"/>
          <w:lang w:val="es-ES"/>
        </w:rPr>
      </w:pPr>
    </w:p>
    <w:p w:rsidR="000322A4" w:rsidRPr="008F0139" w:rsidRDefault="000322A4" w:rsidP="008B350B">
      <w:pPr>
        <w:shd w:val="clear" w:color="auto" w:fill="FFFFFF"/>
        <w:spacing w:after="0"/>
        <w:ind w:left="708"/>
        <w:jc w:val="both"/>
        <w:rPr>
          <w:rFonts w:ascii="Arial" w:hAnsi="Arial" w:cs="Arial"/>
          <w:sz w:val="24"/>
          <w:szCs w:val="24"/>
          <w:lang w:val="es-ES"/>
        </w:rPr>
      </w:pPr>
      <w:r>
        <w:rPr>
          <w:rFonts w:ascii="Arial" w:hAnsi="Arial" w:cs="Arial"/>
          <w:sz w:val="24"/>
          <w:szCs w:val="24"/>
          <w:lang w:val="es-ES"/>
        </w:rPr>
        <w:t>•</w:t>
      </w:r>
      <w:r w:rsidRPr="008F0139">
        <w:rPr>
          <w:rFonts w:ascii="Arial" w:hAnsi="Arial" w:cs="Arial"/>
          <w:sz w:val="24"/>
          <w:szCs w:val="24"/>
          <w:lang w:val="es-ES"/>
        </w:rPr>
        <w:t xml:space="preserve">Evitar, dejando de realizar la actividad que produce el riesgo. </w:t>
      </w:r>
    </w:p>
    <w:p w:rsidR="000322A4" w:rsidRPr="008F0139" w:rsidRDefault="000322A4" w:rsidP="008B350B">
      <w:pPr>
        <w:shd w:val="clear" w:color="auto" w:fill="FFFFFF"/>
        <w:spacing w:after="0"/>
        <w:ind w:left="708"/>
        <w:jc w:val="both"/>
        <w:rPr>
          <w:rFonts w:ascii="Arial" w:hAnsi="Arial" w:cs="Arial"/>
          <w:sz w:val="24"/>
          <w:szCs w:val="24"/>
          <w:lang w:val="es-ES"/>
        </w:rPr>
      </w:pPr>
    </w:p>
    <w:p w:rsidR="000322A4" w:rsidRPr="008F0139" w:rsidRDefault="000322A4" w:rsidP="008B350B">
      <w:pPr>
        <w:shd w:val="clear" w:color="auto" w:fill="FFFFFF"/>
        <w:spacing w:after="0"/>
        <w:ind w:left="708"/>
        <w:jc w:val="both"/>
        <w:rPr>
          <w:rFonts w:ascii="Arial" w:hAnsi="Arial" w:cs="Arial"/>
          <w:sz w:val="24"/>
          <w:szCs w:val="24"/>
          <w:lang w:val="es-ES"/>
        </w:rPr>
      </w:pPr>
      <w:r>
        <w:rPr>
          <w:rFonts w:ascii="Arial" w:hAnsi="Arial" w:cs="Arial"/>
          <w:sz w:val="24"/>
          <w:szCs w:val="24"/>
          <w:lang w:val="es-ES"/>
        </w:rPr>
        <w:t>•</w:t>
      </w:r>
      <w:r w:rsidRPr="008F0139">
        <w:rPr>
          <w:rFonts w:ascii="Arial" w:hAnsi="Arial" w:cs="Arial"/>
          <w:sz w:val="24"/>
          <w:szCs w:val="24"/>
          <w:lang w:val="es-ES"/>
        </w:rPr>
        <w:t xml:space="preserve">Transferir, a un tercero como por ejemplo una aseguradora o una tercerización de servicios. </w:t>
      </w:r>
    </w:p>
    <w:p w:rsidR="000322A4" w:rsidRPr="008F0139" w:rsidRDefault="000322A4" w:rsidP="008B350B">
      <w:pPr>
        <w:shd w:val="clear" w:color="auto" w:fill="FFFFFF"/>
        <w:spacing w:after="0"/>
        <w:ind w:left="708"/>
        <w:jc w:val="both"/>
        <w:rPr>
          <w:rFonts w:ascii="Arial" w:hAnsi="Arial" w:cs="Arial"/>
          <w:sz w:val="24"/>
          <w:szCs w:val="24"/>
          <w:lang w:val="es-ES"/>
        </w:rPr>
      </w:pPr>
    </w:p>
    <w:p w:rsidR="000322A4" w:rsidRPr="008F0139" w:rsidRDefault="000322A4" w:rsidP="008B350B">
      <w:pPr>
        <w:shd w:val="clear" w:color="auto" w:fill="FFFFFF"/>
        <w:spacing w:after="0"/>
        <w:ind w:left="708"/>
        <w:jc w:val="both"/>
        <w:rPr>
          <w:rFonts w:ascii="Arial" w:hAnsi="Arial" w:cs="Arial"/>
          <w:sz w:val="24"/>
          <w:szCs w:val="24"/>
          <w:lang w:val="es-ES"/>
        </w:rPr>
      </w:pPr>
      <w:r w:rsidRPr="008F0139">
        <w:rPr>
          <w:rFonts w:ascii="Arial" w:hAnsi="Arial" w:cs="Arial"/>
          <w:sz w:val="24"/>
          <w:szCs w:val="24"/>
          <w:lang w:val="es-ES"/>
        </w:rPr>
        <w:t xml:space="preserve">•Aceptar, que consiste en asumir la responsabilidad de correr dicho riesgo. </w:t>
      </w:r>
    </w:p>
    <w:p w:rsidR="000322A4" w:rsidRDefault="000322A4" w:rsidP="008B350B">
      <w:pPr>
        <w:shd w:val="clear" w:color="auto" w:fill="FFFFFF"/>
        <w:spacing w:after="0"/>
        <w:jc w:val="both"/>
        <w:rPr>
          <w:rFonts w:ascii="Arial" w:hAnsi="Arial" w:cs="Arial"/>
          <w:sz w:val="24"/>
          <w:szCs w:val="24"/>
          <w:lang w:val="es-ES"/>
        </w:rPr>
      </w:pPr>
    </w:p>
    <w:p w:rsidR="000322A4" w:rsidRDefault="000322A4" w:rsidP="008B350B">
      <w:pPr>
        <w:shd w:val="clear" w:color="auto" w:fill="FFFFFF"/>
        <w:spacing w:after="0"/>
        <w:jc w:val="center"/>
        <w:rPr>
          <w:rFonts w:ascii="Arial" w:hAnsi="Arial" w:cs="Arial"/>
          <w:sz w:val="24"/>
          <w:szCs w:val="24"/>
          <w:lang w:val="es-ES"/>
        </w:rPr>
      </w:pPr>
      <w:r w:rsidRPr="00361906">
        <w:rPr>
          <w:rFonts w:ascii="Arial" w:hAnsi="Arial" w:cs="Arial"/>
          <w:noProof/>
          <w:sz w:val="24"/>
          <w:szCs w:val="24"/>
          <w:lang w:val="es-ES" w:eastAsia="es-ES"/>
        </w:rPr>
        <w:drawing>
          <wp:inline distT="0" distB="0" distL="0" distR="0">
            <wp:extent cx="4414297" cy="2790825"/>
            <wp:effectExtent l="19050" t="0" r="5303" b="0"/>
            <wp:docPr id="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srcRect l="26215" t="20153" r="11950" b="10438"/>
                    <a:stretch>
                      <a:fillRect/>
                    </a:stretch>
                  </pic:blipFill>
                  <pic:spPr bwMode="auto">
                    <a:xfrm>
                      <a:off x="0" y="0"/>
                      <a:ext cx="4414297" cy="2790825"/>
                    </a:xfrm>
                    <a:prstGeom prst="rect">
                      <a:avLst/>
                    </a:prstGeom>
                    <a:noFill/>
                    <a:ln w="9525">
                      <a:noFill/>
                      <a:miter lim="800000"/>
                      <a:headEnd/>
                      <a:tailEnd/>
                    </a:ln>
                  </pic:spPr>
                </pic:pic>
              </a:graphicData>
            </a:graphic>
          </wp:inline>
        </w:drawing>
      </w:r>
    </w:p>
    <w:p w:rsidR="000322A4" w:rsidRPr="0088796D" w:rsidRDefault="000322A4" w:rsidP="008B350B">
      <w:pPr>
        <w:pStyle w:val="Figura"/>
        <w:spacing w:line="276" w:lineRule="auto"/>
      </w:pPr>
      <w:bookmarkStart w:id="139" w:name="_Toc297150762"/>
      <w:bookmarkStart w:id="140" w:name="_Toc304445790"/>
      <w:r w:rsidRPr="0088796D">
        <w:t>Figura5-1: Plan de Tratamiento de Riesgo</w:t>
      </w:r>
      <w:bookmarkEnd w:id="139"/>
      <w:bookmarkEnd w:id="140"/>
    </w:p>
    <w:p w:rsidR="000322A4" w:rsidRDefault="000322A4" w:rsidP="008B350B">
      <w:pPr>
        <w:autoSpaceDE w:val="0"/>
        <w:autoSpaceDN w:val="0"/>
        <w:adjustRightInd w:val="0"/>
        <w:spacing w:after="0"/>
        <w:jc w:val="both"/>
        <w:rPr>
          <w:rFonts w:ascii="Arial" w:hAnsi="Arial" w:cs="Arial"/>
          <w:sz w:val="24"/>
          <w:szCs w:val="24"/>
          <w:lang w:val="es-ES"/>
        </w:rPr>
      </w:pPr>
    </w:p>
    <w:p w:rsidR="000322A4" w:rsidRDefault="000322A4" w:rsidP="008B350B">
      <w:pPr>
        <w:autoSpaceDE w:val="0"/>
        <w:autoSpaceDN w:val="0"/>
        <w:adjustRightInd w:val="0"/>
        <w:spacing w:after="0"/>
        <w:jc w:val="both"/>
        <w:rPr>
          <w:rFonts w:ascii="Arial" w:hAnsi="Arial" w:cs="Arial"/>
          <w:sz w:val="24"/>
          <w:szCs w:val="24"/>
          <w:lang w:val="es-ES"/>
        </w:rPr>
      </w:pPr>
      <w:r w:rsidRPr="003A53DA">
        <w:rPr>
          <w:rFonts w:ascii="Arial" w:hAnsi="Arial" w:cs="Arial"/>
          <w:sz w:val="24"/>
          <w:szCs w:val="24"/>
          <w:lang w:val="es-ES"/>
        </w:rPr>
        <w:t xml:space="preserve">El objetivo de este punto es tomar </w:t>
      </w:r>
      <w:r>
        <w:rPr>
          <w:rFonts w:ascii="Arial" w:hAnsi="Arial" w:cs="Arial"/>
          <w:sz w:val="24"/>
          <w:szCs w:val="24"/>
          <w:lang w:val="es-ES"/>
        </w:rPr>
        <w:t xml:space="preserve">cual debe ser </w:t>
      </w:r>
      <w:r w:rsidRPr="003A53DA">
        <w:rPr>
          <w:rFonts w:ascii="Arial" w:hAnsi="Arial" w:cs="Arial"/>
          <w:sz w:val="24"/>
          <w:szCs w:val="24"/>
          <w:lang w:val="es-ES"/>
        </w:rPr>
        <w:t xml:space="preserve">la acción más apropiada de tratamiento para cada uno de los riesgos identificados, en base al cuadro </w:t>
      </w:r>
      <w:r>
        <w:rPr>
          <w:rFonts w:ascii="Arial" w:hAnsi="Arial" w:cs="Arial"/>
          <w:sz w:val="24"/>
          <w:szCs w:val="24"/>
          <w:lang w:val="es-ES"/>
        </w:rPr>
        <w:t>de Análisis de Riesgo</w:t>
      </w:r>
      <w:r w:rsidRPr="003A53DA">
        <w:rPr>
          <w:rFonts w:ascii="Arial" w:hAnsi="Arial" w:cs="Arial"/>
          <w:sz w:val="24"/>
          <w:szCs w:val="24"/>
          <w:lang w:val="es-ES"/>
        </w:rPr>
        <w:t xml:space="preserve"> y </w:t>
      </w:r>
      <w:r>
        <w:rPr>
          <w:rFonts w:ascii="Arial" w:hAnsi="Arial" w:cs="Arial"/>
          <w:sz w:val="24"/>
          <w:szCs w:val="24"/>
          <w:lang w:val="es-ES"/>
        </w:rPr>
        <w:t>los Criterios de Valorización</w:t>
      </w:r>
      <w:r w:rsidRPr="003A53DA">
        <w:rPr>
          <w:rFonts w:ascii="Arial" w:hAnsi="Arial" w:cs="Arial"/>
          <w:sz w:val="24"/>
          <w:szCs w:val="24"/>
          <w:lang w:val="es-ES"/>
        </w:rPr>
        <w:t>.</w:t>
      </w:r>
    </w:p>
    <w:p w:rsidR="000322A4" w:rsidRPr="003A53DA" w:rsidRDefault="000322A4" w:rsidP="008B350B">
      <w:pPr>
        <w:autoSpaceDE w:val="0"/>
        <w:autoSpaceDN w:val="0"/>
        <w:adjustRightInd w:val="0"/>
        <w:spacing w:after="0"/>
        <w:jc w:val="both"/>
        <w:rPr>
          <w:rFonts w:ascii="Arial" w:hAnsi="Arial" w:cs="Arial"/>
          <w:sz w:val="24"/>
          <w:szCs w:val="24"/>
          <w:lang w:val="es-ES"/>
        </w:rPr>
      </w:pPr>
    </w:p>
    <w:p w:rsidR="000322A4" w:rsidRDefault="000322A4" w:rsidP="008B350B">
      <w:pPr>
        <w:autoSpaceDE w:val="0"/>
        <w:autoSpaceDN w:val="0"/>
        <w:adjustRightInd w:val="0"/>
        <w:spacing w:after="0"/>
        <w:rPr>
          <w:rFonts w:ascii="Arial" w:hAnsi="Arial" w:cs="Arial"/>
          <w:sz w:val="24"/>
          <w:szCs w:val="24"/>
          <w:lang w:val="es-ES"/>
        </w:rPr>
      </w:pPr>
    </w:p>
    <w:p w:rsidR="000322A4" w:rsidRDefault="000322A4" w:rsidP="008B350B">
      <w:pPr>
        <w:autoSpaceDE w:val="0"/>
        <w:autoSpaceDN w:val="0"/>
        <w:adjustRightInd w:val="0"/>
        <w:spacing w:after="0"/>
        <w:rPr>
          <w:rFonts w:ascii="Arial" w:hAnsi="Arial" w:cs="Arial"/>
          <w:sz w:val="24"/>
          <w:szCs w:val="24"/>
          <w:lang w:val="es-ES"/>
        </w:rPr>
      </w:pPr>
    </w:p>
    <w:p w:rsidR="000322A4" w:rsidRDefault="000322A4" w:rsidP="008B350B">
      <w:pPr>
        <w:autoSpaceDE w:val="0"/>
        <w:autoSpaceDN w:val="0"/>
        <w:adjustRightInd w:val="0"/>
        <w:spacing w:after="0"/>
        <w:rPr>
          <w:rFonts w:ascii="Arial" w:hAnsi="Arial" w:cs="Arial"/>
          <w:sz w:val="24"/>
          <w:szCs w:val="24"/>
          <w:lang w:val="es-ES"/>
        </w:rPr>
      </w:pPr>
    </w:p>
    <w:p w:rsidR="000322A4" w:rsidRDefault="000322A4" w:rsidP="008B350B">
      <w:pPr>
        <w:autoSpaceDE w:val="0"/>
        <w:autoSpaceDN w:val="0"/>
        <w:adjustRightInd w:val="0"/>
        <w:spacing w:after="0"/>
        <w:rPr>
          <w:rFonts w:ascii="Arial" w:hAnsi="Arial" w:cs="Arial"/>
          <w:sz w:val="24"/>
          <w:szCs w:val="24"/>
          <w:lang w:val="es-ES"/>
        </w:rPr>
      </w:pPr>
    </w:p>
    <w:p w:rsidR="000322A4" w:rsidRDefault="000322A4" w:rsidP="008B350B">
      <w:pPr>
        <w:autoSpaceDE w:val="0"/>
        <w:autoSpaceDN w:val="0"/>
        <w:adjustRightInd w:val="0"/>
        <w:spacing w:after="0"/>
        <w:rPr>
          <w:rFonts w:ascii="Arial" w:hAnsi="Arial" w:cs="Arial"/>
          <w:sz w:val="24"/>
          <w:szCs w:val="24"/>
          <w:lang w:val="es-ES"/>
        </w:rPr>
      </w:pPr>
    </w:p>
    <w:p w:rsidR="000322A4" w:rsidRPr="00667D06" w:rsidRDefault="000322A4" w:rsidP="008B350B">
      <w:pPr>
        <w:pStyle w:val="Estilo1-SubTitulo14"/>
        <w:rPr>
          <w:b w:val="0"/>
        </w:rPr>
      </w:pPr>
      <w:r>
        <w:rPr>
          <w:rFonts w:cs="Arial"/>
          <w:noProof/>
          <w:sz w:val="24"/>
          <w:szCs w:val="24"/>
          <w:lang w:val="es-ES" w:eastAsia="es-ES"/>
        </w:rPr>
        <w:drawing>
          <wp:anchor distT="0" distB="0" distL="114300" distR="114300" simplePos="0" relativeHeight="251731968" behindDoc="0" locked="0" layoutInCell="1" allowOverlap="1">
            <wp:simplePos x="0" y="0"/>
            <wp:positionH relativeFrom="column">
              <wp:posOffset>-1236345</wp:posOffset>
            </wp:positionH>
            <wp:positionV relativeFrom="paragraph">
              <wp:posOffset>2763520</wp:posOffset>
            </wp:positionV>
            <wp:extent cx="7541895" cy="3353435"/>
            <wp:effectExtent l="0" t="2095500" r="0" b="2075815"/>
            <wp:wrapSquare wrapText="bothSides"/>
            <wp:docPr id="7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3.JP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7541895" cy="3353435"/>
                    </a:xfrm>
                    <a:prstGeom prst="rect">
                      <a:avLst/>
                    </a:prstGeom>
                  </pic:spPr>
                </pic:pic>
              </a:graphicData>
            </a:graphic>
          </wp:anchor>
        </w:drawing>
      </w:r>
      <w:r w:rsidRPr="0088796D">
        <w:rPr>
          <w:i w:val="0"/>
        </w:rPr>
        <w:t>5</w:t>
      </w:r>
      <w:r w:rsidRPr="00667D06">
        <w:rPr>
          <w:i w:val="0"/>
        </w:rPr>
        <w:t>.1.</w:t>
      </w:r>
      <w:r w:rsidRPr="00667D06">
        <w:rPr>
          <w:b w:val="0"/>
          <w:i w:val="0"/>
        </w:rPr>
        <w:t xml:space="preserve"> </w:t>
      </w:r>
      <w:r w:rsidRPr="00667D06">
        <w:rPr>
          <w:rStyle w:val="SubTemaCar"/>
          <w:b/>
        </w:rPr>
        <w:t>IMPLEMENTACIÓN DE PLAN DE TRATAMIENTO DE RIESGO</w:t>
      </w:r>
    </w:p>
    <w:p w:rsidR="000322A4" w:rsidRDefault="000322A4" w:rsidP="008B350B">
      <w:pPr>
        <w:pStyle w:val="tablaIndice"/>
        <w:spacing w:line="276" w:lineRule="auto"/>
        <w:rPr>
          <w:sz w:val="24"/>
          <w:szCs w:val="24"/>
        </w:rPr>
      </w:pPr>
      <w:bookmarkStart w:id="141" w:name="_Toc304445003"/>
      <w:r>
        <w:t>Tabla5</w:t>
      </w:r>
      <w:r w:rsidRPr="00DA7F47">
        <w:t>-</w:t>
      </w:r>
      <w:r>
        <w:t>1</w:t>
      </w:r>
      <w:r w:rsidRPr="00DA7F47">
        <w:t>:</w:t>
      </w:r>
      <w:r>
        <w:t xml:space="preserve"> Plan de Tratamiento de Riesgo</w:t>
      </w:r>
      <w:bookmarkEnd w:id="141"/>
    </w:p>
    <w:p w:rsidR="000322A4" w:rsidRDefault="000322A4" w:rsidP="008B350B">
      <w:pPr>
        <w:rPr>
          <w:rFonts w:ascii="Arial" w:hAnsi="Arial" w:cs="Arial"/>
          <w:sz w:val="24"/>
          <w:szCs w:val="24"/>
          <w:lang w:val="es-ES"/>
        </w:rPr>
      </w:pPr>
    </w:p>
    <w:p w:rsidR="000322A4" w:rsidRDefault="000322A4" w:rsidP="008B350B">
      <w:pPr>
        <w:jc w:val="center"/>
        <w:rPr>
          <w:rFonts w:ascii="Arial" w:eastAsia="Times New Roman" w:hAnsi="Arial" w:cs="Arial"/>
          <w:b/>
          <w:sz w:val="20"/>
          <w:szCs w:val="20"/>
          <w:lang w:val="es-ES"/>
        </w:rPr>
      </w:pPr>
      <w:r>
        <w:rPr>
          <w:rFonts w:ascii="Arial" w:hAnsi="Arial" w:cs="Arial"/>
          <w:noProof/>
          <w:sz w:val="24"/>
          <w:szCs w:val="24"/>
          <w:lang w:val="es-ES" w:eastAsia="es-ES"/>
        </w:rPr>
        <w:lastRenderedPageBreak/>
        <w:drawing>
          <wp:anchor distT="0" distB="0" distL="114300" distR="114300" simplePos="0" relativeHeight="251732992" behindDoc="0" locked="0" layoutInCell="1" allowOverlap="1">
            <wp:simplePos x="0" y="0"/>
            <wp:positionH relativeFrom="column">
              <wp:posOffset>-1260475</wp:posOffset>
            </wp:positionH>
            <wp:positionV relativeFrom="paragraph">
              <wp:posOffset>2510155</wp:posOffset>
            </wp:positionV>
            <wp:extent cx="7567295" cy="3645535"/>
            <wp:effectExtent l="0" t="1962150" r="0" b="1936115"/>
            <wp:wrapSquare wrapText="bothSides"/>
            <wp:docPr id="7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4.JP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7567295" cy="3645535"/>
                    </a:xfrm>
                    <a:prstGeom prst="rect">
                      <a:avLst/>
                    </a:prstGeom>
                  </pic:spPr>
                </pic:pic>
              </a:graphicData>
            </a:graphic>
          </wp:anchor>
        </w:drawing>
      </w:r>
    </w:p>
    <w:p w:rsidR="000322A4" w:rsidRDefault="000322A4" w:rsidP="008B350B">
      <w:pPr>
        <w:pStyle w:val="tablaIndice"/>
        <w:spacing w:line="276" w:lineRule="auto"/>
      </w:pPr>
    </w:p>
    <w:p w:rsidR="000322A4" w:rsidRDefault="000322A4" w:rsidP="008B350B">
      <w:pPr>
        <w:pStyle w:val="tablaIndice"/>
        <w:spacing w:line="276" w:lineRule="auto"/>
      </w:pPr>
      <w:bookmarkStart w:id="142" w:name="_Toc304445004"/>
      <w:r>
        <w:t>Tabla 5</w:t>
      </w:r>
      <w:r w:rsidRPr="009B02D5">
        <w:t>-</w:t>
      </w:r>
      <w:r>
        <w:t>2</w:t>
      </w:r>
      <w:r w:rsidRPr="009B02D5">
        <w:t>: Plan de Tratamiento de Riesgo</w:t>
      </w:r>
      <w:bookmarkEnd w:id="142"/>
    </w:p>
    <w:p w:rsidR="000322A4" w:rsidRDefault="000322A4" w:rsidP="008B350B">
      <w:pPr>
        <w:jc w:val="center"/>
        <w:rPr>
          <w:rFonts w:ascii="Arial" w:eastAsia="Times New Roman" w:hAnsi="Arial" w:cs="Arial"/>
          <w:b/>
          <w:sz w:val="20"/>
          <w:szCs w:val="20"/>
          <w:lang w:val="es-ES"/>
        </w:rPr>
      </w:pPr>
    </w:p>
    <w:p w:rsidR="000322A4" w:rsidRDefault="000322A4" w:rsidP="008B350B">
      <w:pPr>
        <w:jc w:val="center"/>
        <w:rPr>
          <w:rFonts w:ascii="Arial" w:hAnsi="Arial" w:cs="Arial"/>
          <w:sz w:val="24"/>
          <w:szCs w:val="24"/>
          <w:lang w:val="es-ES"/>
        </w:rPr>
      </w:pPr>
      <w:r>
        <w:rPr>
          <w:rFonts w:ascii="Arial" w:hAnsi="Arial" w:cs="Arial"/>
          <w:noProof/>
          <w:sz w:val="24"/>
          <w:szCs w:val="24"/>
          <w:lang w:val="es-ES" w:eastAsia="es-ES"/>
        </w:rPr>
        <w:lastRenderedPageBreak/>
        <w:drawing>
          <wp:anchor distT="0" distB="0" distL="114300" distR="114300" simplePos="0" relativeHeight="251734016" behindDoc="0" locked="0" layoutInCell="1" allowOverlap="1">
            <wp:simplePos x="0" y="0"/>
            <wp:positionH relativeFrom="column">
              <wp:posOffset>-1240155</wp:posOffset>
            </wp:positionH>
            <wp:positionV relativeFrom="paragraph">
              <wp:posOffset>2282190</wp:posOffset>
            </wp:positionV>
            <wp:extent cx="7654925" cy="4070350"/>
            <wp:effectExtent l="0" t="1809750" r="0" b="1797050"/>
            <wp:wrapSquare wrapText="bothSides"/>
            <wp:docPr id="7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5.jpg"/>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7654925" cy="4070350"/>
                    </a:xfrm>
                    <a:prstGeom prst="rect">
                      <a:avLst/>
                    </a:prstGeom>
                    <a:ln>
                      <a:solidFill>
                        <a:schemeClr val="tx1"/>
                      </a:solidFill>
                    </a:ln>
                  </pic:spPr>
                </pic:pic>
              </a:graphicData>
            </a:graphic>
          </wp:anchor>
        </w:drawing>
      </w:r>
    </w:p>
    <w:p w:rsidR="000322A4" w:rsidRDefault="000322A4" w:rsidP="008B350B">
      <w:pPr>
        <w:pStyle w:val="tablaIndice"/>
        <w:spacing w:line="276" w:lineRule="auto"/>
      </w:pPr>
      <w:bookmarkStart w:id="143" w:name="_Toc304445005"/>
      <w:r>
        <w:t>Tabla 5-3</w:t>
      </w:r>
      <w:r w:rsidRPr="009B02D5">
        <w:t>:</w:t>
      </w:r>
      <w:r>
        <w:t xml:space="preserve"> Plan de Tratamiento de Riesgo</w:t>
      </w:r>
      <w:bookmarkEnd w:id="143"/>
    </w:p>
    <w:p w:rsidR="000322A4" w:rsidRDefault="000322A4" w:rsidP="008B350B">
      <w:pPr>
        <w:jc w:val="center"/>
        <w:rPr>
          <w:rFonts w:ascii="Arial" w:hAnsi="Arial" w:cs="Arial"/>
          <w:sz w:val="24"/>
          <w:szCs w:val="24"/>
          <w:lang w:val="es-ES"/>
        </w:rPr>
      </w:pPr>
    </w:p>
    <w:p w:rsidR="000322A4" w:rsidRDefault="000322A4" w:rsidP="008B350B">
      <w:pPr>
        <w:jc w:val="center"/>
        <w:rPr>
          <w:rFonts w:ascii="Arial" w:hAnsi="Arial" w:cs="Arial"/>
          <w:sz w:val="24"/>
          <w:szCs w:val="24"/>
          <w:lang w:val="es-ES"/>
        </w:rPr>
      </w:pPr>
    </w:p>
    <w:p w:rsidR="000322A4" w:rsidRPr="0060755C" w:rsidRDefault="000322A4" w:rsidP="008B350B">
      <w:pPr>
        <w:rPr>
          <w:rFonts w:ascii="Arial" w:hAnsi="Arial" w:cs="Arial"/>
          <w:sz w:val="24"/>
          <w:szCs w:val="24"/>
          <w:lang w:val="es-ES"/>
        </w:rPr>
      </w:pPr>
    </w:p>
    <w:tbl>
      <w:tblPr>
        <w:tblStyle w:val="Listaclara-nfasis5"/>
        <w:tblpPr w:leftFromText="141" w:rightFromText="141" w:vertAnchor="page" w:horzAnchor="margin" w:tblpX="250" w:tblpY="2131"/>
        <w:tblW w:w="47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4110"/>
        <w:gridCol w:w="1984"/>
      </w:tblGrid>
      <w:tr w:rsidR="000322A4" w:rsidRPr="00767B26" w:rsidTr="00261975">
        <w:trPr>
          <w:cnfStyle w:val="100000000000"/>
          <w:trHeight w:val="413"/>
        </w:trPr>
        <w:tc>
          <w:tcPr>
            <w:cnfStyle w:val="001000000000"/>
            <w:tcW w:w="1342" w:type="pct"/>
            <w:shd w:val="clear" w:color="auto" w:fill="F2F2F2" w:themeFill="background1" w:themeFillShade="F2"/>
            <w:hideMark/>
          </w:tcPr>
          <w:p w:rsidR="000322A4" w:rsidRPr="00767B26" w:rsidRDefault="000322A4" w:rsidP="008B350B">
            <w:pPr>
              <w:autoSpaceDE w:val="0"/>
              <w:autoSpaceDN w:val="0"/>
              <w:adjustRightInd w:val="0"/>
              <w:spacing w:line="276" w:lineRule="auto"/>
              <w:jc w:val="center"/>
              <w:rPr>
                <w:rFonts w:ascii="Arial" w:hAnsi="Arial" w:cs="Arial"/>
                <w:color w:val="auto"/>
                <w:sz w:val="24"/>
                <w:szCs w:val="24"/>
              </w:rPr>
            </w:pPr>
            <w:r w:rsidRPr="00767B26">
              <w:rPr>
                <w:rFonts w:ascii="Arial" w:hAnsi="Arial" w:cs="Arial"/>
                <w:color w:val="auto"/>
                <w:sz w:val="24"/>
                <w:szCs w:val="24"/>
              </w:rPr>
              <w:t>AMENAZA</w:t>
            </w:r>
          </w:p>
        </w:tc>
        <w:tc>
          <w:tcPr>
            <w:tcW w:w="2467" w:type="pct"/>
            <w:shd w:val="clear" w:color="auto" w:fill="F2F2F2" w:themeFill="background1" w:themeFillShade="F2"/>
            <w:hideMark/>
          </w:tcPr>
          <w:p w:rsidR="000322A4" w:rsidRPr="00767B26" w:rsidRDefault="000322A4" w:rsidP="008B350B">
            <w:pPr>
              <w:autoSpaceDE w:val="0"/>
              <w:autoSpaceDN w:val="0"/>
              <w:adjustRightInd w:val="0"/>
              <w:spacing w:line="276" w:lineRule="auto"/>
              <w:jc w:val="center"/>
              <w:cnfStyle w:val="100000000000"/>
              <w:rPr>
                <w:rFonts w:ascii="Arial" w:hAnsi="Arial" w:cs="Arial"/>
                <w:color w:val="auto"/>
                <w:sz w:val="24"/>
                <w:szCs w:val="24"/>
              </w:rPr>
            </w:pPr>
            <w:r w:rsidRPr="00767B26">
              <w:rPr>
                <w:rFonts w:ascii="Arial" w:hAnsi="Arial" w:cs="Arial"/>
                <w:color w:val="auto"/>
                <w:sz w:val="24"/>
                <w:szCs w:val="24"/>
              </w:rPr>
              <w:t>CONTROL</w:t>
            </w:r>
          </w:p>
        </w:tc>
        <w:tc>
          <w:tcPr>
            <w:tcW w:w="1191" w:type="pct"/>
            <w:shd w:val="clear" w:color="auto" w:fill="F2F2F2" w:themeFill="background1" w:themeFillShade="F2"/>
            <w:hideMark/>
          </w:tcPr>
          <w:p w:rsidR="000322A4" w:rsidRPr="00767B26" w:rsidRDefault="000322A4" w:rsidP="008B350B">
            <w:pPr>
              <w:autoSpaceDE w:val="0"/>
              <w:autoSpaceDN w:val="0"/>
              <w:adjustRightInd w:val="0"/>
              <w:spacing w:line="276" w:lineRule="auto"/>
              <w:jc w:val="center"/>
              <w:cnfStyle w:val="100000000000"/>
              <w:rPr>
                <w:rFonts w:ascii="Arial" w:hAnsi="Arial" w:cs="Arial"/>
                <w:color w:val="auto"/>
                <w:sz w:val="24"/>
                <w:szCs w:val="24"/>
              </w:rPr>
            </w:pPr>
            <w:r w:rsidRPr="00767B26">
              <w:rPr>
                <w:rFonts w:ascii="Arial" w:hAnsi="Arial" w:cs="Arial"/>
                <w:color w:val="auto"/>
                <w:sz w:val="24"/>
                <w:szCs w:val="24"/>
              </w:rPr>
              <w:t>TRATAMIENTO</w:t>
            </w:r>
          </w:p>
        </w:tc>
      </w:tr>
      <w:tr w:rsidR="000322A4" w:rsidRPr="00767B26" w:rsidTr="00261975">
        <w:trPr>
          <w:cnfStyle w:val="000000100000"/>
          <w:trHeight w:val="1344"/>
        </w:trPr>
        <w:tc>
          <w:tcPr>
            <w:cnfStyle w:val="001000000000"/>
            <w:tcW w:w="1342" w:type="pct"/>
            <w:tcBorders>
              <w:top w:val="none" w:sz="0" w:space="0" w:color="auto"/>
              <w:left w:val="none" w:sz="0" w:space="0" w:color="auto"/>
              <w:bottom w:val="none" w:sz="0" w:space="0" w:color="auto"/>
            </w:tcBorders>
            <w:hideMark/>
          </w:tcPr>
          <w:p w:rsidR="000322A4" w:rsidRPr="00767B26" w:rsidRDefault="000322A4" w:rsidP="00721482">
            <w:pPr>
              <w:autoSpaceDE w:val="0"/>
              <w:autoSpaceDN w:val="0"/>
              <w:adjustRightInd w:val="0"/>
              <w:rPr>
                <w:rFonts w:ascii="Arial" w:hAnsi="Arial" w:cs="Arial"/>
                <w:b w:val="0"/>
                <w:sz w:val="24"/>
                <w:szCs w:val="24"/>
              </w:rPr>
            </w:pPr>
            <w:r w:rsidRPr="00767B26">
              <w:rPr>
                <w:rFonts w:ascii="Arial" w:hAnsi="Arial" w:cs="Arial"/>
                <w:b w:val="0"/>
                <w:sz w:val="24"/>
                <w:szCs w:val="24"/>
              </w:rPr>
              <w:t>ATAQUES MALICIOSOS</w:t>
            </w:r>
          </w:p>
        </w:tc>
        <w:tc>
          <w:tcPr>
            <w:tcW w:w="2467" w:type="pct"/>
            <w:tcBorders>
              <w:top w:val="none" w:sz="0" w:space="0" w:color="auto"/>
              <w:bottom w:val="none" w:sz="0" w:space="0" w:color="auto"/>
            </w:tcBorders>
            <w:hideMark/>
          </w:tcPr>
          <w:p w:rsidR="000322A4" w:rsidRPr="00767B26" w:rsidRDefault="000322A4" w:rsidP="00721482">
            <w:pPr>
              <w:autoSpaceDE w:val="0"/>
              <w:autoSpaceDN w:val="0"/>
              <w:adjustRightInd w:val="0"/>
              <w:jc w:val="both"/>
              <w:cnfStyle w:val="000000100000"/>
              <w:rPr>
                <w:rFonts w:ascii="Arial" w:hAnsi="Arial" w:cs="Arial"/>
                <w:sz w:val="24"/>
                <w:szCs w:val="24"/>
              </w:rPr>
            </w:pPr>
            <w:r w:rsidRPr="00767B26">
              <w:rPr>
                <w:rFonts w:ascii="Arial" w:hAnsi="Arial" w:cs="Arial"/>
                <w:bCs/>
                <w:sz w:val="24"/>
                <w:szCs w:val="24"/>
              </w:rPr>
              <w:t>10.4.1 Controles contra códigos maliciosos</w:t>
            </w:r>
            <w:r>
              <w:rPr>
                <w:rFonts w:ascii="Arial" w:hAnsi="Arial" w:cs="Arial"/>
                <w:bCs/>
                <w:sz w:val="24"/>
                <w:szCs w:val="24"/>
              </w:rPr>
              <w:t>.</w:t>
            </w:r>
          </w:p>
          <w:p w:rsidR="000322A4" w:rsidRPr="00767B26" w:rsidRDefault="000322A4" w:rsidP="00721482">
            <w:pPr>
              <w:autoSpaceDE w:val="0"/>
              <w:autoSpaceDN w:val="0"/>
              <w:adjustRightInd w:val="0"/>
              <w:jc w:val="both"/>
              <w:cnfStyle w:val="000000100000"/>
              <w:rPr>
                <w:rFonts w:ascii="Arial" w:hAnsi="Arial" w:cs="Arial"/>
                <w:sz w:val="24"/>
                <w:szCs w:val="24"/>
              </w:rPr>
            </w:pPr>
            <w:r w:rsidRPr="00767B26">
              <w:rPr>
                <w:rFonts w:ascii="Arial" w:hAnsi="Arial" w:cs="Arial"/>
                <w:bCs/>
                <w:sz w:val="24"/>
                <w:szCs w:val="24"/>
              </w:rPr>
              <w:t>A.11.2.</w:t>
            </w:r>
          </w:p>
          <w:p w:rsidR="000322A4" w:rsidRPr="00767B26" w:rsidRDefault="000322A4" w:rsidP="00721482">
            <w:pPr>
              <w:autoSpaceDE w:val="0"/>
              <w:autoSpaceDN w:val="0"/>
              <w:adjustRightInd w:val="0"/>
              <w:jc w:val="both"/>
              <w:cnfStyle w:val="000000100000"/>
              <w:rPr>
                <w:rFonts w:ascii="Arial" w:hAnsi="Arial" w:cs="Arial"/>
                <w:sz w:val="24"/>
                <w:szCs w:val="24"/>
              </w:rPr>
            </w:pPr>
            <w:r w:rsidRPr="00767B26">
              <w:rPr>
                <w:rFonts w:ascii="Arial" w:hAnsi="Arial" w:cs="Arial"/>
                <w:bCs/>
                <w:sz w:val="24"/>
                <w:szCs w:val="24"/>
              </w:rPr>
              <w:t>A.11.3.</w:t>
            </w:r>
          </w:p>
          <w:p w:rsidR="000322A4" w:rsidRPr="00767B26" w:rsidRDefault="000322A4" w:rsidP="00721482">
            <w:pPr>
              <w:autoSpaceDE w:val="0"/>
              <w:autoSpaceDN w:val="0"/>
              <w:adjustRightInd w:val="0"/>
              <w:jc w:val="both"/>
              <w:cnfStyle w:val="000000100000"/>
              <w:rPr>
                <w:rFonts w:ascii="Arial" w:hAnsi="Arial" w:cs="Arial"/>
                <w:sz w:val="24"/>
                <w:szCs w:val="24"/>
              </w:rPr>
            </w:pPr>
            <w:r w:rsidRPr="00767B26">
              <w:rPr>
                <w:rFonts w:ascii="Arial" w:hAnsi="Arial" w:cs="Arial"/>
                <w:bCs/>
                <w:sz w:val="24"/>
                <w:szCs w:val="24"/>
              </w:rPr>
              <w:t xml:space="preserve">A.11.4. </w:t>
            </w:r>
          </w:p>
        </w:tc>
        <w:tc>
          <w:tcPr>
            <w:tcW w:w="1191" w:type="pct"/>
            <w:tcBorders>
              <w:top w:val="none" w:sz="0" w:space="0" w:color="auto"/>
              <w:bottom w:val="none" w:sz="0" w:space="0" w:color="auto"/>
              <w:right w:val="none" w:sz="0" w:space="0" w:color="auto"/>
            </w:tcBorders>
            <w:hideMark/>
          </w:tcPr>
          <w:p w:rsidR="000322A4" w:rsidRPr="00767B26" w:rsidRDefault="000322A4" w:rsidP="00721482">
            <w:pPr>
              <w:autoSpaceDE w:val="0"/>
              <w:autoSpaceDN w:val="0"/>
              <w:adjustRightInd w:val="0"/>
              <w:cnfStyle w:val="000000100000"/>
              <w:rPr>
                <w:rFonts w:ascii="Arial" w:hAnsi="Arial" w:cs="Arial"/>
                <w:sz w:val="24"/>
                <w:szCs w:val="24"/>
              </w:rPr>
            </w:pPr>
            <w:r w:rsidRPr="00767B26">
              <w:rPr>
                <w:rFonts w:ascii="Arial" w:hAnsi="Arial" w:cs="Arial"/>
                <w:bCs/>
                <w:sz w:val="24"/>
                <w:szCs w:val="24"/>
              </w:rPr>
              <w:t xml:space="preserve">REDUCIR </w:t>
            </w:r>
          </w:p>
        </w:tc>
      </w:tr>
      <w:tr w:rsidR="000322A4" w:rsidRPr="00767B26" w:rsidTr="00261975">
        <w:trPr>
          <w:trHeight w:val="908"/>
        </w:trPr>
        <w:tc>
          <w:tcPr>
            <w:cnfStyle w:val="001000000000"/>
            <w:tcW w:w="1342" w:type="pct"/>
            <w:hideMark/>
          </w:tcPr>
          <w:p w:rsidR="000322A4" w:rsidRPr="00767B26" w:rsidRDefault="000322A4" w:rsidP="00721482">
            <w:pPr>
              <w:autoSpaceDE w:val="0"/>
              <w:autoSpaceDN w:val="0"/>
              <w:adjustRightInd w:val="0"/>
              <w:rPr>
                <w:rFonts w:ascii="Arial" w:hAnsi="Arial" w:cs="Arial"/>
                <w:b w:val="0"/>
                <w:sz w:val="24"/>
                <w:szCs w:val="24"/>
              </w:rPr>
            </w:pPr>
            <w:r w:rsidRPr="00767B26">
              <w:rPr>
                <w:rFonts w:ascii="Arial" w:hAnsi="Arial" w:cs="Arial"/>
                <w:b w:val="0"/>
                <w:sz w:val="24"/>
                <w:szCs w:val="24"/>
              </w:rPr>
              <w:t>PRIVACIDAD</w:t>
            </w:r>
          </w:p>
        </w:tc>
        <w:tc>
          <w:tcPr>
            <w:tcW w:w="2467" w:type="pct"/>
            <w:hideMark/>
          </w:tcPr>
          <w:p w:rsidR="000322A4" w:rsidRPr="00767B26" w:rsidRDefault="000322A4" w:rsidP="00721482">
            <w:pPr>
              <w:autoSpaceDE w:val="0"/>
              <w:autoSpaceDN w:val="0"/>
              <w:adjustRightInd w:val="0"/>
              <w:jc w:val="both"/>
              <w:cnfStyle w:val="000000000000"/>
              <w:rPr>
                <w:rFonts w:ascii="Arial" w:hAnsi="Arial" w:cs="Arial"/>
                <w:sz w:val="24"/>
                <w:szCs w:val="24"/>
              </w:rPr>
            </w:pPr>
            <w:r w:rsidRPr="00767B26">
              <w:rPr>
                <w:rFonts w:ascii="Arial" w:hAnsi="Arial" w:cs="Arial"/>
                <w:bCs/>
                <w:sz w:val="24"/>
                <w:szCs w:val="24"/>
              </w:rPr>
              <w:t>11.1.1 Política de control de acceso</w:t>
            </w:r>
            <w:r>
              <w:rPr>
                <w:rFonts w:ascii="Arial" w:hAnsi="Arial" w:cs="Arial"/>
                <w:bCs/>
                <w:sz w:val="24"/>
                <w:szCs w:val="24"/>
              </w:rPr>
              <w:t>.</w:t>
            </w:r>
          </w:p>
          <w:p w:rsidR="000322A4" w:rsidRPr="00767B26" w:rsidRDefault="000322A4" w:rsidP="00721482">
            <w:pPr>
              <w:autoSpaceDE w:val="0"/>
              <w:autoSpaceDN w:val="0"/>
              <w:adjustRightInd w:val="0"/>
              <w:jc w:val="both"/>
              <w:cnfStyle w:val="000000000000"/>
              <w:rPr>
                <w:rFonts w:ascii="Arial" w:hAnsi="Arial" w:cs="Arial"/>
                <w:sz w:val="24"/>
                <w:szCs w:val="24"/>
              </w:rPr>
            </w:pPr>
            <w:r w:rsidRPr="00767B26">
              <w:rPr>
                <w:rFonts w:ascii="Arial" w:hAnsi="Arial" w:cs="Arial"/>
                <w:bCs/>
                <w:sz w:val="24"/>
                <w:szCs w:val="24"/>
              </w:rPr>
              <w:t>11.2.1 Registro de Usuario</w:t>
            </w:r>
            <w:r>
              <w:rPr>
                <w:rFonts w:ascii="Arial" w:hAnsi="Arial" w:cs="Arial"/>
                <w:bCs/>
                <w:sz w:val="24"/>
                <w:szCs w:val="24"/>
              </w:rPr>
              <w:t>.</w:t>
            </w:r>
          </w:p>
          <w:p w:rsidR="000322A4" w:rsidRPr="00767B26" w:rsidRDefault="000322A4" w:rsidP="00721482">
            <w:pPr>
              <w:autoSpaceDE w:val="0"/>
              <w:autoSpaceDN w:val="0"/>
              <w:adjustRightInd w:val="0"/>
              <w:jc w:val="both"/>
              <w:cnfStyle w:val="000000000000"/>
              <w:rPr>
                <w:rFonts w:ascii="Arial" w:hAnsi="Arial" w:cs="Arial"/>
                <w:sz w:val="24"/>
                <w:szCs w:val="24"/>
              </w:rPr>
            </w:pPr>
            <w:r w:rsidRPr="00767B26">
              <w:rPr>
                <w:rFonts w:ascii="Arial" w:hAnsi="Arial" w:cs="Arial"/>
                <w:bCs/>
                <w:sz w:val="24"/>
                <w:szCs w:val="24"/>
              </w:rPr>
              <w:t>11.2.3 Gestión de claves secretas de usuario</w:t>
            </w:r>
            <w:r>
              <w:rPr>
                <w:rFonts w:ascii="Arial" w:hAnsi="Arial" w:cs="Arial"/>
                <w:bCs/>
                <w:sz w:val="24"/>
                <w:szCs w:val="24"/>
              </w:rPr>
              <w:t>.</w:t>
            </w:r>
          </w:p>
          <w:p w:rsidR="000322A4" w:rsidRPr="00767B26" w:rsidRDefault="000322A4" w:rsidP="00721482">
            <w:pPr>
              <w:autoSpaceDE w:val="0"/>
              <w:autoSpaceDN w:val="0"/>
              <w:adjustRightInd w:val="0"/>
              <w:jc w:val="both"/>
              <w:cnfStyle w:val="000000000000"/>
              <w:rPr>
                <w:rFonts w:ascii="Arial" w:hAnsi="Arial" w:cs="Arial"/>
                <w:sz w:val="24"/>
                <w:szCs w:val="24"/>
              </w:rPr>
            </w:pPr>
            <w:r w:rsidRPr="00767B26">
              <w:rPr>
                <w:rFonts w:ascii="Arial" w:hAnsi="Arial" w:cs="Arial"/>
                <w:bCs/>
                <w:sz w:val="24"/>
                <w:szCs w:val="24"/>
              </w:rPr>
              <w:t>11.2.4 Revisión de los derechos de acceso del usuario</w:t>
            </w:r>
            <w:r>
              <w:rPr>
                <w:rFonts w:ascii="Arial" w:hAnsi="Arial" w:cs="Arial"/>
                <w:bCs/>
                <w:sz w:val="24"/>
                <w:szCs w:val="24"/>
              </w:rPr>
              <w:t>.</w:t>
            </w:r>
          </w:p>
          <w:p w:rsidR="000322A4" w:rsidRPr="00767B26" w:rsidRDefault="000322A4" w:rsidP="00721482">
            <w:pPr>
              <w:autoSpaceDE w:val="0"/>
              <w:autoSpaceDN w:val="0"/>
              <w:adjustRightInd w:val="0"/>
              <w:jc w:val="both"/>
              <w:cnfStyle w:val="000000000000"/>
              <w:rPr>
                <w:rFonts w:ascii="Arial" w:hAnsi="Arial" w:cs="Arial"/>
                <w:sz w:val="24"/>
                <w:szCs w:val="24"/>
              </w:rPr>
            </w:pPr>
            <w:r w:rsidRPr="00767B26">
              <w:rPr>
                <w:rFonts w:ascii="Arial" w:hAnsi="Arial" w:cs="Arial"/>
                <w:bCs/>
                <w:sz w:val="24"/>
                <w:szCs w:val="24"/>
              </w:rPr>
              <w:t>A.1.1.</w:t>
            </w:r>
          </w:p>
          <w:p w:rsidR="000322A4" w:rsidRPr="00767B26" w:rsidRDefault="000322A4" w:rsidP="00721482">
            <w:pPr>
              <w:autoSpaceDE w:val="0"/>
              <w:autoSpaceDN w:val="0"/>
              <w:adjustRightInd w:val="0"/>
              <w:jc w:val="both"/>
              <w:cnfStyle w:val="000000000000"/>
              <w:rPr>
                <w:rFonts w:ascii="Arial" w:hAnsi="Arial" w:cs="Arial"/>
                <w:sz w:val="24"/>
                <w:szCs w:val="24"/>
              </w:rPr>
            </w:pPr>
            <w:r w:rsidRPr="00767B26">
              <w:rPr>
                <w:rFonts w:ascii="Arial" w:hAnsi="Arial" w:cs="Arial"/>
                <w:bCs/>
                <w:sz w:val="24"/>
                <w:szCs w:val="24"/>
              </w:rPr>
              <w:t>A.1.2.</w:t>
            </w:r>
          </w:p>
          <w:p w:rsidR="000322A4" w:rsidRPr="00767B26" w:rsidRDefault="000322A4" w:rsidP="00721482">
            <w:pPr>
              <w:autoSpaceDE w:val="0"/>
              <w:autoSpaceDN w:val="0"/>
              <w:adjustRightInd w:val="0"/>
              <w:jc w:val="both"/>
              <w:cnfStyle w:val="000000000000"/>
              <w:rPr>
                <w:rFonts w:ascii="Arial" w:hAnsi="Arial" w:cs="Arial"/>
                <w:sz w:val="24"/>
                <w:szCs w:val="24"/>
              </w:rPr>
            </w:pPr>
            <w:r w:rsidRPr="00767B26">
              <w:rPr>
                <w:rFonts w:ascii="Arial" w:hAnsi="Arial" w:cs="Arial"/>
                <w:bCs/>
                <w:sz w:val="24"/>
                <w:szCs w:val="24"/>
              </w:rPr>
              <w:t>A.1.3.</w:t>
            </w:r>
          </w:p>
          <w:p w:rsidR="000322A4" w:rsidRPr="00767B26" w:rsidRDefault="000322A4" w:rsidP="00721482">
            <w:pPr>
              <w:autoSpaceDE w:val="0"/>
              <w:autoSpaceDN w:val="0"/>
              <w:adjustRightInd w:val="0"/>
              <w:jc w:val="both"/>
              <w:cnfStyle w:val="000000000000"/>
              <w:rPr>
                <w:rFonts w:ascii="Arial" w:hAnsi="Arial" w:cs="Arial"/>
                <w:sz w:val="24"/>
                <w:szCs w:val="24"/>
              </w:rPr>
            </w:pPr>
            <w:r w:rsidRPr="00767B26">
              <w:rPr>
                <w:rFonts w:ascii="Arial" w:hAnsi="Arial" w:cs="Arial"/>
                <w:bCs/>
                <w:sz w:val="24"/>
                <w:szCs w:val="24"/>
              </w:rPr>
              <w:t>A.1.12.</w:t>
            </w:r>
          </w:p>
          <w:p w:rsidR="000322A4" w:rsidRPr="00767B26" w:rsidRDefault="000322A4" w:rsidP="00721482">
            <w:pPr>
              <w:autoSpaceDE w:val="0"/>
              <w:autoSpaceDN w:val="0"/>
              <w:adjustRightInd w:val="0"/>
              <w:jc w:val="both"/>
              <w:cnfStyle w:val="000000000000"/>
              <w:rPr>
                <w:rFonts w:ascii="Arial" w:hAnsi="Arial" w:cs="Arial"/>
                <w:sz w:val="24"/>
                <w:szCs w:val="24"/>
              </w:rPr>
            </w:pPr>
            <w:r w:rsidRPr="00767B26">
              <w:rPr>
                <w:rFonts w:ascii="Arial" w:hAnsi="Arial" w:cs="Arial"/>
                <w:bCs/>
                <w:sz w:val="24"/>
                <w:szCs w:val="24"/>
              </w:rPr>
              <w:t>A.3.4.</w:t>
            </w:r>
          </w:p>
          <w:p w:rsidR="000322A4" w:rsidRPr="00767B26" w:rsidRDefault="000322A4" w:rsidP="00721482">
            <w:pPr>
              <w:autoSpaceDE w:val="0"/>
              <w:autoSpaceDN w:val="0"/>
              <w:adjustRightInd w:val="0"/>
              <w:jc w:val="both"/>
              <w:cnfStyle w:val="000000000000"/>
              <w:rPr>
                <w:rFonts w:ascii="Arial" w:hAnsi="Arial" w:cs="Arial"/>
                <w:sz w:val="24"/>
                <w:szCs w:val="24"/>
              </w:rPr>
            </w:pPr>
            <w:r w:rsidRPr="00767B26">
              <w:rPr>
                <w:rFonts w:ascii="Arial" w:hAnsi="Arial" w:cs="Arial"/>
                <w:bCs/>
                <w:sz w:val="24"/>
                <w:szCs w:val="24"/>
              </w:rPr>
              <w:t>A.3.5.</w:t>
            </w:r>
          </w:p>
          <w:p w:rsidR="000322A4" w:rsidRPr="00767B26" w:rsidRDefault="000322A4" w:rsidP="00721482">
            <w:pPr>
              <w:autoSpaceDE w:val="0"/>
              <w:autoSpaceDN w:val="0"/>
              <w:adjustRightInd w:val="0"/>
              <w:jc w:val="both"/>
              <w:cnfStyle w:val="000000000000"/>
              <w:rPr>
                <w:rFonts w:ascii="Arial" w:hAnsi="Arial" w:cs="Arial"/>
                <w:sz w:val="24"/>
                <w:szCs w:val="24"/>
              </w:rPr>
            </w:pPr>
            <w:r w:rsidRPr="00767B26">
              <w:rPr>
                <w:rFonts w:ascii="Arial" w:hAnsi="Arial" w:cs="Arial"/>
                <w:bCs/>
                <w:sz w:val="24"/>
                <w:szCs w:val="24"/>
              </w:rPr>
              <w:t>A.11.5.</w:t>
            </w:r>
          </w:p>
        </w:tc>
        <w:tc>
          <w:tcPr>
            <w:tcW w:w="1191" w:type="pct"/>
            <w:hideMark/>
          </w:tcPr>
          <w:p w:rsidR="000322A4" w:rsidRPr="00767B26" w:rsidRDefault="000322A4" w:rsidP="00721482">
            <w:pPr>
              <w:autoSpaceDE w:val="0"/>
              <w:autoSpaceDN w:val="0"/>
              <w:adjustRightInd w:val="0"/>
              <w:cnfStyle w:val="000000000000"/>
              <w:rPr>
                <w:rFonts w:ascii="Arial" w:hAnsi="Arial" w:cs="Arial"/>
                <w:sz w:val="24"/>
                <w:szCs w:val="24"/>
              </w:rPr>
            </w:pPr>
            <w:r w:rsidRPr="00767B26">
              <w:rPr>
                <w:rFonts w:ascii="Arial" w:hAnsi="Arial" w:cs="Arial"/>
                <w:bCs/>
                <w:sz w:val="24"/>
                <w:szCs w:val="24"/>
              </w:rPr>
              <w:t xml:space="preserve">REDUCIR </w:t>
            </w:r>
          </w:p>
        </w:tc>
      </w:tr>
      <w:tr w:rsidR="000322A4" w:rsidRPr="00767B26" w:rsidTr="00261975">
        <w:trPr>
          <w:cnfStyle w:val="000000100000"/>
          <w:trHeight w:val="908"/>
        </w:trPr>
        <w:tc>
          <w:tcPr>
            <w:cnfStyle w:val="001000000000"/>
            <w:tcW w:w="1342" w:type="pct"/>
            <w:tcBorders>
              <w:top w:val="none" w:sz="0" w:space="0" w:color="auto"/>
              <w:left w:val="none" w:sz="0" w:space="0" w:color="auto"/>
              <w:bottom w:val="none" w:sz="0" w:space="0" w:color="auto"/>
            </w:tcBorders>
          </w:tcPr>
          <w:p w:rsidR="000322A4" w:rsidRPr="00767B26" w:rsidRDefault="000322A4" w:rsidP="00721482">
            <w:pPr>
              <w:autoSpaceDE w:val="0"/>
              <w:autoSpaceDN w:val="0"/>
              <w:adjustRightInd w:val="0"/>
              <w:rPr>
                <w:rFonts w:ascii="Arial" w:hAnsi="Arial" w:cs="Arial"/>
                <w:b w:val="0"/>
                <w:sz w:val="24"/>
                <w:szCs w:val="24"/>
              </w:rPr>
            </w:pPr>
            <w:r w:rsidRPr="00767B26">
              <w:rPr>
                <w:rFonts w:ascii="Arial" w:hAnsi="Arial" w:cs="Arial"/>
                <w:b w:val="0"/>
                <w:sz w:val="24"/>
                <w:szCs w:val="24"/>
              </w:rPr>
              <w:t>FALLOS DE CONEXIÓN</w:t>
            </w:r>
          </w:p>
        </w:tc>
        <w:tc>
          <w:tcPr>
            <w:tcW w:w="2467" w:type="pct"/>
            <w:tcBorders>
              <w:top w:val="none" w:sz="0" w:space="0" w:color="auto"/>
              <w:bottom w:val="none" w:sz="0" w:space="0" w:color="auto"/>
            </w:tcBorders>
          </w:tcPr>
          <w:p w:rsidR="000322A4" w:rsidRPr="00767B26" w:rsidRDefault="000322A4" w:rsidP="00721482">
            <w:pPr>
              <w:autoSpaceDE w:val="0"/>
              <w:autoSpaceDN w:val="0"/>
              <w:adjustRightInd w:val="0"/>
              <w:jc w:val="both"/>
              <w:cnfStyle w:val="000000100000"/>
              <w:rPr>
                <w:rFonts w:ascii="Arial" w:hAnsi="Arial" w:cs="Arial"/>
                <w:sz w:val="24"/>
                <w:szCs w:val="24"/>
              </w:rPr>
            </w:pPr>
            <w:r w:rsidRPr="00767B26">
              <w:rPr>
                <w:rFonts w:ascii="Arial" w:hAnsi="Arial" w:cs="Arial"/>
                <w:sz w:val="24"/>
                <w:szCs w:val="24"/>
              </w:rPr>
              <w:t>9.2.1 Ubicación y protección del equipo</w:t>
            </w:r>
            <w:r>
              <w:rPr>
                <w:rFonts w:ascii="Arial" w:hAnsi="Arial" w:cs="Arial"/>
                <w:sz w:val="24"/>
                <w:szCs w:val="24"/>
              </w:rPr>
              <w:t>.</w:t>
            </w:r>
          </w:p>
          <w:p w:rsidR="000322A4" w:rsidRPr="00767B26" w:rsidRDefault="000322A4" w:rsidP="00721482">
            <w:pPr>
              <w:autoSpaceDE w:val="0"/>
              <w:autoSpaceDN w:val="0"/>
              <w:adjustRightInd w:val="0"/>
              <w:jc w:val="both"/>
              <w:cnfStyle w:val="000000100000"/>
              <w:rPr>
                <w:rFonts w:ascii="Arial" w:hAnsi="Arial" w:cs="Arial"/>
                <w:sz w:val="24"/>
                <w:szCs w:val="24"/>
              </w:rPr>
            </w:pPr>
            <w:r w:rsidRPr="00767B26">
              <w:rPr>
                <w:rFonts w:ascii="Arial" w:hAnsi="Arial" w:cs="Arial"/>
                <w:sz w:val="24"/>
                <w:szCs w:val="24"/>
              </w:rPr>
              <w:t>9.2.4 Mantenimiento de los equipos</w:t>
            </w:r>
            <w:r>
              <w:rPr>
                <w:rFonts w:ascii="Arial" w:hAnsi="Arial" w:cs="Arial"/>
                <w:sz w:val="24"/>
                <w:szCs w:val="24"/>
              </w:rPr>
              <w:t>.</w:t>
            </w:r>
          </w:p>
          <w:p w:rsidR="000322A4" w:rsidRPr="00767B26" w:rsidRDefault="000322A4" w:rsidP="00721482">
            <w:pPr>
              <w:autoSpaceDE w:val="0"/>
              <w:autoSpaceDN w:val="0"/>
              <w:adjustRightInd w:val="0"/>
              <w:jc w:val="both"/>
              <w:cnfStyle w:val="000000100000"/>
              <w:rPr>
                <w:rFonts w:ascii="Arial" w:hAnsi="Arial" w:cs="Arial"/>
                <w:sz w:val="24"/>
                <w:szCs w:val="24"/>
              </w:rPr>
            </w:pPr>
            <w:r w:rsidRPr="00767B26">
              <w:rPr>
                <w:rFonts w:ascii="Arial" w:hAnsi="Arial" w:cs="Arial"/>
                <w:sz w:val="24"/>
                <w:szCs w:val="24"/>
              </w:rPr>
              <w:t>A.3.8.</w:t>
            </w:r>
          </w:p>
          <w:p w:rsidR="000322A4" w:rsidRPr="00767B26" w:rsidRDefault="000322A4" w:rsidP="00721482">
            <w:pPr>
              <w:autoSpaceDE w:val="0"/>
              <w:autoSpaceDN w:val="0"/>
              <w:adjustRightInd w:val="0"/>
              <w:jc w:val="both"/>
              <w:cnfStyle w:val="000000100000"/>
              <w:rPr>
                <w:rFonts w:ascii="Arial" w:hAnsi="Arial" w:cs="Arial"/>
                <w:sz w:val="24"/>
                <w:szCs w:val="24"/>
              </w:rPr>
            </w:pPr>
            <w:r w:rsidRPr="00767B26">
              <w:rPr>
                <w:rFonts w:ascii="Arial" w:hAnsi="Arial" w:cs="Arial"/>
                <w:sz w:val="24"/>
                <w:szCs w:val="24"/>
              </w:rPr>
              <w:t>A.6.1.</w:t>
            </w:r>
          </w:p>
        </w:tc>
        <w:tc>
          <w:tcPr>
            <w:tcW w:w="1191" w:type="pct"/>
            <w:tcBorders>
              <w:top w:val="none" w:sz="0" w:space="0" w:color="auto"/>
              <w:bottom w:val="none" w:sz="0" w:space="0" w:color="auto"/>
              <w:right w:val="none" w:sz="0" w:space="0" w:color="auto"/>
            </w:tcBorders>
          </w:tcPr>
          <w:p w:rsidR="000322A4" w:rsidRPr="00767B26" w:rsidRDefault="000322A4" w:rsidP="00721482">
            <w:pPr>
              <w:autoSpaceDE w:val="0"/>
              <w:autoSpaceDN w:val="0"/>
              <w:adjustRightInd w:val="0"/>
              <w:cnfStyle w:val="000000100000"/>
              <w:rPr>
                <w:rFonts w:ascii="Arial" w:hAnsi="Arial" w:cs="Arial"/>
                <w:sz w:val="24"/>
                <w:szCs w:val="24"/>
              </w:rPr>
            </w:pPr>
            <w:r w:rsidRPr="00767B26">
              <w:rPr>
                <w:rFonts w:ascii="Arial" w:hAnsi="Arial" w:cs="Arial"/>
                <w:sz w:val="24"/>
                <w:szCs w:val="24"/>
              </w:rPr>
              <w:t xml:space="preserve">REDUCIR </w:t>
            </w:r>
          </w:p>
        </w:tc>
      </w:tr>
      <w:tr w:rsidR="000322A4" w:rsidRPr="00767B26" w:rsidTr="00261975">
        <w:trPr>
          <w:trHeight w:val="908"/>
        </w:trPr>
        <w:tc>
          <w:tcPr>
            <w:cnfStyle w:val="001000000000"/>
            <w:tcW w:w="1342" w:type="pct"/>
          </w:tcPr>
          <w:p w:rsidR="000322A4" w:rsidRPr="00767B26" w:rsidRDefault="000322A4" w:rsidP="00721482">
            <w:pPr>
              <w:autoSpaceDE w:val="0"/>
              <w:autoSpaceDN w:val="0"/>
              <w:adjustRightInd w:val="0"/>
              <w:rPr>
                <w:rFonts w:ascii="Arial" w:hAnsi="Arial" w:cs="Arial"/>
                <w:b w:val="0"/>
                <w:sz w:val="24"/>
                <w:szCs w:val="24"/>
              </w:rPr>
            </w:pPr>
            <w:r w:rsidRPr="00767B26">
              <w:rPr>
                <w:rFonts w:ascii="Arial" w:hAnsi="Arial" w:cs="Arial"/>
                <w:b w:val="0"/>
                <w:sz w:val="24"/>
                <w:szCs w:val="24"/>
              </w:rPr>
              <w:t>ELEVACIÓN DE PRIVILEGIOS</w:t>
            </w:r>
          </w:p>
        </w:tc>
        <w:tc>
          <w:tcPr>
            <w:tcW w:w="2467" w:type="pct"/>
          </w:tcPr>
          <w:p w:rsidR="000322A4" w:rsidRPr="00767B26" w:rsidRDefault="000322A4" w:rsidP="00721482">
            <w:pPr>
              <w:autoSpaceDE w:val="0"/>
              <w:autoSpaceDN w:val="0"/>
              <w:adjustRightInd w:val="0"/>
              <w:jc w:val="both"/>
              <w:cnfStyle w:val="000000000000"/>
              <w:rPr>
                <w:rFonts w:ascii="Arial" w:hAnsi="Arial" w:cs="Arial"/>
                <w:sz w:val="24"/>
                <w:szCs w:val="24"/>
              </w:rPr>
            </w:pPr>
            <w:r w:rsidRPr="00767B26">
              <w:rPr>
                <w:rFonts w:ascii="Arial" w:hAnsi="Arial" w:cs="Arial"/>
                <w:sz w:val="24"/>
                <w:szCs w:val="24"/>
              </w:rPr>
              <w:t>11.2.2 Gestión de privilegios</w:t>
            </w:r>
            <w:r>
              <w:rPr>
                <w:rFonts w:ascii="Arial" w:hAnsi="Arial" w:cs="Arial"/>
                <w:sz w:val="24"/>
                <w:szCs w:val="24"/>
              </w:rPr>
              <w:t>.</w:t>
            </w:r>
          </w:p>
          <w:p w:rsidR="000322A4" w:rsidRPr="00767B26" w:rsidRDefault="000322A4" w:rsidP="00721482">
            <w:pPr>
              <w:autoSpaceDE w:val="0"/>
              <w:autoSpaceDN w:val="0"/>
              <w:adjustRightInd w:val="0"/>
              <w:jc w:val="both"/>
              <w:cnfStyle w:val="000000000000"/>
              <w:rPr>
                <w:rFonts w:ascii="Arial" w:hAnsi="Arial" w:cs="Arial"/>
                <w:sz w:val="24"/>
                <w:szCs w:val="24"/>
              </w:rPr>
            </w:pPr>
            <w:r w:rsidRPr="00767B26">
              <w:rPr>
                <w:rFonts w:ascii="Arial" w:hAnsi="Arial" w:cs="Arial"/>
                <w:sz w:val="24"/>
                <w:szCs w:val="24"/>
              </w:rPr>
              <w:t>11.3.1 Uso de claves secretas</w:t>
            </w:r>
            <w:r>
              <w:rPr>
                <w:rFonts w:ascii="Arial" w:hAnsi="Arial" w:cs="Arial"/>
                <w:sz w:val="24"/>
                <w:szCs w:val="24"/>
              </w:rPr>
              <w:t>.</w:t>
            </w:r>
          </w:p>
          <w:p w:rsidR="000322A4" w:rsidRPr="00767B26" w:rsidRDefault="000322A4" w:rsidP="00721482">
            <w:pPr>
              <w:autoSpaceDE w:val="0"/>
              <w:autoSpaceDN w:val="0"/>
              <w:adjustRightInd w:val="0"/>
              <w:jc w:val="both"/>
              <w:cnfStyle w:val="000000000000"/>
              <w:rPr>
                <w:rFonts w:ascii="Arial" w:hAnsi="Arial" w:cs="Arial"/>
                <w:sz w:val="24"/>
                <w:szCs w:val="24"/>
              </w:rPr>
            </w:pPr>
            <w:r w:rsidRPr="00767B26">
              <w:rPr>
                <w:rFonts w:ascii="Arial" w:hAnsi="Arial" w:cs="Arial"/>
                <w:sz w:val="24"/>
                <w:szCs w:val="24"/>
              </w:rPr>
              <w:t>A.1.6.</w:t>
            </w:r>
          </w:p>
          <w:p w:rsidR="000322A4" w:rsidRPr="00767B26" w:rsidRDefault="000322A4" w:rsidP="00721482">
            <w:pPr>
              <w:autoSpaceDE w:val="0"/>
              <w:autoSpaceDN w:val="0"/>
              <w:adjustRightInd w:val="0"/>
              <w:jc w:val="both"/>
              <w:cnfStyle w:val="000000000000"/>
              <w:rPr>
                <w:rFonts w:ascii="Arial" w:hAnsi="Arial" w:cs="Arial"/>
                <w:sz w:val="24"/>
                <w:szCs w:val="24"/>
              </w:rPr>
            </w:pPr>
            <w:r w:rsidRPr="00767B26">
              <w:rPr>
                <w:rFonts w:ascii="Arial" w:hAnsi="Arial" w:cs="Arial"/>
                <w:sz w:val="24"/>
                <w:szCs w:val="24"/>
              </w:rPr>
              <w:t>A.2.3.</w:t>
            </w:r>
          </w:p>
          <w:p w:rsidR="000322A4" w:rsidRPr="00767B26" w:rsidRDefault="000322A4" w:rsidP="00721482">
            <w:pPr>
              <w:autoSpaceDE w:val="0"/>
              <w:autoSpaceDN w:val="0"/>
              <w:adjustRightInd w:val="0"/>
              <w:jc w:val="both"/>
              <w:cnfStyle w:val="000000000000"/>
              <w:rPr>
                <w:rFonts w:ascii="Arial" w:hAnsi="Arial" w:cs="Arial"/>
                <w:sz w:val="24"/>
                <w:szCs w:val="24"/>
              </w:rPr>
            </w:pPr>
            <w:r w:rsidRPr="00767B26">
              <w:rPr>
                <w:rFonts w:ascii="Arial" w:hAnsi="Arial" w:cs="Arial"/>
                <w:sz w:val="24"/>
                <w:szCs w:val="24"/>
              </w:rPr>
              <w:t>A.3.2.</w:t>
            </w:r>
          </w:p>
          <w:p w:rsidR="000322A4" w:rsidRPr="00767B26" w:rsidRDefault="000322A4" w:rsidP="00721482">
            <w:pPr>
              <w:autoSpaceDE w:val="0"/>
              <w:autoSpaceDN w:val="0"/>
              <w:adjustRightInd w:val="0"/>
              <w:jc w:val="both"/>
              <w:cnfStyle w:val="000000000000"/>
              <w:rPr>
                <w:rFonts w:ascii="Arial" w:hAnsi="Arial" w:cs="Arial"/>
                <w:sz w:val="24"/>
                <w:szCs w:val="24"/>
              </w:rPr>
            </w:pPr>
            <w:r w:rsidRPr="00767B26">
              <w:rPr>
                <w:rFonts w:ascii="Arial" w:hAnsi="Arial" w:cs="Arial"/>
                <w:sz w:val="24"/>
                <w:szCs w:val="24"/>
              </w:rPr>
              <w:t>A.3.9.</w:t>
            </w:r>
          </w:p>
          <w:p w:rsidR="000322A4" w:rsidRPr="00767B26" w:rsidRDefault="000322A4" w:rsidP="00721482">
            <w:pPr>
              <w:autoSpaceDE w:val="0"/>
              <w:autoSpaceDN w:val="0"/>
              <w:adjustRightInd w:val="0"/>
              <w:jc w:val="both"/>
              <w:cnfStyle w:val="000000000000"/>
              <w:rPr>
                <w:rFonts w:ascii="Arial" w:hAnsi="Arial" w:cs="Arial"/>
                <w:sz w:val="24"/>
                <w:szCs w:val="24"/>
              </w:rPr>
            </w:pPr>
            <w:r w:rsidRPr="00767B26">
              <w:rPr>
                <w:rFonts w:ascii="Arial" w:hAnsi="Arial" w:cs="Arial"/>
                <w:sz w:val="24"/>
                <w:szCs w:val="24"/>
              </w:rPr>
              <w:t>A.3.2.</w:t>
            </w:r>
          </w:p>
        </w:tc>
        <w:tc>
          <w:tcPr>
            <w:tcW w:w="1191" w:type="pct"/>
          </w:tcPr>
          <w:p w:rsidR="000322A4" w:rsidRPr="00767B26" w:rsidRDefault="000322A4" w:rsidP="00721482">
            <w:pPr>
              <w:autoSpaceDE w:val="0"/>
              <w:autoSpaceDN w:val="0"/>
              <w:adjustRightInd w:val="0"/>
              <w:cnfStyle w:val="000000000000"/>
              <w:rPr>
                <w:rFonts w:ascii="Arial" w:hAnsi="Arial" w:cs="Arial"/>
                <w:sz w:val="24"/>
                <w:szCs w:val="24"/>
              </w:rPr>
            </w:pPr>
            <w:r w:rsidRPr="00767B26">
              <w:rPr>
                <w:rFonts w:ascii="Arial" w:hAnsi="Arial" w:cs="Arial"/>
                <w:sz w:val="24"/>
                <w:szCs w:val="24"/>
              </w:rPr>
              <w:t xml:space="preserve">REDUCIR </w:t>
            </w:r>
          </w:p>
        </w:tc>
      </w:tr>
      <w:tr w:rsidR="000322A4" w:rsidRPr="00767B26" w:rsidTr="00261975">
        <w:trPr>
          <w:cnfStyle w:val="000000100000"/>
          <w:trHeight w:val="908"/>
        </w:trPr>
        <w:tc>
          <w:tcPr>
            <w:cnfStyle w:val="001000000000"/>
            <w:tcW w:w="1342" w:type="pct"/>
            <w:tcBorders>
              <w:top w:val="none" w:sz="0" w:space="0" w:color="auto"/>
              <w:left w:val="none" w:sz="0" w:space="0" w:color="auto"/>
              <w:bottom w:val="none" w:sz="0" w:space="0" w:color="auto"/>
            </w:tcBorders>
          </w:tcPr>
          <w:p w:rsidR="000322A4" w:rsidRPr="00767B26" w:rsidRDefault="000322A4" w:rsidP="00721482">
            <w:pPr>
              <w:autoSpaceDE w:val="0"/>
              <w:autoSpaceDN w:val="0"/>
              <w:adjustRightInd w:val="0"/>
              <w:rPr>
                <w:rFonts w:ascii="Arial" w:hAnsi="Arial" w:cs="Arial"/>
                <w:b w:val="0"/>
                <w:sz w:val="24"/>
                <w:szCs w:val="24"/>
              </w:rPr>
            </w:pPr>
            <w:r w:rsidRPr="00767B26">
              <w:rPr>
                <w:rFonts w:ascii="Arial" w:hAnsi="Arial" w:cs="Arial"/>
                <w:b w:val="0"/>
                <w:sz w:val="24"/>
                <w:szCs w:val="24"/>
              </w:rPr>
              <w:t>ERROR DE USUARIO</w:t>
            </w:r>
          </w:p>
        </w:tc>
        <w:tc>
          <w:tcPr>
            <w:tcW w:w="2467" w:type="pct"/>
            <w:tcBorders>
              <w:top w:val="none" w:sz="0" w:space="0" w:color="auto"/>
              <w:bottom w:val="none" w:sz="0" w:space="0" w:color="auto"/>
            </w:tcBorders>
          </w:tcPr>
          <w:p w:rsidR="000322A4" w:rsidRPr="00767B26" w:rsidRDefault="000322A4" w:rsidP="00721482">
            <w:pPr>
              <w:autoSpaceDE w:val="0"/>
              <w:autoSpaceDN w:val="0"/>
              <w:adjustRightInd w:val="0"/>
              <w:jc w:val="both"/>
              <w:cnfStyle w:val="000000100000"/>
              <w:rPr>
                <w:rFonts w:ascii="Arial" w:hAnsi="Arial" w:cs="Arial"/>
                <w:sz w:val="24"/>
                <w:szCs w:val="24"/>
              </w:rPr>
            </w:pPr>
            <w:r w:rsidRPr="00767B26">
              <w:rPr>
                <w:rFonts w:ascii="Arial" w:hAnsi="Arial" w:cs="Arial"/>
                <w:sz w:val="24"/>
                <w:szCs w:val="24"/>
              </w:rPr>
              <w:t>8.1.1 Roles y responsabilidades</w:t>
            </w:r>
            <w:r>
              <w:rPr>
                <w:rFonts w:ascii="Arial" w:hAnsi="Arial" w:cs="Arial"/>
                <w:sz w:val="24"/>
                <w:szCs w:val="24"/>
              </w:rPr>
              <w:t>.</w:t>
            </w:r>
          </w:p>
          <w:p w:rsidR="000322A4" w:rsidRPr="00767B26" w:rsidRDefault="000322A4" w:rsidP="00721482">
            <w:pPr>
              <w:autoSpaceDE w:val="0"/>
              <w:autoSpaceDN w:val="0"/>
              <w:adjustRightInd w:val="0"/>
              <w:jc w:val="both"/>
              <w:cnfStyle w:val="000000100000"/>
              <w:rPr>
                <w:rFonts w:ascii="Arial" w:hAnsi="Arial" w:cs="Arial"/>
                <w:sz w:val="24"/>
                <w:szCs w:val="24"/>
              </w:rPr>
            </w:pPr>
            <w:r w:rsidRPr="00767B26">
              <w:rPr>
                <w:rFonts w:ascii="Arial" w:hAnsi="Arial" w:cs="Arial"/>
                <w:sz w:val="24"/>
                <w:szCs w:val="24"/>
              </w:rPr>
              <w:t>7.1.3 Uso aceptable de los activos</w:t>
            </w:r>
            <w:r>
              <w:rPr>
                <w:rFonts w:ascii="Arial" w:hAnsi="Arial" w:cs="Arial"/>
                <w:sz w:val="24"/>
                <w:szCs w:val="24"/>
              </w:rPr>
              <w:t>.</w:t>
            </w:r>
          </w:p>
          <w:p w:rsidR="000322A4" w:rsidRPr="00767B26" w:rsidRDefault="000322A4" w:rsidP="00721482">
            <w:pPr>
              <w:autoSpaceDE w:val="0"/>
              <w:autoSpaceDN w:val="0"/>
              <w:adjustRightInd w:val="0"/>
              <w:jc w:val="both"/>
              <w:cnfStyle w:val="000000100000"/>
              <w:rPr>
                <w:rFonts w:ascii="Arial" w:hAnsi="Arial" w:cs="Arial"/>
                <w:sz w:val="24"/>
                <w:szCs w:val="24"/>
              </w:rPr>
            </w:pPr>
            <w:r w:rsidRPr="00767B26">
              <w:rPr>
                <w:rFonts w:ascii="Arial" w:hAnsi="Arial" w:cs="Arial"/>
                <w:sz w:val="24"/>
                <w:szCs w:val="24"/>
              </w:rPr>
              <w:t>8.2.2 Conocimiento, educación y capacitación en S</w:t>
            </w:r>
            <w:r>
              <w:rPr>
                <w:rFonts w:ascii="Arial" w:hAnsi="Arial" w:cs="Arial"/>
                <w:sz w:val="24"/>
                <w:szCs w:val="24"/>
              </w:rPr>
              <w:t>istemas de información.</w:t>
            </w:r>
          </w:p>
          <w:p w:rsidR="000322A4" w:rsidRPr="00767B26" w:rsidRDefault="000322A4" w:rsidP="00721482">
            <w:pPr>
              <w:autoSpaceDE w:val="0"/>
              <w:autoSpaceDN w:val="0"/>
              <w:adjustRightInd w:val="0"/>
              <w:jc w:val="both"/>
              <w:cnfStyle w:val="000000100000"/>
              <w:rPr>
                <w:rFonts w:ascii="Arial" w:hAnsi="Arial" w:cs="Arial"/>
                <w:sz w:val="24"/>
                <w:szCs w:val="24"/>
              </w:rPr>
            </w:pPr>
            <w:r w:rsidRPr="00767B26">
              <w:rPr>
                <w:rFonts w:ascii="Arial" w:hAnsi="Arial" w:cs="Arial"/>
                <w:sz w:val="24"/>
                <w:szCs w:val="24"/>
              </w:rPr>
              <w:t>8.2.3  Proceso disciplinario</w:t>
            </w:r>
            <w:r>
              <w:rPr>
                <w:rFonts w:ascii="Arial" w:hAnsi="Arial" w:cs="Arial"/>
                <w:sz w:val="24"/>
                <w:szCs w:val="24"/>
              </w:rPr>
              <w:t>.</w:t>
            </w:r>
          </w:p>
          <w:p w:rsidR="000322A4" w:rsidRPr="00767B26" w:rsidRDefault="000322A4" w:rsidP="00721482">
            <w:pPr>
              <w:autoSpaceDE w:val="0"/>
              <w:autoSpaceDN w:val="0"/>
              <w:adjustRightInd w:val="0"/>
              <w:jc w:val="both"/>
              <w:cnfStyle w:val="000000100000"/>
              <w:rPr>
                <w:rFonts w:ascii="Arial" w:hAnsi="Arial" w:cs="Arial"/>
                <w:sz w:val="24"/>
                <w:szCs w:val="24"/>
              </w:rPr>
            </w:pPr>
            <w:r w:rsidRPr="00767B26">
              <w:rPr>
                <w:rFonts w:ascii="Arial" w:hAnsi="Arial" w:cs="Arial"/>
                <w:sz w:val="24"/>
                <w:szCs w:val="24"/>
              </w:rPr>
              <w:t>A.1.16.</w:t>
            </w:r>
          </w:p>
          <w:p w:rsidR="000322A4" w:rsidRPr="00767B26" w:rsidRDefault="000322A4" w:rsidP="00721482">
            <w:pPr>
              <w:autoSpaceDE w:val="0"/>
              <w:autoSpaceDN w:val="0"/>
              <w:adjustRightInd w:val="0"/>
              <w:jc w:val="both"/>
              <w:cnfStyle w:val="000000100000"/>
              <w:rPr>
                <w:rFonts w:ascii="Arial" w:hAnsi="Arial" w:cs="Arial"/>
                <w:sz w:val="24"/>
                <w:szCs w:val="24"/>
              </w:rPr>
            </w:pPr>
            <w:r w:rsidRPr="00767B26">
              <w:rPr>
                <w:rFonts w:ascii="Arial" w:hAnsi="Arial" w:cs="Arial"/>
                <w:sz w:val="24"/>
                <w:szCs w:val="24"/>
              </w:rPr>
              <w:t>A.1.12.</w:t>
            </w:r>
          </w:p>
          <w:p w:rsidR="000322A4" w:rsidRPr="00767B26" w:rsidRDefault="000322A4" w:rsidP="00721482">
            <w:pPr>
              <w:autoSpaceDE w:val="0"/>
              <w:autoSpaceDN w:val="0"/>
              <w:adjustRightInd w:val="0"/>
              <w:jc w:val="both"/>
              <w:cnfStyle w:val="000000100000"/>
              <w:rPr>
                <w:rFonts w:ascii="Arial" w:hAnsi="Arial" w:cs="Arial"/>
                <w:sz w:val="24"/>
                <w:szCs w:val="24"/>
              </w:rPr>
            </w:pPr>
            <w:r w:rsidRPr="00767B26">
              <w:rPr>
                <w:rFonts w:ascii="Arial" w:hAnsi="Arial" w:cs="Arial"/>
                <w:sz w:val="24"/>
                <w:szCs w:val="24"/>
              </w:rPr>
              <w:t>A.4.4.</w:t>
            </w:r>
          </w:p>
          <w:p w:rsidR="000322A4" w:rsidRPr="00767B26" w:rsidRDefault="000322A4" w:rsidP="00721482">
            <w:pPr>
              <w:autoSpaceDE w:val="0"/>
              <w:autoSpaceDN w:val="0"/>
              <w:adjustRightInd w:val="0"/>
              <w:jc w:val="both"/>
              <w:cnfStyle w:val="000000100000"/>
              <w:rPr>
                <w:rFonts w:ascii="Arial" w:hAnsi="Arial" w:cs="Arial"/>
                <w:sz w:val="24"/>
                <w:szCs w:val="24"/>
              </w:rPr>
            </w:pPr>
            <w:r w:rsidRPr="00767B26">
              <w:rPr>
                <w:rFonts w:ascii="Arial" w:hAnsi="Arial" w:cs="Arial"/>
                <w:sz w:val="24"/>
                <w:szCs w:val="24"/>
              </w:rPr>
              <w:t>A.4.6.</w:t>
            </w:r>
          </w:p>
        </w:tc>
        <w:tc>
          <w:tcPr>
            <w:tcW w:w="1191" w:type="pct"/>
            <w:tcBorders>
              <w:top w:val="none" w:sz="0" w:space="0" w:color="auto"/>
              <w:bottom w:val="none" w:sz="0" w:space="0" w:color="auto"/>
              <w:right w:val="none" w:sz="0" w:space="0" w:color="auto"/>
            </w:tcBorders>
          </w:tcPr>
          <w:p w:rsidR="000322A4" w:rsidRPr="00767B26" w:rsidRDefault="000322A4" w:rsidP="00721482">
            <w:pPr>
              <w:autoSpaceDE w:val="0"/>
              <w:autoSpaceDN w:val="0"/>
              <w:adjustRightInd w:val="0"/>
              <w:cnfStyle w:val="000000100000"/>
              <w:rPr>
                <w:rFonts w:ascii="Arial" w:hAnsi="Arial" w:cs="Arial"/>
                <w:sz w:val="24"/>
                <w:szCs w:val="24"/>
              </w:rPr>
            </w:pPr>
            <w:r w:rsidRPr="00767B26">
              <w:rPr>
                <w:rFonts w:ascii="Arial" w:hAnsi="Arial" w:cs="Arial"/>
                <w:sz w:val="24"/>
                <w:szCs w:val="24"/>
              </w:rPr>
              <w:t xml:space="preserve">REDUCIR </w:t>
            </w:r>
          </w:p>
        </w:tc>
      </w:tr>
    </w:tbl>
    <w:p w:rsidR="000322A4" w:rsidRPr="0060755C" w:rsidRDefault="000322A4" w:rsidP="008B350B">
      <w:pPr>
        <w:pStyle w:val="tablaIndice"/>
        <w:spacing w:line="276" w:lineRule="auto"/>
        <w:rPr>
          <w:sz w:val="24"/>
          <w:szCs w:val="24"/>
        </w:rPr>
      </w:pPr>
      <w:r>
        <w:rPr>
          <w:sz w:val="24"/>
          <w:szCs w:val="24"/>
        </w:rPr>
        <w:tab/>
      </w:r>
      <w:bookmarkStart w:id="144" w:name="_Toc304445006"/>
      <w:r>
        <w:t>Tabla 5</w:t>
      </w:r>
      <w:r w:rsidRPr="00A32F71">
        <w:t>-</w:t>
      </w:r>
      <w:r>
        <w:t>4</w:t>
      </w:r>
      <w:r w:rsidRPr="00A32F71">
        <w:t>: Controles contra Riesgos</w:t>
      </w:r>
      <w:bookmarkEnd w:id="144"/>
    </w:p>
    <w:p w:rsidR="000322A4" w:rsidRDefault="000322A4" w:rsidP="008B350B">
      <w:pPr>
        <w:pStyle w:val="Estilo1-SubTitulo14"/>
        <w:rPr>
          <w:sz w:val="24"/>
          <w:szCs w:val="24"/>
        </w:rPr>
      </w:pPr>
    </w:p>
    <w:p w:rsidR="000322A4" w:rsidRDefault="000322A4" w:rsidP="008B350B">
      <w:pPr>
        <w:pStyle w:val="Estilo1-SubTitulo14"/>
        <w:rPr>
          <w:sz w:val="24"/>
          <w:szCs w:val="24"/>
        </w:rPr>
      </w:pPr>
    </w:p>
    <w:p w:rsidR="000322A4" w:rsidRDefault="000322A4" w:rsidP="008B350B">
      <w:pPr>
        <w:pStyle w:val="Estilo1-SubTitulo14"/>
        <w:rPr>
          <w:sz w:val="24"/>
          <w:szCs w:val="24"/>
        </w:rPr>
      </w:pPr>
    </w:p>
    <w:p w:rsidR="000322A4" w:rsidRDefault="000322A4" w:rsidP="008B350B">
      <w:pPr>
        <w:pStyle w:val="Estilo1-SubTitulo14"/>
        <w:rPr>
          <w:sz w:val="24"/>
          <w:szCs w:val="24"/>
        </w:rPr>
      </w:pPr>
    </w:p>
    <w:p w:rsidR="000322A4" w:rsidRPr="00721482" w:rsidRDefault="000322A4" w:rsidP="008B350B">
      <w:pPr>
        <w:pStyle w:val="Estilo1-SubTitulo14"/>
        <w:rPr>
          <w:i w:val="0"/>
          <w:sz w:val="24"/>
          <w:szCs w:val="24"/>
        </w:rPr>
      </w:pPr>
    </w:p>
    <w:p w:rsidR="002F3F84" w:rsidRPr="002F3F84" w:rsidRDefault="002F3F84" w:rsidP="002F3F84">
      <w:pPr>
        <w:pStyle w:val="Estilo1-SubTitulo14"/>
        <w:rPr>
          <w:i w:val="0"/>
        </w:rPr>
      </w:pPr>
      <w:bookmarkStart w:id="145" w:name="_Toc298310596"/>
      <w:r>
        <w:rPr>
          <w:i w:val="0"/>
        </w:rPr>
        <w:t>5.2.</w:t>
      </w:r>
      <w:bookmarkStart w:id="146" w:name="_Toc301137808"/>
      <w:r w:rsidRPr="002F3F84">
        <w:rPr>
          <w:i w:val="0"/>
        </w:rPr>
        <w:t xml:space="preserve"> DESARROLLO DEL SOA  (DECLARACIÓN DE APLICABILIDAD)</w:t>
      </w:r>
      <w:bookmarkEnd w:id="146"/>
    </w:p>
    <w:p w:rsidR="002F3F84" w:rsidRDefault="00265EBB" w:rsidP="002F3F84">
      <w:pPr>
        <w:pStyle w:val="parrafproy"/>
      </w:pPr>
      <w:r>
        <w:rPr>
          <w:noProof/>
          <w:snapToGrid/>
          <w:lang w:val="es-ES" w:eastAsia="es-ES"/>
        </w:rPr>
        <w:drawing>
          <wp:anchor distT="0" distB="0" distL="114300" distR="114300" simplePos="0" relativeHeight="251746304" behindDoc="0" locked="0" layoutInCell="1" allowOverlap="1">
            <wp:simplePos x="0" y="0"/>
            <wp:positionH relativeFrom="column">
              <wp:posOffset>-679450</wp:posOffset>
            </wp:positionH>
            <wp:positionV relativeFrom="paragraph">
              <wp:posOffset>1433830</wp:posOffset>
            </wp:positionV>
            <wp:extent cx="6686550" cy="5371465"/>
            <wp:effectExtent l="0" t="666750" r="0" b="629285"/>
            <wp:wrapSquare wrapText="bothSides"/>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srcRect l="6249" t="12694" r="13424" b="15446"/>
                    <a:stretch>
                      <a:fillRect/>
                    </a:stretch>
                  </pic:blipFill>
                  <pic:spPr bwMode="auto">
                    <a:xfrm rot="16200000">
                      <a:off x="0" y="0"/>
                      <a:ext cx="6686550" cy="5371465"/>
                    </a:xfrm>
                    <a:prstGeom prst="rect">
                      <a:avLst/>
                    </a:prstGeom>
                    <a:noFill/>
                    <a:ln w="9525">
                      <a:noFill/>
                      <a:miter lim="800000"/>
                      <a:headEnd/>
                      <a:tailEnd/>
                    </a:ln>
                  </pic:spPr>
                </pic:pic>
              </a:graphicData>
            </a:graphic>
          </wp:anchor>
        </w:drawing>
      </w:r>
      <w:r w:rsidR="002F3F84">
        <w:t>SOA Describe los objetivos de control y los controles que son relevantes para el SGSI de la organización y aplicables al mismo.</w:t>
      </w:r>
    </w:p>
    <w:p w:rsidR="00C32727" w:rsidRDefault="00C32727" w:rsidP="00C32727">
      <w:pPr>
        <w:pStyle w:val="tablaIndice"/>
        <w:spacing w:line="276" w:lineRule="auto"/>
      </w:pPr>
      <w:bookmarkStart w:id="147" w:name="_Toc304445007"/>
      <w:r>
        <w:t>Tabla 5-5</w:t>
      </w:r>
      <w:r w:rsidRPr="009B02D5">
        <w:t>:</w:t>
      </w:r>
      <w:r>
        <w:t xml:space="preserve"> SOA</w:t>
      </w:r>
      <w:bookmarkEnd w:id="147"/>
    </w:p>
    <w:p w:rsidR="002F3F84" w:rsidRPr="00C32727" w:rsidRDefault="002F3F84" w:rsidP="00265EBB">
      <w:pPr>
        <w:pStyle w:val="Estilo1-SubTitulo14"/>
        <w:rPr>
          <w:i w:val="0"/>
          <w:lang w:val="es-ES"/>
        </w:rPr>
      </w:pPr>
    </w:p>
    <w:p w:rsidR="002F3F84" w:rsidRDefault="002F3F84" w:rsidP="008B350B">
      <w:pPr>
        <w:pStyle w:val="Estilo1-SubTitulo14"/>
        <w:rPr>
          <w:i w:val="0"/>
        </w:rPr>
      </w:pPr>
    </w:p>
    <w:p w:rsidR="00265EBB" w:rsidRDefault="00265EBB" w:rsidP="00C32727">
      <w:pPr>
        <w:pStyle w:val="Estilo1-SubTitulo14"/>
        <w:spacing w:after="0"/>
        <w:rPr>
          <w:i w:val="0"/>
        </w:rPr>
      </w:pPr>
    </w:p>
    <w:p w:rsidR="00265EBB" w:rsidRDefault="00C32727" w:rsidP="00C32727">
      <w:pPr>
        <w:pStyle w:val="Estilo1-SubTitulo14"/>
        <w:spacing w:after="0"/>
        <w:rPr>
          <w:i w:val="0"/>
        </w:rPr>
      </w:pPr>
      <w:r>
        <w:rPr>
          <w:i w:val="0"/>
          <w:noProof/>
          <w:lang w:val="es-ES" w:eastAsia="es-ES"/>
        </w:rPr>
        <w:drawing>
          <wp:anchor distT="0" distB="0" distL="114300" distR="114300" simplePos="0" relativeHeight="251747328" behindDoc="0" locked="0" layoutInCell="1" allowOverlap="1">
            <wp:simplePos x="0" y="0"/>
            <wp:positionH relativeFrom="column">
              <wp:posOffset>-307340</wp:posOffset>
            </wp:positionH>
            <wp:positionV relativeFrom="paragraph">
              <wp:posOffset>834390</wp:posOffset>
            </wp:positionV>
            <wp:extent cx="6209665" cy="5018405"/>
            <wp:effectExtent l="0" t="590550" r="0" b="582295"/>
            <wp:wrapSquare wrapText="bothSides"/>
            <wp:docPr id="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l="5996" t="16188" r="13757" b="11765"/>
                    <a:stretch>
                      <a:fillRect/>
                    </a:stretch>
                  </pic:blipFill>
                  <pic:spPr bwMode="auto">
                    <a:xfrm rot="16200000">
                      <a:off x="0" y="0"/>
                      <a:ext cx="6209665" cy="5018405"/>
                    </a:xfrm>
                    <a:prstGeom prst="rect">
                      <a:avLst/>
                    </a:prstGeom>
                    <a:noFill/>
                    <a:ln w="9525">
                      <a:noFill/>
                      <a:miter lim="800000"/>
                      <a:headEnd/>
                      <a:tailEnd/>
                    </a:ln>
                  </pic:spPr>
                </pic:pic>
              </a:graphicData>
            </a:graphic>
          </wp:anchor>
        </w:drawing>
      </w:r>
    </w:p>
    <w:p w:rsidR="00C32727" w:rsidRDefault="00C32727" w:rsidP="00C32727">
      <w:pPr>
        <w:pStyle w:val="tablaIndice"/>
        <w:spacing w:line="276" w:lineRule="auto"/>
      </w:pPr>
      <w:bookmarkStart w:id="148" w:name="_Toc304445008"/>
      <w:r>
        <w:t>Tabla 5-</w:t>
      </w:r>
      <w:r w:rsidR="00572FC7">
        <w:t>6</w:t>
      </w:r>
      <w:r w:rsidRPr="009B02D5">
        <w:t>:</w:t>
      </w:r>
      <w:r>
        <w:t xml:space="preserve"> SOA</w:t>
      </w:r>
      <w:bookmarkEnd w:id="148"/>
    </w:p>
    <w:p w:rsidR="00265EBB" w:rsidRDefault="00265EBB" w:rsidP="00C32727">
      <w:pPr>
        <w:pStyle w:val="Estilo1-SubTitulo14"/>
        <w:spacing w:after="0"/>
        <w:jc w:val="center"/>
        <w:rPr>
          <w:i w:val="0"/>
        </w:rPr>
      </w:pPr>
    </w:p>
    <w:p w:rsidR="00265EBB" w:rsidRDefault="00265EBB" w:rsidP="008B350B">
      <w:pPr>
        <w:pStyle w:val="Estilo1-SubTitulo14"/>
        <w:rPr>
          <w:i w:val="0"/>
        </w:rPr>
      </w:pPr>
    </w:p>
    <w:p w:rsidR="00265EBB" w:rsidRDefault="00265EBB" w:rsidP="008B350B">
      <w:pPr>
        <w:pStyle w:val="Estilo1-SubTitulo14"/>
        <w:rPr>
          <w:i w:val="0"/>
        </w:rPr>
      </w:pPr>
    </w:p>
    <w:p w:rsidR="00265EBB" w:rsidRDefault="00265EBB" w:rsidP="008B350B">
      <w:pPr>
        <w:pStyle w:val="Estilo1-SubTitulo14"/>
        <w:rPr>
          <w:i w:val="0"/>
        </w:rPr>
      </w:pPr>
    </w:p>
    <w:p w:rsidR="00265EBB" w:rsidRDefault="00265EBB" w:rsidP="008B350B">
      <w:pPr>
        <w:pStyle w:val="Estilo1-SubTitulo14"/>
        <w:rPr>
          <w:i w:val="0"/>
        </w:rPr>
      </w:pPr>
    </w:p>
    <w:p w:rsidR="00265EBB" w:rsidRDefault="00265EBB" w:rsidP="008B350B">
      <w:pPr>
        <w:pStyle w:val="Estilo1-SubTitulo14"/>
        <w:rPr>
          <w:i w:val="0"/>
        </w:rPr>
      </w:pPr>
    </w:p>
    <w:p w:rsidR="00265EBB" w:rsidRDefault="00265EBB" w:rsidP="008B350B">
      <w:pPr>
        <w:pStyle w:val="Estilo1-SubTitulo14"/>
        <w:rPr>
          <w:i w:val="0"/>
        </w:rPr>
      </w:pPr>
    </w:p>
    <w:p w:rsidR="00265EBB" w:rsidRDefault="00265EBB" w:rsidP="008B350B">
      <w:pPr>
        <w:pStyle w:val="Estilo1-SubTitulo14"/>
        <w:rPr>
          <w:i w:val="0"/>
        </w:rPr>
      </w:pPr>
    </w:p>
    <w:p w:rsidR="002F3F84" w:rsidRDefault="002F3F84" w:rsidP="008B350B">
      <w:pPr>
        <w:pStyle w:val="Estilo1-SubTitulo14"/>
        <w:rPr>
          <w:i w:val="0"/>
        </w:rPr>
      </w:pPr>
    </w:p>
    <w:p w:rsidR="002F3F84" w:rsidRDefault="002F3F84" w:rsidP="008B350B">
      <w:pPr>
        <w:pStyle w:val="Estilo1-SubTitulo14"/>
        <w:rPr>
          <w:i w:val="0"/>
        </w:rPr>
      </w:pPr>
      <w:r>
        <w:rPr>
          <w:i w:val="0"/>
        </w:rPr>
        <w:t xml:space="preserve">5.3. </w:t>
      </w:r>
      <w:r w:rsidR="000322A4" w:rsidRPr="0090334A">
        <w:rPr>
          <w:i w:val="0"/>
        </w:rPr>
        <w:t>POLÍTICAS DE SEGURIDAD</w:t>
      </w:r>
      <w:bookmarkEnd w:id="145"/>
    </w:p>
    <w:p w:rsidR="000322A4" w:rsidRPr="0090334A" w:rsidRDefault="000322A4" w:rsidP="008B350B">
      <w:pPr>
        <w:pStyle w:val="Estilo1-SubTitulo14"/>
        <w:rPr>
          <w:i w:val="0"/>
          <w:sz w:val="24"/>
          <w:szCs w:val="24"/>
        </w:rPr>
      </w:pPr>
      <w:bookmarkStart w:id="149" w:name="_Toc298310597"/>
      <w:r w:rsidRPr="0090334A">
        <w:rPr>
          <w:i w:val="0"/>
          <w:sz w:val="24"/>
          <w:szCs w:val="24"/>
        </w:rPr>
        <w:t>OBJETIVO:</w:t>
      </w:r>
      <w:bookmarkEnd w:id="149"/>
    </w:p>
    <w:p w:rsidR="000322A4" w:rsidRPr="00426A19" w:rsidRDefault="000322A4" w:rsidP="008B350B">
      <w:pPr>
        <w:jc w:val="both"/>
        <w:rPr>
          <w:rFonts w:ascii="Arial" w:hAnsi="Arial" w:cs="Arial"/>
          <w:sz w:val="24"/>
          <w:szCs w:val="24"/>
        </w:rPr>
      </w:pPr>
      <w:r w:rsidRPr="00426A19">
        <w:rPr>
          <w:rFonts w:ascii="Arial" w:hAnsi="Arial" w:cs="Arial"/>
          <w:sz w:val="24"/>
          <w:szCs w:val="24"/>
        </w:rPr>
        <w:t>Proporcionar dirección y apoyo directivo para brindar seguridad de la información.</w:t>
      </w:r>
    </w:p>
    <w:p w:rsidR="000322A4" w:rsidRPr="00426A19" w:rsidRDefault="000322A4" w:rsidP="008B350B">
      <w:pPr>
        <w:jc w:val="both"/>
        <w:rPr>
          <w:rFonts w:ascii="Arial" w:hAnsi="Arial" w:cs="Arial"/>
          <w:sz w:val="24"/>
          <w:szCs w:val="24"/>
        </w:rPr>
      </w:pPr>
      <w:r w:rsidRPr="00426A19">
        <w:rPr>
          <w:rFonts w:ascii="Arial" w:hAnsi="Arial" w:cs="Arial"/>
          <w:sz w:val="24"/>
          <w:szCs w:val="24"/>
        </w:rPr>
        <w:t>El nivel directivo debe establecer una dirección y política clara, demostrar apoyo y compromiso con respecto a la seguridad de la información, mediante la formulación y mantenimiento de una política de seguridad de la información a través de toda la organización.</w:t>
      </w:r>
    </w:p>
    <w:p w:rsidR="000322A4" w:rsidRPr="00A6091F" w:rsidRDefault="000322A4" w:rsidP="008B350B">
      <w:pPr>
        <w:pStyle w:val="subTemaSubTema"/>
        <w:numPr>
          <w:ilvl w:val="0"/>
          <w:numId w:val="0"/>
        </w:numPr>
        <w:ind w:left="720" w:hanging="720"/>
      </w:pPr>
      <w:bookmarkStart w:id="150" w:name="_Toc298310598"/>
      <w:bookmarkStart w:id="151" w:name="_Toc300426573"/>
      <w:bookmarkStart w:id="152" w:name="_Toc304445879"/>
      <w:r>
        <w:t xml:space="preserve">5.2.1. </w:t>
      </w:r>
      <w:r w:rsidRPr="00A6091F">
        <w:t>POLÍTICAS GENERALES</w:t>
      </w:r>
      <w:bookmarkEnd w:id="150"/>
      <w:bookmarkEnd w:id="151"/>
      <w:bookmarkEnd w:id="152"/>
    </w:p>
    <w:p w:rsidR="000322A4" w:rsidRDefault="000322A4" w:rsidP="008B350B">
      <w:pPr>
        <w:pStyle w:val="Prrafodelista"/>
        <w:numPr>
          <w:ilvl w:val="0"/>
          <w:numId w:val="21"/>
        </w:numPr>
        <w:jc w:val="both"/>
        <w:rPr>
          <w:rFonts w:ascii="Arial" w:hAnsi="Arial" w:cs="Arial"/>
          <w:sz w:val="24"/>
          <w:szCs w:val="24"/>
        </w:rPr>
      </w:pPr>
      <w:r w:rsidRPr="00635424">
        <w:rPr>
          <w:rFonts w:ascii="Arial" w:hAnsi="Arial" w:cs="Arial"/>
          <w:sz w:val="24"/>
          <w:szCs w:val="24"/>
        </w:rPr>
        <w:t>Para acceder a la Red Municipal se requiere que el usuario cuente con una clave, la misma que e</w:t>
      </w:r>
      <w:r>
        <w:rPr>
          <w:rFonts w:ascii="Arial" w:hAnsi="Arial" w:cs="Arial"/>
          <w:sz w:val="24"/>
          <w:szCs w:val="24"/>
        </w:rPr>
        <w:t>s de su absoluta responsabilidad</w:t>
      </w:r>
      <w:r w:rsidRPr="00635424">
        <w:rPr>
          <w:rFonts w:ascii="Arial" w:hAnsi="Arial" w:cs="Arial"/>
          <w:sz w:val="24"/>
          <w:szCs w:val="24"/>
        </w:rPr>
        <w:t>.</w:t>
      </w:r>
    </w:p>
    <w:p w:rsidR="000322A4" w:rsidRDefault="000322A4" w:rsidP="008B350B">
      <w:pPr>
        <w:pStyle w:val="Prrafodelista"/>
        <w:ind w:left="360"/>
        <w:jc w:val="both"/>
        <w:rPr>
          <w:rFonts w:ascii="Arial" w:hAnsi="Arial" w:cs="Arial"/>
          <w:sz w:val="24"/>
          <w:szCs w:val="24"/>
        </w:rPr>
      </w:pPr>
    </w:p>
    <w:p w:rsidR="000322A4" w:rsidRDefault="000322A4" w:rsidP="008B350B">
      <w:pPr>
        <w:pStyle w:val="Prrafodelista"/>
        <w:numPr>
          <w:ilvl w:val="0"/>
          <w:numId w:val="21"/>
        </w:numPr>
        <w:jc w:val="both"/>
        <w:rPr>
          <w:rFonts w:ascii="Arial" w:hAnsi="Arial" w:cs="Arial"/>
          <w:sz w:val="24"/>
          <w:szCs w:val="24"/>
        </w:rPr>
      </w:pPr>
      <w:r w:rsidRPr="00635424">
        <w:rPr>
          <w:rFonts w:ascii="Arial" w:hAnsi="Arial" w:cs="Arial"/>
          <w:sz w:val="24"/>
          <w:szCs w:val="24"/>
        </w:rPr>
        <w:t xml:space="preserve">Los usuarios solo pueden ingresar a los terminales </w:t>
      </w:r>
      <w:r>
        <w:rPr>
          <w:rFonts w:ascii="Arial" w:hAnsi="Arial" w:cs="Arial"/>
          <w:sz w:val="24"/>
          <w:szCs w:val="24"/>
        </w:rPr>
        <w:t xml:space="preserve">a los cuales estén </w:t>
      </w:r>
      <w:r w:rsidRPr="00635424">
        <w:rPr>
          <w:rFonts w:ascii="Arial" w:hAnsi="Arial" w:cs="Arial"/>
          <w:sz w:val="24"/>
          <w:szCs w:val="24"/>
        </w:rPr>
        <w:t xml:space="preserve">autorizados, conocidos como PC., en los casos que no tenga un terminal bajo su cargo, o no exista uno específico en ésa área solicitará la asignación respectiva, con el formulario “Solicitud de Acceso al Sistema”.  </w:t>
      </w:r>
    </w:p>
    <w:p w:rsidR="000322A4" w:rsidRPr="006D5F97" w:rsidRDefault="000322A4" w:rsidP="008B350B">
      <w:pPr>
        <w:pStyle w:val="Prrafodelista"/>
        <w:rPr>
          <w:rFonts w:ascii="Arial" w:hAnsi="Arial" w:cs="Arial"/>
          <w:sz w:val="24"/>
          <w:szCs w:val="24"/>
        </w:rPr>
      </w:pPr>
    </w:p>
    <w:p w:rsidR="000322A4" w:rsidRDefault="000322A4" w:rsidP="008B350B">
      <w:pPr>
        <w:pStyle w:val="Prrafodelista"/>
        <w:numPr>
          <w:ilvl w:val="0"/>
          <w:numId w:val="21"/>
        </w:numPr>
        <w:jc w:val="both"/>
        <w:rPr>
          <w:rFonts w:ascii="Arial" w:hAnsi="Arial" w:cs="Arial"/>
          <w:sz w:val="24"/>
          <w:szCs w:val="24"/>
        </w:rPr>
      </w:pPr>
      <w:r w:rsidRPr="006D5F97">
        <w:rPr>
          <w:rFonts w:ascii="Arial" w:hAnsi="Arial" w:cs="Arial"/>
          <w:sz w:val="24"/>
          <w:szCs w:val="24"/>
        </w:rPr>
        <w:t>Las claves se cambiarán máximo en 45 días. Pudiendo hacerlo el usuario antes de ése tiempo cuando lo crea conveniente.</w:t>
      </w:r>
    </w:p>
    <w:p w:rsidR="000322A4" w:rsidRPr="006D5F97" w:rsidRDefault="000322A4" w:rsidP="008B350B">
      <w:pPr>
        <w:pStyle w:val="Prrafodelista"/>
        <w:rPr>
          <w:rFonts w:ascii="Arial" w:hAnsi="Arial" w:cs="Arial"/>
          <w:sz w:val="24"/>
          <w:szCs w:val="24"/>
        </w:rPr>
      </w:pPr>
    </w:p>
    <w:p w:rsidR="000322A4" w:rsidRDefault="000322A4" w:rsidP="008B350B">
      <w:pPr>
        <w:pStyle w:val="Prrafodelista"/>
        <w:numPr>
          <w:ilvl w:val="0"/>
          <w:numId w:val="21"/>
        </w:numPr>
        <w:jc w:val="both"/>
        <w:rPr>
          <w:rFonts w:ascii="Arial" w:hAnsi="Arial" w:cs="Arial"/>
          <w:sz w:val="24"/>
          <w:szCs w:val="24"/>
        </w:rPr>
      </w:pPr>
      <w:r w:rsidRPr="006D5F97">
        <w:rPr>
          <w:rFonts w:ascii="Arial" w:hAnsi="Arial" w:cs="Arial"/>
          <w:sz w:val="24"/>
          <w:szCs w:val="24"/>
        </w:rPr>
        <w:t>Las claves que no se utilizan en un plazo máximo de 90 días serán eliminadas del sistema. Se exceptúan los casos de permisos por maternidad o enfermedad.</w:t>
      </w:r>
    </w:p>
    <w:p w:rsidR="000322A4" w:rsidRPr="006D5F97" w:rsidRDefault="000322A4" w:rsidP="008B350B">
      <w:pPr>
        <w:pStyle w:val="Prrafodelista"/>
        <w:rPr>
          <w:rFonts w:ascii="Arial" w:hAnsi="Arial" w:cs="Arial"/>
          <w:sz w:val="24"/>
          <w:szCs w:val="24"/>
        </w:rPr>
      </w:pPr>
    </w:p>
    <w:p w:rsidR="000322A4" w:rsidRDefault="000322A4" w:rsidP="008B350B">
      <w:pPr>
        <w:pStyle w:val="Prrafodelista"/>
        <w:numPr>
          <w:ilvl w:val="0"/>
          <w:numId w:val="21"/>
        </w:numPr>
        <w:jc w:val="both"/>
        <w:rPr>
          <w:rFonts w:ascii="Arial" w:hAnsi="Arial" w:cs="Arial"/>
          <w:sz w:val="24"/>
          <w:szCs w:val="24"/>
        </w:rPr>
      </w:pPr>
      <w:r w:rsidRPr="006D5F97">
        <w:rPr>
          <w:rFonts w:ascii="Arial" w:hAnsi="Arial" w:cs="Arial"/>
          <w:sz w:val="24"/>
          <w:szCs w:val="24"/>
        </w:rPr>
        <w:t>Solo en casos especiales podrán tener hasta dos sesiones simultáneamente, previa autorización del director del área en que el usuario se encuentre.</w:t>
      </w:r>
    </w:p>
    <w:p w:rsidR="000322A4" w:rsidRPr="006D5F97" w:rsidRDefault="000322A4" w:rsidP="008B350B">
      <w:pPr>
        <w:pStyle w:val="Prrafodelista"/>
        <w:rPr>
          <w:rFonts w:ascii="Arial" w:hAnsi="Arial" w:cs="Arial"/>
          <w:sz w:val="24"/>
          <w:szCs w:val="24"/>
        </w:rPr>
      </w:pPr>
    </w:p>
    <w:p w:rsidR="000322A4" w:rsidRDefault="000322A4" w:rsidP="008B350B">
      <w:pPr>
        <w:pStyle w:val="Prrafodelista"/>
        <w:numPr>
          <w:ilvl w:val="0"/>
          <w:numId w:val="21"/>
        </w:numPr>
        <w:jc w:val="both"/>
        <w:rPr>
          <w:rFonts w:ascii="Arial" w:hAnsi="Arial" w:cs="Arial"/>
          <w:sz w:val="24"/>
          <w:szCs w:val="24"/>
        </w:rPr>
      </w:pPr>
      <w:r w:rsidRPr="006D5F97">
        <w:rPr>
          <w:rFonts w:ascii="Arial" w:hAnsi="Arial" w:cs="Arial"/>
          <w:sz w:val="24"/>
          <w:szCs w:val="24"/>
        </w:rPr>
        <w:t>No podrán permanecer en las instalaciones de Informática personal sin autorización.</w:t>
      </w:r>
    </w:p>
    <w:p w:rsidR="000322A4" w:rsidRPr="0021008D" w:rsidRDefault="000322A4" w:rsidP="008B350B">
      <w:pPr>
        <w:pStyle w:val="Prrafodelista"/>
        <w:rPr>
          <w:rFonts w:ascii="Arial" w:hAnsi="Arial" w:cs="Arial"/>
          <w:sz w:val="24"/>
          <w:szCs w:val="24"/>
        </w:rPr>
      </w:pPr>
    </w:p>
    <w:p w:rsidR="000322A4" w:rsidRDefault="000322A4" w:rsidP="008B350B">
      <w:pPr>
        <w:pStyle w:val="Prrafodelista"/>
        <w:numPr>
          <w:ilvl w:val="0"/>
          <w:numId w:val="21"/>
        </w:numPr>
        <w:jc w:val="both"/>
        <w:rPr>
          <w:rFonts w:ascii="Arial" w:hAnsi="Arial" w:cs="Arial"/>
          <w:sz w:val="24"/>
          <w:szCs w:val="24"/>
        </w:rPr>
      </w:pPr>
      <w:r w:rsidRPr="0021008D">
        <w:rPr>
          <w:rFonts w:ascii="Arial" w:hAnsi="Arial" w:cs="Arial"/>
          <w:sz w:val="24"/>
          <w:szCs w:val="24"/>
        </w:rPr>
        <w:t>Los ambientes de Desarrollo, Producción  estarán plenamente definidos.</w:t>
      </w:r>
    </w:p>
    <w:p w:rsidR="000322A4" w:rsidRPr="0021008D" w:rsidRDefault="000322A4" w:rsidP="008B350B">
      <w:pPr>
        <w:pStyle w:val="Prrafodelista"/>
        <w:rPr>
          <w:rFonts w:ascii="Arial" w:hAnsi="Arial" w:cs="Arial"/>
          <w:sz w:val="24"/>
          <w:szCs w:val="24"/>
        </w:rPr>
      </w:pPr>
    </w:p>
    <w:p w:rsidR="000322A4" w:rsidRDefault="000322A4" w:rsidP="008B350B">
      <w:pPr>
        <w:pStyle w:val="Prrafodelista"/>
        <w:numPr>
          <w:ilvl w:val="0"/>
          <w:numId w:val="21"/>
        </w:numPr>
        <w:jc w:val="both"/>
        <w:rPr>
          <w:rFonts w:ascii="Arial" w:hAnsi="Arial" w:cs="Arial"/>
          <w:sz w:val="24"/>
          <w:szCs w:val="24"/>
        </w:rPr>
      </w:pPr>
      <w:r w:rsidRPr="0021008D">
        <w:rPr>
          <w:rFonts w:ascii="Arial" w:hAnsi="Arial" w:cs="Arial"/>
          <w:sz w:val="24"/>
          <w:szCs w:val="24"/>
        </w:rPr>
        <w:t xml:space="preserve">Los programadores no podrán acceder a los datos de producción. Solo en los casos de “standby”, emergencia o “links” de lecturas, sujetándose a lo establecido en el Reglamento de Seguridad Informática </w:t>
      </w:r>
      <w:r w:rsidRPr="00D44B09">
        <w:rPr>
          <w:rFonts w:ascii="Arial" w:hAnsi="Arial" w:cs="Arial"/>
          <w:i/>
          <w:sz w:val="24"/>
          <w:szCs w:val="24"/>
        </w:rPr>
        <w:t>(Anexo 3)</w:t>
      </w:r>
      <w:r w:rsidRPr="0021008D">
        <w:rPr>
          <w:rFonts w:ascii="Arial" w:hAnsi="Arial" w:cs="Arial"/>
          <w:sz w:val="24"/>
          <w:szCs w:val="24"/>
        </w:rPr>
        <w:t xml:space="preserve">.  </w:t>
      </w:r>
    </w:p>
    <w:p w:rsidR="000322A4" w:rsidRPr="0090334A" w:rsidRDefault="000322A4" w:rsidP="008B350B">
      <w:pPr>
        <w:pStyle w:val="Prrafodelista"/>
        <w:rPr>
          <w:rFonts w:ascii="Arial" w:hAnsi="Arial" w:cs="Arial"/>
          <w:sz w:val="24"/>
          <w:szCs w:val="24"/>
        </w:rPr>
      </w:pPr>
    </w:p>
    <w:p w:rsidR="000322A4" w:rsidRDefault="000322A4" w:rsidP="008B350B">
      <w:pPr>
        <w:jc w:val="both"/>
        <w:rPr>
          <w:rFonts w:ascii="Arial" w:hAnsi="Arial" w:cs="Arial"/>
          <w:sz w:val="24"/>
          <w:szCs w:val="24"/>
        </w:rPr>
      </w:pPr>
    </w:p>
    <w:p w:rsidR="000322A4" w:rsidRPr="0090334A" w:rsidRDefault="000322A4" w:rsidP="008B350B">
      <w:pPr>
        <w:jc w:val="both"/>
        <w:rPr>
          <w:rFonts w:ascii="Arial" w:hAnsi="Arial" w:cs="Arial"/>
          <w:sz w:val="24"/>
          <w:szCs w:val="24"/>
        </w:rPr>
      </w:pPr>
    </w:p>
    <w:p w:rsidR="000322A4" w:rsidRPr="003416FD" w:rsidRDefault="000322A4" w:rsidP="008B350B">
      <w:pPr>
        <w:pStyle w:val="Prrafodelista"/>
        <w:rPr>
          <w:rFonts w:ascii="Arial" w:hAnsi="Arial" w:cs="Arial"/>
          <w:sz w:val="24"/>
          <w:szCs w:val="24"/>
          <w:lang w:val="es-EC"/>
        </w:rPr>
      </w:pPr>
    </w:p>
    <w:p w:rsidR="000322A4" w:rsidRDefault="000322A4" w:rsidP="008B350B">
      <w:pPr>
        <w:pStyle w:val="Prrafodelista"/>
        <w:numPr>
          <w:ilvl w:val="0"/>
          <w:numId w:val="21"/>
        </w:numPr>
        <w:jc w:val="both"/>
        <w:rPr>
          <w:rFonts w:ascii="Arial" w:hAnsi="Arial" w:cs="Arial"/>
          <w:sz w:val="24"/>
          <w:szCs w:val="24"/>
        </w:rPr>
      </w:pPr>
      <w:r w:rsidRPr="0021008D">
        <w:rPr>
          <w:rFonts w:ascii="Arial" w:hAnsi="Arial" w:cs="Arial"/>
          <w:sz w:val="24"/>
          <w:szCs w:val="24"/>
        </w:rPr>
        <w:t>Los usuarios, dueños de las aplicaciones clasificaran su información en pública y privada.</w:t>
      </w:r>
    </w:p>
    <w:p w:rsidR="000322A4" w:rsidRDefault="000322A4" w:rsidP="008B350B">
      <w:pPr>
        <w:ind w:left="708"/>
        <w:jc w:val="both"/>
        <w:rPr>
          <w:rFonts w:ascii="Arial" w:hAnsi="Arial" w:cs="Arial"/>
          <w:sz w:val="24"/>
          <w:szCs w:val="24"/>
        </w:rPr>
      </w:pPr>
      <w:r w:rsidRPr="00426A19">
        <w:rPr>
          <w:rFonts w:ascii="Arial" w:hAnsi="Arial" w:cs="Arial"/>
          <w:sz w:val="24"/>
          <w:szCs w:val="24"/>
        </w:rPr>
        <w:t>La Información Pública estará disponible para todas las direcciones, y la Privada solo para el personal de la misma dirección, siguiendo el procedimiento de “Solicitud de Acceso al Sistema”.</w:t>
      </w:r>
    </w:p>
    <w:p w:rsidR="000322A4" w:rsidRPr="008F3517" w:rsidRDefault="000322A4" w:rsidP="008B350B">
      <w:pPr>
        <w:pStyle w:val="Prrafodelista"/>
        <w:rPr>
          <w:rFonts w:ascii="Arial" w:hAnsi="Arial" w:cs="Arial"/>
          <w:sz w:val="24"/>
          <w:szCs w:val="24"/>
        </w:rPr>
      </w:pPr>
    </w:p>
    <w:p w:rsidR="000322A4" w:rsidRDefault="000322A4" w:rsidP="008B350B">
      <w:pPr>
        <w:pStyle w:val="Prrafodelista"/>
        <w:numPr>
          <w:ilvl w:val="0"/>
          <w:numId w:val="21"/>
        </w:numPr>
        <w:jc w:val="both"/>
        <w:rPr>
          <w:rFonts w:ascii="Arial" w:hAnsi="Arial" w:cs="Arial"/>
          <w:sz w:val="24"/>
          <w:szCs w:val="24"/>
        </w:rPr>
      </w:pPr>
      <w:r w:rsidRPr="008F3517">
        <w:rPr>
          <w:rFonts w:ascii="Arial" w:hAnsi="Arial" w:cs="Arial"/>
          <w:sz w:val="24"/>
          <w:szCs w:val="24"/>
        </w:rPr>
        <w:t>Los manuales originales de software propiedad de la Municipalidad estarán bajo custodia del Jefe de Seguridad Informática.</w:t>
      </w:r>
    </w:p>
    <w:p w:rsidR="000322A4" w:rsidRDefault="000322A4" w:rsidP="008B350B">
      <w:pPr>
        <w:pStyle w:val="Prrafodelista"/>
        <w:ind w:left="360"/>
        <w:jc w:val="both"/>
        <w:rPr>
          <w:rFonts w:ascii="Arial" w:hAnsi="Arial" w:cs="Arial"/>
          <w:sz w:val="24"/>
          <w:szCs w:val="24"/>
        </w:rPr>
      </w:pPr>
    </w:p>
    <w:p w:rsidR="000322A4" w:rsidRDefault="000322A4" w:rsidP="008B350B">
      <w:pPr>
        <w:pStyle w:val="Prrafodelista"/>
        <w:numPr>
          <w:ilvl w:val="0"/>
          <w:numId w:val="21"/>
        </w:numPr>
        <w:jc w:val="both"/>
        <w:rPr>
          <w:rFonts w:ascii="Arial" w:hAnsi="Arial" w:cs="Arial"/>
          <w:sz w:val="24"/>
          <w:szCs w:val="24"/>
        </w:rPr>
      </w:pPr>
      <w:r w:rsidRPr="004568A4">
        <w:rPr>
          <w:rFonts w:ascii="Arial" w:hAnsi="Arial" w:cs="Arial"/>
          <w:sz w:val="24"/>
          <w:szCs w:val="24"/>
        </w:rPr>
        <w:t>Los jefes de áreas solicitaran una copia de los manuales que de acuerdo a sus funciones les correspondan.</w:t>
      </w:r>
    </w:p>
    <w:p w:rsidR="000322A4" w:rsidRPr="004568A4" w:rsidRDefault="000322A4" w:rsidP="008B350B">
      <w:pPr>
        <w:pStyle w:val="Prrafodelista"/>
        <w:rPr>
          <w:rFonts w:ascii="Arial" w:hAnsi="Arial" w:cs="Arial"/>
          <w:sz w:val="24"/>
          <w:szCs w:val="24"/>
        </w:rPr>
      </w:pPr>
    </w:p>
    <w:p w:rsidR="000322A4" w:rsidRDefault="000322A4" w:rsidP="008B350B">
      <w:pPr>
        <w:pStyle w:val="Prrafodelista"/>
        <w:numPr>
          <w:ilvl w:val="0"/>
          <w:numId w:val="21"/>
        </w:numPr>
        <w:jc w:val="both"/>
        <w:rPr>
          <w:rFonts w:ascii="Arial" w:hAnsi="Arial" w:cs="Arial"/>
          <w:sz w:val="24"/>
          <w:szCs w:val="24"/>
        </w:rPr>
      </w:pPr>
      <w:r>
        <w:rPr>
          <w:rFonts w:ascii="Arial" w:hAnsi="Arial" w:cs="Arial"/>
          <w:sz w:val="24"/>
          <w:szCs w:val="24"/>
        </w:rPr>
        <w:t>Cuando una persona deje</w:t>
      </w:r>
      <w:r w:rsidRPr="004568A4">
        <w:rPr>
          <w:rFonts w:ascii="Arial" w:hAnsi="Arial" w:cs="Arial"/>
          <w:sz w:val="24"/>
          <w:szCs w:val="24"/>
        </w:rPr>
        <w:t xml:space="preserve"> de pertenecer a la institución, entregará las llaves, y copias de manuales a su cargo, así como los bienes respectivos siguiendo el procedimiento establecido por Control de Bienes.</w:t>
      </w:r>
    </w:p>
    <w:p w:rsidR="000322A4" w:rsidRPr="004568A4" w:rsidRDefault="000322A4" w:rsidP="008B350B">
      <w:pPr>
        <w:pStyle w:val="Prrafodelista"/>
        <w:rPr>
          <w:rFonts w:ascii="Arial" w:hAnsi="Arial" w:cs="Arial"/>
          <w:sz w:val="24"/>
          <w:szCs w:val="24"/>
        </w:rPr>
      </w:pPr>
    </w:p>
    <w:p w:rsidR="000322A4" w:rsidRDefault="000322A4" w:rsidP="008B350B">
      <w:pPr>
        <w:pStyle w:val="Prrafodelista"/>
        <w:numPr>
          <w:ilvl w:val="0"/>
          <w:numId w:val="21"/>
        </w:numPr>
        <w:jc w:val="both"/>
        <w:rPr>
          <w:rFonts w:ascii="Arial" w:hAnsi="Arial" w:cs="Arial"/>
          <w:sz w:val="24"/>
          <w:szCs w:val="24"/>
        </w:rPr>
      </w:pPr>
      <w:r w:rsidRPr="004568A4">
        <w:rPr>
          <w:rFonts w:ascii="Arial" w:hAnsi="Arial" w:cs="Arial"/>
          <w:sz w:val="24"/>
          <w:szCs w:val="24"/>
        </w:rPr>
        <w:t>La Dirección de Recursos Humanos, comunicará la renuncia o salida de empleados a la Dirección de Informática para la eliminación de clave</w:t>
      </w:r>
      <w:r>
        <w:rPr>
          <w:rFonts w:ascii="Arial" w:hAnsi="Arial" w:cs="Arial"/>
          <w:sz w:val="24"/>
          <w:szCs w:val="24"/>
        </w:rPr>
        <w:t>s de acceso</w:t>
      </w:r>
      <w:r w:rsidRPr="004568A4">
        <w:rPr>
          <w:rFonts w:ascii="Arial" w:hAnsi="Arial" w:cs="Arial"/>
          <w:sz w:val="24"/>
          <w:szCs w:val="24"/>
        </w:rPr>
        <w:t xml:space="preserve">. </w:t>
      </w:r>
    </w:p>
    <w:p w:rsidR="000322A4" w:rsidRPr="004568A4" w:rsidRDefault="000322A4" w:rsidP="008B350B">
      <w:pPr>
        <w:pStyle w:val="Prrafodelista"/>
        <w:rPr>
          <w:rFonts w:ascii="Arial" w:hAnsi="Arial" w:cs="Arial"/>
          <w:sz w:val="24"/>
          <w:szCs w:val="24"/>
        </w:rPr>
      </w:pPr>
    </w:p>
    <w:p w:rsidR="000322A4" w:rsidRDefault="000322A4" w:rsidP="008B350B">
      <w:pPr>
        <w:pStyle w:val="Prrafodelista"/>
        <w:numPr>
          <w:ilvl w:val="0"/>
          <w:numId w:val="21"/>
        </w:numPr>
        <w:jc w:val="both"/>
        <w:rPr>
          <w:rFonts w:ascii="Arial" w:hAnsi="Arial" w:cs="Arial"/>
          <w:sz w:val="24"/>
          <w:szCs w:val="24"/>
        </w:rPr>
      </w:pPr>
      <w:r>
        <w:rPr>
          <w:rFonts w:ascii="Arial" w:hAnsi="Arial" w:cs="Arial"/>
          <w:sz w:val="24"/>
          <w:szCs w:val="24"/>
        </w:rPr>
        <w:t>Para paso de programas del ambiente</w:t>
      </w:r>
      <w:r w:rsidRPr="004568A4">
        <w:rPr>
          <w:rFonts w:ascii="Arial" w:hAnsi="Arial" w:cs="Arial"/>
          <w:sz w:val="24"/>
          <w:szCs w:val="24"/>
        </w:rPr>
        <w:t xml:space="preserve"> de Desarrollo a Producción y viceversa se seguirá lo establecido en el procedimiento </w:t>
      </w:r>
      <w:r>
        <w:rPr>
          <w:rFonts w:ascii="Arial" w:hAnsi="Arial" w:cs="Arial"/>
          <w:sz w:val="24"/>
          <w:szCs w:val="24"/>
        </w:rPr>
        <w:t>d</w:t>
      </w:r>
      <w:r w:rsidRPr="004568A4">
        <w:rPr>
          <w:rFonts w:ascii="Arial" w:hAnsi="Arial" w:cs="Arial"/>
          <w:sz w:val="24"/>
          <w:szCs w:val="24"/>
        </w:rPr>
        <w:t>el Reglamento de Seguridad Informática</w:t>
      </w:r>
      <w:r>
        <w:rPr>
          <w:rFonts w:ascii="Arial" w:hAnsi="Arial" w:cs="Arial"/>
          <w:sz w:val="24"/>
          <w:szCs w:val="24"/>
        </w:rPr>
        <w:t xml:space="preserve"> “Capitulo 3 Seguridades Lógicas” </w:t>
      </w:r>
      <w:r w:rsidRPr="00D44B09">
        <w:rPr>
          <w:rFonts w:ascii="Arial" w:hAnsi="Arial" w:cs="Arial"/>
          <w:i/>
          <w:sz w:val="24"/>
          <w:szCs w:val="24"/>
        </w:rPr>
        <w:t>(</w:t>
      </w:r>
      <w:r w:rsidRPr="00C05AF8">
        <w:rPr>
          <w:rFonts w:ascii="Arial" w:hAnsi="Arial" w:cs="Arial"/>
          <w:sz w:val="24"/>
          <w:szCs w:val="24"/>
        </w:rPr>
        <w:t>Anexo 3</w:t>
      </w:r>
      <w:r w:rsidRPr="00D44B09">
        <w:rPr>
          <w:rFonts w:ascii="Arial" w:hAnsi="Arial" w:cs="Arial"/>
          <w:i/>
          <w:sz w:val="24"/>
          <w:szCs w:val="24"/>
        </w:rPr>
        <w:t>)</w:t>
      </w:r>
      <w:r w:rsidRPr="004568A4">
        <w:rPr>
          <w:rFonts w:ascii="Arial" w:hAnsi="Arial" w:cs="Arial"/>
          <w:sz w:val="24"/>
          <w:szCs w:val="24"/>
        </w:rPr>
        <w:t xml:space="preserve">. </w:t>
      </w:r>
    </w:p>
    <w:p w:rsidR="000322A4" w:rsidRPr="004568A4" w:rsidRDefault="000322A4" w:rsidP="008B350B">
      <w:pPr>
        <w:pStyle w:val="Prrafodelista"/>
        <w:rPr>
          <w:rFonts w:ascii="Arial" w:hAnsi="Arial" w:cs="Arial"/>
          <w:sz w:val="24"/>
          <w:szCs w:val="24"/>
        </w:rPr>
      </w:pPr>
    </w:p>
    <w:p w:rsidR="000322A4" w:rsidRDefault="000322A4" w:rsidP="008B350B">
      <w:pPr>
        <w:pStyle w:val="Prrafodelista"/>
        <w:numPr>
          <w:ilvl w:val="0"/>
          <w:numId w:val="21"/>
        </w:numPr>
        <w:jc w:val="both"/>
        <w:rPr>
          <w:rFonts w:ascii="Arial" w:hAnsi="Arial" w:cs="Arial"/>
          <w:sz w:val="24"/>
          <w:szCs w:val="24"/>
        </w:rPr>
      </w:pPr>
      <w:r w:rsidRPr="004568A4">
        <w:rPr>
          <w:rFonts w:ascii="Arial" w:hAnsi="Arial" w:cs="Arial"/>
          <w:sz w:val="24"/>
          <w:szCs w:val="24"/>
        </w:rPr>
        <w:t>La depuración del espacio en disco del sistema la realizaran conjuntamente las áreas involucradas como Base de Datos, Seguridades y Producción.</w:t>
      </w:r>
      <w:r w:rsidRPr="00956D7F">
        <w:rPr>
          <w:rFonts w:ascii="Arial" w:hAnsi="Arial" w:cs="Arial"/>
          <w:sz w:val="24"/>
          <w:szCs w:val="24"/>
        </w:rPr>
        <w:t xml:space="preserve"> Los usuarios son responsables del cuidado y protección de los equipos asignados, así como del uso o mal uso de la clave de acceso.</w:t>
      </w:r>
    </w:p>
    <w:p w:rsidR="000322A4" w:rsidRPr="00956D7F" w:rsidRDefault="000322A4" w:rsidP="008B350B">
      <w:pPr>
        <w:pStyle w:val="Prrafodelista"/>
        <w:rPr>
          <w:rFonts w:ascii="Arial" w:hAnsi="Arial" w:cs="Arial"/>
          <w:sz w:val="24"/>
          <w:szCs w:val="24"/>
        </w:rPr>
      </w:pPr>
    </w:p>
    <w:p w:rsidR="000322A4" w:rsidRDefault="000322A4" w:rsidP="008B350B">
      <w:pPr>
        <w:pStyle w:val="Prrafodelista"/>
        <w:numPr>
          <w:ilvl w:val="0"/>
          <w:numId w:val="21"/>
        </w:numPr>
        <w:jc w:val="both"/>
        <w:rPr>
          <w:rFonts w:ascii="Arial" w:hAnsi="Arial" w:cs="Arial"/>
          <w:sz w:val="24"/>
          <w:szCs w:val="24"/>
        </w:rPr>
      </w:pPr>
      <w:r w:rsidRPr="00956D7F">
        <w:rPr>
          <w:rFonts w:ascii="Arial" w:hAnsi="Arial" w:cs="Arial"/>
          <w:sz w:val="24"/>
          <w:szCs w:val="24"/>
        </w:rPr>
        <w:t>Los usuarios son responsables de la información guardada en sus discos duros, para lo cual deben seguir los procedimientos de respaldos de información establecidos.</w:t>
      </w:r>
    </w:p>
    <w:p w:rsidR="000322A4" w:rsidRPr="00956D7F" w:rsidRDefault="000322A4" w:rsidP="008B350B">
      <w:pPr>
        <w:pStyle w:val="Prrafodelista"/>
        <w:rPr>
          <w:rFonts w:ascii="Arial" w:hAnsi="Arial" w:cs="Arial"/>
          <w:sz w:val="24"/>
          <w:szCs w:val="24"/>
        </w:rPr>
      </w:pPr>
    </w:p>
    <w:p w:rsidR="000322A4" w:rsidRDefault="000322A4" w:rsidP="008B350B">
      <w:pPr>
        <w:pStyle w:val="Prrafodelista"/>
        <w:numPr>
          <w:ilvl w:val="0"/>
          <w:numId w:val="21"/>
        </w:numPr>
        <w:jc w:val="both"/>
        <w:rPr>
          <w:rFonts w:ascii="Arial" w:hAnsi="Arial" w:cs="Arial"/>
          <w:sz w:val="24"/>
          <w:szCs w:val="24"/>
        </w:rPr>
      </w:pPr>
      <w:r w:rsidRPr="00956D7F">
        <w:rPr>
          <w:rFonts w:ascii="Arial" w:hAnsi="Arial" w:cs="Arial"/>
          <w:sz w:val="24"/>
          <w:szCs w:val="24"/>
        </w:rPr>
        <w:t>Los operadores son responsables de notificar cualquier anomalía que se presente en el Centro de Cómputo durante la ausencia de los Jefes respectivos, y notificarán cualquier desperfecto en las instalaciones eléctricas, equipos de aire acondicionado, para su mantenimiento preventivo o correctivo.</w:t>
      </w:r>
    </w:p>
    <w:p w:rsidR="000322A4" w:rsidRPr="00956D7F" w:rsidRDefault="000322A4" w:rsidP="008B350B">
      <w:pPr>
        <w:pStyle w:val="Prrafodelista"/>
        <w:rPr>
          <w:rFonts w:ascii="Arial" w:hAnsi="Arial" w:cs="Arial"/>
          <w:sz w:val="24"/>
          <w:szCs w:val="24"/>
        </w:rPr>
      </w:pPr>
    </w:p>
    <w:p w:rsidR="000322A4" w:rsidRDefault="000322A4" w:rsidP="008B350B">
      <w:pPr>
        <w:pStyle w:val="Prrafodelista"/>
        <w:numPr>
          <w:ilvl w:val="0"/>
          <w:numId w:val="21"/>
        </w:numPr>
        <w:jc w:val="both"/>
        <w:rPr>
          <w:rFonts w:ascii="Arial" w:hAnsi="Arial" w:cs="Arial"/>
          <w:sz w:val="24"/>
          <w:szCs w:val="24"/>
        </w:rPr>
      </w:pPr>
      <w:r w:rsidRPr="00956D7F">
        <w:rPr>
          <w:rFonts w:ascii="Arial" w:hAnsi="Arial" w:cs="Arial"/>
          <w:sz w:val="24"/>
          <w:szCs w:val="24"/>
        </w:rPr>
        <w:t xml:space="preserve">Todas las PC de escritorio o laptop deberán tener activado </w:t>
      </w:r>
      <w:r>
        <w:rPr>
          <w:rFonts w:ascii="Arial" w:hAnsi="Arial" w:cs="Arial"/>
          <w:sz w:val="24"/>
          <w:szCs w:val="24"/>
        </w:rPr>
        <w:t>la clave</w:t>
      </w:r>
      <w:r w:rsidRPr="00956D7F">
        <w:rPr>
          <w:rFonts w:ascii="Arial" w:hAnsi="Arial" w:cs="Arial"/>
          <w:sz w:val="24"/>
          <w:szCs w:val="24"/>
        </w:rPr>
        <w:t xml:space="preserve"> de encendido.</w:t>
      </w:r>
    </w:p>
    <w:p w:rsidR="000322A4" w:rsidRDefault="000322A4" w:rsidP="008B350B">
      <w:pPr>
        <w:pStyle w:val="Prrafodelista"/>
        <w:rPr>
          <w:rFonts w:ascii="Arial" w:eastAsiaTheme="minorHAnsi" w:hAnsi="Arial" w:cs="Arial"/>
          <w:sz w:val="24"/>
          <w:szCs w:val="24"/>
        </w:rPr>
      </w:pPr>
    </w:p>
    <w:p w:rsidR="000322A4" w:rsidRPr="00956D7F" w:rsidRDefault="000322A4" w:rsidP="008B350B">
      <w:pPr>
        <w:pStyle w:val="Prrafodelista"/>
        <w:numPr>
          <w:ilvl w:val="0"/>
          <w:numId w:val="21"/>
        </w:numPr>
        <w:jc w:val="both"/>
        <w:rPr>
          <w:rFonts w:ascii="Arial" w:hAnsi="Arial" w:cs="Arial"/>
          <w:sz w:val="24"/>
          <w:szCs w:val="24"/>
        </w:rPr>
      </w:pPr>
      <w:r w:rsidRPr="00956D7F">
        <w:rPr>
          <w:rFonts w:ascii="Arial" w:eastAsiaTheme="minorHAnsi" w:hAnsi="Arial" w:cs="Arial"/>
          <w:sz w:val="24"/>
          <w:szCs w:val="24"/>
        </w:rPr>
        <w:t xml:space="preserve">Todos los terminales deben tener </w:t>
      </w:r>
      <w:r>
        <w:rPr>
          <w:rFonts w:ascii="Arial" w:eastAsiaTheme="minorHAnsi" w:hAnsi="Arial" w:cs="Arial"/>
          <w:sz w:val="24"/>
          <w:szCs w:val="24"/>
        </w:rPr>
        <w:t xml:space="preserve">activado </w:t>
      </w:r>
      <w:proofErr w:type="gramStart"/>
      <w:r>
        <w:rPr>
          <w:rFonts w:ascii="Arial" w:eastAsiaTheme="minorHAnsi" w:hAnsi="Arial" w:cs="Arial"/>
          <w:sz w:val="24"/>
          <w:szCs w:val="24"/>
        </w:rPr>
        <w:t>el</w:t>
      </w:r>
      <w:proofErr w:type="gramEnd"/>
      <w:r>
        <w:rPr>
          <w:rFonts w:ascii="Arial" w:eastAsiaTheme="minorHAnsi" w:hAnsi="Arial" w:cs="Arial"/>
          <w:sz w:val="24"/>
          <w:szCs w:val="24"/>
        </w:rPr>
        <w:t xml:space="preserve"> salva pantalla con clave de encendido </w:t>
      </w:r>
      <w:r w:rsidRPr="00956D7F">
        <w:rPr>
          <w:rFonts w:ascii="Arial" w:eastAsiaTheme="minorHAnsi" w:hAnsi="Arial" w:cs="Arial"/>
          <w:sz w:val="24"/>
          <w:szCs w:val="24"/>
        </w:rPr>
        <w:t>a los 5 minutos máximo.</w:t>
      </w:r>
    </w:p>
    <w:p w:rsidR="000322A4" w:rsidRPr="00956D7F" w:rsidRDefault="000322A4" w:rsidP="008B350B">
      <w:pPr>
        <w:pStyle w:val="Prrafodelista"/>
        <w:rPr>
          <w:rFonts w:ascii="Arial" w:hAnsi="Arial" w:cs="Arial"/>
          <w:sz w:val="24"/>
          <w:szCs w:val="24"/>
        </w:rPr>
      </w:pPr>
    </w:p>
    <w:p w:rsidR="000322A4" w:rsidRDefault="000322A4" w:rsidP="008B350B">
      <w:pPr>
        <w:pStyle w:val="Prrafodelista"/>
        <w:numPr>
          <w:ilvl w:val="0"/>
          <w:numId w:val="21"/>
        </w:numPr>
        <w:jc w:val="both"/>
        <w:rPr>
          <w:rFonts w:ascii="Arial" w:hAnsi="Arial" w:cs="Arial"/>
          <w:sz w:val="24"/>
          <w:szCs w:val="24"/>
        </w:rPr>
      </w:pPr>
      <w:r w:rsidRPr="00956D7F">
        <w:rPr>
          <w:rFonts w:ascii="Arial" w:hAnsi="Arial" w:cs="Arial"/>
          <w:sz w:val="24"/>
          <w:szCs w:val="24"/>
        </w:rPr>
        <w:t>La información o papelería no utilizada en el Centro de Cómputo debe ser triturada.</w:t>
      </w:r>
    </w:p>
    <w:p w:rsidR="000322A4" w:rsidRPr="00956D7F" w:rsidRDefault="000322A4" w:rsidP="008B350B">
      <w:pPr>
        <w:pStyle w:val="Prrafodelista"/>
        <w:rPr>
          <w:rFonts w:ascii="Arial" w:hAnsi="Arial" w:cs="Arial"/>
          <w:sz w:val="24"/>
          <w:szCs w:val="24"/>
        </w:rPr>
      </w:pPr>
    </w:p>
    <w:p w:rsidR="000322A4" w:rsidRPr="001507D0" w:rsidRDefault="000322A4" w:rsidP="008B350B">
      <w:pPr>
        <w:pStyle w:val="Prrafodelista"/>
        <w:numPr>
          <w:ilvl w:val="0"/>
          <w:numId w:val="21"/>
        </w:numPr>
        <w:jc w:val="both"/>
        <w:rPr>
          <w:rFonts w:ascii="Arial" w:hAnsi="Arial" w:cs="Arial"/>
          <w:sz w:val="24"/>
          <w:szCs w:val="24"/>
        </w:rPr>
      </w:pPr>
      <w:r w:rsidRPr="00956D7F">
        <w:rPr>
          <w:rFonts w:ascii="Arial" w:hAnsi="Arial" w:cs="Arial"/>
          <w:sz w:val="24"/>
          <w:szCs w:val="24"/>
        </w:rPr>
        <w:t>Para ingresar o sacar hardware o software de propiedad de la Institución se requiere de autorización escrita del Director, Sub- Director o del correspondiente Jefe</w:t>
      </w:r>
      <w:r>
        <w:rPr>
          <w:rFonts w:ascii="Arial" w:hAnsi="Arial" w:cs="Arial"/>
          <w:sz w:val="24"/>
          <w:szCs w:val="24"/>
        </w:rPr>
        <w:t xml:space="preserve"> del departamento de Informática</w:t>
      </w:r>
      <w:r w:rsidRPr="001507D0">
        <w:rPr>
          <w:rFonts w:ascii="Arial" w:hAnsi="Arial" w:cs="Arial"/>
          <w:sz w:val="24"/>
          <w:szCs w:val="24"/>
        </w:rPr>
        <w:t xml:space="preserve">. </w:t>
      </w:r>
    </w:p>
    <w:p w:rsidR="000322A4" w:rsidRPr="00FE7CD4" w:rsidRDefault="000322A4" w:rsidP="008B350B">
      <w:pPr>
        <w:pStyle w:val="Prrafodelista"/>
        <w:rPr>
          <w:rFonts w:ascii="Arial" w:hAnsi="Arial" w:cs="Arial"/>
          <w:sz w:val="24"/>
          <w:szCs w:val="24"/>
        </w:rPr>
      </w:pPr>
    </w:p>
    <w:p w:rsidR="000322A4" w:rsidRDefault="000322A4" w:rsidP="008B350B">
      <w:pPr>
        <w:pStyle w:val="Prrafodelista"/>
        <w:numPr>
          <w:ilvl w:val="0"/>
          <w:numId w:val="21"/>
        </w:numPr>
        <w:jc w:val="both"/>
        <w:rPr>
          <w:rFonts w:ascii="Arial" w:hAnsi="Arial" w:cs="Arial"/>
          <w:sz w:val="24"/>
          <w:szCs w:val="24"/>
        </w:rPr>
      </w:pPr>
      <w:r w:rsidRPr="00FE7CD4">
        <w:rPr>
          <w:rFonts w:ascii="Arial" w:hAnsi="Arial" w:cs="Arial"/>
          <w:sz w:val="24"/>
          <w:szCs w:val="24"/>
        </w:rPr>
        <w:t xml:space="preserve">Para los contratos con terceros se incluirá una cláusula de confidencialidad de la información. </w:t>
      </w:r>
    </w:p>
    <w:p w:rsidR="000322A4" w:rsidRPr="00FE7CD4" w:rsidRDefault="000322A4" w:rsidP="008B350B">
      <w:pPr>
        <w:pStyle w:val="Prrafodelista"/>
        <w:rPr>
          <w:rFonts w:ascii="Arial" w:hAnsi="Arial" w:cs="Arial"/>
          <w:sz w:val="24"/>
          <w:szCs w:val="24"/>
        </w:rPr>
      </w:pPr>
    </w:p>
    <w:p w:rsidR="000322A4" w:rsidRPr="00FE7CD4" w:rsidRDefault="000322A4" w:rsidP="008B350B">
      <w:pPr>
        <w:pStyle w:val="Prrafodelista"/>
        <w:numPr>
          <w:ilvl w:val="0"/>
          <w:numId w:val="21"/>
        </w:numPr>
        <w:jc w:val="both"/>
        <w:rPr>
          <w:rFonts w:ascii="Arial" w:hAnsi="Arial" w:cs="Arial"/>
          <w:sz w:val="24"/>
          <w:szCs w:val="24"/>
        </w:rPr>
      </w:pPr>
      <w:r w:rsidRPr="00FE7CD4">
        <w:rPr>
          <w:rFonts w:ascii="Arial" w:hAnsi="Arial" w:cs="Arial"/>
          <w:sz w:val="24"/>
          <w:szCs w:val="24"/>
        </w:rPr>
        <w:t>Para la instalación de algún software, se requiere de la licencia respectiva, y en caso de no poseerla</w:t>
      </w:r>
      <w:r>
        <w:rPr>
          <w:rFonts w:ascii="Arial" w:hAnsi="Arial" w:cs="Arial"/>
          <w:sz w:val="24"/>
          <w:szCs w:val="24"/>
        </w:rPr>
        <w:t xml:space="preserve"> no podrá realizar dicha instalación.</w:t>
      </w:r>
    </w:p>
    <w:p w:rsidR="000322A4" w:rsidRDefault="000322A4" w:rsidP="008B350B">
      <w:pPr>
        <w:pStyle w:val="Ttulo1"/>
        <w:jc w:val="both"/>
        <w:rPr>
          <w:rFonts w:ascii="Arial" w:hAnsi="Arial" w:cs="Arial"/>
          <w:color w:val="auto"/>
          <w:sz w:val="24"/>
          <w:szCs w:val="24"/>
        </w:rPr>
        <w:sectPr w:rsidR="000322A4" w:rsidSect="00FC6A61">
          <w:headerReference w:type="default" r:id="rId76"/>
          <w:footerReference w:type="default" r:id="rId77"/>
          <w:pgSz w:w="11907" w:h="16840" w:code="9"/>
          <w:pgMar w:top="1418" w:right="1418" w:bottom="1418" w:left="1985" w:header="851" w:footer="851" w:gutter="0"/>
          <w:cols w:space="708"/>
          <w:docGrid w:linePitch="360"/>
        </w:sectPr>
      </w:pPr>
    </w:p>
    <w:p w:rsidR="000322A4" w:rsidRDefault="000322A4" w:rsidP="008B350B">
      <w:pPr>
        <w:pStyle w:val="subTemaSubTema"/>
        <w:numPr>
          <w:ilvl w:val="0"/>
          <w:numId w:val="0"/>
        </w:numPr>
        <w:spacing w:after="0"/>
        <w:ind w:left="720" w:hanging="720"/>
      </w:pPr>
      <w:bookmarkStart w:id="153" w:name="_Toc298310599"/>
      <w:bookmarkStart w:id="154" w:name="_Toc300426574"/>
    </w:p>
    <w:p w:rsidR="000322A4" w:rsidRDefault="000322A4" w:rsidP="008B350B">
      <w:pPr>
        <w:pStyle w:val="subTemaSubTema"/>
        <w:numPr>
          <w:ilvl w:val="0"/>
          <w:numId w:val="0"/>
        </w:numPr>
        <w:spacing w:after="0"/>
        <w:ind w:left="720" w:hanging="720"/>
      </w:pPr>
      <w:bookmarkStart w:id="155" w:name="_Toc304445880"/>
      <w:r>
        <w:t xml:space="preserve">5.2.2. </w:t>
      </w:r>
      <w:r w:rsidRPr="00E805F5">
        <w:t>POLÍTICAS DE SEGURIDAD A NIVEL FÍSICO</w:t>
      </w:r>
      <w:bookmarkEnd w:id="153"/>
      <w:bookmarkEnd w:id="154"/>
      <w:bookmarkEnd w:id="155"/>
    </w:p>
    <w:p w:rsidR="000322A4" w:rsidRDefault="000322A4" w:rsidP="008B350B">
      <w:pPr>
        <w:pStyle w:val="subTemaSubTema"/>
        <w:numPr>
          <w:ilvl w:val="0"/>
          <w:numId w:val="0"/>
        </w:numPr>
        <w:spacing w:after="0"/>
        <w:ind w:left="720" w:hanging="720"/>
      </w:pPr>
    </w:p>
    <w:p w:rsidR="000322A4" w:rsidRDefault="000322A4" w:rsidP="008B350B">
      <w:pPr>
        <w:pStyle w:val="Prrafodelista"/>
        <w:numPr>
          <w:ilvl w:val="0"/>
          <w:numId w:val="22"/>
        </w:numPr>
        <w:jc w:val="both"/>
        <w:rPr>
          <w:rFonts w:ascii="Arial" w:hAnsi="Arial" w:cs="Arial"/>
          <w:sz w:val="24"/>
          <w:szCs w:val="24"/>
        </w:rPr>
      </w:pPr>
      <w:r w:rsidRPr="009E08A9">
        <w:rPr>
          <w:rFonts w:ascii="Arial" w:hAnsi="Arial" w:cs="Arial"/>
          <w:sz w:val="24"/>
          <w:szCs w:val="24"/>
        </w:rPr>
        <w:t>El ingreso al Centro de Cómputo es restringido. Sólo personal autorizado por la Dirección pueden ingresar al Centro de Cómputo.</w:t>
      </w:r>
    </w:p>
    <w:p w:rsidR="000322A4" w:rsidRDefault="000322A4" w:rsidP="008B350B">
      <w:pPr>
        <w:pStyle w:val="Prrafodelista"/>
        <w:ind w:left="360"/>
        <w:jc w:val="both"/>
        <w:rPr>
          <w:rFonts w:ascii="Arial" w:hAnsi="Arial" w:cs="Arial"/>
          <w:sz w:val="24"/>
          <w:szCs w:val="24"/>
        </w:rPr>
      </w:pPr>
    </w:p>
    <w:p w:rsidR="000322A4" w:rsidRDefault="000322A4" w:rsidP="008B350B">
      <w:pPr>
        <w:pStyle w:val="Prrafodelista"/>
        <w:numPr>
          <w:ilvl w:val="0"/>
          <w:numId w:val="22"/>
        </w:numPr>
        <w:jc w:val="both"/>
        <w:rPr>
          <w:rFonts w:ascii="Arial" w:hAnsi="Arial" w:cs="Arial"/>
          <w:sz w:val="24"/>
          <w:szCs w:val="24"/>
        </w:rPr>
      </w:pPr>
      <w:r w:rsidRPr="009E08A9">
        <w:rPr>
          <w:rFonts w:ascii="Arial" w:hAnsi="Arial" w:cs="Arial"/>
          <w:sz w:val="24"/>
          <w:szCs w:val="24"/>
        </w:rPr>
        <w:t xml:space="preserve">No se podrá fumar en ningún área de informática. </w:t>
      </w:r>
    </w:p>
    <w:p w:rsidR="000322A4" w:rsidRPr="009E08A9" w:rsidRDefault="000322A4" w:rsidP="008B350B">
      <w:pPr>
        <w:pStyle w:val="Prrafodelista"/>
        <w:rPr>
          <w:rFonts w:ascii="Arial" w:hAnsi="Arial" w:cs="Arial"/>
          <w:sz w:val="24"/>
          <w:szCs w:val="24"/>
        </w:rPr>
      </w:pPr>
    </w:p>
    <w:p w:rsidR="000322A4" w:rsidRDefault="000322A4" w:rsidP="008B350B">
      <w:pPr>
        <w:pStyle w:val="Prrafodelista"/>
        <w:numPr>
          <w:ilvl w:val="0"/>
          <w:numId w:val="22"/>
        </w:numPr>
        <w:jc w:val="both"/>
        <w:rPr>
          <w:rFonts w:ascii="Arial" w:hAnsi="Arial" w:cs="Arial"/>
          <w:sz w:val="24"/>
          <w:szCs w:val="24"/>
        </w:rPr>
      </w:pPr>
      <w:r w:rsidRPr="009E08A9">
        <w:rPr>
          <w:rFonts w:ascii="Arial" w:hAnsi="Arial" w:cs="Arial"/>
          <w:sz w:val="24"/>
          <w:szCs w:val="24"/>
        </w:rPr>
        <w:t>Sólo personal autorizado puede ingresar después de las horas normales de trabajo, así como los fines de semana y feriados.</w:t>
      </w:r>
    </w:p>
    <w:p w:rsidR="000322A4" w:rsidRPr="009E08A9" w:rsidRDefault="000322A4" w:rsidP="008B350B">
      <w:pPr>
        <w:pStyle w:val="Prrafodelista"/>
        <w:rPr>
          <w:rFonts w:ascii="Arial" w:hAnsi="Arial" w:cs="Arial"/>
          <w:sz w:val="24"/>
          <w:szCs w:val="24"/>
        </w:rPr>
      </w:pPr>
    </w:p>
    <w:p w:rsidR="000322A4" w:rsidRDefault="000322A4" w:rsidP="008B350B">
      <w:pPr>
        <w:pStyle w:val="Prrafodelista"/>
        <w:numPr>
          <w:ilvl w:val="0"/>
          <w:numId w:val="22"/>
        </w:numPr>
        <w:jc w:val="both"/>
        <w:rPr>
          <w:rFonts w:ascii="Arial" w:hAnsi="Arial" w:cs="Arial"/>
          <w:sz w:val="24"/>
          <w:szCs w:val="24"/>
        </w:rPr>
      </w:pPr>
      <w:r w:rsidRPr="009E08A9">
        <w:rPr>
          <w:rFonts w:ascii="Arial" w:hAnsi="Arial" w:cs="Arial"/>
          <w:sz w:val="24"/>
          <w:szCs w:val="24"/>
        </w:rPr>
        <w:t>En caso de algún incidente de incendio, corto circuito, o casos fortuitos o de fuerza mayor que se presente en el Centro de Cómputo se comunicará inmediatamente al personal respectivo.</w:t>
      </w:r>
    </w:p>
    <w:p w:rsidR="000322A4" w:rsidRPr="009E08A9" w:rsidRDefault="000322A4" w:rsidP="008B350B">
      <w:pPr>
        <w:pStyle w:val="Prrafodelista"/>
        <w:rPr>
          <w:rFonts w:ascii="Arial" w:hAnsi="Arial" w:cs="Arial"/>
          <w:sz w:val="24"/>
          <w:szCs w:val="24"/>
        </w:rPr>
      </w:pPr>
    </w:p>
    <w:p w:rsidR="000322A4" w:rsidRDefault="000322A4" w:rsidP="008B350B">
      <w:pPr>
        <w:pStyle w:val="Prrafodelista"/>
        <w:numPr>
          <w:ilvl w:val="0"/>
          <w:numId w:val="22"/>
        </w:numPr>
        <w:jc w:val="both"/>
        <w:rPr>
          <w:rFonts w:ascii="Arial" w:hAnsi="Arial" w:cs="Arial"/>
          <w:sz w:val="24"/>
          <w:szCs w:val="24"/>
        </w:rPr>
      </w:pPr>
      <w:r w:rsidRPr="009E08A9">
        <w:rPr>
          <w:rFonts w:ascii="Arial" w:hAnsi="Arial" w:cs="Arial"/>
          <w:sz w:val="24"/>
          <w:szCs w:val="24"/>
        </w:rPr>
        <w:t xml:space="preserve">Se prohíbe tomar café o comer cerca de los equipos de computación. </w:t>
      </w:r>
    </w:p>
    <w:p w:rsidR="000322A4" w:rsidRPr="009E08A9" w:rsidRDefault="000322A4" w:rsidP="008B350B">
      <w:pPr>
        <w:pStyle w:val="Prrafodelista"/>
        <w:rPr>
          <w:rFonts w:ascii="Arial" w:hAnsi="Arial" w:cs="Arial"/>
          <w:sz w:val="24"/>
          <w:szCs w:val="24"/>
        </w:rPr>
      </w:pPr>
    </w:p>
    <w:p w:rsidR="000322A4" w:rsidRDefault="000322A4" w:rsidP="008B350B">
      <w:pPr>
        <w:pStyle w:val="Prrafodelista"/>
        <w:numPr>
          <w:ilvl w:val="0"/>
          <w:numId w:val="22"/>
        </w:numPr>
        <w:jc w:val="both"/>
        <w:rPr>
          <w:rFonts w:ascii="Arial" w:hAnsi="Arial" w:cs="Arial"/>
          <w:sz w:val="24"/>
          <w:szCs w:val="24"/>
        </w:rPr>
      </w:pPr>
      <w:r w:rsidRPr="009E08A9">
        <w:rPr>
          <w:rFonts w:ascii="Arial" w:hAnsi="Arial" w:cs="Arial"/>
          <w:sz w:val="24"/>
          <w:szCs w:val="24"/>
        </w:rPr>
        <w:t>Se deben revisar los extintores de incendios cada año, para ser cambiados o recargados.</w:t>
      </w:r>
    </w:p>
    <w:p w:rsidR="000322A4" w:rsidRPr="009E08A9" w:rsidRDefault="000322A4" w:rsidP="008B350B">
      <w:pPr>
        <w:pStyle w:val="Prrafodelista"/>
        <w:rPr>
          <w:rFonts w:ascii="Arial" w:hAnsi="Arial" w:cs="Arial"/>
          <w:sz w:val="24"/>
          <w:szCs w:val="24"/>
        </w:rPr>
      </w:pPr>
    </w:p>
    <w:p w:rsidR="000322A4" w:rsidRDefault="000322A4" w:rsidP="008B350B">
      <w:pPr>
        <w:pStyle w:val="Prrafodelista"/>
        <w:numPr>
          <w:ilvl w:val="0"/>
          <w:numId w:val="22"/>
        </w:numPr>
        <w:jc w:val="both"/>
        <w:rPr>
          <w:rFonts w:ascii="Arial" w:hAnsi="Arial" w:cs="Arial"/>
          <w:sz w:val="24"/>
          <w:szCs w:val="24"/>
        </w:rPr>
      </w:pPr>
      <w:r w:rsidRPr="009E08A9">
        <w:rPr>
          <w:rFonts w:ascii="Arial" w:hAnsi="Arial" w:cs="Arial"/>
          <w:sz w:val="24"/>
          <w:szCs w:val="24"/>
        </w:rPr>
        <w:t>Las cintas de respaldos deben estar en cajas fuertes seguras y contra incendios.</w:t>
      </w:r>
    </w:p>
    <w:p w:rsidR="000322A4" w:rsidRPr="009E08A9" w:rsidRDefault="000322A4" w:rsidP="008B350B">
      <w:pPr>
        <w:pStyle w:val="Prrafodelista"/>
        <w:rPr>
          <w:rFonts w:ascii="Arial" w:hAnsi="Arial" w:cs="Arial"/>
          <w:sz w:val="24"/>
          <w:szCs w:val="24"/>
        </w:rPr>
      </w:pPr>
    </w:p>
    <w:p w:rsidR="000322A4" w:rsidRDefault="000322A4" w:rsidP="008B350B">
      <w:pPr>
        <w:pStyle w:val="Prrafodelista"/>
        <w:numPr>
          <w:ilvl w:val="0"/>
          <w:numId w:val="22"/>
        </w:numPr>
        <w:jc w:val="both"/>
        <w:rPr>
          <w:rFonts w:ascii="Arial" w:hAnsi="Arial" w:cs="Arial"/>
          <w:sz w:val="24"/>
          <w:szCs w:val="24"/>
        </w:rPr>
      </w:pPr>
      <w:r w:rsidRPr="009E08A9">
        <w:rPr>
          <w:rFonts w:ascii="Arial" w:hAnsi="Arial" w:cs="Arial"/>
          <w:sz w:val="24"/>
          <w:szCs w:val="24"/>
        </w:rPr>
        <w:t>Todos los equipos hardware y los correspondientes software deben estar asegurados contra robos, destrucción y en forma general contra cualquier siniestro.</w:t>
      </w:r>
    </w:p>
    <w:p w:rsidR="000322A4" w:rsidRPr="009E08A9" w:rsidRDefault="000322A4" w:rsidP="008B350B">
      <w:pPr>
        <w:pStyle w:val="Prrafodelista"/>
        <w:rPr>
          <w:rFonts w:ascii="Arial" w:hAnsi="Arial" w:cs="Arial"/>
          <w:sz w:val="24"/>
          <w:szCs w:val="24"/>
        </w:rPr>
      </w:pPr>
    </w:p>
    <w:p w:rsidR="000322A4" w:rsidRDefault="000322A4" w:rsidP="008B350B">
      <w:pPr>
        <w:pStyle w:val="Prrafodelista"/>
        <w:numPr>
          <w:ilvl w:val="0"/>
          <w:numId w:val="22"/>
        </w:numPr>
        <w:jc w:val="both"/>
        <w:rPr>
          <w:rFonts w:ascii="Arial" w:hAnsi="Arial" w:cs="Arial"/>
          <w:sz w:val="24"/>
          <w:szCs w:val="24"/>
        </w:rPr>
      </w:pPr>
      <w:r w:rsidRPr="009E08A9">
        <w:rPr>
          <w:rFonts w:ascii="Arial" w:hAnsi="Arial" w:cs="Arial"/>
          <w:sz w:val="24"/>
          <w:szCs w:val="24"/>
        </w:rPr>
        <w:t>El área de Informática estará vigilada las 24 horas del día con personal externo a la Dirección.</w:t>
      </w:r>
    </w:p>
    <w:p w:rsidR="000322A4" w:rsidRPr="009E08A9" w:rsidRDefault="000322A4" w:rsidP="008B350B">
      <w:pPr>
        <w:pStyle w:val="Prrafodelista"/>
        <w:rPr>
          <w:rFonts w:ascii="Arial" w:hAnsi="Arial" w:cs="Arial"/>
          <w:sz w:val="24"/>
          <w:szCs w:val="24"/>
        </w:rPr>
      </w:pPr>
    </w:p>
    <w:p w:rsidR="000322A4" w:rsidRDefault="000322A4" w:rsidP="008B350B">
      <w:pPr>
        <w:pStyle w:val="Prrafodelista"/>
        <w:numPr>
          <w:ilvl w:val="0"/>
          <w:numId w:val="22"/>
        </w:numPr>
        <w:jc w:val="both"/>
        <w:rPr>
          <w:rFonts w:ascii="Arial" w:hAnsi="Arial" w:cs="Arial"/>
          <w:sz w:val="24"/>
          <w:szCs w:val="24"/>
        </w:rPr>
      </w:pPr>
      <w:r w:rsidRPr="009E08A9">
        <w:rPr>
          <w:rFonts w:ascii="Arial" w:hAnsi="Arial" w:cs="Arial"/>
          <w:sz w:val="24"/>
          <w:szCs w:val="24"/>
        </w:rPr>
        <w:t>Las llaves a lugares restringidos estarán en poder del Director de informática o la persona delegada por él.</w:t>
      </w:r>
    </w:p>
    <w:p w:rsidR="000322A4" w:rsidRPr="009E08A9" w:rsidRDefault="000322A4" w:rsidP="008B350B">
      <w:pPr>
        <w:pStyle w:val="Prrafodelista"/>
        <w:rPr>
          <w:rFonts w:ascii="Arial" w:hAnsi="Arial" w:cs="Arial"/>
          <w:sz w:val="24"/>
          <w:szCs w:val="24"/>
        </w:rPr>
      </w:pPr>
    </w:p>
    <w:p w:rsidR="000322A4" w:rsidRPr="009E08A9" w:rsidRDefault="000322A4" w:rsidP="008B350B">
      <w:pPr>
        <w:pStyle w:val="Prrafodelista"/>
        <w:numPr>
          <w:ilvl w:val="0"/>
          <w:numId w:val="22"/>
        </w:numPr>
        <w:jc w:val="both"/>
        <w:rPr>
          <w:rFonts w:ascii="Arial" w:hAnsi="Arial" w:cs="Arial"/>
          <w:sz w:val="24"/>
          <w:szCs w:val="24"/>
        </w:rPr>
      </w:pPr>
      <w:r w:rsidRPr="009E08A9">
        <w:rPr>
          <w:rFonts w:ascii="Arial" w:hAnsi="Arial" w:cs="Arial"/>
          <w:sz w:val="24"/>
          <w:szCs w:val="24"/>
        </w:rPr>
        <w:t>Durante el mantenimiento preventivo o correctivo de los equipos estará presente el Jefe de Producción, o el Supervisor de Producción o un delegado de ésta área.</w:t>
      </w:r>
    </w:p>
    <w:p w:rsidR="000322A4" w:rsidRDefault="000322A4" w:rsidP="008B350B">
      <w:pPr>
        <w:jc w:val="both"/>
        <w:rPr>
          <w:rFonts w:ascii="Arial" w:hAnsi="Arial" w:cs="Arial"/>
          <w:b/>
          <w:bCs/>
          <w:sz w:val="24"/>
          <w:szCs w:val="24"/>
        </w:rPr>
        <w:sectPr w:rsidR="000322A4" w:rsidSect="00FC6A61">
          <w:pgSz w:w="11907" w:h="16840" w:code="9"/>
          <w:pgMar w:top="1418" w:right="1418" w:bottom="1418" w:left="1985" w:header="851" w:footer="851" w:gutter="0"/>
          <w:cols w:space="708"/>
          <w:docGrid w:linePitch="360"/>
        </w:sectPr>
      </w:pPr>
    </w:p>
    <w:p w:rsidR="000322A4" w:rsidRDefault="000322A4" w:rsidP="008B350B">
      <w:pPr>
        <w:pStyle w:val="subTemaSubTema"/>
        <w:numPr>
          <w:ilvl w:val="0"/>
          <w:numId w:val="0"/>
        </w:numPr>
        <w:spacing w:after="0"/>
        <w:ind w:left="720" w:hanging="720"/>
      </w:pPr>
      <w:bookmarkStart w:id="156" w:name="_Toc298310600"/>
      <w:bookmarkStart w:id="157" w:name="_Toc300426575"/>
    </w:p>
    <w:p w:rsidR="000322A4" w:rsidRDefault="000322A4" w:rsidP="008B350B">
      <w:pPr>
        <w:pStyle w:val="subTemaSubTema"/>
        <w:numPr>
          <w:ilvl w:val="0"/>
          <w:numId w:val="0"/>
        </w:numPr>
        <w:spacing w:after="0"/>
        <w:ind w:left="720" w:hanging="720"/>
      </w:pPr>
      <w:bookmarkStart w:id="158" w:name="_Toc304445881"/>
      <w:r>
        <w:t xml:space="preserve">5.2.3. </w:t>
      </w:r>
      <w:r w:rsidRPr="00E805F5">
        <w:t>POLÍTICAS DE SEGURIDADES A NIVEL LÓGICO</w:t>
      </w:r>
      <w:bookmarkEnd w:id="156"/>
      <w:bookmarkEnd w:id="157"/>
      <w:bookmarkEnd w:id="158"/>
    </w:p>
    <w:p w:rsidR="000322A4" w:rsidRPr="00E805F5" w:rsidRDefault="000322A4" w:rsidP="008B350B">
      <w:pPr>
        <w:pStyle w:val="subTemaSubTema"/>
        <w:numPr>
          <w:ilvl w:val="0"/>
          <w:numId w:val="0"/>
        </w:numPr>
        <w:spacing w:after="0"/>
        <w:ind w:left="720" w:hanging="720"/>
      </w:pPr>
    </w:p>
    <w:p w:rsidR="000322A4" w:rsidRDefault="000322A4" w:rsidP="008B350B">
      <w:pPr>
        <w:pStyle w:val="Prrafodelista"/>
        <w:numPr>
          <w:ilvl w:val="0"/>
          <w:numId w:val="23"/>
        </w:numPr>
        <w:jc w:val="both"/>
        <w:rPr>
          <w:rFonts w:ascii="Arial" w:hAnsi="Arial" w:cs="Arial"/>
          <w:sz w:val="24"/>
          <w:szCs w:val="24"/>
        </w:rPr>
      </w:pPr>
      <w:r w:rsidRPr="009E08A9">
        <w:rPr>
          <w:rFonts w:ascii="Arial" w:hAnsi="Arial" w:cs="Arial"/>
          <w:sz w:val="24"/>
          <w:szCs w:val="24"/>
        </w:rPr>
        <w:t>Las funciones de los operadores estarán reguladas por un menú. No deben trabajar desde el “prompt” del Sistema Operativo.</w:t>
      </w:r>
    </w:p>
    <w:p w:rsidR="000322A4" w:rsidRDefault="000322A4" w:rsidP="008B350B">
      <w:pPr>
        <w:pStyle w:val="Prrafodelista"/>
        <w:ind w:left="360"/>
        <w:jc w:val="both"/>
        <w:rPr>
          <w:rFonts w:ascii="Arial" w:hAnsi="Arial" w:cs="Arial"/>
          <w:sz w:val="24"/>
          <w:szCs w:val="24"/>
        </w:rPr>
      </w:pPr>
    </w:p>
    <w:p w:rsidR="000322A4" w:rsidRDefault="000322A4" w:rsidP="008B350B">
      <w:pPr>
        <w:pStyle w:val="Prrafodelista"/>
        <w:numPr>
          <w:ilvl w:val="0"/>
          <w:numId w:val="23"/>
        </w:numPr>
        <w:jc w:val="both"/>
        <w:rPr>
          <w:rFonts w:ascii="Arial" w:hAnsi="Arial" w:cs="Arial"/>
          <w:sz w:val="24"/>
          <w:szCs w:val="24"/>
        </w:rPr>
      </w:pPr>
      <w:r w:rsidRPr="009E08A9">
        <w:rPr>
          <w:rFonts w:ascii="Arial" w:hAnsi="Arial" w:cs="Arial"/>
          <w:sz w:val="24"/>
          <w:szCs w:val="24"/>
        </w:rPr>
        <w:t xml:space="preserve"> La administración del menú de los operadores estará bajo la responsabilidad del Departamento de Producción.</w:t>
      </w:r>
    </w:p>
    <w:p w:rsidR="000322A4" w:rsidRPr="009E08A9" w:rsidRDefault="000322A4" w:rsidP="008B350B">
      <w:pPr>
        <w:pStyle w:val="Prrafodelista"/>
        <w:rPr>
          <w:rFonts w:ascii="Arial" w:hAnsi="Arial" w:cs="Arial"/>
          <w:sz w:val="24"/>
          <w:szCs w:val="24"/>
        </w:rPr>
      </w:pPr>
    </w:p>
    <w:p w:rsidR="000322A4" w:rsidRDefault="000322A4" w:rsidP="008B350B">
      <w:pPr>
        <w:pStyle w:val="Prrafodelista"/>
        <w:numPr>
          <w:ilvl w:val="0"/>
          <w:numId w:val="23"/>
        </w:numPr>
        <w:jc w:val="both"/>
        <w:rPr>
          <w:rFonts w:ascii="Arial" w:hAnsi="Arial" w:cs="Arial"/>
          <w:sz w:val="24"/>
          <w:szCs w:val="24"/>
        </w:rPr>
      </w:pPr>
      <w:r w:rsidRPr="009E08A9">
        <w:rPr>
          <w:rFonts w:ascii="Arial" w:hAnsi="Arial" w:cs="Arial"/>
          <w:sz w:val="24"/>
          <w:szCs w:val="24"/>
        </w:rPr>
        <w:t>Los problemas que se presenten el área del Centro de Cómputo serán registradas en una bitácora electrónica. Y notificada lo más pronto posible a las áreas involucradas.</w:t>
      </w:r>
    </w:p>
    <w:p w:rsidR="000322A4" w:rsidRPr="009E08A9" w:rsidRDefault="000322A4" w:rsidP="008B350B">
      <w:pPr>
        <w:pStyle w:val="Prrafodelista"/>
        <w:rPr>
          <w:rFonts w:ascii="Arial" w:hAnsi="Arial" w:cs="Arial"/>
          <w:sz w:val="24"/>
          <w:szCs w:val="24"/>
        </w:rPr>
      </w:pPr>
    </w:p>
    <w:p w:rsidR="000322A4" w:rsidRDefault="000322A4" w:rsidP="008B350B">
      <w:pPr>
        <w:pStyle w:val="Prrafodelista"/>
        <w:numPr>
          <w:ilvl w:val="0"/>
          <w:numId w:val="23"/>
        </w:numPr>
        <w:jc w:val="both"/>
        <w:rPr>
          <w:rFonts w:ascii="Arial" w:hAnsi="Arial" w:cs="Arial"/>
          <w:sz w:val="24"/>
          <w:szCs w:val="24"/>
        </w:rPr>
      </w:pPr>
      <w:r w:rsidRPr="009E08A9">
        <w:rPr>
          <w:rFonts w:ascii="Arial" w:hAnsi="Arial" w:cs="Arial"/>
          <w:sz w:val="24"/>
          <w:szCs w:val="24"/>
        </w:rPr>
        <w:t>Los reportes generados en el área del Centro de Cómputo serán entregados únicamente al destinatario.</w:t>
      </w:r>
    </w:p>
    <w:p w:rsidR="000322A4" w:rsidRPr="009E08A9" w:rsidRDefault="000322A4" w:rsidP="008B350B">
      <w:pPr>
        <w:pStyle w:val="Prrafodelista"/>
        <w:rPr>
          <w:rFonts w:ascii="Arial" w:hAnsi="Arial" w:cs="Arial"/>
          <w:sz w:val="24"/>
          <w:szCs w:val="24"/>
        </w:rPr>
      </w:pPr>
    </w:p>
    <w:p w:rsidR="000322A4" w:rsidRDefault="000322A4" w:rsidP="008B350B">
      <w:pPr>
        <w:pStyle w:val="Prrafodelista"/>
        <w:numPr>
          <w:ilvl w:val="0"/>
          <w:numId w:val="23"/>
        </w:numPr>
        <w:jc w:val="both"/>
        <w:rPr>
          <w:rFonts w:ascii="Arial" w:hAnsi="Arial" w:cs="Arial"/>
          <w:sz w:val="24"/>
          <w:szCs w:val="24"/>
        </w:rPr>
      </w:pPr>
      <w:r w:rsidRPr="009E08A9">
        <w:rPr>
          <w:rFonts w:ascii="Arial" w:hAnsi="Arial" w:cs="Arial"/>
          <w:sz w:val="24"/>
          <w:szCs w:val="24"/>
        </w:rPr>
        <w:t>Los reportes de “logs”, o rastros de auditorías solo deben ser entregados al Departamento de Auditoria de Sistemas.</w:t>
      </w:r>
    </w:p>
    <w:p w:rsidR="000322A4" w:rsidRPr="009E08A9" w:rsidRDefault="000322A4" w:rsidP="008B350B">
      <w:pPr>
        <w:pStyle w:val="Prrafodelista"/>
        <w:rPr>
          <w:rFonts w:ascii="Arial" w:hAnsi="Arial" w:cs="Arial"/>
          <w:sz w:val="24"/>
          <w:szCs w:val="24"/>
        </w:rPr>
      </w:pPr>
    </w:p>
    <w:p w:rsidR="000322A4" w:rsidRDefault="000322A4" w:rsidP="008B350B">
      <w:pPr>
        <w:pStyle w:val="Prrafodelista"/>
        <w:numPr>
          <w:ilvl w:val="0"/>
          <w:numId w:val="23"/>
        </w:numPr>
        <w:jc w:val="both"/>
        <w:rPr>
          <w:rFonts w:ascii="Arial" w:hAnsi="Arial" w:cs="Arial"/>
          <w:sz w:val="24"/>
          <w:szCs w:val="24"/>
        </w:rPr>
      </w:pPr>
      <w:r w:rsidRPr="009E08A9">
        <w:rPr>
          <w:rFonts w:ascii="Arial" w:hAnsi="Arial" w:cs="Arial"/>
          <w:sz w:val="24"/>
          <w:szCs w:val="24"/>
        </w:rPr>
        <w:t>La instalación y mantenimiento del Sistema Operativo es responsabilidad del Jefe de Producción o su delegado.</w:t>
      </w:r>
    </w:p>
    <w:p w:rsidR="000322A4" w:rsidRPr="009E08A9" w:rsidRDefault="000322A4" w:rsidP="008B350B">
      <w:pPr>
        <w:pStyle w:val="Prrafodelista"/>
        <w:rPr>
          <w:rFonts w:ascii="Arial" w:hAnsi="Arial" w:cs="Arial"/>
          <w:sz w:val="24"/>
          <w:szCs w:val="24"/>
        </w:rPr>
      </w:pPr>
    </w:p>
    <w:p w:rsidR="000322A4" w:rsidRDefault="000322A4" w:rsidP="008B350B">
      <w:pPr>
        <w:pStyle w:val="Prrafodelista"/>
        <w:numPr>
          <w:ilvl w:val="0"/>
          <w:numId w:val="23"/>
        </w:numPr>
        <w:jc w:val="both"/>
        <w:rPr>
          <w:rFonts w:ascii="Arial" w:hAnsi="Arial" w:cs="Arial"/>
          <w:sz w:val="24"/>
          <w:szCs w:val="24"/>
        </w:rPr>
      </w:pPr>
      <w:r w:rsidRPr="009E08A9">
        <w:rPr>
          <w:rFonts w:ascii="Arial" w:hAnsi="Arial" w:cs="Arial"/>
          <w:sz w:val="24"/>
          <w:szCs w:val="24"/>
        </w:rPr>
        <w:t>La instalación y actualizaciones de la Base de Datos es responsabilidad del Administrador de la Base de Datos.</w:t>
      </w:r>
    </w:p>
    <w:p w:rsidR="000322A4" w:rsidRPr="009E08A9" w:rsidRDefault="000322A4" w:rsidP="008B350B">
      <w:pPr>
        <w:pStyle w:val="Prrafodelista"/>
        <w:rPr>
          <w:rFonts w:ascii="Arial" w:hAnsi="Arial" w:cs="Arial"/>
          <w:sz w:val="24"/>
          <w:szCs w:val="24"/>
        </w:rPr>
      </w:pPr>
    </w:p>
    <w:p w:rsidR="000322A4" w:rsidRDefault="000322A4" w:rsidP="008B350B">
      <w:pPr>
        <w:pStyle w:val="Prrafodelista"/>
        <w:numPr>
          <w:ilvl w:val="0"/>
          <w:numId w:val="23"/>
        </w:numPr>
        <w:jc w:val="both"/>
        <w:rPr>
          <w:rFonts w:ascii="Arial" w:hAnsi="Arial" w:cs="Arial"/>
          <w:sz w:val="24"/>
          <w:szCs w:val="24"/>
        </w:rPr>
      </w:pPr>
      <w:r w:rsidRPr="009E08A9">
        <w:rPr>
          <w:rFonts w:ascii="Arial" w:hAnsi="Arial" w:cs="Arial"/>
          <w:sz w:val="24"/>
          <w:szCs w:val="24"/>
        </w:rPr>
        <w:t>Las Seguridades lógicas de la red están a cargo del Jefe de Redes o de su delegado.</w:t>
      </w:r>
    </w:p>
    <w:p w:rsidR="000322A4" w:rsidRPr="009E08A9" w:rsidRDefault="000322A4" w:rsidP="008B350B">
      <w:pPr>
        <w:pStyle w:val="Prrafodelista"/>
        <w:rPr>
          <w:rFonts w:ascii="Arial" w:hAnsi="Arial" w:cs="Arial"/>
          <w:sz w:val="24"/>
          <w:szCs w:val="24"/>
        </w:rPr>
      </w:pPr>
    </w:p>
    <w:p w:rsidR="000322A4" w:rsidRDefault="000322A4" w:rsidP="008B350B">
      <w:pPr>
        <w:pStyle w:val="Prrafodelista"/>
        <w:numPr>
          <w:ilvl w:val="0"/>
          <w:numId w:val="23"/>
        </w:numPr>
        <w:jc w:val="both"/>
        <w:rPr>
          <w:rFonts w:ascii="Arial" w:hAnsi="Arial" w:cs="Arial"/>
          <w:sz w:val="24"/>
          <w:szCs w:val="24"/>
        </w:rPr>
      </w:pPr>
      <w:r w:rsidRPr="009E08A9">
        <w:rPr>
          <w:rFonts w:ascii="Arial" w:hAnsi="Arial" w:cs="Arial"/>
          <w:sz w:val="24"/>
          <w:szCs w:val="24"/>
        </w:rPr>
        <w:t>La creación de claves de acceso a los sistemas y la entrega de</w:t>
      </w:r>
      <w:r>
        <w:rPr>
          <w:rFonts w:ascii="Arial" w:hAnsi="Arial" w:cs="Arial"/>
          <w:sz w:val="24"/>
          <w:szCs w:val="24"/>
        </w:rPr>
        <w:t xml:space="preserve"> dichas claves</w:t>
      </w:r>
      <w:r w:rsidRPr="009E08A9">
        <w:rPr>
          <w:rFonts w:ascii="Arial" w:hAnsi="Arial" w:cs="Arial"/>
          <w:sz w:val="24"/>
          <w:szCs w:val="24"/>
        </w:rPr>
        <w:t xml:space="preserve"> es responsabilidad del Jefe de Seguridad Informática.</w:t>
      </w:r>
    </w:p>
    <w:p w:rsidR="000322A4" w:rsidRPr="009E08A9" w:rsidRDefault="000322A4" w:rsidP="008B350B">
      <w:pPr>
        <w:pStyle w:val="Prrafodelista"/>
        <w:rPr>
          <w:rFonts w:ascii="Arial" w:hAnsi="Arial" w:cs="Arial"/>
          <w:sz w:val="24"/>
          <w:szCs w:val="24"/>
        </w:rPr>
      </w:pPr>
    </w:p>
    <w:p w:rsidR="000322A4" w:rsidRDefault="000322A4" w:rsidP="008B350B">
      <w:pPr>
        <w:pStyle w:val="Prrafodelista"/>
        <w:numPr>
          <w:ilvl w:val="0"/>
          <w:numId w:val="23"/>
        </w:numPr>
        <w:jc w:val="both"/>
        <w:rPr>
          <w:rFonts w:ascii="Arial" w:hAnsi="Arial" w:cs="Arial"/>
          <w:sz w:val="24"/>
          <w:szCs w:val="24"/>
        </w:rPr>
      </w:pPr>
      <w:r w:rsidRPr="009E08A9">
        <w:rPr>
          <w:rFonts w:ascii="Arial" w:hAnsi="Arial" w:cs="Arial"/>
          <w:sz w:val="24"/>
          <w:szCs w:val="24"/>
        </w:rPr>
        <w:t xml:space="preserve">Se dará claves de los sistemas a usuarios que se encuentran entrenados en los mismos, previa verificación del Jefe de Desarrollo, que ha recibido </w:t>
      </w:r>
      <w:r>
        <w:rPr>
          <w:rFonts w:ascii="Arial" w:hAnsi="Arial" w:cs="Arial"/>
          <w:sz w:val="24"/>
          <w:szCs w:val="24"/>
        </w:rPr>
        <w:t>el listado de los usuarios que recibieron la inducción</w:t>
      </w:r>
      <w:r w:rsidRPr="009E08A9">
        <w:rPr>
          <w:rFonts w:ascii="Arial" w:hAnsi="Arial" w:cs="Arial"/>
          <w:sz w:val="24"/>
          <w:szCs w:val="24"/>
        </w:rPr>
        <w:t>.</w:t>
      </w:r>
    </w:p>
    <w:p w:rsidR="000322A4" w:rsidRPr="009E08A9" w:rsidRDefault="000322A4" w:rsidP="008B350B">
      <w:pPr>
        <w:pStyle w:val="Prrafodelista"/>
        <w:rPr>
          <w:rFonts w:ascii="Arial" w:hAnsi="Arial" w:cs="Arial"/>
          <w:sz w:val="24"/>
          <w:szCs w:val="24"/>
        </w:rPr>
      </w:pPr>
    </w:p>
    <w:p w:rsidR="000322A4" w:rsidRDefault="000322A4" w:rsidP="008B350B">
      <w:pPr>
        <w:pStyle w:val="Prrafodelista"/>
        <w:numPr>
          <w:ilvl w:val="0"/>
          <w:numId w:val="23"/>
        </w:numPr>
        <w:jc w:val="both"/>
        <w:rPr>
          <w:rFonts w:ascii="Arial" w:hAnsi="Arial" w:cs="Arial"/>
          <w:sz w:val="24"/>
          <w:szCs w:val="24"/>
        </w:rPr>
      </w:pPr>
      <w:r w:rsidRPr="009E08A9">
        <w:rPr>
          <w:rFonts w:ascii="Arial" w:hAnsi="Arial" w:cs="Arial"/>
          <w:sz w:val="24"/>
          <w:szCs w:val="24"/>
        </w:rPr>
        <w:t xml:space="preserve">Para asignar opciones a usuarios se seguirá el procedimiento “Solicitud de Acceso al Sistema”, siendo el responsable de las mismas el usuario solicitante, es decir el Jefe del departamento en que se requiere el permiso. </w:t>
      </w:r>
    </w:p>
    <w:p w:rsidR="000322A4" w:rsidRPr="009E08A9" w:rsidRDefault="000322A4" w:rsidP="008B350B">
      <w:pPr>
        <w:pStyle w:val="Prrafodelista"/>
        <w:rPr>
          <w:rFonts w:ascii="Arial" w:hAnsi="Arial" w:cs="Arial"/>
          <w:sz w:val="24"/>
          <w:szCs w:val="24"/>
        </w:rPr>
      </w:pPr>
    </w:p>
    <w:p w:rsidR="000322A4" w:rsidRDefault="000322A4" w:rsidP="008B350B">
      <w:pPr>
        <w:pStyle w:val="Prrafodelista"/>
        <w:numPr>
          <w:ilvl w:val="0"/>
          <w:numId w:val="23"/>
        </w:numPr>
        <w:jc w:val="both"/>
        <w:rPr>
          <w:rFonts w:ascii="Arial" w:hAnsi="Arial" w:cs="Arial"/>
          <w:sz w:val="24"/>
          <w:szCs w:val="24"/>
        </w:rPr>
      </w:pPr>
      <w:r w:rsidRPr="009E08A9">
        <w:rPr>
          <w:rFonts w:ascii="Arial" w:hAnsi="Arial" w:cs="Arial"/>
          <w:sz w:val="24"/>
          <w:szCs w:val="24"/>
        </w:rPr>
        <w:t xml:space="preserve">El acceso a los sistemas por parte de los usuarios será a través de un menú, es decir de acuerdo a las funciones que le correspondan. Es responsabilidad de los usuarios notificar la suspensión de su clave o eliminación de opciones no utilizadas o que no le correspondan a sus funciones. </w:t>
      </w:r>
    </w:p>
    <w:p w:rsidR="000322A4" w:rsidRPr="001815F3" w:rsidRDefault="000322A4" w:rsidP="008B350B">
      <w:pPr>
        <w:pStyle w:val="Prrafodelista"/>
        <w:spacing w:after="0"/>
        <w:rPr>
          <w:rFonts w:ascii="Arial" w:hAnsi="Arial" w:cs="Arial"/>
          <w:sz w:val="24"/>
          <w:szCs w:val="24"/>
        </w:rPr>
      </w:pPr>
    </w:p>
    <w:p w:rsidR="000322A4" w:rsidRDefault="000322A4" w:rsidP="008B350B">
      <w:pPr>
        <w:pStyle w:val="subTemaSubTema"/>
        <w:numPr>
          <w:ilvl w:val="0"/>
          <w:numId w:val="0"/>
        </w:numPr>
        <w:spacing w:after="0"/>
        <w:ind w:left="720" w:hanging="720"/>
      </w:pPr>
      <w:bookmarkStart w:id="159" w:name="_Toc298310601"/>
      <w:bookmarkStart w:id="160" w:name="_Toc300426576"/>
      <w:bookmarkStart w:id="161" w:name="_Toc304445882"/>
      <w:r>
        <w:t xml:space="preserve">5.2.4. </w:t>
      </w:r>
      <w:r w:rsidRPr="00E805F5">
        <w:t>POLÍTICAS DE SEGURIDADES A NIVEL DE SISTEMAS</w:t>
      </w:r>
      <w:bookmarkEnd w:id="159"/>
      <w:bookmarkEnd w:id="160"/>
      <w:bookmarkEnd w:id="161"/>
    </w:p>
    <w:p w:rsidR="000322A4" w:rsidRPr="00E805F5" w:rsidRDefault="000322A4" w:rsidP="008B350B">
      <w:pPr>
        <w:pStyle w:val="subTemaSubTema"/>
        <w:numPr>
          <w:ilvl w:val="0"/>
          <w:numId w:val="0"/>
        </w:numPr>
        <w:spacing w:after="0"/>
        <w:ind w:left="720" w:hanging="720"/>
      </w:pPr>
    </w:p>
    <w:p w:rsidR="000322A4" w:rsidRDefault="000322A4" w:rsidP="008B350B">
      <w:pPr>
        <w:pStyle w:val="Prrafodelista"/>
        <w:numPr>
          <w:ilvl w:val="0"/>
          <w:numId w:val="24"/>
        </w:numPr>
        <w:spacing w:after="0"/>
        <w:jc w:val="both"/>
        <w:rPr>
          <w:rFonts w:ascii="Arial" w:hAnsi="Arial" w:cs="Arial"/>
          <w:sz w:val="24"/>
          <w:szCs w:val="24"/>
        </w:rPr>
      </w:pPr>
      <w:r w:rsidRPr="00B878A1">
        <w:rPr>
          <w:rFonts w:ascii="Arial" w:hAnsi="Arial" w:cs="Arial"/>
          <w:sz w:val="24"/>
          <w:szCs w:val="24"/>
        </w:rPr>
        <w:t>Los programas de ingreso de información deben contemplar rutinas de validación de datos.</w:t>
      </w:r>
    </w:p>
    <w:p w:rsidR="000322A4" w:rsidRDefault="000322A4" w:rsidP="008B350B">
      <w:pPr>
        <w:pStyle w:val="Prrafodelista"/>
        <w:ind w:left="360"/>
        <w:jc w:val="both"/>
        <w:rPr>
          <w:rFonts w:ascii="Arial" w:hAnsi="Arial" w:cs="Arial"/>
          <w:sz w:val="24"/>
          <w:szCs w:val="24"/>
        </w:rPr>
      </w:pPr>
    </w:p>
    <w:p w:rsidR="000322A4" w:rsidRDefault="000322A4" w:rsidP="008B350B">
      <w:pPr>
        <w:pStyle w:val="Prrafodelista"/>
        <w:numPr>
          <w:ilvl w:val="0"/>
          <w:numId w:val="24"/>
        </w:numPr>
        <w:jc w:val="both"/>
        <w:rPr>
          <w:rFonts w:ascii="Arial" w:hAnsi="Arial" w:cs="Arial"/>
          <w:sz w:val="24"/>
          <w:szCs w:val="24"/>
        </w:rPr>
      </w:pPr>
      <w:r w:rsidRPr="00B878A1">
        <w:rPr>
          <w:rFonts w:ascii="Arial" w:hAnsi="Arial" w:cs="Arial"/>
          <w:sz w:val="24"/>
          <w:szCs w:val="24"/>
        </w:rPr>
        <w:t xml:space="preserve">Los programas que permiten ingreso, modificación, eliminación de información deben generar registros para Auditoria, conteniendo usuario, fecha, hora, terminal, tipo de transacción, observaciones, etc. </w:t>
      </w:r>
    </w:p>
    <w:p w:rsidR="000322A4" w:rsidRPr="00B878A1" w:rsidRDefault="000322A4" w:rsidP="008B350B">
      <w:pPr>
        <w:pStyle w:val="Prrafodelista"/>
        <w:rPr>
          <w:rFonts w:ascii="Arial" w:hAnsi="Arial" w:cs="Arial"/>
          <w:sz w:val="24"/>
          <w:szCs w:val="24"/>
        </w:rPr>
      </w:pPr>
    </w:p>
    <w:p w:rsidR="000322A4" w:rsidRPr="00673B89" w:rsidRDefault="000322A4" w:rsidP="008B350B">
      <w:pPr>
        <w:pStyle w:val="Prrafodelista"/>
        <w:numPr>
          <w:ilvl w:val="0"/>
          <w:numId w:val="24"/>
        </w:numPr>
        <w:jc w:val="both"/>
        <w:rPr>
          <w:rFonts w:ascii="Arial" w:hAnsi="Arial" w:cs="Arial"/>
          <w:sz w:val="24"/>
          <w:szCs w:val="24"/>
        </w:rPr>
      </w:pPr>
      <w:r w:rsidRPr="00673B89">
        <w:rPr>
          <w:rFonts w:ascii="Arial" w:hAnsi="Arial" w:cs="Arial"/>
          <w:sz w:val="24"/>
          <w:szCs w:val="24"/>
        </w:rPr>
        <w:t>Los sistemas deberán contemplar las agrupaciones por roles de funciones como por ejemplo: Directores, Sub-Directores, Jefes, Supervisores, Revisores, Digitadores, Analistas, Auxiliares, etc.</w:t>
      </w:r>
    </w:p>
    <w:p w:rsidR="000322A4" w:rsidRPr="00673B89" w:rsidRDefault="000322A4" w:rsidP="008B350B">
      <w:pPr>
        <w:pStyle w:val="Prrafodelista"/>
        <w:numPr>
          <w:ilvl w:val="0"/>
          <w:numId w:val="24"/>
        </w:numPr>
        <w:jc w:val="both"/>
        <w:rPr>
          <w:rFonts w:ascii="Arial" w:hAnsi="Arial" w:cs="Arial"/>
          <w:sz w:val="24"/>
          <w:szCs w:val="24"/>
        </w:rPr>
      </w:pPr>
      <w:r w:rsidRPr="00673B89">
        <w:rPr>
          <w:rFonts w:ascii="Arial" w:hAnsi="Arial" w:cs="Arial"/>
          <w:sz w:val="24"/>
          <w:szCs w:val="24"/>
        </w:rPr>
        <w:t>El sistema debe contemplar la recuperación de la información en caso de que una transacción falle por error de programación, error del usuario etc.</w:t>
      </w:r>
    </w:p>
    <w:p w:rsidR="000322A4" w:rsidRPr="00B878A1" w:rsidRDefault="000322A4" w:rsidP="008B350B">
      <w:pPr>
        <w:pStyle w:val="Prrafodelista"/>
        <w:numPr>
          <w:ilvl w:val="0"/>
          <w:numId w:val="24"/>
        </w:numPr>
        <w:jc w:val="both"/>
        <w:rPr>
          <w:rFonts w:ascii="Arial" w:hAnsi="Arial" w:cs="Arial"/>
          <w:sz w:val="24"/>
          <w:szCs w:val="24"/>
        </w:rPr>
      </w:pPr>
      <w:r w:rsidRPr="00673B89">
        <w:rPr>
          <w:rFonts w:ascii="Arial" w:hAnsi="Arial" w:cs="Arial"/>
          <w:sz w:val="24"/>
          <w:szCs w:val="24"/>
        </w:rPr>
        <w:t>El desarrollo de los sistemas se sujetarán a los estándares establecidos en ésta área.</w:t>
      </w:r>
    </w:p>
    <w:p w:rsidR="000322A4" w:rsidRDefault="000322A4" w:rsidP="008B350B">
      <w:pPr>
        <w:pStyle w:val="Prrafodelista"/>
        <w:numPr>
          <w:ilvl w:val="0"/>
          <w:numId w:val="24"/>
        </w:numPr>
        <w:jc w:val="both"/>
        <w:rPr>
          <w:rFonts w:ascii="Arial" w:hAnsi="Arial" w:cs="Arial"/>
          <w:sz w:val="24"/>
          <w:szCs w:val="24"/>
        </w:rPr>
      </w:pPr>
      <w:r w:rsidRPr="00B878A1">
        <w:rPr>
          <w:rFonts w:ascii="Arial" w:hAnsi="Arial" w:cs="Arial"/>
          <w:sz w:val="24"/>
          <w:szCs w:val="24"/>
        </w:rPr>
        <w:t>Se realizarán reuniones periódicas con los usuarios dueños de la aplicación para asegurar el cumplimiento de los objetivos establecidos y alcance del sistema.</w:t>
      </w:r>
    </w:p>
    <w:p w:rsidR="000322A4" w:rsidRPr="00673B89" w:rsidRDefault="000322A4" w:rsidP="008B350B">
      <w:pPr>
        <w:pStyle w:val="Prrafodelista"/>
        <w:numPr>
          <w:ilvl w:val="0"/>
          <w:numId w:val="24"/>
        </w:numPr>
        <w:jc w:val="both"/>
        <w:rPr>
          <w:rFonts w:ascii="Arial" w:hAnsi="Arial" w:cs="Arial"/>
          <w:sz w:val="24"/>
          <w:szCs w:val="24"/>
        </w:rPr>
      </w:pPr>
      <w:r w:rsidRPr="00673B89">
        <w:rPr>
          <w:rFonts w:ascii="Arial" w:hAnsi="Arial" w:cs="Arial"/>
          <w:sz w:val="24"/>
          <w:szCs w:val="24"/>
        </w:rPr>
        <w:t>En caso de opciones con datos privados, el sistema debe contemplar la ejecución desde un determinado terminal o nivel de usuario.</w:t>
      </w:r>
    </w:p>
    <w:p w:rsidR="000322A4" w:rsidRPr="00673B89" w:rsidRDefault="000322A4" w:rsidP="008B350B">
      <w:pPr>
        <w:pStyle w:val="Prrafodelista"/>
        <w:numPr>
          <w:ilvl w:val="0"/>
          <w:numId w:val="24"/>
        </w:numPr>
        <w:jc w:val="both"/>
        <w:rPr>
          <w:rFonts w:ascii="Arial" w:hAnsi="Arial" w:cs="Arial"/>
          <w:sz w:val="24"/>
          <w:szCs w:val="24"/>
        </w:rPr>
      </w:pPr>
      <w:r w:rsidRPr="00673B89">
        <w:rPr>
          <w:rFonts w:ascii="Arial" w:hAnsi="Arial" w:cs="Arial"/>
          <w:sz w:val="24"/>
          <w:szCs w:val="24"/>
        </w:rPr>
        <w:t xml:space="preserve">La documentación de los sistemas debe contemplar las tablas a las que se tiene acceso, así como los diferentes permisos de lectura, inserción, actualización o eliminación. </w:t>
      </w:r>
    </w:p>
    <w:p w:rsidR="000322A4" w:rsidRPr="00673B89" w:rsidRDefault="000322A4" w:rsidP="008B350B">
      <w:pPr>
        <w:pStyle w:val="Prrafodelista"/>
        <w:numPr>
          <w:ilvl w:val="0"/>
          <w:numId w:val="24"/>
        </w:numPr>
        <w:jc w:val="both"/>
        <w:rPr>
          <w:rFonts w:ascii="Arial" w:hAnsi="Arial" w:cs="Arial"/>
          <w:sz w:val="24"/>
          <w:szCs w:val="24"/>
        </w:rPr>
      </w:pPr>
      <w:r w:rsidRPr="00673B89">
        <w:rPr>
          <w:rFonts w:ascii="Arial" w:hAnsi="Arial" w:cs="Arial"/>
          <w:sz w:val="24"/>
          <w:szCs w:val="24"/>
        </w:rPr>
        <w:t>Una vez terminado el sistema, se deben entregar al área de Seguridades los Diagramas Funcionales, la Base de Datos y los respectivos Modelos Entidad – Relación. Se sujetara a lo establecido en el Procedimiento de Implementación de los Sistemas.</w:t>
      </w:r>
    </w:p>
    <w:p w:rsidR="000322A4" w:rsidRDefault="000322A4" w:rsidP="008B350B">
      <w:pPr>
        <w:pStyle w:val="Prrafodelista"/>
        <w:numPr>
          <w:ilvl w:val="0"/>
          <w:numId w:val="24"/>
        </w:numPr>
        <w:jc w:val="both"/>
        <w:rPr>
          <w:rFonts w:ascii="Arial" w:hAnsi="Arial" w:cs="Arial"/>
          <w:sz w:val="24"/>
          <w:szCs w:val="24"/>
        </w:rPr>
      </w:pPr>
      <w:r w:rsidRPr="00B878A1">
        <w:rPr>
          <w:rFonts w:ascii="Arial" w:hAnsi="Arial" w:cs="Arial"/>
          <w:sz w:val="24"/>
          <w:szCs w:val="24"/>
        </w:rPr>
        <w:t xml:space="preserve"> Al final del desarrollo del sistema se generarán los siguientes documentos: </w:t>
      </w:r>
    </w:p>
    <w:p w:rsidR="000322A4" w:rsidRDefault="000322A4" w:rsidP="008B350B">
      <w:pPr>
        <w:pStyle w:val="Prrafodelista"/>
        <w:tabs>
          <w:tab w:val="left" w:pos="3619"/>
        </w:tabs>
        <w:rPr>
          <w:rFonts w:ascii="Arial" w:hAnsi="Arial" w:cs="Arial"/>
          <w:sz w:val="24"/>
          <w:szCs w:val="24"/>
        </w:rPr>
      </w:pPr>
      <w:r w:rsidRPr="00426A19">
        <w:rPr>
          <w:rFonts w:ascii="Arial" w:hAnsi="Arial" w:cs="Arial"/>
          <w:sz w:val="24"/>
          <w:szCs w:val="24"/>
        </w:rPr>
        <w:t>Manual Técnico del Sistema.</w:t>
      </w:r>
    </w:p>
    <w:p w:rsidR="000322A4" w:rsidRDefault="000322A4" w:rsidP="008B350B">
      <w:pPr>
        <w:pStyle w:val="Prrafodelista"/>
        <w:tabs>
          <w:tab w:val="left" w:pos="3619"/>
        </w:tabs>
        <w:rPr>
          <w:rFonts w:ascii="Arial" w:hAnsi="Arial" w:cs="Arial"/>
          <w:sz w:val="24"/>
          <w:szCs w:val="24"/>
        </w:rPr>
      </w:pPr>
      <w:r w:rsidRPr="00426A19">
        <w:rPr>
          <w:rFonts w:ascii="Arial" w:hAnsi="Arial" w:cs="Arial"/>
          <w:sz w:val="24"/>
          <w:szCs w:val="24"/>
        </w:rPr>
        <w:t xml:space="preserve">Manual del Usuario, y </w:t>
      </w:r>
    </w:p>
    <w:p w:rsidR="000322A4" w:rsidRDefault="000322A4" w:rsidP="008B350B">
      <w:pPr>
        <w:pStyle w:val="Prrafodelista"/>
        <w:tabs>
          <w:tab w:val="left" w:pos="3619"/>
        </w:tabs>
        <w:rPr>
          <w:rFonts w:ascii="Arial" w:hAnsi="Arial" w:cs="Arial"/>
          <w:sz w:val="24"/>
          <w:szCs w:val="24"/>
        </w:rPr>
      </w:pPr>
      <w:r w:rsidRPr="00426A19">
        <w:rPr>
          <w:rFonts w:ascii="Arial" w:hAnsi="Arial" w:cs="Arial"/>
          <w:sz w:val="24"/>
          <w:szCs w:val="24"/>
        </w:rPr>
        <w:t>Manual del Operador.</w:t>
      </w:r>
    </w:p>
    <w:p w:rsidR="00721482" w:rsidRPr="005917D0" w:rsidRDefault="00721482" w:rsidP="008B350B">
      <w:pPr>
        <w:pStyle w:val="Prrafodelista"/>
        <w:tabs>
          <w:tab w:val="left" w:pos="3619"/>
        </w:tabs>
        <w:rPr>
          <w:rFonts w:ascii="Arial" w:hAnsi="Arial" w:cs="Arial"/>
          <w:sz w:val="24"/>
          <w:szCs w:val="24"/>
          <w:lang w:val="es-EC"/>
        </w:rPr>
      </w:pPr>
    </w:p>
    <w:p w:rsidR="000322A4" w:rsidRPr="00673B89" w:rsidRDefault="000322A4" w:rsidP="008B350B">
      <w:pPr>
        <w:pStyle w:val="Prrafodelista"/>
        <w:numPr>
          <w:ilvl w:val="0"/>
          <w:numId w:val="24"/>
        </w:numPr>
        <w:jc w:val="both"/>
        <w:rPr>
          <w:rFonts w:ascii="Arial" w:hAnsi="Arial" w:cs="Arial"/>
          <w:sz w:val="24"/>
          <w:szCs w:val="24"/>
        </w:rPr>
      </w:pPr>
      <w:r w:rsidRPr="00673B89">
        <w:rPr>
          <w:rFonts w:ascii="Arial" w:hAnsi="Arial" w:cs="Arial"/>
          <w:sz w:val="24"/>
          <w:szCs w:val="24"/>
        </w:rPr>
        <w:t>Al realizar la entrega del Sistema, se firmará un acta de entrega</w:t>
      </w:r>
      <w:r>
        <w:rPr>
          <w:rFonts w:ascii="Arial" w:hAnsi="Arial" w:cs="Arial"/>
          <w:sz w:val="24"/>
          <w:szCs w:val="24"/>
        </w:rPr>
        <w:t>/</w:t>
      </w:r>
      <w:r w:rsidRPr="00673B89">
        <w:rPr>
          <w:rFonts w:ascii="Arial" w:hAnsi="Arial" w:cs="Arial"/>
          <w:sz w:val="24"/>
          <w:szCs w:val="24"/>
        </w:rPr>
        <w:t xml:space="preserve"> recepción del mismo, en el que se indicará una cláusula que contenga “Los datos son de propiedad del usuario y tienen la responsabilidad de protegerlos”.</w:t>
      </w:r>
    </w:p>
    <w:p w:rsidR="000322A4" w:rsidRDefault="000322A4" w:rsidP="008B350B">
      <w:pPr>
        <w:jc w:val="both"/>
        <w:rPr>
          <w:rFonts w:ascii="Arial" w:hAnsi="Arial" w:cs="Arial"/>
          <w:b/>
          <w:bCs/>
          <w:sz w:val="24"/>
          <w:szCs w:val="24"/>
        </w:rPr>
      </w:pPr>
    </w:p>
    <w:p w:rsidR="000322A4" w:rsidRDefault="000322A4" w:rsidP="008B350B">
      <w:pPr>
        <w:jc w:val="both"/>
        <w:rPr>
          <w:rFonts w:ascii="Arial" w:hAnsi="Arial" w:cs="Arial"/>
          <w:b/>
          <w:bCs/>
          <w:sz w:val="24"/>
          <w:szCs w:val="24"/>
        </w:rPr>
      </w:pPr>
    </w:p>
    <w:p w:rsidR="000322A4" w:rsidRDefault="000322A4" w:rsidP="00721482">
      <w:pPr>
        <w:spacing w:after="0"/>
        <w:jc w:val="both"/>
        <w:rPr>
          <w:rFonts w:ascii="Arial" w:hAnsi="Arial" w:cs="Arial"/>
          <w:b/>
          <w:bCs/>
          <w:sz w:val="24"/>
          <w:szCs w:val="24"/>
        </w:rPr>
      </w:pPr>
    </w:p>
    <w:p w:rsidR="000322A4" w:rsidRDefault="000322A4" w:rsidP="00721482">
      <w:pPr>
        <w:pStyle w:val="subTemaSubTema"/>
        <w:numPr>
          <w:ilvl w:val="0"/>
          <w:numId w:val="0"/>
        </w:numPr>
        <w:spacing w:after="0"/>
        <w:ind w:left="720" w:hanging="720"/>
      </w:pPr>
      <w:bookmarkStart w:id="162" w:name="_Toc298310602"/>
      <w:bookmarkStart w:id="163" w:name="_Toc300426577"/>
      <w:bookmarkStart w:id="164" w:name="_Toc304445883"/>
      <w:r>
        <w:t xml:space="preserve">5.2.5. </w:t>
      </w:r>
      <w:r w:rsidRPr="00E805F5">
        <w:t>POLÍTICAS DE RESPALDOS Y RECUPERACIÓN DE INFORMACIÓN</w:t>
      </w:r>
      <w:bookmarkEnd w:id="162"/>
      <w:bookmarkEnd w:id="163"/>
      <w:bookmarkEnd w:id="164"/>
    </w:p>
    <w:p w:rsidR="000322A4" w:rsidRPr="00E805F5" w:rsidRDefault="000322A4" w:rsidP="008B350B">
      <w:pPr>
        <w:pStyle w:val="subTemaSubTema"/>
        <w:numPr>
          <w:ilvl w:val="0"/>
          <w:numId w:val="0"/>
        </w:numPr>
        <w:spacing w:after="0"/>
        <w:ind w:left="720" w:hanging="720"/>
      </w:pPr>
    </w:p>
    <w:p w:rsidR="000322A4" w:rsidRDefault="000322A4" w:rsidP="008B350B">
      <w:pPr>
        <w:pStyle w:val="Prrafodelista"/>
        <w:numPr>
          <w:ilvl w:val="0"/>
          <w:numId w:val="25"/>
        </w:numPr>
        <w:jc w:val="both"/>
        <w:rPr>
          <w:rFonts w:ascii="Arial" w:hAnsi="Arial" w:cs="Arial"/>
          <w:sz w:val="24"/>
          <w:szCs w:val="24"/>
        </w:rPr>
      </w:pPr>
      <w:r w:rsidRPr="0021526F">
        <w:rPr>
          <w:rFonts w:ascii="Arial" w:hAnsi="Arial" w:cs="Arial"/>
          <w:sz w:val="24"/>
          <w:szCs w:val="24"/>
        </w:rPr>
        <w:t>El tiempo en que se realizaran los respaldos serán establecidos según su relevancia. Se seguirá según lo señalado en el Reglamento de Seguridad Informática</w:t>
      </w:r>
      <w:r w:rsidRPr="00D44B09">
        <w:rPr>
          <w:rFonts w:ascii="Arial" w:hAnsi="Arial" w:cs="Arial"/>
          <w:i/>
          <w:sz w:val="24"/>
          <w:szCs w:val="24"/>
        </w:rPr>
        <w:t xml:space="preserve"> (</w:t>
      </w:r>
      <w:r w:rsidRPr="00721482">
        <w:rPr>
          <w:rFonts w:ascii="Arial" w:hAnsi="Arial" w:cs="Arial"/>
          <w:sz w:val="24"/>
          <w:szCs w:val="24"/>
        </w:rPr>
        <w:t>Anexo 3</w:t>
      </w:r>
      <w:r w:rsidRPr="00D44B09">
        <w:rPr>
          <w:rFonts w:ascii="Arial" w:hAnsi="Arial" w:cs="Arial"/>
          <w:i/>
          <w:sz w:val="24"/>
          <w:szCs w:val="24"/>
        </w:rPr>
        <w:t>).</w:t>
      </w:r>
    </w:p>
    <w:p w:rsidR="000322A4" w:rsidRPr="0021526F" w:rsidRDefault="000322A4" w:rsidP="008B350B">
      <w:pPr>
        <w:pStyle w:val="Prrafodelista"/>
        <w:ind w:left="360"/>
        <w:jc w:val="both"/>
        <w:rPr>
          <w:rFonts w:ascii="Arial" w:hAnsi="Arial" w:cs="Arial"/>
          <w:sz w:val="24"/>
          <w:szCs w:val="24"/>
        </w:rPr>
      </w:pPr>
    </w:p>
    <w:p w:rsidR="000322A4" w:rsidRDefault="000322A4" w:rsidP="008B350B">
      <w:pPr>
        <w:pStyle w:val="Prrafodelista"/>
        <w:numPr>
          <w:ilvl w:val="0"/>
          <w:numId w:val="25"/>
        </w:numPr>
        <w:jc w:val="both"/>
        <w:rPr>
          <w:rFonts w:ascii="Arial" w:hAnsi="Arial" w:cs="Arial"/>
          <w:sz w:val="24"/>
          <w:szCs w:val="24"/>
        </w:rPr>
      </w:pPr>
      <w:r w:rsidRPr="0021526F">
        <w:rPr>
          <w:rFonts w:ascii="Arial" w:hAnsi="Arial" w:cs="Arial"/>
          <w:sz w:val="24"/>
          <w:szCs w:val="24"/>
        </w:rPr>
        <w:t>Los respaldos serán en cintas separadas para la: Base de Datos, Programas, Usuarios, “Logs Files” y Archivos del Sistema Operativo.</w:t>
      </w:r>
    </w:p>
    <w:p w:rsidR="000322A4" w:rsidRPr="0021526F" w:rsidRDefault="000322A4" w:rsidP="008B350B">
      <w:pPr>
        <w:pStyle w:val="Prrafodelista"/>
        <w:rPr>
          <w:rFonts w:ascii="Arial" w:hAnsi="Arial" w:cs="Arial"/>
          <w:sz w:val="24"/>
          <w:szCs w:val="24"/>
        </w:rPr>
      </w:pPr>
    </w:p>
    <w:p w:rsidR="000322A4" w:rsidRDefault="000322A4" w:rsidP="008B350B">
      <w:pPr>
        <w:pStyle w:val="Prrafodelista"/>
        <w:numPr>
          <w:ilvl w:val="0"/>
          <w:numId w:val="25"/>
        </w:numPr>
        <w:jc w:val="both"/>
        <w:rPr>
          <w:rFonts w:ascii="Arial" w:hAnsi="Arial" w:cs="Arial"/>
          <w:sz w:val="24"/>
          <w:szCs w:val="24"/>
        </w:rPr>
      </w:pPr>
      <w:r w:rsidRPr="0021526F">
        <w:rPr>
          <w:rFonts w:ascii="Arial" w:hAnsi="Arial" w:cs="Arial"/>
          <w:sz w:val="24"/>
          <w:szCs w:val="24"/>
        </w:rPr>
        <w:t xml:space="preserve">Los respaldos semanales se los mantendrá en lugares externos y seguros. </w:t>
      </w:r>
    </w:p>
    <w:p w:rsidR="000322A4" w:rsidRPr="0021526F" w:rsidRDefault="000322A4" w:rsidP="008B350B">
      <w:pPr>
        <w:pStyle w:val="Prrafodelista"/>
        <w:rPr>
          <w:rFonts w:ascii="Arial" w:hAnsi="Arial" w:cs="Arial"/>
          <w:sz w:val="24"/>
          <w:szCs w:val="24"/>
        </w:rPr>
      </w:pPr>
    </w:p>
    <w:p w:rsidR="000322A4" w:rsidRDefault="000322A4" w:rsidP="008B350B">
      <w:pPr>
        <w:pStyle w:val="Prrafodelista"/>
        <w:numPr>
          <w:ilvl w:val="0"/>
          <w:numId w:val="25"/>
        </w:numPr>
        <w:jc w:val="both"/>
        <w:rPr>
          <w:rFonts w:ascii="Arial" w:hAnsi="Arial" w:cs="Arial"/>
          <w:sz w:val="24"/>
          <w:szCs w:val="24"/>
        </w:rPr>
      </w:pPr>
      <w:r w:rsidRPr="0021526F">
        <w:rPr>
          <w:rFonts w:ascii="Arial" w:hAnsi="Arial" w:cs="Arial"/>
          <w:sz w:val="24"/>
          <w:szCs w:val="24"/>
        </w:rPr>
        <w:t>Los respaldos mensuales no rotaran y se convertirán en archivos permanentes.</w:t>
      </w:r>
    </w:p>
    <w:p w:rsidR="000322A4" w:rsidRPr="001C64B5" w:rsidRDefault="000322A4" w:rsidP="008B350B">
      <w:pPr>
        <w:pStyle w:val="Prrafodelista"/>
        <w:rPr>
          <w:rFonts w:ascii="Arial" w:hAnsi="Arial" w:cs="Arial"/>
          <w:sz w:val="24"/>
          <w:szCs w:val="24"/>
        </w:rPr>
      </w:pPr>
    </w:p>
    <w:p w:rsidR="000322A4" w:rsidRDefault="000322A4" w:rsidP="008B350B">
      <w:pPr>
        <w:pStyle w:val="Prrafodelista"/>
        <w:numPr>
          <w:ilvl w:val="0"/>
          <w:numId w:val="25"/>
        </w:numPr>
        <w:jc w:val="both"/>
        <w:rPr>
          <w:rFonts w:ascii="Arial" w:hAnsi="Arial" w:cs="Arial"/>
          <w:sz w:val="24"/>
          <w:szCs w:val="24"/>
        </w:rPr>
      </w:pPr>
      <w:r w:rsidRPr="001C64B5">
        <w:rPr>
          <w:rFonts w:ascii="Arial" w:hAnsi="Arial" w:cs="Arial"/>
          <w:sz w:val="24"/>
          <w:szCs w:val="24"/>
        </w:rPr>
        <w:t>Las cintas para uso diario rotaran cada 8 días, debiendo tenerse 8 juegos de cintas.</w:t>
      </w:r>
    </w:p>
    <w:p w:rsidR="000322A4" w:rsidRPr="001C64B5" w:rsidRDefault="000322A4" w:rsidP="008B350B">
      <w:pPr>
        <w:pStyle w:val="Prrafodelista"/>
        <w:rPr>
          <w:rFonts w:ascii="Arial" w:hAnsi="Arial" w:cs="Arial"/>
          <w:sz w:val="24"/>
          <w:szCs w:val="24"/>
        </w:rPr>
      </w:pPr>
    </w:p>
    <w:p w:rsidR="000322A4" w:rsidRDefault="000322A4" w:rsidP="008B350B">
      <w:pPr>
        <w:pStyle w:val="Prrafodelista"/>
        <w:numPr>
          <w:ilvl w:val="0"/>
          <w:numId w:val="25"/>
        </w:numPr>
        <w:jc w:val="both"/>
        <w:rPr>
          <w:rFonts w:ascii="Arial" w:hAnsi="Arial" w:cs="Arial"/>
          <w:sz w:val="24"/>
          <w:szCs w:val="24"/>
        </w:rPr>
      </w:pPr>
      <w:r w:rsidRPr="001C64B5">
        <w:rPr>
          <w:rFonts w:ascii="Arial" w:hAnsi="Arial" w:cs="Arial"/>
          <w:sz w:val="24"/>
          <w:szCs w:val="24"/>
        </w:rPr>
        <w:t>Las cintas semanales rotaran cada 4 semanas, debiendo tener el mismo número de juegos de cintas</w:t>
      </w:r>
      <w:r>
        <w:rPr>
          <w:rFonts w:ascii="Arial" w:hAnsi="Arial" w:cs="Arial"/>
          <w:sz w:val="24"/>
          <w:szCs w:val="24"/>
        </w:rPr>
        <w:t>.</w:t>
      </w:r>
    </w:p>
    <w:p w:rsidR="000322A4" w:rsidRPr="001C64B5" w:rsidRDefault="000322A4" w:rsidP="008B350B">
      <w:pPr>
        <w:pStyle w:val="Prrafodelista"/>
        <w:rPr>
          <w:rFonts w:ascii="Arial" w:hAnsi="Arial" w:cs="Arial"/>
          <w:sz w:val="24"/>
          <w:szCs w:val="24"/>
        </w:rPr>
      </w:pPr>
    </w:p>
    <w:p w:rsidR="000322A4" w:rsidRDefault="000322A4" w:rsidP="008B350B">
      <w:pPr>
        <w:pStyle w:val="Prrafodelista"/>
        <w:numPr>
          <w:ilvl w:val="0"/>
          <w:numId w:val="25"/>
        </w:numPr>
        <w:jc w:val="both"/>
        <w:rPr>
          <w:rFonts w:ascii="Arial" w:hAnsi="Arial" w:cs="Arial"/>
          <w:sz w:val="24"/>
          <w:szCs w:val="24"/>
        </w:rPr>
      </w:pPr>
      <w:r w:rsidRPr="001C64B5">
        <w:rPr>
          <w:rFonts w:ascii="Arial" w:hAnsi="Arial" w:cs="Arial"/>
          <w:sz w:val="24"/>
          <w:szCs w:val="24"/>
        </w:rPr>
        <w:t>Las cintas deben estar etiquetadas con la siguiente información básica: Año, mes, día, hora, información que contiene y comentarios.</w:t>
      </w:r>
    </w:p>
    <w:p w:rsidR="000322A4" w:rsidRPr="001C64B5" w:rsidRDefault="000322A4" w:rsidP="008B350B">
      <w:pPr>
        <w:pStyle w:val="Prrafodelista"/>
        <w:rPr>
          <w:rFonts w:ascii="Arial" w:hAnsi="Arial" w:cs="Arial"/>
          <w:sz w:val="24"/>
          <w:szCs w:val="24"/>
        </w:rPr>
      </w:pPr>
    </w:p>
    <w:p w:rsidR="000322A4" w:rsidRDefault="000322A4" w:rsidP="008B350B">
      <w:pPr>
        <w:pStyle w:val="Prrafodelista"/>
        <w:numPr>
          <w:ilvl w:val="0"/>
          <w:numId w:val="25"/>
        </w:numPr>
        <w:jc w:val="both"/>
        <w:rPr>
          <w:rFonts w:ascii="Arial" w:hAnsi="Arial" w:cs="Arial"/>
          <w:sz w:val="24"/>
          <w:szCs w:val="24"/>
        </w:rPr>
      </w:pPr>
      <w:r w:rsidRPr="001C64B5">
        <w:rPr>
          <w:rFonts w:ascii="Arial" w:hAnsi="Arial" w:cs="Arial"/>
          <w:sz w:val="24"/>
          <w:szCs w:val="24"/>
        </w:rPr>
        <w:t>La información histórica que se mantendrá en línea será hasta dos años. Los demás datos se los mantendrá en servidores o directorios especiales.</w:t>
      </w:r>
    </w:p>
    <w:p w:rsidR="000322A4" w:rsidRPr="001C64B5" w:rsidRDefault="000322A4" w:rsidP="008B350B">
      <w:pPr>
        <w:pStyle w:val="Prrafodelista"/>
        <w:rPr>
          <w:rFonts w:ascii="Arial" w:hAnsi="Arial" w:cs="Arial"/>
          <w:sz w:val="24"/>
          <w:szCs w:val="24"/>
        </w:rPr>
      </w:pPr>
    </w:p>
    <w:p w:rsidR="000322A4" w:rsidRPr="001C64B5" w:rsidRDefault="000322A4" w:rsidP="008B350B">
      <w:pPr>
        <w:pStyle w:val="Prrafodelista"/>
        <w:numPr>
          <w:ilvl w:val="0"/>
          <w:numId w:val="25"/>
        </w:numPr>
        <w:jc w:val="both"/>
        <w:rPr>
          <w:rFonts w:ascii="Arial" w:hAnsi="Arial" w:cs="Arial"/>
          <w:sz w:val="24"/>
          <w:szCs w:val="24"/>
        </w:rPr>
      </w:pPr>
      <w:r w:rsidRPr="001C64B5">
        <w:rPr>
          <w:rFonts w:ascii="Arial" w:hAnsi="Arial" w:cs="Arial"/>
          <w:sz w:val="24"/>
          <w:szCs w:val="24"/>
        </w:rPr>
        <w:t>Las cintas serán actualizadas cada cierto periodo de tiempo, de acuerdo a las disponibilidades de equipo y necesidades, por el Supervisor de Producción.</w:t>
      </w:r>
    </w:p>
    <w:p w:rsidR="000322A4" w:rsidRPr="007A40C7" w:rsidRDefault="000322A4" w:rsidP="008B350B">
      <w:pPr>
        <w:jc w:val="both"/>
        <w:rPr>
          <w:rFonts w:ascii="Arial" w:hAnsi="Arial" w:cs="Arial"/>
          <w:sz w:val="24"/>
          <w:szCs w:val="24"/>
          <w:lang w:val="es-ES"/>
        </w:rPr>
      </w:pPr>
    </w:p>
    <w:p w:rsidR="000322A4" w:rsidRDefault="000322A4" w:rsidP="008B350B">
      <w:pPr>
        <w:jc w:val="both"/>
        <w:rPr>
          <w:rFonts w:ascii="Arial" w:hAnsi="Arial" w:cs="Arial"/>
          <w:b/>
          <w:sz w:val="24"/>
          <w:szCs w:val="24"/>
        </w:rPr>
        <w:sectPr w:rsidR="000322A4" w:rsidSect="00FC6A61">
          <w:pgSz w:w="11907" w:h="16840" w:code="9"/>
          <w:pgMar w:top="1418" w:right="1418" w:bottom="1418" w:left="1985" w:header="851" w:footer="851" w:gutter="0"/>
          <w:cols w:space="708"/>
          <w:docGrid w:linePitch="360"/>
        </w:sectPr>
      </w:pPr>
    </w:p>
    <w:p w:rsidR="000322A4" w:rsidRDefault="000322A4" w:rsidP="008B350B">
      <w:pPr>
        <w:pStyle w:val="subTemaSubTema"/>
        <w:numPr>
          <w:ilvl w:val="0"/>
          <w:numId w:val="0"/>
        </w:numPr>
        <w:spacing w:after="0"/>
        <w:ind w:left="720" w:hanging="720"/>
      </w:pPr>
      <w:bookmarkStart w:id="165" w:name="_Toc298310603"/>
      <w:bookmarkStart w:id="166" w:name="_Toc300426578"/>
    </w:p>
    <w:p w:rsidR="000322A4" w:rsidRDefault="000322A4" w:rsidP="008B350B">
      <w:pPr>
        <w:pStyle w:val="subTemaSubTema"/>
        <w:numPr>
          <w:ilvl w:val="0"/>
          <w:numId w:val="0"/>
        </w:numPr>
        <w:spacing w:after="0"/>
        <w:ind w:left="720" w:hanging="720"/>
      </w:pPr>
      <w:bookmarkStart w:id="167" w:name="_Toc304445884"/>
      <w:r>
        <w:t xml:space="preserve">5.2.6. </w:t>
      </w:r>
      <w:r w:rsidRPr="00E805F5">
        <w:t>POLÍTICAS RELACIONADAS A LOS EQUIPOS DE COMPUTACIÓN</w:t>
      </w:r>
      <w:bookmarkEnd w:id="165"/>
      <w:bookmarkEnd w:id="166"/>
      <w:bookmarkEnd w:id="167"/>
    </w:p>
    <w:p w:rsidR="000322A4" w:rsidRPr="00E805F5" w:rsidRDefault="000322A4" w:rsidP="008B350B">
      <w:pPr>
        <w:pStyle w:val="subTemaSubTema"/>
        <w:numPr>
          <w:ilvl w:val="0"/>
          <w:numId w:val="0"/>
        </w:numPr>
        <w:spacing w:after="0"/>
        <w:ind w:left="720" w:hanging="720"/>
      </w:pPr>
    </w:p>
    <w:p w:rsidR="000322A4" w:rsidRDefault="000322A4" w:rsidP="008B350B">
      <w:pPr>
        <w:pStyle w:val="Prrafodelista"/>
        <w:numPr>
          <w:ilvl w:val="0"/>
          <w:numId w:val="26"/>
        </w:numPr>
        <w:jc w:val="both"/>
        <w:rPr>
          <w:rFonts w:ascii="Arial" w:hAnsi="Arial" w:cs="Arial"/>
          <w:sz w:val="24"/>
          <w:szCs w:val="24"/>
        </w:rPr>
      </w:pPr>
      <w:r w:rsidRPr="001C64B5">
        <w:rPr>
          <w:rFonts w:ascii="Arial" w:hAnsi="Arial" w:cs="Arial"/>
          <w:sz w:val="24"/>
          <w:szCs w:val="24"/>
        </w:rPr>
        <w:t>Todos los equipos (computadores, estaciones de trabajo y equipo accesorio), que esté conectado a la red, o que en forma autónoma se tenga y que sea propiedad de la institución, debe sujetarse a las normas y procedimientos de instalación de la Dirección de Informática.</w:t>
      </w:r>
    </w:p>
    <w:p w:rsidR="000322A4" w:rsidRDefault="000322A4" w:rsidP="008B350B">
      <w:pPr>
        <w:pStyle w:val="Prrafodelista"/>
        <w:ind w:left="360"/>
        <w:jc w:val="both"/>
        <w:rPr>
          <w:rFonts w:ascii="Arial" w:hAnsi="Arial" w:cs="Arial"/>
          <w:sz w:val="24"/>
          <w:szCs w:val="24"/>
        </w:rPr>
      </w:pPr>
    </w:p>
    <w:p w:rsidR="000322A4" w:rsidRDefault="000322A4" w:rsidP="008B350B">
      <w:pPr>
        <w:pStyle w:val="Prrafodelista"/>
        <w:numPr>
          <w:ilvl w:val="0"/>
          <w:numId w:val="26"/>
        </w:numPr>
        <w:jc w:val="both"/>
        <w:rPr>
          <w:rFonts w:ascii="Arial" w:hAnsi="Arial" w:cs="Arial"/>
          <w:sz w:val="24"/>
          <w:szCs w:val="24"/>
        </w:rPr>
      </w:pPr>
      <w:r w:rsidRPr="001C64B5">
        <w:rPr>
          <w:rFonts w:ascii="Arial" w:hAnsi="Arial" w:cs="Arial"/>
          <w:sz w:val="24"/>
          <w:szCs w:val="24"/>
        </w:rPr>
        <w:t>La Dirección de Informática en coordinación con el Departamento de Control de Bienes deberá tener un registro de todos los equipos propiedad de la Institución.</w:t>
      </w:r>
    </w:p>
    <w:p w:rsidR="000322A4" w:rsidRPr="00EB5233" w:rsidRDefault="000322A4" w:rsidP="008B350B">
      <w:pPr>
        <w:pStyle w:val="Prrafodelista"/>
        <w:rPr>
          <w:rFonts w:ascii="Arial" w:hAnsi="Arial" w:cs="Arial"/>
          <w:sz w:val="24"/>
          <w:szCs w:val="24"/>
        </w:rPr>
      </w:pPr>
    </w:p>
    <w:p w:rsidR="000322A4" w:rsidRDefault="000322A4" w:rsidP="008B350B">
      <w:pPr>
        <w:pStyle w:val="Prrafodelista"/>
        <w:numPr>
          <w:ilvl w:val="0"/>
          <w:numId w:val="26"/>
        </w:numPr>
        <w:jc w:val="both"/>
        <w:rPr>
          <w:rFonts w:ascii="Arial" w:hAnsi="Arial" w:cs="Arial"/>
          <w:sz w:val="24"/>
          <w:szCs w:val="24"/>
        </w:rPr>
      </w:pPr>
      <w:r w:rsidRPr="00EB5233">
        <w:rPr>
          <w:rFonts w:ascii="Arial" w:hAnsi="Arial" w:cs="Arial"/>
          <w:sz w:val="24"/>
          <w:szCs w:val="24"/>
        </w:rPr>
        <w:t xml:space="preserve">El equipo de la institución que sea de propósito específico y tenga una misión crítica asignada, requiere estar ubicado en un área que cumpla con los requerimientos de: seguridad física, las condiciones ambientales, la alimentación eléctrica, y su correspondiente control de acceso.  </w:t>
      </w:r>
    </w:p>
    <w:p w:rsidR="000322A4" w:rsidRPr="00EB5233" w:rsidRDefault="000322A4" w:rsidP="008B350B">
      <w:pPr>
        <w:pStyle w:val="Prrafodelista"/>
        <w:rPr>
          <w:rFonts w:ascii="Arial" w:hAnsi="Arial" w:cs="Arial"/>
          <w:sz w:val="24"/>
          <w:szCs w:val="24"/>
        </w:rPr>
      </w:pPr>
    </w:p>
    <w:p w:rsidR="000322A4" w:rsidRDefault="000322A4" w:rsidP="008B350B">
      <w:pPr>
        <w:pStyle w:val="Prrafodelista"/>
        <w:numPr>
          <w:ilvl w:val="0"/>
          <w:numId w:val="26"/>
        </w:numPr>
        <w:jc w:val="both"/>
        <w:rPr>
          <w:rFonts w:ascii="Arial" w:hAnsi="Arial" w:cs="Arial"/>
          <w:sz w:val="24"/>
          <w:szCs w:val="24"/>
        </w:rPr>
      </w:pPr>
      <w:r w:rsidRPr="00EB5233">
        <w:rPr>
          <w:rFonts w:ascii="Arial" w:hAnsi="Arial" w:cs="Arial"/>
          <w:sz w:val="24"/>
          <w:szCs w:val="24"/>
        </w:rPr>
        <w:t>Las áreas de Soporte Técnico y Soporte a Usuario son las responsables de la instalación, reubicación, reasignación y todo aquello que implique movimientos de equipos.</w:t>
      </w:r>
    </w:p>
    <w:p w:rsidR="000322A4" w:rsidRPr="00EB5233" w:rsidRDefault="000322A4" w:rsidP="008B350B">
      <w:pPr>
        <w:pStyle w:val="Prrafodelista"/>
        <w:rPr>
          <w:rFonts w:ascii="Arial" w:hAnsi="Arial" w:cs="Arial"/>
          <w:sz w:val="24"/>
          <w:szCs w:val="24"/>
        </w:rPr>
      </w:pPr>
    </w:p>
    <w:p w:rsidR="000322A4" w:rsidRPr="00EB5233" w:rsidRDefault="000322A4" w:rsidP="008B350B">
      <w:pPr>
        <w:pStyle w:val="Prrafodelista"/>
        <w:numPr>
          <w:ilvl w:val="0"/>
          <w:numId w:val="26"/>
        </w:numPr>
        <w:jc w:val="both"/>
        <w:rPr>
          <w:rFonts w:ascii="Arial" w:hAnsi="Arial" w:cs="Arial"/>
          <w:sz w:val="24"/>
          <w:szCs w:val="24"/>
        </w:rPr>
      </w:pPr>
      <w:r w:rsidRPr="00EB5233">
        <w:rPr>
          <w:rFonts w:ascii="Arial" w:hAnsi="Arial" w:cs="Arial"/>
          <w:sz w:val="24"/>
          <w:szCs w:val="24"/>
        </w:rPr>
        <w:t>La protección física de los equipos es responsabilidad de su custodio y</w:t>
      </w:r>
      <w:r w:rsidRPr="00EB5233">
        <w:rPr>
          <w:rFonts w:ascii="Arial" w:hAnsi="Arial" w:cs="Arial"/>
          <w:bCs/>
          <w:sz w:val="24"/>
          <w:szCs w:val="24"/>
        </w:rPr>
        <w:t xml:space="preserve"> corresponde notificar los movimientos en caso de que existan a las autoridades correspondientes (departamento de Soporte Técnico, Control de bienes y otros de competencia).</w:t>
      </w:r>
    </w:p>
    <w:p w:rsidR="000322A4" w:rsidRDefault="000322A4" w:rsidP="008B350B">
      <w:pPr>
        <w:jc w:val="both"/>
        <w:rPr>
          <w:rFonts w:ascii="Arial" w:hAnsi="Arial" w:cs="Arial"/>
          <w:b/>
          <w:bCs/>
          <w:sz w:val="24"/>
          <w:szCs w:val="24"/>
          <w:lang w:val="es-ES"/>
        </w:rPr>
        <w:sectPr w:rsidR="000322A4" w:rsidSect="00FC6A61">
          <w:pgSz w:w="11907" w:h="16840" w:code="9"/>
          <w:pgMar w:top="1418" w:right="1418" w:bottom="1418" w:left="1985" w:header="851" w:footer="851" w:gutter="0"/>
          <w:cols w:space="708"/>
          <w:docGrid w:linePitch="360"/>
        </w:sectPr>
      </w:pPr>
    </w:p>
    <w:p w:rsidR="000322A4" w:rsidRDefault="000322A4" w:rsidP="008B350B">
      <w:pPr>
        <w:pStyle w:val="subTemaSubTema"/>
        <w:numPr>
          <w:ilvl w:val="0"/>
          <w:numId w:val="0"/>
        </w:numPr>
        <w:spacing w:after="0"/>
        <w:ind w:left="720" w:hanging="720"/>
      </w:pPr>
      <w:bookmarkStart w:id="168" w:name="_Toc298310604"/>
      <w:bookmarkStart w:id="169" w:name="_Toc300426579"/>
    </w:p>
    <w:p w:rsidR="000322A4" w:rsidRDefault="000322A4" w:rsidP="00CD0F01">
      <w:pPr>
        <w:pStyle w:val="subTemaSubTema"/>
        <w:numPr>
          <w:ilvl w:val="0"/>
          <w:numId w:val="0"/>
        </w:numPr>
        <w:spacing w:after="0"/>
        <w:ind w:left="720" w:hanging="720"/>
      </w:pPr>
      <w:bookmarkStart w:id="170" w:name="_Toc304445885"/>
      <w:r>
        <w:t xml:space="preserve">5.2.7. </w:t>
      </w:r>
      <w:r w:rsidRPr="00E805F5">
        <w:t>POLÍTICAS DE MANTENIMIENTO DE EQUIPOS.</w:t>
      </w:r>
      <w:bookmarkEnd w:id="168"/>
      <w:bookmarkEnd w:id="169"/>
      <w:bookmarkEnd w:id="170"/>
    </w:p>
    <w:p w:rsidR="000322A4" w:rsidRPr="00E805F5" w:rsidRDefault="000322A4" w:rsidP="00CD0F01">
      <w:pPr>
        <w:pStyle w:val="subTemaSubTema"/>
        <w:numPr>
          <w:ilvl w:val="0"/>
          <w:numId w:val="0"/>
        </w:numPr>
        <w:spacing w:after="0"/>
        <w:ind w:left="720" w:hanging="720"/>
      </w:pPr>
    </w:p>
    <w:p w:rsidR="000322A4" w:rsidRDefault="000322A4" w:rsidP="00CD0F01">
      <w:pPr>
        <w:pStyle w:val="Prrafodelista"/>
        <w:numPr>
          <w:ilvl w:val="0"/>
          <w:numId w:val="27"/>
        </w:numPr>
        <w:jc w:val="both"/>
        <w:rPr>
          <w:rFonts w:ascii="Arial" w:hAnsi="Arial" w:cs="Arial"/>
          <w:bCs/>
          <w:sz w:val="24"/>
          <w:szCs w:val="24"/>
        </w:rPr>
      </w:pPr>
      <w:r w:rsidRPr="0020546B">
        <w:rPr>
          <w:rFonts w:ascii="Arial" w:hAnsi="Arial" w:cs="Arial"/>
          <w:bCs/>
          <w:sz w:val="24"/>
          <w:szCs w:val="24"/>
        </w:rPr>
        <w:t xml:space="preserve">Al departamento de Soporte Técnico y de Usuarios, corresponde la realización del mantenimiento preventivo y correctivo de los equipos, la conservación de su instalación, la verificación de la seguridad física y su acondicionamiento específico necesario. </w:t>
      </w:r>
    </w:p>
    <w:p w:rsidR="000322A4" w:rsidRDefault="000322A4" w:rsidP="00CD0F01">
      <w:pPr>
        <w:pStyle w:val="Prrafodelista"/>
        <w:ind w:left="360"/>
        <w:jc w:val="both"/>
        <w:rPr>
          <w:rFonts w:ascii="Arial" w:hAnsi="Arial" w:cs="Arial"/>
          <w:bCs/>
          <w:sz w:val="24"/>
          <w:szCs w:val="24"/>
        </w:rPr>
      </w:pPr>
    </w:p>
    <w:p w:rsidR="000322A4" w:rsidRDefault="000322A4" w:rsidP="00CD0F01">
      <w:pPr>
        <w:pStyle w:val="Prrafodelista"/>
        <w:numPr>
          <w:ilvl w:val="0"/>
          <w:numId w:val="27"/>
        </w:numPr>
        <w:jc w:val="both"/>
        <w:rPr>
          <w:rFonts w:ascii="Arial" w:hAnsi="Arial" w:cs="Arial"/>
          <w:bCs/>
          <w:sz w:val="24"/>
          <w:szCs w:val="24"/>
        </w:rPr>
      </w:pPr>
      <w:r w:rsidRPr="0020546B">
        <w:rPr>
          <w:rFonts w:ascii="Arial" w:hAnsi="Arial" w:cs="Arial"/>
          <w:bCs/>
          <w:sz w:val="24"/>
          <w:szCs w:val="24"/>
        </w:rPr>
        <w:t>Se contrataran compañías externas para que se encarguen del mantenimiento preventivo y correctivo de las máquinas y equipos que  no estén en garantías con los proveedores, en especial de los servidores y equipos de red.</w:t>
      </w:r>
    </w:p>
    <w:p w:rsidR="000322A4" w:rsidRPr="0020546B" w:rsidRDefault="000322A4" w:rsidP="00CD0F01">
      <w:pPr>
        <w:pStyle w:val="Prrafodelista"/>
        <w:rPr>
          <w:rFonts w:ascii="Arial" w:hAnsi="Arial" w:cs="Arial"/>
          <w:bCs/>
          <w:sz w:val="24"/>
          <w:szCs w:val="24"/>
        </w:rPr>
      </w:pPr>
    </w:p>
    <w:p w:rsidR="000322A4" w:rsidRDefault="000322A4" w:rsidP="00CD0F01">
      <w:pPr>
        <w:pStyle w:val="Prrafodelista"/>
        <w:numPr>
          <w:ilvl w:val="0"/>
          <w:numId w:val="27"/>
        </w:numPr>
        <w:jc w:val="both"/>
        <w:rPr>
          <w:rFonts w:ascii="Arial" w:hAnsi="Arial" w:cs="Arial"/>
          <w:bCs/>
          <w:sz w:val="24"/>
          <w:szCs w:val="24"/>
        </w:rPr>
      </w:pPr>
      <w:r w:rsidRPr="0020546B">
        <w:rPr>
          <w:rFonts w:ascii="Arial" w:hAnsi="Arial" w:cs="Arial"/>
          <w:bCs/>
          <w:sz w:val="24"/>
          <w:szCs w:val="24"/>
        </w:rPr>
        <w:t>No se dará mantenimiento a equipos que no son de propiedad de la institución.</w:t>
      </w:r>
    </w:p>
    <w:p w:rsidR="000322A4" w:rsidRPr="0020546B" w:rsidRDefault="000322A4" w:rsidP="00CD0F01">
      <w:pPr>
        <w:pStyle w:val="Prrafodelista"/>
        <w:rPr>
          <w:rFonts w:ascii="Arial" w:hAnsi="Arial" w:cs="Arial"/>
          <w:bCs/>
          <w:sz w:val="24"/>
          <w:szCs w:val="24"/>
        </w:rPr>
      </w:pPr>
    </w:p>
    <w:p w:rsidR="000322A4" w:rsidRPr="0020546B" w:rsidRDefault="000322A4" w:rsidP="00CD0F01">
      <w:pPr>
        <w:pStyle w:val="Prrafodelista"/>
        <w:numPr>
          <w:ilvl w:val="0"/>
          <w:numId w:val="27"/>
        </w:numPr>
        <w:jc w:val="both"/>
        <w:rPr>
          <w:rFonts w:ascii="Arial" w:hAnsi="Arial" w:cs="Arial"/>
          <w:bCs/>
          <w:sz w:val="24"/>
          <w:szCs w:val="24"/>
        </w:rPr>
      </w:pPr>
      <w:r w:rsidRPr="0020546B">
        <w:rPr>
          <w:rFonts w:ascii="Arial" w:hAnsi="Arial" w:cs="Arial"/>
          <w:bCs/>
          <w:sz w:val="24"/>
          <w:szCs w:val="24"/>
        </w:rPr>
        <w:t>Ningún usuario final podrá efectuar el mantenimiento de los equipos a su cargo, aunque éste sea el mantenimiento básico.</w:t>
      </w:r>
    </w:p>
    <w:p w:rsidR="000322A4" w:rsidRDefault="000322A4" w:rsidP="008B350B">
      <w:pPr>
        <w:jc w:val="both"/>
        <w:rPr>
          <w:rFonts w:ascii="Arial" w:hAnsi="Arial" w:cs="Arial"/>
          <w:b/>
          <w:bCs/>
          <w:sz w:val="24"/>
          <w:szCs w:val="24"/>
          <w:lang w:val="es-ES"/>
        </w:rPr>
        <w:sectPr w:rsidR="000322A4" w:rsidSect="00FC6A61">
          <w:pgSz w:w="11907" w:h="16840" w:code="9"/>
          <w:pgMar w:top="1418" w:right="1418" w:bottom="1418" w:left="1985" w:header="851" w:footer="851" w:gutter="0"/>
          <w:cols w:space="708"/>
          <w:docGrid w:linePitch="360"/>
        </w:sectPr>
      </w:pPr>
    </w:p>
    <w:p w:rsidR="000322A4" w:rsidRDefault="000322A4" w:rsidP="008B350B">
      <w:pPr>
        <w:pStyle w:val="subTemaSubTema"/>
        <w:numPr>
          <w:ilvl w:val="0"/>
          <w:numId w:val="0"/>
        </w:numPr>
        <w:spacing w:after="0"/>
        <w:ind w:left="720" w:hanging="720"/>
      </w:pPr>
      <w:bookmarkStart w:id="171" w:name="_Toc298310605"/>
      <w:bookmarkStart w:id="172" w:name="_Toc300426580"/>
    </w:p>
    <w:p w:rsidR="000322A4" w:rsidRDefault="000322A4" w:rsidP="008B350B">
      <w:pPr>
        <w:pStyle w:val="subTemaSubTema"/>
        <w:numPr>
          <w:ilvl w:val="0"/>
          <w:numId w:val="0"/>
        </w:numPr>
        <w:spacing w:after="0"/>
        <w:ind w:left="720" w:hanging="720"/>
      </w:pPr>
      <w:bookmarkStart w:id="173" w:name="_Toc304445886"/>
      <w:r>
        <w:t xml:space="preserve">5.2.8. </w:t>
      </w:r>
      <w:r w:rsidRPr="00E805F5">
        <w:t>POLÍTICAS DE ACTUALIZACIÓN DE LOS EQUIPOS.</w:t>
      </w:r>
      <w:bookmarkEnd w:id="171"/>
      <w:bookmarkEnd w:id="172"/>
      <w:bookmarkEnd w:id="173"/>
    </w:p>
    <w:p w:rsidR="000322A4" w:rsidRPr="00E805F5" w:rsidRDefault="000322A4" w:rsidP="008B350B">
      <w:pPr>
        <w:pStyle w:val="subTemaSubTema"/>
        <w:numPr>
          <w:ilvl w:val="0"/>
          <w:numId w:val="0"/>
        </w:numPr>
        <w:spacing w:after="0"/>
        <w:ind w:left="720" w:hanging="720"/>
      </w:pPr>
    </w:p>
    <w:p w:rsidR="000322A4" w:rsidRPr="00A07CB5" w:rsidRDefault="000322A4" w:rsidP="008B350B">
      <w:pPr>
        <w:pStyle w:val="Prrafodelista"/>
        <w:numPr>
          <w:ilvl w:val="0"/>
          <w:numId w:val="28"/>
        </w:numPr>
        <w:jc w:val="both"/>
        <w:rPr>
          <w:rFonts w:ascii="Arial" w:hAnsi="Arial" w:cs="Arial"/>
          <w:bCs/>
          <w:sz w:val="24"/>
          <w:szCs w:val="24"/>
        </w:rPr>
      </w:pPr>
      <w:r w:rsidRPr="00A07CB5">
        <w:rPr>
          <w:rFonts w:ascii="Arial" w:hAnsi="Arial" w:cs="Arial"/>
          <w:bCs/>
          <w:sz w:val="24"/>
          <w:szCs w:val="24"/>
        </w:rPr>
        <w:t>Todos los equipos (computadores personales, estaciones de trabajo, y demás relacionados) y los de comunicaciones que son de propiedad de la institución deberán ser actualizados tendiendo a conservar e incrementar la calidad del servicio que prestan, mediante la mejora sustantiva de su desempeño.</w:t>
      </w:r>
    </w:p>
    <w:p w:rsidR="000322A4" w:rsidRPr="00D859F4" w:rsidRDefault="000322A4" w:rsidP="008B350B">
      <w:pPr>
        <w:pStyle w:val="Prrafodelista"/>
        <w:jc w:val="both"/>
        <w:rPr>
          <w:rFonts w:ascii="Arial" w:hAnsi="Arial" w:cs="Arial"/>
          <w:bCs/>
          <w:sz w:val="24"/>
          <w:szCs w:val="24"/>
        </w:rPr>
      </w:pPr>
    </w:p>
    <w:p w:rsidR="000322A4" w:rsidRPr="00E805F5" w:rsidRDefault="000322A4" w:rsidP="008B350B">
      <w:pPr>
        <w:pStyle w:val="subTemaSubTema"/>
        <w:numPr>
          <w:ilvl w:val="0"/>
          <w:numId w:val="0"/>
        </w:numPr>
        <w:ind w:left="720" w:hanging="720"/>
      </w:pPr>
      <w:bookmarkStart w:id="174" w:name="_Toc298310606"/>
      <w:bookmarkStart w:id="175" w:name="_Toc300426581"/>
      <w:bookmarkStart w:id="176" w:name="_Toc304445887"/>
      <w:r>
        <w:t xml:space="preserve">5.2.9. </w:t>
      </w:r>
      <w:r w:rsidRPr="00E805F5">
        <w:t>POLÍTICAS DE ACCESOS REMOTOS</w:t>
      </w:r>
      <w:bookmarkEnd w:id="174"/>
      <w:bookmarkEnd w:id="175"/>
      <w:bookmarkEnd w:id="176"/>
    </w:p>
    <w:p w:rsidR="000322A4" w:rsidRDefault="000322A4" w:rsidP="008B350B">
      <w:pPr>
        <w:pStyle w:val="Prrafodelista"/>
        <w:numPr>
          <w:ilvl w:val="0"/>
          <w:numId w:val="29"/>
        </w:numPr>
        <w:jc w:val="both"/>
        <w:rPr>
          <w:rFonts w:ascii="Arial" w:hAnsi="Arial" w:cs="Arial"/>
          <w:bCs/>
          <w:sz w:val="24"/>
          <w:szCs w:val="24"/>
        </w:rPr>
      </w:pPr>
      <w:r w:rsidRPr="00D3219B">
        <w:rPr>
          <w:rFonts w:ascii="Arial" w:hAnsi="Arial" w:cs="Arial"/>
          <w:bCs/>
          <w:sz w:val="24"/>
          <w:szCs w:val="24"/>
        </w:rPr>
        <w:t>Para el caso especial de acceso a los recursos por parte de terceros deberán ser autorizados por la Dirección de Informática en conjunto con la Dirección propietaria de los datos que est</w:t>
      </w:r>
      <w:r>
        <w:rPr>
          <w:rFonts w:ascii="Arial" w:hAnsi="Arial" w:cs="Arial"/>
          <w:bCs/>
          <w:sz w:val="24"/>
          <w:szCs w:val="24"/>
        </w:rPr>
        <w:t>án vinculados</w:t>
      </w:r>
      <w:r w:rsidRPr="00D3219B">
        <w:rPr>
          <w:rFonts w:ascii="Arial" w:hAnsi="Arial" w:cs="Arial"/>
          <w:bCs/>
          <w:sz w:val="24"/>
          <w:szCs w:val="24"/>
        </w:rPr>
        <w:t>.</w:t>
      </w:r>
    </w:p>
    <w:p w:rsidR="000322A4" w:rsidRDefault="000322A4" w:rsidP="008B350B">
      <w:pPr>
        <w:pStyle w:val="Prrafodelista"/>
        <w:ind w:left="360"/>
        <w:jc w:val="both"/>
        <w:rPr>
          <w:rFonts w:ascii="Arial" w:hAnsi="Arial" w:cs="Arial"/>
          <w:bCs/>
          <w:sz w:val="24"/>
          <w:szCs w:val="24"/>
        </w:rPr>
      </w:pPr>
    </w:p>
    <w:p w:rsidR="000322A4" w:rsidRPr="00D3219B" w:rsidRDefault="000322A4" w:rsidP="008B350B">
      <w:pPr>
        <w:pStyle w:val="Prrafodelista"/>
        <w:numPr>
          <w:ilvl w:val="0"/>
          <w:numId w:val="29"/>
        </w:numPr>
        <w:jc w:val="both"/>
        <w:rPr>
          <w:rFonts w:ascii="Arial" w:hAnsi="Arial" w:cs="Arial"/>
          <w:bCs/>
          <w:sz w:val="24"/>
          <w:szCs w:val="24"/>
        </w:rPr>
      </w:pPr>
      <w:r w:rsidRPr="00D3219B">
        <w:rPr>
          <w:rFonts w:ascii="Arial" w:hAnsi="Arial" w:cs="Arial"/>
          <w:bCs/>
          <w:sz w:val="24"/>
          <w:szCs w:val="24"/>
        </w:rPr>
        <w:t>El usuario de estos servicios deberá sujetarse a las normas y políticas internas establecidas.</w:t>
      </w:r>
    </w:p>
    <w:p w:rsidR="000322A4" w:rsidRDefault="000322A4" w:rsidP="008B350B">
      <w:pPr>
        <w:pStyle w:val="Estilo2-SUBSUBTITULO"/>
      </w:pPr>
    </w:p>
    <w:p w:rsidR="000322A4" w:rsidRPr="00E805F5" w:rsidRDefault="000322A4" w:rsidP="008B350B">
      <w:pPr>
        <w:pStyle w:val="subTemaSubTema"/>
        <w:numPr>
          <w:ilvl w:val="0"/>
          <w:numId w:val="0"/>
        </w:numPr>
        <w:ind w:left="720" w:hanging="720"/>
      </w:pPr>
      <w:bookmarkStart w:id="177" w:name="_Toc298310607"/>
      <w:bookmarkStart w:id="178" w:name="_Toc300426582"/>
      <w:bookmarkStart w:id="179" w:name="_Toc304445888"/>
      <w:r>
        <w:t xml:space="preserve">5.2.10. </w:t>
      </w:r>
      <w:r w:rsidRPr="00E805F5">
        <w:t>POLÍTICAS DEL WWW</w:t>
      </w:r>
      <w:bookmarkEnd w:id="177"/>
      <w:bookmarkEnd w:id="178"/>
      <w:bookmarkEnd w:id="179"/>
    </w:p>
    <w:p w:rsidR="000322A4" w:rsidRPr="00E662CA" w:rsidRDefault="000322A4" w:rsidP="008B350B">
      <w:pPr>
        <w:pStyle w:val="Prrafodelista"/>
        <w:numPr>
          <w:ilvl w:val="0"/>
          <w:numId w:val="30"/>
        </w:numPr>
        <w:jc w:val="both"/>
        <w:rPr>
          <w:rFonts w:ascii="Arial" w:hAnsi="Arial" w:cs="Arial"/>
          <w:bCs/>
          <w:sz w:val="24"/>
          <w:szCs w:val="24"/>
        </w:rPr>
      </w:pPr>
      <w:r w:rsidRPr="00E662CA">
        <w:rPr>
          <w:rFonts w:ascii="Arial" w:hAnsi="Arial" w:cs="Arial"/>
          <w:bCs/>
          <w:sz w:val="24"/>
          <w:szCs w:val="24"/>
        </w:rPr>
        <w:t>La Dirección de Informática es la responsable de instalar y administrar el o los servidores WWW. Es decir, sólo se permite servidores de páginas autorizadas por la Dirección.</w:t>
      </w:r>
    </w:p>
    <w:p w:rsidR="000322A4" w:rsidRPr="00E805F5" w:rsidRDefault="000322A4" w:rsidP="008B350B">
      <w:pPr>
        <w:pStyle w:val="subTemaSubTema"/>
        <w:numPr>
          <w:ilvl w:val="0"/>
          <w:numId w:val="0"/>
        </w:numPr>
        <w:ind w:left="720" w:hanging="720"/>
      </w:pPr>
      <w:bookmarkStart w:id="180" w:name="_Toc298310608"/>
      <w:bookmarkStart w:id="181" w:name="_Toc300426583"/>
      <w:bookmarkStart w:id="182" w:name="_Toc304445889"/>
      <w:r>
        <w:t xml:space="preserve">5.2.11. </w:t>
      </w:r>
      <w:r w:rsidRPr="00E805F5">
        <w:t>POLÍTICA DE CONTROL DE VIRUS, USO DE SOFTWARE</w:t>
      </w:r>
      <w:bookmarkEnd w:id="180"/>
      <w:bookmarkEnd w:id="181"/>
      <w:bookmarkEnd w:id="182"/>
    </w:p>
    <w:p w:rsidR="000322A4" w:rsidRDefault="000322A4" w:rsidP="008B350B">
      <w:pPr>
        <w:pStyle w:val="Prrafodelista"/>
        <w:numPr>
          <w:ilvl w:val="0"/>
          <w:numId w:val="31"/>
        </w:numPr>
        <w:jc w:val="both"/>
        <w:rPr>
          <w:rFonts w:ascii="Arial" w:hAnsi="Arial" w:cs="Arial"/>
          <w:bCs/>
          <w:sz w:val="24"/>
          <w:szCs w:val="24"/>
        </w:rPr>
      </w:pPr>
      <w:r w:rsidRPr="005A0876">
        <w:rPr>
          <w:rFonts w:ascii="Arial" w:hAnsi="Arial" w:cs="Arial"/>
          <w:bCs/>
          <w:sz w:val="24"/>
          <w:szCs w:val="24"/>
        </w:rPr>
        <w:t>Está prohibido el uso de programas sin licencias no autorizadas por la Institución.</w:t>
      </w:r>
    </w:p>
    <w:p w:rsidR="000322A4" w:rsidRDefault="000322A4" w:rsidP="008B350B">
      <w:pPr>
        <w:pStyle w:val="Prrafodelista"/>
        <w:ind w:left="360"/>
        <w:jc w:val="both"/>
        <w:rPr>
          <w:rFonts w:ascii="Arial" w:hAnsi="Arial" w:cs="Arial"/>
          <w:bCs/>
          <w:sz w:val="24"/>
          <w:szCs w:val="24"/>
        </w:rPr>
      </w:pPr>
    </w:p>
    <w:p w:rsidR="000322A4" w:rsidRDefault="000322A4" w:rsidP="008B350B">
      <w:pPr>
        <w:pStyle w:val="Prrafodelista"/>
        <w:numPr>
          <w:ilvl w:val="0"/>
          <w:numId w:val="31"/>
        </w:numPr>
        <w:jc w:val="both"/>
        <w:rPr>
          <w:rFonts w:ascii="Arial" w:hAnsi="Arial" w:cs="Arial"/>
          <w:bCs/>
          <w:sz w:val="24"/>
          <w:szCs w:val="24"/>
        </w:rPr>
      </w:pPr>
      <w:r w:rsidRPr="005A0876">
        <w:rPr>
          <w:rFonts w:ascii="Arial" w:hAnsi="Arial" w:cs="Arial"/>
          <w:bCs/>
          <w:sz w:val="24"/>
          <w:szCs w:val="24"/>
        </w:rPr>
        <w:t>Se debe mantener en forma residente un anti-virus instalado en su computador y la actualización en línea de las nuevas versiones que se liberen.</w:t>
      </w:r>
    </w:p>
    <w:p w:rsidR="000322A4" w:rsidRPr="005A0876" w:rsidRDefault="000322A4" w:rsidP="008B350B">
      <w:pPr>
        <w:pStyle w:val="Prrafodelista"/>
        <w:rPr>
          <w:rFonts w:ascii="Arial" w:hAnsi="Arial" w:cs="Arial"/>
          <w:bCs/>
          <w:sz w:val="24"/>
          <w:szCs w:val="24"/>
        </w:rPr>
      </w:pPr>
    </w:p>
    <w:p w:rsidR="000322A4" w:rsidRDefault="000322A4" w:rsidP="008B350B">
      <w:pPr>
        <w:pStyle w:val="Prrafodelista"/>
        <w:numPr>
          <w:ilvl w:val="0"/>
          <w:numId w:val="31"/>
        </w:numPr>
        <w:jc w:val="both"/>
        <w:rPr>
          <w:rFonts w:ascii="Arial" w:hAnsi="Arial" w:cs="Arial"/>
          <w:bCs/>
          <w:sz w:val="24"/>
          <w:szCs w:val="24"/>
        </w:rPr>
      </w:pPr>
      <w:r w:rsidRPr="005A0876">
        <w:rPr>
          <w:rFonts w:ascii="Arial" w:hAnsi="Arial" w:cs="Arial"/>
          <w:bCs/>
          <w:sz w:val="24"/>
          <w:szCs w:val="24"/>
        </w:rPr>
        <w:t>Ejecutar el anti-virus antes de utilizar cualquier disco removible o fichero recibido que provenga de otro usuario, ya sea de la empresa o del exterior.</w:t>
      </w:r>
    </w:p>
    <w:p w:rsidR="000F7400" w:rsidRDefault="000F7400" w:rsidP="000F7400">
      <w:pPr>
        <w:pStyle w:val="Prrafodelista"/>
        <w:ind w:left="360"/>
        <w:jc w:val="both"/>
        <w:rPr>
          <w:rFonts w:ascii="Arial" w:hAnsi="Arial" w:cs="Arial"/>
          <w:bCs/>
          <w:sz w:val="24"/>
          <w:szCs w:val="24"/>
        </w:rPr>
      </w:pPr>
    </w:p>
    <w:p w:rsidR="000322A4" w:rsidRDefault="000322A4" w:rsidP="008B350B">
      <w:pPr>
        <w:pStyle w:val="Prrafodelista"/>
        <w:numPr>
          <w:ilvl w:val="0"/>
          <w:numId w:val="31"/>
        </w:numPr>
        <w:jc w:val="both"/>
        <w:rPr>
          <w:rFonts w:ascii="Arial" w:hAnsi="Arial" w:cs="Arial"/>
          <w:bCs/>
          <w:sz w:val="24"/>
          <w:szCs w:val="24"/>
        </w:rPr>
      </w:pPr>
      <w:r w:rsidRPr="005A0876">
        <w:rPr>
          <w:rFonts w:ascii="Arial" w:hAnsi="Arial" w:cs="Arial"/>
          <w:bCs/>
          <w:sz w:val="24"/>
          <w:szCs w:val="24"/>
        </w:rPr>
        <w:t>Proteger contra escritura todos los discos removibles.</w:t>
      </w:r>
    </w:p>
    <w:p w:rsidR="000322A4" w:rsidRDefault="000322A4" w:rsidP="008B350B">
      <w:pPr>
        <w:pStyle w:val="Prrafodelista"/>
        <w:rPr>
          <w:rFonts w:ascii="Arial" w:hAnsi="Arial" w:cs="Arial"/>
          <w:bCs/>
          <w:sz w:val="24"/>
          <w:szCs w:val="24"/>
        </w:rPr>
      </w:pPr>
    </w:p>
    <w:p w:rsidR="000322A4" w:rsidRDefault="000322A4" w:rsidP="008B350B">
      <w:pPr>
        <w:pStyle w:val="Prrafodelista"/>
        <w:rPr>
          <w:rFonts w:ascii="Arial" w:hAnsi="Arial" w:cs="Arial"/>
          <w:bCs/>
          <w:sz w:val="24"/>
          <w:szCs w:val="24"/>
        </w:rPr>
      </w:pPr>
    </w:p>
    <w:p w:rsidR="000F7400" w:rsidRDefault="000F7400" w:rsidP="008B350B">
      <w:pPr>
        <w:pStyle w:val="Prrafodelista"/>
        <w:rPr>
          <w:rFonts w:ascii="Arial" w:hAnsi="Arial" w:cs="Arial"/>
          <w:bCs/>
          <w:sz w:val="24"/>
          <w:szCs w:val="24"/>
        </w:rPr>
      </w:pPr>
    </w:p>
    <w:p w:rsidR="000F7400" w:rsidRDefault="000F7400" w:rsidP="008B350B">
      <w:pPr>
        <w:pStyle w:val="Prrafodelista"/>
        <w:rPr>
          <w:rFonts w:ascii="Arial" w:hAnsi="Arial" w:cs="Arial"/>
          <w:bCs/>
          <w:sz w:val="24"/>
          <w:szCs w:val="24"/>
        </w:rPr>
      </w:pPr>
    </w:p>
    <w:p w:rsidR="000F7400" w:rsidRDefault="000F7400" w:rsidP="008B350B">
      <w:pPr>
        <w:pStyle w:val="Prrafodelista"/>
        <w:rPr>
          <w:rFonts w:ascii="Arial" w:hAnsi="Arial" w:cs="Arial"/>
          <w:bCs/>
          <w:sz w:val="24"/>
          <w:szCs w:val="24"/>
        </w:rPr>
      </w:pPr>
    </w:p>
    <w:p w:rsidR="000F7400" w:rsidRPr="004109F2" w:rsidRDefault="000F7400" w:rsidP="008B350B">
      <w:pPr>
        <w:pStyle w:val="Prrafodelista"/>
        <w:rPr>
          <w:rFonts w:ascii="Arial" w:hAnsi="Arial" w:cs="Arial"/>
          <w:bCs/>
          <w:sz w:val="24"/>
          <w:szCs w:val="24"/>
        </w:rPr>
      </w:pPr>
    </w:p>
    <w:p w:rsidR="000322A4" w:rsidRDefault="000322A4" w:rsidP="008B350B">
      <w:pPr>
        <w:pStyle w:val="subTemaSubTema"/>
        <w:numPr>
          <w:ilvl w:val="0"/>
          <w:numId w:val="0"/>
        </w:numPr>
        <w:spacing w:after="0"/>
        <w:ind w:left="720" w:hanging="720"/>
      </w:pPr>
      <w:bookmarkStart w:id="183" w:name="_Toc298310609"/>
      <w:bookmarkStart w:id="184" w:name="_Toc300426584"/>
    </w:p>
    <w:p w:rsidR="000322A4" w:rsidRDefault="000322A4" w:rsidP="008B350B">
      <w:pPr>
        <w:pStyle w:val="subTemaSubTema"/>
        <w:numPr>
          <w:ilvl w:val="0"/>
          <w:numId w:val="0"/>
        </w:numPr>
        <w:spacing w:after="0"/>
        <w:ind w:left="720" w:hanging="720"/>
      </w:pPr>
      <w:bookmarkStart w:id="185" w:name="_Toc304445890"/>
      <w:r>
        <w:t xml:space="preserve">5.2.12. </w:t>
      </w:r>
      <w:r w:rsidRPr="00E805F5">
        <w:t>SANCIONES.</w:t>
      </w:r>
      <w:bookmarkEnd w:id="183"/>
      <w:bookmarkEnd w:id="184"/>
      <w:bookmarkEnd w:id="185"/>
    </w:p>
    <w:p w:rsidR="000322A4" w:rsidRPr="00E805F5" w:rsidRDefault="000322A4" w:rsidP="008B350B">
      <w:pPr>
        <w:pStyle w:val="subTemaSubTema"/>
        <w:numPr>
          <w:ilvl w:val="0"/>
          <w:numId w:val="0"/>
        </w:numPr>
        <w:spacing w:after="0"/>
        <w:ind w:left="720" w:hanging="720"/>
      </w:pPr>
    </w:p>
    <w:p w:rsidR="000322A4" w:rsidRDefault="000322A4" w:rsidP="008B350B">
      <w:pPr>
        <w:pStyle w:val="Prrafodelista"/>
        <w:numPr>
          <w:ilvl w:val="0"/>
          <w:numId w:val="32"/>
        </w:numPr>
        <w:jc w:val="both"/>
        <w:rPr>
          <w:rFonts w:ascii="Arial" w:hAnsi="Arial" w:cs="Arial"/>
          <w:bCs/>
          <w:sz w:val="24"/>
          <w:szCs w:val="24"/>
        </w:rPr>
      </w:pPr>
      <w:r w:rsidRPr="007868C5">
        <w:rPr>
          <w:rFonts w:ascii="Arial" w:hAnsi="Arial" w:cs="Arial"/>
          <w:bCs/>
          <w:sz w:val="24"/>
          <w:szCs w:val="24"/>
        </w:rPr>
        <w:t xml:space="preserve">Cualquier violación a las políticas y normas de seguridad deberá ser sancionado de acuerdo lo establecido en el </w:t>
      </w:r>
      <w:r>
        <w:rPr>
          <w:rFonts w:ascii="Arial" w:hAnsi="Arial" w:cs="Arial"/>
          <w:bCs/>
          <w:sz w:val="24"/>
          <w:szCs w:val="24"/>
        </w:rPr>
        <w:t>Reglamento de P</w:t>
      </w:r>
      <w:r w:rsidRPr="007868C5">
        <w:rPr>
          <w:rFonts w:ascii="Arial" w:hAnsi="Arial" w:cs="Arial"/>
          <w:bCs/>
          <w:sz w:val="24"/>
          <w:szCs w:val="24"/>
        </w:rPr>
        <w:t>ersonal.</w:t>
      </w:r>
    </w:p>
    <w:p w:rsidR="000322A4" w:rsidRDefault="000322A4" w:rsidP="008B350B">
      <w:pPr>
        <w:pStyle w:val="Prrafodelista"/>
        <w:tabs>
          <w:tab w:val="left" w:pos="3228"/>
        </w:tabs>
        <w:ind w:left="360"/>
        <w:jc w:val="both"/>
        <w:rPr>
          <w:rFonts w:ascii="Arial" w:hAnsi="Arial" w:cs="Arial"/>
          <w:bCs/>
          <w:sz w:val="24"/>
          <w:szCs w:val="24"/>
        </w:rPr>
      </w:pPr>
      <w:r>
        <w:rPr>
          <w:rFonts w:ascii="Arial" w:hAnsi="Arial" w:cs="Arial"/>
          <w:bCs/>
          <w:sz w:val="24"/>
          <w:szCs w:val="24"/>
        </w:rPr>
        <w:tab/>
      </w:r>
    </w:p>
    <w:p w:rsidR="000322A4" w:rsidRDefault="000322A4" w:rsidP="008B350B">
      <w:pPr>
        <w:pStyle w:val="Prrafodelista"/>
        <w:numPr>
          <w:ilvl w:val="0"/>
          <w:numId w:val="32"/>
        </w:numPr>
        <w:jc w:val="both"/>
        <w:rPr>
          <w:rFonts w:ascii="Arial" w:hAnsi="Arial" w:cs="Arial"/>
          <w:bCs/>
          <w:sz w:val="24"/>
          <w:szCs w:val="24"/>
        </w:rPr>
      </w:pPr>
      <w:r w:rsidRPr="007868C5">
        <w:rPr>
          <w:rFonts w:ascii="Arial" w:hAnsi="Arial" w:cs="Arial"/>
          <w:bCs/>
          <w:sz w:val="24"/>
          <w:szCs w:val="24"/>
        </w:rPr>
        <w:t>Las sanciones también pueden contemplar la suspensión del servicio dependiendo de la gravedad de la falta y de la malicia o perversidad que ésta manifiesta.</w:t>
      </w:r>
    </w:p>
    <w:p w:rsidR="000322A4" w:rsidRPr="007868C5" w:rsidRDefault="000322A4" w:rsidP="008B350B">
      <w:pPr>
        <w:pStyle w:val="Prrafodelista"/>
        <w:rPr>
          <w:rFonts w:ascii="Arial" w:hAnsi="Arial" w:cs="Arial"/>
          <w:bCs/>
          <w:sz w:val="24"/>
          <w:szCs w:val="24"/>
        </w:rPr>
      </w:pPr>
    </w:p>
    <w:p w:rsidR="000322A4" w:rsidRPr="007868C5" w:rsidRDefault="000322A4" w:rsidP="008B350B">
      <w:pPr>
        <w:pStyle w:val="Prrafodelista"/>
        <w:numPr>
          <w:ilvl w:val="0"/>
          <w:numId w:val="32"/>
        </w:numPr>
        <w:jc w:val="both"/>
        <w:rPr>
          <w:rFonts w:ascii="Arial" w:hAnsi="Arial" w:cs="Arial"/>
          <w:bCs/>
          <w:sz w:val="24"/>
          <w:szCs w:val="24"/>
        </w:rPr>
      </w:pPr>
      <w:r w:rsidRPr="007868C5">
        <w:rPr>
          <w:rFonts w:ascii="Arial" w:hAnsi="Arial" w:cs="Arial"/>
          <w:bCs/>
          <w:sz w:val="24"/>
          <w:szCs w:val="24"/>
        </w:rPr>
        <w:t>Todas las acciones en las que se comprometa la seguridad y que no estén previstas en esta política deberán ser revisadas por la Dirección de Informática para una resolución de acuerdo a las leyes vigentes.</w:t>
      </w:r>
    </w:p>
    <w:p w:rsidR="000322A4" w:rsidRDefault="000322A4" w:rsidP="008B350B">
      <w:pPr>
        <w:rPr>
          <w:rFonts w:ascii="Arial" w:hAnsi="Arial" w:cs="Arial"/>
          <w:sz w:val="24"/>
          <w:szCs w:val="24"/>
          <w:lang w:val="es-ES"/>
        </w:rPr>
        <w:sectPr w:rsidR="000322A4" w:rsidSect="00FC6A61">
          <w:pgSz w:w="11907" w:h="16840" w:code="9"/>
          <w:pgMar w:top="1418" w:right="1418" w:bottom="1418" w:left="1985" w:header="851" w:footer="851" w:gutter="0"/>
          <w:cols w:space="708"/>
          <w:docGrid w:linePitch="360"/>
        </w:sectPr>
      </w:pPr>
    </w:p>
    <w:p w:rsidR="000322A4" w:rsidRDefault="00266E6B" w:rsidP="008B350B">
      <w:pPr>
        <w:pStyle w:val="Prrafodelista"/>
        <w:spacing w:after="0"/>
        <w:ind w:left="450"/>
      </w:pPr>
      <w:r w:rsidRPr="00266E6B">
        <w:rPr>
          <w:rFonts w:ascii="Times New Roman" w:hAnsi="Times New Roman"/>
          <w:b/>
          <w:bCs/>
          <w:noProof/>
          <w:sz w:val="36"/>
          <w:szCs w:val="23"/>
          <w:lang w:val="es-EC"/>
        </w:rPr>
        <w:lastRenderedPageBreak/>
        <w:pict>
          <v:group id="_x0000_s1056" style="position:absolute;left:0;text-align:left;margin-left:23.95pt;margin-top:2.6pt;width:146.85pt;height:558.45pt;z-index:251720704" coordsize="18652,9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">
            <v:rect id="448 Rectángulo" o:spid="_x0000_s1061" style="position:absolute;width:18652;height:982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9sMUA&#10;AADbAAAADwAAAGRycy9kb3ducmV2LnhtbESPT2vCQBDF74LfYRnBW92Yg39SVxFBkYKHRtEep9lp&#10;Es3Ohuw2pv30XaHg8fHm/d68xaozlWipcaVlBeNRBII4s7rkXMHpuH2ZgXAeWWNlmRT8kIPVst9b&#10;YKLtnd+pTX0uAoRdggoK7+tESpcVZNCNbE0cvC/bGPRBNrnUDd4D3FQyjqKJNFhyaCiwpk1B2S39&#10;NuGN3w932F/kp7++pfps2916TrFSw0G3fgXhqfPP4//0XiuIp/DYEgA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v2wxQAAANsAAAAPAAAAAAAAAAAAAAAAAJgCAABkcnMv&#10;ZG93bnJldi54bWxQSwUGAAAAAAQABAD1AAAAigMAAAAA&#10;" fillcolor="white [3212]" stroked="f">
              <v:fill opacity="44461f" color2="#7faadd" rotate="t" angle="180" colors="0 white;52429f #b7cfeb;1 #7faadd" focus="100%" type="gradient">
                <o:fill v:ext="view" type="gradientUnscaled"/>
              </v:fill>
            </v:rect>
            <v:rect id="449 Rectángulo" o:spid="_x0000_s1060" style="position:absolute;left:3840;top:56327;width:6401;height:60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HetcMA&#10;AADbAAAADwAAAGRycy9kb3ducmV2LnhtbESPwWrCQBCG7wXfYRnBS9FNRVqNrhIKgpci1YrXITsm&#10;wexsyK5JfPvOodDj8M//zXyb3eBq1VEbKs8G3mYJKOLc24oLAz/n/XQJKkRki7VnMvCkALvt6GWD&#10;qfU9f1N3ioUSCIcUDZQxNqnWIS/JYZj5hliym28dRhnbQtsWe4G7Ws+T5F07rFgulNjQZ0n5/fRw&#10;Bl4vq73NBNwci68Ffhz7xbXLjJmMh2wNKtIQ/5f/2gdrYC7Piot4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HetcMAAADbAAAADwAAAAAAAAAAAAAAAACYAgAAZHJzL2Rv&#10;d25yZXYueG1sUEsFBgAAAAAEAAQA9QAAAIgDAAAAAA==&#10;" fillcolor="#215a69 [1640]" stroked="f">
              <v:fill color2="#3da5c1 [3016]" rotate="t" angle="180" colors="0 #2787a0;52429f #36b1d2;1 #34b3d6" focus="100%" type="gradient">
                <o:fill v:ext="view" type="gradientUnscaled"/>
              </v:fill>
              <v:shadow on="t" color="black" opacity="20971f" offset="0,2.2pt"/>
            </v:rect>
            <v:rect id="450 Rectángulo" o:spid="_x0000_s1059" style="position:absolute;left:4023;top:62727;width:6401;height:62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nY3cQA&#10;AADbAAAADwAAAGRycy9kb3ducmV2LnhtbESPQYvCMBSE78L+h/AEL6KpHhatRpHFhcW9aPXi7dk8&#10;m2LzUpuo3X+/EQSPw8x8w8yXra3EnRpfOlYwGiYgiHOnSy4UHPbfgwkIH5A1Vo5JwR95WC4+OnNM&#10;tXvwju5ZKESEsE9RgQmhTqX0uSGLfuhq4uidXWMxRNkUUjf4iHBbyXGSfEqLJccFgzV9Gcov2c0q&#10;2PfD+no4ZZvbOjfl9nd7nJpVrVSv265mIAK14R1+tX+0gvEUn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52N3EAAAA2wAAAA8AAAAAAAAAAAAAAAAAmAIAAGRycy9k&#10;b3ducmV2LnhtbFBLBQYAAAAABAAEAPUAAACJAwAAAAA=&#10;" fillcolor="#a5d5e2 [1624]" stroked="f">
              <v:fill color2="#e4f2f6 [504]" rotate="t" angle="180" colors="0 #9eeaff;22938f #bbefff;1 #e4f9ff" focus="100%" type="gradient"/>
              <v:shadow on="t" color="black" opacity="20971f" offset="0,2.2pt"/>
            </v:rect>
            <v:rect id="451 Rectángulo" o:spid="_x0000_s1058" style="position:absolute;left:10607;top:62727;width:6400;height:60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5EbsQA&#10;AADbAAAADwAAAGRycy9kb3ducmV2LnhtbESPwWrCQBCG7wXfYRmhl6IbW6k2dZVQEHoR0Speh+w0&#10;Cc3OhuyapG/vHASPwz//N/OtNoOrVUdtqDwbmE0TUMS5txUXBk4/28kSVIjIFmvPZOCfAmzWo6cV&#10;ptb3fKDuGAslEA4pGihjbFKtQ16SwzD1DbFkv751GGVsC21b7AXuav2aJO/aYcVyocSGvkrK/45X&#10;Z+Dl/LG1mYCbfbGb42Lfzy9dZszzeMg+QUUa4mP53v62Bt7ke3ERD9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ORG7EAAAA2wAAAA8AAAAAAAAAAAAAAAAAmAIAAGRycy9k&#10;b3ducmV2LnhtbFBLBQYAAAAABAAEAPUAAACJAwAAAAA=&#10;" fillcolor="#215a69 [1640]" stroked="f">
              <v:fill color2="#3da5c1 [3016]" rotate="t" angle="180" colors="0 #2787a0;52429f #36b1d2;1 #34b3d6" focus="100%" type="gradient">
                <o:fill v:ext="view" type="gradientUnscaled"/>
              </v:fill>
              <v:shadow on="t" color="black" opacity="20971f" offset="0,2.2pt"/>
            </v:rect>
            <v:rect id="452 Rectángulo" o:spid="_x0000_s1057" style="position:absolute;left:10607;top:69128;width:6400;height:62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ZCBsUA&#10;AADbAAAADwAAAGRycy9kb3ducmV2LnhtbESPQWvCQBSE74X+h+UJXkrdqFDamI1IsSD2YhMv3p7Z&#10;ZzaYfZtmV43/vlso9DjMzDdMthxsK67U+8axgukkAUFcOd1wrWBffjy/gvABWWPrmBTcycMyf3zI&#10;MNXuxl90LUItIoR9igpMCF0qpa8MWfQT1xFH7+R6iyHKvpa6x1uE21bOkuRFWmw4Lhjs6N1QdS4u&#10;VkH5FNbf+2Oxvawr0+w+d4c3s+qUGo+G1QJEoCH8h//aG61gPoXfL/EH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kIGxQAAANsAAAAPAAAAAAAAAAAAAAAAAJgCAABkcnMv&#10;ZG93bnJldi54bWxQSwUGAAAAAAQABAD1AAAAigMAAAAA&#10;" fillcolor="#a5d5e2 [1624]" stroked="f">
              <v:fill color2="#e4f2f6 [504]" rotate="t" angle="180" colors="0 #9eeaff;22938f #bbefff;1 #e4f9ff" focus="100%" type="gradient"/>
              <v:shadow on="t" color="black" opacity="20971f" offset="0,2.2pt"/>
            </v:rect>
          </v:group>
        </w:pict>
      </w:r>
    </w:p>
    <w:p w:rsidR="000322A4" w:rsidRDefault="000322A4" w:rsidP="008B350B">
      <w:pPr>
        <w:tabs>
          <w:tab w:val="left" w:pos="2040"/>
        </w:tabs>
        <w:rPr>
          <w:lang w:val="es-ES"/>
        </w:rPr>
      </w:pPr>
      <w:r>
        <w:rPr>
          <w:lang w:val="es-ES"/>
        </w:rPr>
        <w:tab/>
      </w:r>
    </w:p>
    <w:p w:rsidR="000322A4" w:rsidRDefault="00266E6B" w:rsidP="008B350B">
      <w:pPr>
        <w:rPr>
          <w:lang w:val="es-ES"/>
        </w:rPr>
      </w:pPr>
      <w:r w:rsidRPr="00266E6B">
        <w:rPr>
          <w:noProof/>
        </w:rPr>
        <w:pict>
          <v:shape id="_x0000_s1040" type="#_x0000_t202" style="position:absolute;margin-left:176.3pt;margin-top:591.35pt;width:233.15pt;height:68.25pt;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" filled="f" stroked="f">
            <v:path arrowok="t"/>
            <v:textbox>
              <w:txbxContent>
                <w:p w:rsidR="00D86A64" w:rsidRPr="00295A67" w:rsidRDefault="00D86A64" w:rsidP="000322A4">
                  <w:pPr>
                    <w:pStyle w:val="Temaa"/>
                    <w:rPr>
                      <w:sz w:val="32"/>
                    </w:rPr>
                  </w:pPr>
                  <w:bookmarkStart w:id="186" w:name="_Toc300518182"/>
                  <w:bookmarkStart w:id="187" w:name="_Toc304445891"/>
                  <w:r>
                    <w:rPr>
                      <w:sz w:val="32"/>
                    </w:rPr>
                    <w:t xml:space="preserve">Estrategias de Difusión, </w:t>
                  </w:r>
                  <w:r w:rsidRPr="00295A67">
                    <w:rPr>
                      <w:sz w:val="32"/>
                    </w:rPr>
                    <w:t>Conclusiones y Recomendaciones</w:t>
                  </w:r>
                  <w:bookmarkEnd w:id="186"/>
                  <w:bookmarkEnd w:id="187"/>
                </w:p>
              </w:txbxContent>
            </v:textbox>
          </v:shape>
        </w:pict>
      </w:r>
      <w:r w:rsidRPr="00266E6B">
        <w:rPr>
          <w:noProof/>
        </w:rPr>
        <w:pict>
          <v:shape id="_x0000_s1041" type="#_x0000_t202" style="position:absolute;margin-left:215.5pt;margin-top:554.4pt;width:155.8pt;height:28.75pt;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" filled="f" stroked="f">
            <v:path arrowok="t"/>
            <v:textbox>
              <w:txbxContent>
                <w:p w:rsidR="00D86A64" w:rsidRPr="009D64DC" w:rsidRDefault="00D86A64" w:rsidP="000322A4">
                  <w:pPr>
                    <w:pStyle w:val="Capituloo"/>
                    <w:rPr>
                      <w:b/>
                      <w:color w:val="auto"/>
                      <w:sz w:val="40"/>
                      <w:u w:val="single"/>
                    </w:rPr>
                  </w:pPr>
                  <w:bookmarkStart w:id="188" w:name="_Toc300518183"/>
                  <w:bookmarkStart w:id="189" w:name="_Toc304445892"/>
                  <w:r w:rsidRPr="009D64DC">
                    <w:rPr>
                      <w:b/>
                      <w:color w:val="auto"/>
                      <w:sz w:val="40"/>
                      <w:u w:val="single"/>
                    </w:rPr>
                    <w:t>CAPÍTULO # 6</w:t>
                  </w:r>
                  <w:bookmarkEnd w:id="188"/>
                  <w:bookmarkEnd w:id="189"/>
                </w:p>
              </w:txbxContent>
            </v:textbox>
          </v:shape>
        </w:pict>
      </w:r>
      <w:r w:rsidR="000322A4">
        <w:rPr>
          <w:noProof/>
          <w:lang w:val="es-ES" w:eastAsia="es-ES"/>
        </w:rPr>
        <w:drawing>
          <wp:anchor distT="0" distB="0" distL="114300" distR="114300" simplePos="0" relativeHeight="251725824" behindDoc="0" locked="0" layoutInCell="1" allowOverlap="1">
            <wp:simplePos x="0" y="0"/>
            <wp:positionH relativeFrom="column">
              <wp:posOffset>461010</wp:posOffset>
            </wp:positionH>
            <wp:positionV relativeFrom="paragraph">
              <wp:posOffset>6918960</wp:posOffset>
            </wp:positionV>
            <wp:extent cx="1320800" cy="1339850"/>
            <wp:effectExtent l="0" t="0" r="0" b="0"/>
            <wp:wrapSquare wrapText="bothSides"/>
            <wp:docPr id="14" name="1 Imagen" descr="logo_espo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_espol copy.jpg"/>
                    <pic:cNvPicPr>
                      <a:picLocks noChangeAspect="1" noChangeArrowheads="1"/>
                    </pic:cNvPicPr>
                  </pic:nvPicPr>
                  <pic:blipFill>
                    <a:blip r:embed="rId8" cstate="print"/>
                    <a:srcRect/>
                    <a:stretch>
                      <a:fillRect/>
                    </a:stretch>
                  </pic:blipFill>
                  <pic:spPr bwMode="auto">
                    <a:xfrm>
                      <a:off x="0" y="0"/>
                      <a:ext cx="1320800" cy="1339850"/>
                    </a:xfrm>
                    <a:prstGeom prst="rect">
                      <a:avLst/>
                    </a:prstGeom>
                    <a:noFill/>
                    <a:ln w="9525">
                      <a:noFill/>
                      <a:miter lim="800000"/>
                      <a:headEnd/>
                      <a:tailEnd/>
                    </a:ln>
                  </pic:spPr>
                </pic:pic>
              </a:graphicData>
            </a:graphic>
          </wp:anchor>
        </w:drawing>
      </w:r>
    </w:p>
    <w:p w:rsidR="000322A4" w:rsidRPr="00F678AD" w:rsidRDefault="000322A4" w:rsidP="008B350B">
      <w:pPr>
        <w:rPr>
          <w:rFonts w:ascii="Arial" w:hAnsi="Arial" w:cs="Arial"/>
          <w:sz w:val="24"/>
          <w:szCs w:val="24"/>
          <w:lang w:val="es-ES"/>
        </w:rPr>
        <w:sectPr w:rsidR="000322A4" w:rsidRPr="00F678AD" w:rsidSect="00FC6A61">
          <w:headerReference w:type="default" r:id="rId78"/>
          <w:footerReference w:type="default" r:id="rId79"/>
          <w:pgSz w:w="11907" w:h="16840" w:code="9"/>
          <w:pgMar w:top="1418" w:right="1418" w:bottom="1418" w:left="1985" w:header="851" w:footer="851" w:gutter="0"/>
          <w:cols w:space="708"/>
          <w:docGrid w:linePitch="360"/>
        </w:sectPr>
      </w:pPr>
    </w:p>
    <w:p w:rsidR="000322A4" w:rsidRDefault="000322A4" w:rsidP="008B350B">
      <w:pPr>
        <w:pStyle w:val="TEMA"/>
        <w:numPr>
          <w:ilvl w:val="0"/>
          <w:numId w:val="0"/>
        </w:numPr>
        <w:spacing w:after="0"/>
        <w:ind w:left="360"/>
      </w:pPr>
      <w:bookmarkStart w:id="190" w:name="_Toc298310612"/>
    </w:p>
    <w:p w:rsidR="000322A4" w:rsidRDefault="000322A4" w:rsidP="008B350B">
      <w:pPr>
        <w:pStyle w:val="TEMA"/>
        <w:spacing w:after="0"/>
      </w:pPr>
      <w:bookmarkStart w:id="191" w:name="_Toc304445893"/>
      <w:r w:rsidRPr="00A82559">
        <w:t>ESTRATEGIAS DE DIFUSIÓN</w:t>
      </w:r>
      <w:bookmarkEnd w:id="190"/>
      <w:bookmarkEnd w:id="191"/>
    </w:p>
    <w:p w:rsidR="000322A4" w:rsidRPr="00A82559" w:rsidRDefault="000322A4" w:rsidP="008B350B">
      <w:pPr>
        <w:pStyle w:val="TEMA"/>
        <w:numPr>
          <w:ilvl w:val="0"/>
          <w:numId w:val="0"/>
        </w:numPr>
        <w:spacing w:after="0"/>
        <w:ind w:left="360"/>
      </w:pPr>
    </w:p>
    <w:p w:rsidR="000322A4" w:rsidRPr="000376C0" w:rsidRDefault="000322A4" w:rsidP="008B350B">
      <w:pPr>
        <w:pStyle w:val="SubTema"/>
        <w:rPr>
          <w:lang w:val="es-ES_tradnl"/>
        </w:rPr>
      </w:pPr>
      <w:bookmarkStart w:id="192" w:name="_Toc298310613"/>
      <w:bookmarkStart w:id="193" w:name="_Toc300426588"/>
      <w:bookmarkStart w:id="194" w:name="_Toc304445894"/>
      <w:r>
        <w:rPr>
          <w:lang w:val="es-ES_tradnl"/>
        </w:rPr>
        <w:t xml:space="preserve">6.1. </w:t>
      </w:r>
      <w:r w:rsidRPr="000376C0">
        <w:rPr>
          <w:lang w:val="es-ES_tradnl"/>
        </w:rPr>
        <w:t>COMUNICACIONES ESCRITAS:</w:t>
      </w:r>
      <w:bookmarkEnd w:id="192"/>
      <w:bookmarkEnd w:id="193"/>
      <w:bookmarkEnd w:id="194"/>
    </w:p>
    <w:p w:rsidR="000322A4" w:rsidRPr="000376C0" w:rsidRDefault="000322A4" w:rsidP="008B350B">
      <w:pPr>
        <w:pStyle w:val="Prrafodelista"/>
        <w:numPr>
          <w:ilvl w:val="0"/>
          <w:numId w:val="19"/>
        </w:numPr>
        <w:jc w:val="both"/>
        <w:rPr>
          <w:rFonts w:ascii="Arial" w:hAnsi="Arial" w:cs="Arial"/>
          <w:sz w:val="24"/>
          <w:szCs w:val="24"/>
          <w:lang w:val="es-ES_tradnl"/>
        </w:rPr>
      </w:pPr>
      <w:r w:rsidRPr="000376C0">
        <w:rPr>
          <w:rFonts w:ascii="Arial" w:hAnsi="Arial" w:cs="Arial"/>
          <w:sz w:val="24"/>
          <w:szCs w:val="24"/>
          <w:lang w:val="es-ES_tradnl"/>
        </w:rPr>
        <w:t>Enviar memorándums a todos los empleados informando los nuevos cambios en políticas de seguridad informática.</w:t>
      </w:r>
    </w:p>
    <w:p w:rsidR="000322A4" w:rsidRPr="000376C0" w:rsidRDefault="000322A4" w:rsidP="008B350B">
      <w:pPr>
        <w:pStyle w:val="Prrafodelista"/>
        <w:numPr>
          <w:ilvl w:val="0"/>
          <w:numId w:val="19"/>
        </w:numPr>
        <w:jc w:val="both"/>
        <w:rPr>
          <w:rFonts w:ascii="Arial" w:hAnsi="Arial" w:cs="Arial"/>
          <w:sz w:val="24"/>
          <w:szCs w:val="24"/>
        </w:rPr>
      </w:pPr>
      <w:r w:rsidRPr="000376C0">
        <w:rPr>
          <w:rFonts w:ascii="Arial" w:hAnsi="Arial" w:cs="Arial"/>
          <w:sz w:val="24"/>
          <w:szCs w:val="24"/>
        </w:rPr>
        <w:t>Entregar a todo el personal un tríptico con la información más relevante de las nuevas políticas.</w:t>
      </w:r>
    </w:p>
    <w:p w:rsidR="000322A4" w:rsidRPr="000376C0" w:rsidRDefault="000322A4" w:rsidP="008B350B">
      <w:pPr>
        <w:pStyle w:val="Prrafodelista"/>
        <w:numPr>
          <w:ilvl w:val="0"/>
          <w:numId w:val="19"/>
        </w:numPr>
        <w:jc w:val="both"/>
        <w:rPr>
          <w:rFonts w:ascii="Arial" w:hAnsi="Arial" w:cs="Arial"/>
          <w:sz w:val="24"/>
          <w:szCs w:val="24"/>
        </w:rPr>
      </w:pPr>
      <w:r w:rsidRPr="000376C0">
        <w:rPr>
          <w:rFonts w:ascii="Arial" w:hAnsi="Arial" w:cs="Arial"/>
          <w:sz w:val="24"/>
          <w:szCs w:val="24"/>
        </w:rPr>
        <w:t>Realizar evaluaciones periódicas al personal para conocer que tan bien se conoce las nuevas políticas.</w:t>
      </w:r>
    </w:p>
    <w:p w:rsidR="000322A4" w:rsidRPr="00A82559" w:rsidRDefault="000322A4" w:rsidP="008B350B">
      <w:pPr>
        <w:pStyle w:val="Estilo1-SubTitulo14"/>
        <w:rPr>
          <w:i w:val="0"/>
          <w:lang w:val="es-ES_tradnl"/>
        </w:rPr>
      </w:pPr>
      <w:bookmarkStart w:id="195" w:name="_Toc298310614"/>
      <w:r w:rsidRPr="00A82559">
        <w:rPr>
          <w:i w:val="0"/>
          <w:lang w:val="es-ES_tradnl"/>
        </w:rPr>
        <w:t>6.2. REUNIONES:</w:t>
      </w:r>
      <w:bookmarkEnd w:id="195"/>
    </w:p>
    <w:p w:rsidR="000322A4" w:rsidRPr="000376C0" w:rsidRDefault="000322A4" w:rsidP="008B350B">
      <w:pPr>
        <w:jc w:val="both"/>
        <w:rPr>
          <w:rFonts w:ascii="Arial" w:hAnsi="Arial" w:cs="Arial"/>
          <w:sz w:val="24"/>
          <w:szCs w:val="24"/>
          <w:lang w:val="es-ES"/>
        </w:rPr>
      </w:pPr>
      <w:r w:rsidRPr="000376C0">
        <w:rPr>
          <w:rFonts w:ascii="Arial" w:hAnsi="Arial" w:cs="Arial"/>
          <w:sz w:val="24"/>
          <w:szCs w:val="24"/>
          <w:lang w:val="es-ES"/>
        </w:rPr>
        <w:t>Organizar reuniones  informativas  a  diferentes niveles e</w:t>
      </w:r>
      <w:r>
        <w:rPr>
          <w:rFonts w:ascii="Arial" w:hAnsi="Arial" w:cs="Arial"/>
          <w:sz w:val="24"/>
          <w:szCs w:val="24"/>
          <w:lang w:val="es-ES"/>
        </w:rPr>
        <w:t>mpresariales en la cual se dará</w:t>
      </w:r>
      <w:r w:rsidRPr="000376C0">
        <w:rPr>
          <w:rFonts w:ascii="Arial" w:hAnsi="Arial" w:cs="Arial"/>
          <w:sz w:val="24"/>
          <w:szCs w:val="24"/>
          <w:lang w:val="es-ES"/>
        </w:rPr>
        <w:t xml:space="preserve"> a conocer información detallada de las nuevas políticas y procedimientos de seguridad.</w:t>
      </w:r>
    </w:p>
    <w:p w:rsidR="000322A4" w:rsidRPr="000376C0" w:rsidRDefault="000322A4" w:rsidP="008B350B">
      <w:pPr>
        <w:pStyle w:val="Estilo1-SubTitulo14"/>
        <w:rPr>
          <w:lang w:val="es-ES_tradnl"/>
        </w:rPr>
      </w:pPr>
      <w:bookmarkStart w:id="196" w:name="_Toc298310615"/>
      <w:r>
        <w:rPr>
          <w:i w:val="0"/>
          <w:lang w:val="es-ES_tradnl"/>
        </w:rPr>
        <w:t>6</w:t>
      </w:r>
      <w:r w:rsidRPr="00A82559">
        <w:rPr>
          <w:i w:val="0"/>
          <w:lang w:val="es-ES_tradnl"/>
        </w:rPr>
        <w:t>.3. BOLETÍN INFORMATIVO</w:t>
      </w:r>
      <w:r w:rsidRPr="000376C0">
        <w:rPr>
          <w:lang w:val="es-ES_tradnl"/>
        </w:rPr>
        <w:t>:</w:t>
      </w:r>
      <w:bookmarkEnd w:id="196"/>
    </w:p>
    <w:p w:rsidR="000322A4" w:rsidRPr="000376C0" w:rsidRDefault="000322A4" w:rsidP="008B350B">
      <w:pPr>
        <w:jc w:val="both"/>
        <w:rPr>
          <w:rFonts w:ascii="Arial" w:hAnsi="Arial" w:cs="Arial"/>
          <w:sz w:val="24"/>
          <w:szCs w:val="24"/>
          <w:lang w:val="es-ES_tradnl"/>
        </w:rPr>
      </w:pPr>
      <w:r w:rsidRPr="000376C0">
        <w:rPr>
          <w:rFonts w:ascii="Arial" w:hAnsi="Arial" w:cs="Arial"/>
          <w:sz w:val="24"/>
          <w:szCs w:val="24"/>
          <w:lang w:val="es-ES_tradnl"/>
        </w:rPr>
        <w:t>Consiste en una pequeña publicación mensual en donde se puede encontrar información de acontecimientos importantes de reuniones y cambios de puestos de trabajo o novedades de la organización.</w:t>
      </w:r>
    </w:p>
    <w:p w:rsidR="000322A4" w:rsidRPr="00A82559" w:rsidRDefault="000322A4" w:rsidP="008B350B">
      <w:pPr>
        <w:pStyle w:val="Estilo1-SubTitulo14"/>
        <w:rPr>
          <w:i w:val="0"/>
          <w:lang w:val="es-ES_tradnl"/>
        </w:rPr>
      </w:pPr>
      <w:bookmarkStart w:id="197" w:name="_Toc298310616"/>
      <w:r>
        <w:rPr>
          <w:i w:val="0"/>
          <w:lang w:val="es-ES_tradnl"/>
        </w:rPr>
        <w:t>6</w:t>
      </w:r>
      <w:r w:rsidRPr="00A82559">
        <w:rPr>
          <w:i w:val="0"/>
          <w:lang w:val="es-ES_tradnl"/>
        </w:rPr>
        <w:t>.4. COMUNICACIÓN ELECTRÓNICA:</w:t>
      </w:r>
      <w:bookmarkEnd w:id="197"/>
    </w:p>
    <w:p w:rsidR="000322A4" w:rsidRPr="000376C0" w:rsidRDefault="000322A4" w:rsidP="008B350B">
      <w:pPr>
        <w:jc w:val="both"/>
        <w:rPr>
          <w:rFonts w:ascii="Arial" w:hAnsi="Arial" w:cs="Arial"/>
          <w:sz w:val="24"/>
          <w:szCs w:val="24"/>
          <w:lang w:val="es-ES_tradnl"/>
        </w:rPr>
      </w:pPr>
      <w:r w:rsidRPr="000376C0">
        <w:rPr>
          <w:rFonts w:ascii="Arial" w:hAnsi="Arial" w:cs="Arial"/>
          <w:sz w:val="24"/>
          <w:szCs w:val="24"/>
          <w:lang w:val="es-ES_tradnl"/>
        </w:rPr>
        <w:t>Difundir la información mediante el sistema de correo electrónico interno de empresa. Dicha información debe de ser puntual.</w:t>
      </w:r>
    </w:p>
    <w:p w:rsidR="000322A4" w:rsidRPr="000376C0" w:rsidRDefault="000322A4" w:rsidP="008B350B">
      <w:pPr>
        <w:pStyle w:val="Estilo1-SubTitulo14"/>
        <w:rPr>
          <w:lang w:val="es-ES_tradnl"/>
        </w:rPr>
      </w:pPr>
      <w:bookmarkStart w:id="198" w:name="_Toc298310617"/>
      <w:r>
        <w:rPr>
          <w:i w:val="0"/>
          <w:lang w:val="es-ES_tradnl"/>
        </w:rPr>
        <w:t>6</w:t>
      </w:r>
      <w:r w:rsidRPr="00A82559">
        <w:rPr>
          <w:i w:val="0"/>
          <w:lang w:val="es-ES_tradnl"/>
        </w:rPr>
        <w:t>.5. COMUNICACIONES INFORMALES</w:t>
      </w:r>
      <w:r w:rsidRPr="000376C0">
        <w:rPr>
          <w:lang w:val="es-ES_tradnl"/>
        </w:rPr>
        <w:t>:</w:t>
      </w:r>
      <w:bookmarkEnd w:id="198"/>
    </w:p>
    <w:p w:rsidR="000322A4" w:rsidRDefault="000322A4" w:rsidP="008B350B">
      <w:pPr>
        <w:jc w:val="both"/>
        <w:rPr>
          <w:rFonts w:ascii="Arial" w:hAnsi="Arial" w:cs="Arial"/>
          <w:sz w:val="24"/>
          <w:szCs w:val="24"/>
          <w:lang w:val="es-ES_tradnl"/>
        </w:rPr>
      </w:pPr>
      <w:r w:rsidRPr="000376C0">
        <w:rPr>
          <w:rFonts w:ascii="Arial" w:hAnsi="Arial" w:cs="Arial"/>
          <w:sz w:val="24"/>
          <w:szCs w:val="24"/>
          <w:lang w:val="es-ES_tradnl"/>
        </w:rPr>
        <w:t xml:space="preserve">Comúnmente llamados como rumores de la oficina, consiste en intercambios de información que se producen de manera espontánea entre los empleados de la oficina sin que se haya programado un encuentro sino que este surge espontáneamente. </w:t>
      </w:r>
    </w:p>
    <w:p w:rsidR="000322A4" w:rsidRDefault="000322A4" w:rsidP="008B350B">
      <w:pPr>
        <w:jc w:val="both"/>
        <w:rPr>
          <w:rFonts w:ascii="Arial" w:hAnsi="Arial" w:cs="Arial"/>
          <w:sz w:val="24"/>
          <w:szCs w:val="24"/>
          <w:lang w:val="es-ES_tradnl"/>
        </w:rPr>
      </w:pPr>
    </w:p>
    <w:p w:rsidR="000322A4" w:rsidRDefault="000322A4" w:rsidP="008B350B">
      <w:pPr>
        <w:jc w:val="both"/>
        <w:rPr>
          <w:rFonts w:ascii="Arial" w:hAnsi="Arial" w:cs="Arial"/>
          <w:sz w:val="24"/>
          <w:szCs w:val="24"/>
          <w:lang w:val="es-ES_tradnl"/>
        </w:rPr>
      </w:pPr>
    </w:p>
    <w:p w:rsidR="000322A4" w:rsidRDefault="000322A4" w:rsidP="008B350B">
      <w:pPr>
        <w:jc w:val="both"/>
        <w:rPr>
          <w:rFonts w:ascii="Arial" w:hAnsi="Arial" w:cs="Arial"/>
          <w:sz w:val="24"/>
          <w:szCs w:val="24"/>
          <w:lang w:val="es-ES_tradnl"/>
        </w:rPr>
      </w:pPr>
    </w:p>
    <w:p w:rsidR="000322A4" w:rsidRDefault="000322A4" w:rsidP="008B350B">
      <w:pPr>
        <w:jc w:val="both"/>
        <w:rPr>
          <w:rFonts w:ascii="Arial" w:hAnsi="Arial" w:cs="Arial"/>
          <w:sz w:val="24"/>
          <w:szCs w:val="24"/>
          <w:lang w:val="es-ES_tradnl"/>
        </w:rPr>
      </w:pPr>
    </w:p>
    <w:p w:rsidR="000322A4" w:rsidRDefault="000322A4" w:rsidP="008B350B">
      <w:pPr>
        <w:jc w:val="both"/>
        <w:rPr>
          <w:rFonts w:ascii="Arial" w:hAnsi="Arial" w:cs="Arial"/>
          <w:sz w:val="24"/>
          <w:szCs w:val="24"/>
          <w:lang w:val="es-ES_tradnl"/>
        </w:rPr>
      </w:pPr>
    </w:p>
    <w:p w:rsidR="000322A4" w:rsidRDefault="000322A4" w:rsidP="008B350B">
      <w:pPr>
        <w:jc w:val="both"/>
        <w:rPr>
          <w:rFonts w:ascii="Arial" w:hAnsi="Arial" w:cs="Arial"/>
          <w:sz w:val="24"/>
          <w:szCs w:val="24"/>
          <w:lang w:val="es-ES_tradnl"/>
        </w:rPr>
      </w:pPr>
    </w:p>
    <w:p w:rsidR="000322A4" w:rsidRPr="000376C0" w:rsidRDefault="000322A4" w:rsidP="008B350B">
      <w:pPr>
        <w:spacing w:after="0"/>
        <w:jc w:val="both"/>
        <w:rPr>
          <w:rFonts w:ascii="Arial" w:hAnsi="Arial" w:cs="Arial"/>
          <w:sz w:val="24"/>
          <w:szCs w:val="24"/>
          <w:lang w:val="es-ES_tradnl"/>
        </w:rPr>
      </w:pPr>
    </w:p>
    <w:p w:rsidR="000322A4" w:rsidRDefault="000322A4" w:rsidP="008B350B">
      <w:pPr>
        <w:pStyle w:val="TEMA"/>
        <w:spacing w:after="0"/>
      </w:pPr>
      <w:bookmarkStart w:id="199" w:name="_Toc298310618"/>
      <w:bookmarkStart w:id="200" w:name="_Toc304445895"/>
      <w:r>
        <w:t>CONCLUSIONES</w:t>
      </w:r>
      <w:bookmarkEnd w:id="199"/>
      <w:bookmarkEnd w:id="200"/>
    </w:p>
    <w:p w:rsidR="000322A4" w:rsidRPr="008B5390" w:rsidRDefault="000322A4" w:rsidP="008B350B">
      <w:pPr>
        <w:pStyle w:val="TEMA"/>
        <w:numPr>
          <w:ilvl w:val="0"/>
          <w:numId w:val="0"/>
        </w:numPr>
        <w:spacing w:after="0"/>
        <w:ind w:left="360"/>
      </w:pPr>
    </w:p>
    <w:p w:rsidR="000322A4" w:rsidRDefault="000322A4" w:rsidP="008B350B">
      <w:pPr>
        <w:pStyle w:val="Prrafodelista"/>
        <w:numPr>
          <w:ilvl w:val="0"/>
          <w:numId w:val="33"/>
        </w:numPr>
        <w:spacing w:after="0"/>
        <w:jc w:val="both"/>
        <w:rPr>
          <w:rFonts w:ascii="Arial" w:hAnsi="Arial" w:cs="Arial"/>
          <w:sz w:val="24"/>
          <w:szCs w:val="24"/>
          <w:lang w:val="es-ES_tradnl"/>
        </w:rPr>
      </w:pPr>
      <w:r w:rsidRPr="007340C0">
        <w:rPr>
          <w:rFonts w:ascii="Arial" w:hAnsi="Arial" w:cs="Arial"/>
          <w:sz w:val="24"/>
          <w:szCs w:val="24"/>
          <w:lang w:val="es-ES_tradnl"/>
        </w:rPr>
        <w:t>La forma de conseguir el mayor beneficio en seguridad de la información es contar con una adecuada evaluación de riesgos, que oriente las inversiones, que minimicen el impacto en casos de incidentes.</w:t>
      </w:r>
    </w:p>
    <w:p w:rsidR="000322A4" w:rsidRDefault="000322A4" w:rsidP="008B350B">
      <w:pPr>
        <w:pStyle w:val="Prrafodelista"/>
        <w:jc w:val="both"/>
        <w:rPr>
          <w:rFonts w:ascii="Arial" w:hAnsi="Arial" w:cs="Arial"/>
          <w:sz w:val="24"/>
          <w:szCs w:val="24"/>
          <w:lang w:val="es-ES_tradnl"/>
        </w:rPr>
      </w:pPr>
    </w:p>
    <w:p w:rsidR="000322A4" w:rsidRDefault="000322A4" w:rsidP="008B350B">
      <w:pPr>
        <w:pStyle w:val="Prrafodelista"/>
        <w:numPr>
          <w:ilvl w:val="0"/>
          <w:numId w:val="33"/>
        </w:numPr>
        <w:jc w:val="both"/>
        <w:rPr>
          <w:rFonts w:ascii="Arial" w:hAnsi="Arial" w:cs="Arial"/>
          <w:sz w:val="24"/>
          <w:szCs w:val="24"/>
          <w:lang w:val="es-ES_tradnl"/>
        </w:rPr>
      </w:pPr>
      <w:r w:rsidRPr="007340C0">
        <w:rPr>
          <w:rFonts w:ascii="Arial" w:hAnsi="Arial" w:cs="Arial"/>
          <w:sz w:val="24"/>
          <w:szCs w:val="24"/>
          <w:lang w:val="es-ES_tradnl"/>
        </w:rPr>
        <w:t>La seguridad de la información no es una responsabilidad únicamente del área de tecnología</w:t>
      </w:r>
      <w:r>
        <w:rPr>
          <w:rFonts w:ascii="Arial" w:hAnsi="Arial" w:cs="Arial"/>
          <w:sz w:val="24"/>
          <w:szCs w:val="24"/>
          <w:lang w:val="es-ES_tradnl"/>
        </w:rPr>
        <w:t>,</w:t>
      </w:r>
      <w:r w:rsidRPr="007340C0">
        <w:rPr>
          <w:rFonts w:ascii="Arial" w:hAnsi="Arial" w:cs="Arial"/>
          <w:sz w:val="24"/>
          <w:szCs w:val="24"/>
          <w:lang w:val="es-ES_tradnl"/>
        </w:rPr>
        <w:t xml:space="preserve"> debe fluir desde la alta gerencia hacia todos los procesos de negocios</w:t>
      </w:r>
      <w:r>
        <w:rPr>
          <w:rFonts w:ascii="Arial" w:hAnsi="Arial" w:cs="Arial"/>
          <w:sz w:val="24"/>
          <w:szCs w:val="24"/>
          <w:lang w:val="es-ES_tradnl"/>
        </w:rPr>
        <w:t>.</w:t>
      </w:r>
    </w:p>
    <w:p w:rsidR="000322A4" w:rsidRPr="007340C0" w:rsidRDefault="000322A4" w:rsidP="008B350B">
      <w:pPr>
        <w:pStyle w:val="Prrafodelista"/>
        <w:jc w:val="both"/>
        <w:rPr>
          <w:rFonts w:ascii="Arial" w:hAnsi="Arial" w:cs="Arial"/>
          <w:sz w:val="24"/>
          <w:szCs w:val="24"/>
          <w:lang w:val="es-ES_tradnl"/>
        </w:rPr>
      </w:pPr>
    </w:p>
    <w:p w:rsidR="000322A4" w:rsidRDefault="000322A4" w:rsidP="008B350B">
      <w:pPr>
        <w:pStyle w:val="Prrafodelista"/>
        <w:numPr>
          <w:ilvl w:val="0"/>
          <w:numId w:val="33"/>
        </w:numPr>
        <w:jc w:val="both"/>
        <w:rPr>
          <w:rFonts w:ascii="Arial" w:hAnsi="Arial" w:cs="Arial"/>
          <w:sz w:val="24"/>
          <w:szCs w:val="24"/>
          <w:lang w:val="es-ES_tradnl"/>
        </w:rPr>
      </w:pPr>
      <w:r w:rsidRPr="007340C0">
        <w:rPr>
          <w:rFonts w:ascii="Arial" w:hAnsi="Arial" w:cs="Arial"/>
          <w:sz w:val="24"/>
          <w:szCs w:val="24"/>
          <w:lang w:val="es-ES_tradnl"/>
        </w:rPr>
        <w:t xml:space="preserve">Un comité de seguridad de la información compuesto por cada jefe de área genera más compromiso para hacer cumplir las políticas de seguridad de la </w:t>
      </w:r>
      <w:r>
        <w:rPr>
          <w:rFonts w:ascii="Arial" w:hAnsi="Arial" w:cs="Arial"/>
          <w:sz w:val="24"/>
          <w:szCs w:val="24"/>
          <w:lang w:val="es-ES_tradnl"/>
        </w:rPr>
        <w:t>información.</w:t>
      </w:r>
    </w:p>
    <w:p w:rsidR="000322A4" w:rsidRPr="007340C0" w:rsidRDefault="000322A4" w:rsidP="008B350B">
      <w:pPr>
        <w:pStyle w:val="Prrafodelista"/>
        <w:jc w:val="both"/>
        <w:rPr>
          <w:rFonts w:ascii="Arial" w:hAnsi="Arial" w:cs="Arial"/>
          <w:sz w:val="24"/>
          <w:szCs w:val="24"/>
          <w:lang w:val="es-ES_tradnl"/>
        </w:rPr>
      </w:pPr>
    </w:p>
    <w:p w:rsidR="000322A4" w:rsidRDefault="000322A4" w:rsidP="008B350B">
      <w:pPr>
        <w:pStyle w:val="Prrafodelista"/>
        <w:numPr>
          <w:ilvl w:val="0"/>
          <w:numId w:val="33"/>
        </w:numPr>
        <w:jc w:val="both"/>
        <w:rPr>
          <w:rFonts w:ascii="Arial" w:hAnsi="Arial" w:cs="Arial"/>
          <w:sz w:val="24"/>
          <w:szCs w:val="24"/>
          <w:lang w:val="es-ES_tradnl"/>
        </w:rPr>
      </w:pPr>
      <w:r w:rsidRPr="007340C0">
        <w:rPr>
          <w:rFonts w:ascii="Arial" w:hAnsi="Arial" w:cs="Arial"/>
          <w:sz w:val="24"/>
          <w:szCs w:val="24"/>
          <w:lang w:val="es-ES_tradnl"/>
        </w:rPr>
        <w:t>La organización debe entender la seguridad como un proceso que nunca termina</w:t>
      </w:r>
      <w:r>
        <w:rPr>
          <w:rFonts w:ascii="Arial" w:hAnsi="Arial" w:cs="Arial"/>
          <w:sz w:val="24"/>
          <w:szCs w:val="24"/>
          <w:lang w:val="es-ES_tradnl"/>
        </w:rPr>
        <w:t>.</w:t>
      </w:r>
    </w:p>
    <w:p w:rsidR="000322A4" w:rsidRPr="00144851" w:rsidRDefault="000322A4" w:rsidP="008B350B">
      <w:pPr>
        <w:pStyle w:val="Prrafodelista"/>
        <w:rPr>
          <w:rFonts w:ascii="Arial" w:hAnsi="Arial" w:cs="Arial"/>
          <w:sz w:val="24"/>
          <w:szCs w:val="24"/>
          <w:lang w:val="es-ES_tradnl"/>
        </w:rPr>
      </w:pPr>
    </w:p>
    <w:p w:rsidR="000322A4" w:rsidRDefault="000322A4" w:rsidP="008B350B">
      <w:pPr>
        <w:pStyle w:val="Prrafodelista"/>
        <w:numPr>
          <w:ilvl w:val="0"/>
          <w:numId w:val="33"/>
        </w:numPr>
        <w:jc w:val="both"/>
        <w:rPr>
          <w:rFonts w:ascii="Arial" w:hAnsi="Arial" w:cs="Arial"/>
          <w:sz w:val="24"/>
          <w:szCs w:val="24"/>
          <w:lang w:val="es-ES_tradnl"/>
        </w:rPr>
      </w:pPr>
      <w:r w:rsidRPr="00144851">
        <w:rPr>
          <w:rFonts w:ascii="Arial" w:hAnsi="Arial" w:cs="Arial"/>
          <w:sz w:val="24"/>
          <w:szCs w:val="24"/>
          <w:lang w:val="es-ES_tradnl"/>
        </w:rPr>
        <w:t xml:space="preserve">Es de gran importancia limitar la asignación de privilegios, por lo que deberán estar perfectamente identificados y asignarse </w:t>
      </w:r>
      <w:r>
        <w:rPr>
          <w:rFonts w:ascii="Arial" w:hAnsi="Arial" w:cs="Arial"/>
          <w:sz w:val="24"/>
          <w:szCs w:val="24"/>
          <w:lang w:val="es-ES_tradnl"/>
        </w:rPr>
        <w:t>en base a</w:t>
      </w:r>
      <w:r w:rsidRPr="00144851">
        <w:rPr>
          <w:rFonts w:ascii="Arial" w:hAnsi="Arial" w:cs="Arial"/>
          <w:sz w:val="24"/>
          <w:szCs w:val="24"/>
          <w:lang w:val="es-ES_tradnl"/>
        </w:rPr>
        <w:t xml:space="preserve"> la necesidad de uso</w:t>
      </w:r>
      <w:r>
        <w:rPr>
          <w:rFonts w:ascii="Arial" w:hAnsi="Arial" w:cs="Arial"/>
          <w:sz w:val="24"/>
          <w:szCs w:val="24"/>
          <w:lang w:val="es-ES_tradnl"/>
        </w:rPr>
        <w:t>.</w:t>
      </w:r>
      <w:r w:rsidRPr="00144851">
        <w:rPr>
          <w:rFonts w:ascii="Arial" w:hAnsi="Arial" w:cs="Arial"/>
          <w:sz w:val="24"/>
          <w:szCs w:val="24"/>
          <w:lang w:val="es-ES_tradnl"/>
        </w:rPr>
        <w:t xml:space="preserve"> Los privilegios tienen que revisarse de forma periódica para evitar la existencia de privilegios que ya no son necesarios</w:t>
      </w:r>
      <w:r>
        <w:rPr>
          <w:rFonts w:ascii="Arial" w:hAnsi="Arial" w:cs="Arial"/>
          <w:sz w:val="24"/>
          <w:szCs w:val="24"/>
          <w:lang w:val="es-ES_tradnl"/>
        </w:rPr>
        <w:t>.</w:t>
      </w:r>
    </w:p>
    <w:p w:rsidR="000322A4" w:rsidRDefault="000322A4" w:rsidP="008B350B">
      <w:pPr>
        <w:jc w:val="both"/>
        <w:rPr>
          <w:rFonts w:ascii="Arial" w:hAnsi="Arial" w:cs="Arial"/>
          <w:sz w:val="24"/>
          <w:szCs w:val="24"/>
          <w:lang w:val="es-ES_tradnl"/>
        </w:rPr>
      </w:pPr>
    </w:p>
    <w:p w:rsidR="000322A4" w:rsidRDefault="000322A4" w:rsidP="008B350B">
      <w:pPr>
        <w:jc w:val="both"/>
        <w:rPr>
          <w:rFonts w:ascii="Arial" w:hAnsi="Arial" w:cs="Arial"/>
          <w:sz w:val="24"/>
          <w:szCs w:val="24"/>
          <w:lang w:val="es-ES_tradnl"/>
        </w:rPr>
      </w:pPr>
    </w:p>
    <w:p w:rsidR="000322A4" w:rsidRDefault="000322A4" w:rsidP="008B350B">
      <w:pPr>
        <w:jc w:val="both"/>
        <w:rPr>
          <w:rFonts w:ascii="Arial" w:hAnsi="Arial" w:cs="Arial"/>
          <w:sz w:val="24"/>
          <w:szCs w:val="24"/>
          <w:lang w:val="es-ES_tradnl"/>
        </w:rPr>
      </w:pPr>
    </w:p>
    <w:p w:rsidR="000322A4" w:rsidRDefault="000322A4" w:rsidP="008B350B">
      <w:pPr>
        <w:jc w:val="both"/>
        <w:rPr>
          <w:rFonts w:ascii="Arial" w:hAnsi="Arial" w:cs="Arial"/>
          <w:sz w:val="24"/>
          <w:szCs w:val="24"/>
          <w:lang w:val="es-ES_tradnl"/>
        </w:rPr>
      </w:pPr>
    </w:p>
    <w:p w:rsidR="000322A4" w:rsidRDefault="000322A4" w:rsidP="008B350B">
      <w:pPr>
        <w:jc w:val="both"/>
        <w:rPr>
          <w:rFonts w:ascii="Arial" w:hAnsi="Arial" w:cs="Arial"/>
          <w:sz w:val="24"/>
          <w:szCs w:val="24"/>
          <w:lang w:val="es-ES_tradnl"/>
        </w:rPr>
      </w:pPr>
    </w:p>
    <w:p w:rsidR="000322A4" w:rsidRDefault="000322A4" w:rsidP="008B350B">
      <w:pPr>
        <w:jc w:val="both"/>
        <w:rPr>
          <w:rFonts w:ascii="Arial" w:hAnsi="Arial" w:cs="Arial"/>
          <w:sz w:val="24"/>
          <w:szCs w:val="24"/>
          <w:lang w:val="es-ES_tradnl"/>
        </w:rPr>
      </w:pPr>
    </w:p>
    <w:p w:rsidR="000322A4" w:rsidRDefault="000322A4" w:rsidP="008B350B">
      <w:pPr>
        <w:jc w:val="both"/>
        <w:rPr>
          <w:rFonts w:ascii="Arial" w:hAnsi="Arial" w:cs="Arial"/>
          <w:sz w:val="24"/>
          <w:szCs w:val="24"/>
          <w:lang w:val="es-ES_tradnl"/>
        </w:rPr>
      </w:pPr>
    </w:p>
    <w:p w:rsidR="000322A4" w:rsidRDefault="000322A4" w:rsidP="008B350B">
      <w:pPr>
        <w:jc w:val="both"/>
        <w:rPr>
          <w:rFonts w:ascii="Arial" w:hAnsi="Arial" w:cs="Arial"/>
          <w:sz w:val="24"/>
          <w:szCs w:val="24"/>
          <w:lang w:val="es-ES_tradnl"/>
        </w:rPr>
      </w:pPr>
    </w:p>
    <w:p w:rsidR="000322A4" w:rsidRDefault="000322A4" w:rsidP="008B350B">
      <w:pPr>
        <w:jc w:val="both"/>
        <w:rPr>
          <w:rFonts w:ascii="Arial" w:hAnsi="Arial" w:cs="Arial"/>
          <w:sz w:val="24"/>
          <w:szCs w:val="24"/>
          <w:lang w:val="es-ES_tradnl"/>
        </w:rPr>
      </w:pPr>
    </w:p>
    <w:p w:rsidR="000322A4" w:rsidRDefault="000322A4" w:rsidP="008B350B">
      <w:pPr>
        <w:jc w:val="both"/>
        <w:rPr>
          <w:rFonts w:ascii="Arial" w:hAnsi="Arial" w:cs="Arial"/>
          <w:sz w:val="24"/>
          <w:szCs w:val="24"/>
          <w:lang w:val="es-ES_tradnl"/>
        </w:rPr>
      </w:pPr>
    </w:p>
    <w:p w:rsidR="000322A4" w:rsidRDefault="000322A4" w:rsidP="008B350B">
      <w:pPr>
        <w:jc w:val="both"/>
        <w:rPr>
          <w:rFonts w:ascii="Arial" w:hAnsi="Arial" w:cs="Arial"/>
          <w:sz w:val="24"/>
          <w:szCs w:val="24"/>
          <w:lang w:val="es-ES_tradnl"/>
        </w:rPr>
      </w:pPr>
    </w:p>
    <w:p w:rsidR="000322A4" w:rsidRDefault="000322A4" w:rsidP="008B350B">
      <w:pPr>
        <w:jc w:val="both"/>
        <w:rPr>
          <w:rFonts w:ascii="Arial" w:hAnsi="Arial" w:cs="Arial"/>
          <w:sz w:val="24"/>
          <w:szCs w:val="24"/>
          <w:lang w:val="es-ES_tradnl"/>
        </w:rPr>
      </w:pPr>
    </w:p>
    <w:p w:rsidR="000322A4" w:rsidRDefault="000322A4" w:rsidP="008B350B">
      <w:pPr>
        <w:spacing w:after="0"/>
        <w:jc w:val="both"/>
        <w:rPr>
          <w:rFonts w:ascii="Arial" w:hAnsi="Arial" w:cs="Arial"/>
          <w:sz w:val="24"/>
          <w:szCs w:val="24"/>
          <w:lang w:val="es-ES_tradnl"/>
        </w:rPr>
      </w:pPr>
    </w:p>
    <w:p w:rsidR="000322A4" w:rsidRDefault="000322A4" w:rsidP="008B350B">
      <w:pPr>
        <w:pStyle w:val="TEMA"/>
        <w:spacing w:after="0"/>
      </w:pPr>
      <w:bookmarkStart w:id="201" w:name="_Toc298310619"/>
      <w:bookmarkStart w:id="202" w:name="_Toc304445896"/>
      <w:r>
        <w:t>RECOMENDACIONES</w:t>
      </w:r>
      <w:bookmarkEnd w:id="201"/>
      <w:bookmarkEnd w:id="202"/>
    </w:p>
    <w:p w:rsidR="000322A4" w:rsidRPr="00367C5D" w:rsidRDefault="000322A4" w:rsidP="008B350B">
      <w:pPr>
        <w:pStyle w:val="TEMA"/>
        <w:numPr>
          <w:ilvl w:val="0"/>
          <w:numId w:val="0"/>
        </w:numPr>
        <w:spacing w:after="0"/>
        <w:ind w:left="360"/>
      </w:pPr>
    </w:p>
    <w:p w:rsidR="000322A4" w:rsidRPr="003328FF" w:rsidRDefault="000322A4" w:rsidP="008B350B">
      <w:pPr>
        <w:pStyle w:val="Prrafodelista"/>
        <w:numPr>
          <w:ilvl w:val="0"/>
          <w:numId w:val="34"/>
        </w:numPr>
        <w:spacing w:after="0"/>
        <w:jc w:val="both"/>
        <w:rPr>
          <w:rFonts w:ascii="Arial" w:hAnsi="Arial" w:cs="Arial"/>
          <w:sz w:val="24"/>
          <w:szCs w:val="24"/>
          <w:lang w:val="es-ES_tradnl"/>
        </w:rPr>
      </w:pPr>
      <w:bookmarkStart w:id="203" w:name="_Toc295426880"/>
      <w:r w:rsidRPr="003328FF">
        <w:rPr>
          <w:rFonts w:ascii="Arial" w:hAnsi="Arial" w:cs="Arial"/>
          <w:sz w:val="24"/>
          <w:szCs w:val="24"/>
          <w:lang w:val="es-ES_tradnl"/>
        </w:rPr>
        <w:t>Crear un  Comité de Seguridad, Un Equipo de Seguridad de Información y un Equipo de Tecnología de la Información.</w:t>
      </w:r>
      <w:bookmarkEnd w:id="203"/>
    </w:p>
    <w:p w:rsidR="000322A4" w:rsidRPr="003328FF" w:rsidRDefault="000322A4" w:rsidP="008B350B">
      <w:pPr>
        <w:spacing w:after="0"/>
        <w:jc w:val="both"/>
        <w:rPr>
          <w:rFonts w:ascii="Arial" w:eastAsia="Calibri" w:hAnsi="Arial" w:cs="Arial"/>
          <w:sz w:val="24"/>
          <w:szCs w:val="24"/>
          <w:lang w:val="es-ES_tradnl"/>
        </w:rPr>
      </w:pPr>
    </w:p>
    <w:p w:rsidR="000322A4" w:rsidRPr="003328FF" w:rsidRDefault="000322A4" w:rsidP="008B350B">
      <w:pPr>
        <w:pStyle w:val="Prrafodelista"/>
        <w:numPr>
          <w:ilvl w:val="0"/>
          <w:numId w:val="34"/>
        </w:numPr>
        <w:spacing w:after="0"/>
        <w:jc w:val="both"/>
        <w:rPr>
          <w:rFonts w:ascii="Arial" w:hAnsi="Arial" w:cs="Arial"/>
          <w:sz w:val="24"/>
          <w:szCs w:val="24"/>
          <w:lang w:val="es-ES_tradnl"/>
        </w:rPr>
      </w:pPr>
      <w:bookmarkStart w:id="204" w:name="_Toc295426881"/>
      <w:r w:rsidRPr="003328FF">
        <w:rPr>
          <w:rFonts w:ascii="Arial" w:hAnsi="Arial" w:cs="Arial"/>
          <w:sz w:val="24"/>
          <w:szCs w:val="24"/>
          <w:lang w:val="es-ES_tradnl"/>
        </w:rPr>
        <w:t>Habilitar un Centro de Cómputo alterno – en un lugar distante al edificio principal donde funciona el Centro de Cómputo actual.</w:t>
      </w:r>
      <w:bookmarkEnd w:id="204"/>
    </w:p>
    <w:p w:rsidR="000322A4" w:rsidRPr="003328FF" w:rsidRDefault="000322A4" w:rsidP="008B350B">
      <w:pPr>
        <w:spacing w:after="0"/>
        <w:jc w:val="both"/>
        <w:rPr>
          <w:rFonts w:ascii="Arial" w:eastAsia="Calibri" w:hAnsi="Arial" w:cs="Arial"/>
          <w:sz w:val="24"/>
          <w:szCs w:val="24"/>
          <w:lang w:val="es-ES_tradnl"/>
        </w:rPr>
      </w:pPr>
    </w:p>
    <w:p w:rsidR="000322A4" w:rsidRPr="003328FF" w:rsidRDefault="000322A4" w:rsidP="008B350B">
      <w:pPr>
        <w:pStyle w:val="Prrafodelista"/>
        <w:numPr>
          <w:ilvl w:val="0"/>
          <w:numId w:val="34"/>
        </w:numPr>
        <w:spacing w:after="0"/>
        <w:jc w:val="both"/>
        <w:rPr>
          <w:rFonts w:ascii="Arial" w:hAnsi="Arial" w:cs="Arial"/>
          <w:sz w:val="24"/>
          <w:szCs w:val="24"/>
          <w:lang w:val="es-ES_tradnl"/>
        </w:rPr>
      </w:pPr>
      <w:bookmarkStart w:id="205" w:name="_Toc295426882"/>
      <w:r w:rsidRPr="003328FF">
        <w:rPr>
          <w:rFonts w:ascii="Arial" w:hAnsi="Arial" w:cs="Arial"/>
          <w:sz w:val="24"/>
          <w:szCs w:val="24"/>
          <w:lang w:val="es-ES_tradnl"/>
        </w:rPr>
        <w:t>Para los usuarios de alto riesgos (cajeros, administradores, directores etc.), adquirir equipos con reconocimiento de huellas digitales.</w:t>
      </w:r>
      <w:bookmarkEnd w:id="205"/>
    </w:p>
    <w:p w:rsidR="000322A4" w:rsidRPr="003328FF" w:rsidRDefault="000322A4" w:rsidP="008B350B">
      <w:pPr>
        <w:spacing w:after="0"/>
        <w:jc w:val="both"/>
        <w:rPr>
          <w:rFonts w:ascii="Arial" w:eastAsia="Calibri" w:hAnsi="Arial" w:cs="Arial"/>
          <w:sz w:val="24"/>
          <w:szCs w:val="24"/>
          <w:lang w:val="es-ES_tradnl"/>
        </w:rPr>
      </w:pPr>
    </w:p>
    <w:p w:rsidR="000322A4" w:rsidRPr="003328FF" w:rsidRDefault="000322A4" w:rsidP="008B350B">
      <w:pPr>
        <w:pStyle w:val="Prrafodelista"/>
        <w:numPr>
          <w:ilvl w:val="0"/>
          <w:numId w:val="34"/>
        </w:numPr>
        <w:spacing w:after="0"/>
        <w:jc w:val="both"/>
        <w:rPr>
          <w:rFonts w:ascii="Arial" w:hAnsi="Arial" w:cs="Arial"/>
          <w:sz w:val="24"/>
          <w:szCs w:val="24"/>
          <w:lang w:val="es-ES_tradnl"/>
        </w:rPr>
      </w:pPr>
      <w:bookmarkStart w:id="206" w:name="_Toc295426883"/>
      <w:r w:rsidRPr="003328FF">
        <w:rPr>
          <w:rFonts w:ascii="Arial" w:hAnsi="Arial" w:cs="Arial"/>
          <w:sz w:val="24"/>
          <w:szCs w:val="24"/>
          <w:lang w:val="es-ES_tradnl"/>
        </w:rPr>
        <w:t>Capacitar al personal municipal en el conocimiento básico de seguridades de la información prevención de virus, ingenierita social, respaldos de información etc.</w:t>
      </w:r>
      <w:bookmarkEnd w:id="206"/>
    </w:p>
    <w:p w:rsidR="000322A4" w:rsidRPr="003328FF" w:rsidRDefault="000322A4" w:rsidP="008B350B">
      <w:pPr>
        <w:spacing w:after="0"/>
        <w:jc w:val="both"/>
        <w:rPr>
          <w:rFonts w:ascii="Arial" w:eastAsia="Calibri" w:hAnsi="Arial" w:cs="Arial"/>
          <w:sz w:val="24"/>
          <w:szCs w:val="24"/>
          <w:lang w:val="es-ES_tradnl"/>
        </w:rPr>
      </w:pPr>
    </w:p>
    <w:p w:rsidR="000322A4" w:rsidRPr="003328FF" w:rsidRDefault="000322A4" w:rsidP="008B350B">
      <w:pPr>
        <w:pStyle w:val="Prrafodelista"/>
        <w:numPr>
          <w:ilvl w:val="0"/>
          <w:numId w:val="34"/>
        </w:numPr>
        <w:spacing w:after="0"/>
        <w:jc w:val="both"/>
        <w:rPr>
          <w:rFonts w:ascii="Arial" w:hAnsi="Arial" w:cs="Arial"/>
          <w:sz w:val="24"/>
          <w:szCs w:val="24"/>
          <w:lang w:val="es-ES_tradnl"/>
        </w:rPr>
      </w:pPr>
      <w:bookmarkStart w:id="207" w:name="_Toc295426884"/>
      <w:r w:rsidRPr="003328FF">
        <w:rPr>
          <w:rFonts w:ascii="Arial" w:hAnsi="Arial" w:cs="Arial"/>
          <w:sz w:val="24"/>
          <w:szCs w:val="24"/>
          <w:lang w:val="es-ES_tradnl"/>
        </w:rPr>
        <w:t>Evaluar la posibilidad de adquirir Forefront Client Security y Forefront Server Security Management Console para obtener mayor protección, control y gestión de la seguridad de la estructura tecnológica.</w:t>
      </w:r>
      <w:bookmarkEnd w:id="207"/>
    </w:p>
    <w:p w:rsidR="000322A4" w:rsidRPr="003328FF" w:rsidRDefault="000322A4" w:rsidP="008B350B">
      <w:pPr>
        <w:spacing w:after="0"/>
        <w:jc w:val="both"/>
        <w:rPr>
          <w:rFonts w:ascii="Arial" w:eastAsia="Calibri" w:hAnsi="Arial" w:cs="Arial"/>
          <w:sz w:val="24"/>
          <w:szCs w:val="24"/>
          <w:lang w:val="es-ES_tradnl"/>
        </w:rPr>
      </w:pPr>
    </w:p>
    <w:p w:rsidR="000322A4" w:rsidRPr="003328FF" w:rsidRDefault="000322A4" w:rsidP="008B350B">
      <w:pPr>
        <w:pStyle w:val="Prrafodelista"/>
        <w:numPr>
          <w:ilvl w:val="0"/>
          <w:numId w:val="34"/>
        </w:numPr>
        <w:spacing w:after="0"/>
        <w:jc w:val="both"/>
        <w:rPr>
          <w:rFonts w:ascii="Arial" w:hAnsi="Arial" w:cs="Arial"/>
          <w:sz w:val="24"/>
          <w:szCs w:val="24"/>
          <w:lang w:val="es-ES_tradnl"/>
        </w:rPr>
      </w:pPr>
      <w:bookmarkStart w:id="208" w:name="_Toc295426885"/>
      <w:r w:rsidRPr="003328FF">
        <w:rPr>
          <w:rFonts w:ascii="Arial" w:hAnsi="Arial" w:cs="Arial"/>
          <w:sz w:val="24"/>
          <w:szCs w:val="24"/>
          <w:lang w:val="es-ES_tradnl"/>
        </w:rPr>
        <w:t>Efectuar un Ethical Hacking para verificar las seguridades a nivel de la red.</w:t>
      </w:r>
      <w:bookmarkEnd w:id="208"/>
    </w:p>
    <w:p w:rsidR="000322A4" w:rsidRPr="003328FF" w:rsidRDefault="000322A4" w:rsidP="008B350B">
      <w:pPr>
        <w:spacing w:after="0"/>
        <w:jc w:val="both"/>
        <w:rPr>
          <w:rFonts w:ascii="Arial" w:eastAsia="Calibri" w:hAnsi="Arial" w:cs="Arial"/>
          <w:sz w:val="24"/>
          <w:szCs w:val="24"/>
          <w:lang w:val="es-ES_tradnl"/>
        </w:rPr>
      </w:pPr>
    </w:p>
    <w:p w:rsidR="000322A4" w:rsidRPr="003328FF" w:rsidRDefault="000322A4" w:rsidP="008B350B">
      <w:pPr>
        <w:pStyle w:val="Prrafodelista"/>
        <w:numPr>
          <w:ilvl w:val="0"/>
          <w:numId w:val="34"/>
        </w:numPr>
        <w:spacing w:after="0"/>
        <w:jc w:val="both"/>
        <w:rPr>
          <w:rFonts w:ascii="Arial" w:hAnsi="Arial" w:cs="Arial"/>
          <w:sz w:val="24"/>
          <w:szCs w:val="24"/>
          <w:lang w:val="es-ES_tradnl"/>
        </w:rPr>
      </w:pPr>
      <w:bookmarkStart w:id="209" w:name="_Toc295426886"/>
      <w:r w:rsidRPr="003328FF">
        <w:rPr>
          <w:rFonts w:ascii="Arial" w:hAnsi="Arial" w:cs="Arial"/>
          <w:sz w:val="24"/>
          <w:szCs w:val="24"/>
          <w:lang w:val="es-ES_tradnl"/>
        </w:rPr>
        <w:t>Planificar la realización de un simulacro de incendio y evacuación del personal de informática.</w:t>
      </w:r>
      <w:bookmarkEnd w:id="209"/>
    </w:p>
    <w:p w:rsidR="000322A4" w:rsidRPr="003328FF" w:rsidRDefault="000322A4" w:rsidP="008B350B">
      <w:pPr>
        <w:spacing w:after="0"/>
        <w:jc w:val="both"/>
        <w:rPr>
          <w:rFonts w:ascii="Arial" w:eastAsia="Calibri" w:hAnsi="Arial" w:cs="Arial"/>
          <w:sz w:val="24"/>
          <w:szCs w:val="24"/>
          <w:lang w:val="es-ES_tradnl"/>
        </w:rPr>
      </w:pPr>
    </w:p>
    <w:p w:rsidR="000322A4" w:rsidRPr="003328FF" w:rsidRDefault="000322A4" w:rsidP="008B350B">
      <w:pPr>
        <w:spacing w:after="0"/>
      </w:pPr>
    </w:p>
    <w:p w:rsidR="000322A4" w:rsidRPr="003328FF" w:rsidRDefault="000322A4" w:rsidP="008B350B"/>
    <w:p w:rsidR="000322A4" w:rsidRPr="003328FF" w:rsidRDefault="000322A4" w:rsidP="008B350B"/>
    <w:p w:rsidR="000322A4" w:rsidRDefault="000322A4" w:rsidP="008B350B"/>
    <w:p w:rsidR="000322A4" w:rsidRPr="003328FF" w:rsidRDefault="000322A4" w:rsidP="008B350B"/>
    <w:p w:rsidR="000322A4" w:rsidRDefault="000322A4" w:rsidP="008B350B"/>
    <w:p w:rsidR="000322A4" w:rsidRDefault="000322A4" w:rsidP="008B350B"/>
    <w:p w:rsidR="000322A4" w:rsidRDefault="000322A4" w:rsidP="008B350B"/>
    <w:p w:rsidR="000322A4" w:rsidRDefault="000322A4" w:rsidP="008B350B"/>
    <w:p w:rsidR="000322A4" w:rsidRPr="003328FF" w:rsidRDefault="000322A4" w:rsidP="008B350B"/>
    <w:p w:rsidR="000322A4" w:rsidRPr="003328FF" w:rsidRDefault="000322A4" w:rsidP="008B350B"/>
    <w:p w:rsidR="000322A4" w:rsidRDefault="000322A4" w:rsidP="008B350B">
      <w:pPr>
        <w:rPr>
          <w:rFonts w:ascii="Arial" w:hAnsi="Arial" w:cs="Arial"/>
          <w:sz w:val="24"/>
          <w:szCs w:val="24"/>
          <w:lang w:val="es-ES"/>
        </w:rPr>
        <w:sectPr w:rsidR="000322A4" w:rsidSect="00FC6A61">
          <w:headerReference w:type="default" r:id="rId80"/>
          <w:footerReference w:type="default" r:id="rId81"/>
          <w:pgSz w:w="11907" w:h="16840" w:code="9"/>
          <w:pgMar w:top="1418" w:right="1418" w:bottom="1418" w:left="1985" w:header="851" w:footer="851" w:gutter="0"/>
          <w:cols w:space="708"/>
          <w:docGrid w:linePitch="360"/>
        </w:sectPr>
      </w:pPr>
    </w:p>
    <w:p w:rsidR="000322A4" w:rsidRDefault="00266E6B" w:rsidP="008B350B">
      <w:pPr>
        <w:pStyle w:val="Prrafodelista"/>
        <w:spacing w:after="0"/>
        <w:ind w:left="450"/>
      </w:pPr>
      <w:r w:rsidRPr="00266E6B">
        <w:rPr>
          <w:rFonts w:ascii="Times New Roman" w:hAnsi="Times New Roman"/>
          <w:b/>
          <w:bCs/>
          <w:noProof/>
          <w:sz w:val="36"/>
          <w:szCs w:val="23"/>
          <w:lang w:val="es-EC"/>
        </w:rPr>
        <w:lastRenderedPageBreak/>
        <w:pict>
          <v:group id="_x0000_s1050" style="position:absolute;left:0;text-align:left;margin-left:23.95pt;margin-top:2.6pt;width:146.85pt;height:558.45pt;z-index:251736064" coordsize="18652,9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">
            <v:rect id="448 Rectángulo" o:spid="_x0000_s1055" style="position:absolute;width:18652;height:982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Gjf8QA&#10;AADbAAAADwAAAGRycy9kb3ducmV2LnhtbESPQWvCQBCF7wX/wzJCb7rRQ9HoKiK0iODBVNTjNDtN&#10;0mZnQ3aNsb++cyj0No9535s3y3XvatVRGyrPBibjBBRx7m3FhYHT++toBipEZIu1ZzLwoADr1eBp&#10;ian1dz5Sl8VCSQiHFA2UMTap1iEvyWEY+4ZYdp++dRhFtoW2Ld4l3NV6miQv2mHFcqHEhrYl5d/Z&#10;zUmNn2s47C76I37tM3v23dtmTlNjnof9ZgEqUh//zX/0zgonZeUXG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Bo3/EAAAA2wAAAA8AAAAAAAAAAAAAAAAAmAIAAGRycy9k&#10;b3ducmV2LnhtbFBLBQYAAAAABAAEAPUAAACJAwAAAAA=&#10;" fillcolor="white [3212]" stroked="f">
              <v:fill opacity="44461f" color2="#7faadd" rotate="t" angle="180" colors="0 white;52429f #b7cfeb;1 #7faadd" focus="100%" type="gradient">
                <o:fill v:ext="view" type="gradientUnscaled"/>
              </v:fill>
            </v:rect>
            <v:rect id="449 Rectángulo" o:spid="_x0000_s1054" style="position:absolute;left:3840;top:56327;width:6401;height:60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xk8IA&#10;AADbAAAADwAAAGRycy9kb3ducmV2LnhtbESPQYvCMBCF7wv+hzCCl0VTRVytRimC4EVEV/E6NGNb&#10;bCaliW3990ZY2NsM771v3qw2nSlFQ7UrLCsYjyIQxKnVBWcKLr+74RyE88gaS8uk4EUONuve1wpj&#10;bVs+UXP2mQgQdjEqyL2vYildmpNBN7IVcdDutjbow1pnUtfYBrgp5SSKZtJgweFCjhVtc0of56dR&#10;8H1d7HQSwNUxO0zx59hOb02i1KDfJUsQnjr/b/5L73Wov4DPL2EA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bGTwgAAANsAAAAPAAAAAAAAAAAAAAAAAJgCAABkcnMvZG93&#10;bnJldi54bWxQSwUGAAAAAAQABAD1AAAAhwMAAAAA&#10;" fillcolor="#215a69 [1640]" stroked="f">
              <v:fill color2="#3da5c1 [3016]" rotate="t" angle="180" colors="0 #2787a0;52429f #36b1d2;1 #34b3d6" focus="100%" type="gradient">
                <o:fill v:ext="view" type="gradientUnscaled"/>
              </v:fill>
              <v:shadow on="t" color="black" opacity="20971f" offset="0,2.2pt"/>
            </v:rect>
            <v:rect id="450 Rectángulo" o:spid="_x0000_s1053" style="position:absolute;left:4023;top:62727;width:6401;height:62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28UA&#10;AADbAAAADwAAAGRycy9kb3ducmV2LnhtbESPQWvCQBSE70L/w/IKvUjdmEPR6CqhpFDai0YvvT2z&#10;r9nQ7Ns0u8b033cFweMwM98w6+1oWzFQ7xvHCuazBARx5XTDtYLj4e15AcIHZI2tY1LwRx62m4fJ&#10;GjPtLrynoQy1iBD2GSowIXSZlL4yZNHPXEccvW/XWwxR9rXUPV4i3LYyTZIXabHhuGCwo1dD1U95&#10;tgoO01D8Hk/lx7moTLP73H0tTd4p9fQ45isQgcZwD9/a71pBOofrl/gD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j9TbxQAAANsAAAAPAAAAAAAAAAAAAAAAAJgCAABkcnMv&#10;ZG93bnJldi54bWxQSwUGAAAAAAQABAD1AAAAigMAAAAA&#10;" fillcolor="#a5d5e2 [1624]" stroked="f">
              <v:fill color2="#e4f2f6 [504]" rotate="t" angle="180" colors="0 #9eeaff;22938f #bbefff;1 #e4f9ff" focus="100%" type="gradient"/>
              <v:shadow on="t" color="black" opacity="20971f" offset="0,2.2pt"/>
            </v:rect>
            <v:rect id="451 Rectángulo" o:spid="_x0000_s1052" style="position:absolute;left:10607;top:62727;width:6400;height:60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npX8IA&#10;AADbAAAADwAAAGRycy9kb3ducmV2LnhtbESPQYvCMBSE74L/ITzBi6ypRdy1a5QiCF5EdBWvj+Zt&#10;W2xeShPb+u+NsLDHYWa+YVab3lSipcaVlhXMphEI4szqknMFl5/dxxcI55E1VpZJwZMcbNbDwQoT&#10;bTs+UXv2uQgQdgkqKLyvEyldVpBBN7U1cfB+bWPQB9nkUjfYBbipZBxFC2mw5LBQYE3bgrL7+WEU&#10;TK7LnU4DuD7mhzl+Hrv5rU2VGo/69BuEp97/h//ae60gjuH9Jf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yelfwgAAANsAAAAPAAAAAAAAAAAAAAAAAJgCAABkcnMvZG93&#10;bnJldi54bWxQSwUGAAAAAAQABAD1AAAAhwMAAAAA&#10;" fillcolor="#215a69 [1640]" stroked="f">
              <v:fill color2="#3da5c1 [3016]" rotate="t" angle="180" colors="0 #2787a0;52429f #36b1d2;1 #34b3d6" focus="100%" type="gradient">
                <o:fill v:ext="view" type="gradientUnscaled"/>
              </v:fill>
              <v:shadow on="t" color="black" opacity="20971f" offset="0,2.2pt"/>
            </v:rect>
            <v:rect id="452 Rectángulo" o:spid="_x0000_s1051" style="position:absolute;left:10607;top:69128;width:6400;height:62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3Q8QA&#10;AADbAAAADwAAAGRycy9kb3ducmV2LnhtbESPQWsCMRSE74L/IbxCL0WzShHdGkXEguhFVy/enpvX&#10;zdLNy7qJuv33Rih4HGbmG2Y6b20lbtT40rGCQT8BQZw7XXKh4Hj47o1B+ICssXJMCv7Iw3zW7Uwx&#10;1e7Oe7ploRARwj5FBSaEOpXS54Ys+r6riaP34xqLIcqmkLrBe4TbSg6TZCQtlhwXDNa0NJT/Zler&#10;4PARVpfjOdtcV7kpd9vdaWIWtVLvb+3iC0SgNrzC/+21VjD8hOeX+A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4d0PEAAAA2wAAAA8AAAAAAAAAAAAAAAAAmAIAAGRycy9k&#10;b3ducmV2LnhtbFBLBQYAAAAABAAEAPUAAACJAwAAAAA=&#10;" fillcolor="#a5d5e2 [1624]" stroked="f">
              <v:fill color2="#e4f2f6 [504]" rotate="t" angle="180" colors="0 #9eeaff;22938f #bbefff;1 #e4f9ff" focus="100%" type="gradient"/>
              <v:shadow on="t" color="black" opacity="20971f" offset="0,2.2pt"/>
            </v:rect>
          </v:group>
        </w:pict>
      </w:r>
    </w:p>
    <w:p w:rsidR="000322A4" w:rsidRDefault="000322A4" w:rsidP="008B350B">
      <w:pPr>
        <w:tabs>
          <w:tab w:val="left" w:pos="2040"/>
        </w:tabs>
        <w:rPr>
          <w:lang w:val="es-ES"/>
        </w:rPr>
      </w:pPr>
      <w:r>
        <w:rPr>
          <w:lang w:val="es-ES"/>
        </w:rPr>
        <w:tab/>
      </w:r>
    </w:p>
    <w:p w:rsidR="000322A4" w:rsidRDefault="00266E6B" w:rsidP="008B350B">
      <w:pPr>
        <w:rPr>
          <w:lang w:val="es-ES"/>
        </w:rPr>
      </w:pPr>
      <w:r w:rsidRPr="00266E6B">
        <w:rPr>
          <w:noProof/>
        </w:rPr>
        <w:pict>
          <v:shape id="_x0000_s1042" type="#_x0000_t202" style="position:absolute;margin-left:215.5pt;margin-top:591.15pt;width:155.8pt;height:28.75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" filled="f" stroked="f">
            <v:path arrowok="t"/>
            <v:textbox>
              <w:txbxContent>
                <w:p w:rsidR="00D86A64" w:rsidRPr="00D0034C" w:rsidRDefault="00D86A64" w:rsidP="000322A4">
                  <w:pPr>
                    <w:pStyle w:val="Capituloo"/>
                    <w:rPr>
                      <w:b/>
                      <w:color w:val="auto"/>
                      <w:sz w:val="40"/>
                      <w:lang w:val="es-ES"/>
                    </w:rPr>
                  </w:pPr>
                  <w:bookmarkStart w:id="210" w:name="_Toc304445897"/>
                  <w:r w:rsidRPr="00D0034C">
                    <w:rPr>
                      <w:b/>
                      <w:color w:val="auto"/>
                      <w:sz w:val="40"/>
                      <w:lang w:val="es-ES"/>
                    </w:rPr>
                    <w:t>GLOSARIO</w:t>
                  </w:r>
                  <w:bookmarkEnd w:id="210"/>
                </w:p>
              </w:txbxContent>
            </v:textbox>
          </v:shape>
        </w:pict>
      </w:r>
      <w:r w:rsidR="000322A4">
        <w:rPr>
          <w:noProof/>
          <w:lang w:val="es-ES" w:eastAsia="es-ES"/>
        </w:rPr>
        <w:drawing>
          <wp:anchor distT="0" distB="0" distL="114300" distR="114300" simplePos="0" relativeHeight="251738112" behindDoc="0" locked="0" layoutInCell="1" allowOverlap="1">
            <wp:simplePos x="0" y="0"/>
            <wp:positionH relativeFrom="column">
              <wp:posOffset>461010</wp:posOffset>
            </wp:positionH>
            <wp:positionV relativeFrom="paragraph">
              <wp:posOffset>6918960</wp:posOffset>
            </wp:positionV>
            <wp:extent cx="1320800" cy="1339850"/>
            <wp:effectExtent l="0" t="0" r="0" b="0"/>
            <wp:wrapSquare wrapText="bothSides"/>
            <wp:docPr id="10" name="1 Imagen" descr="logo_espo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_espol copy.jpg"/>
                    <pic:cNvPicPr>
                      <a:picLocks noChangeAspect="1" noChangeArrowheads="1"/>
                    </pic:cNvPicPr>
                  </pic:nvPicPr>
                  <pic:blipFill>
                    <a:blip r:embed="rId8" cstate="print"/>
                    <a:srcRect/>
                    <a:stretch>
                      <a:fillRect/>
                    </a:stretch>
                  </pic:blipFill>
                  <pic:spPr bwMode="auto">
                    <a:xfrm>
                      <a:off x="0" y="0"/>
                      <a:ext cx="1320800" cy="1339850"/>
                    </a:xfrm>
                    <a:prstGeom prst="rect">
                      <a:avLst/>
                    </a:prstGeom>
                    <a:noFill/>
                    <a:ln w="9525">
                      <a:noFill/>
                      <a:miter lim="800000"/>
                      <a:headEnd/>
                      <a:tailEnd/>
                    </a:ln>
                  </pic:spPr>
                </pic:pic>
              </a:graphicData>
            </a:graphic>
          </wp:anchor>
        </w:drawing>
      </w:r>
    </w:p>
    <w:p w:rsidR="000322A4" w:rsidRPr="00F678AD" w:rsidRDefault="000322A4" w:rsidP="008B350B">
      <w:pPr>
        <w:rPr>
          <w:rFonts w:ascii="Arial" w:hAnsi="Arial" w:cs="Arial"/>
          <w:sz w:val="24"/>
          <w:szCs w:val="24"/>
          <w:lang w:val="es-ES"/>
        </w:rPr>
        <w:sectPr w:rsidR="000322A4" w:rsidRPr="00F678AD" w:rsidSect="00FC6A61">
          <w:headerReference w:type="default" r:id="rId82"/>
          <w:footerReference w:type="default" r:id="rId83"/>
          <w:pgSz w:w="11907" w:h="16840" w:code="9"/>
          <w:pgMar w:top="1418" w:right="1418" w:bottom="1418" w:left="1985" w:header="851" w:footer="851" w:gutter="0"/>
          <w:cols w:space="708"/>
          <w:docGrid w:linePitch="360"/>
        </w:sectPr>
      </w:pPr>
    </w:p>
    <w:p w:rsidR="000322A4" w:rsidRDefault="000322A4" w:rsidP="008B350B">
      <w:pPr>
        <w:pStyle w:val="TEMA"/>
        <w:numPr>
          <w:ilvl w:val="0"/>
          <w:numId w:val="0"/>
        </w:numPr>
        <w:spacing w:after="0"/>
        <w:ind w:left="360"/>
      </w:pPr>
    </w:p>
    <w:p w:rsidR="000322A4" w:rsidRDefault="000322A4" w:rsidP="008B350B">
      <w:pPr>
        <w:pStyle w:val="TEMA"/>
        <w:spacing w:after="0"/>
      </w:pPr>
      <w:bookmarkStart w:id="211" w:name="_Toc298310620"/>
      <w:bookmarkStart w:id="212" w:name="_Toc304445898"/>
      <w:r w:rsidRPr="009B038B">
        <w:t>GLOSARIO</w:t>
      </w:r>
      <w:bookmarkEnd w:id="211"/>
      <w:bookmarkEnd w:id="212"/>
    </w:p>
    <w:p w:rsidR="000322A4" w:rsidRPr="009B038B" w:rsidRDefault="000322A4" w:rsidP="008B350B">
      <w:pPr>
        <w:pStyle w:val="TEMA"/>
        <w:numPr>
          <w:ilvl w:val="0"/>
          <w:numId w:val="0"/>
        </w:numPr>
        <w:spacing w:after="0"/>
        <w:ind w:left="360"/>
      </w:pPr>
    </w:p>
    <w:p w:rsidR="000322A4" w:rsidRPr="00CD0FD0" w:rsidRDefault="000322A4" w:rsidP="008B350B">
      <w:pPr>
        <w:spacing w:after="0"/>
        <w:jc w:val="both"/>
        <w:rPr>
          <w:rFonts w:ascii="Arial" w:hAnsi="Arial" w:cs="Arial"/>
          <w:sz w:val="24"/>
          <w:szCs w:val="24"/>
          <w:lang w:val="es-ES_tradnl"/>
        </w:rPr>
      </w:pPr>
      <w:r w:rsidRPr="00CD0FD0">
        <w:rPr>
          <w:rFonts w:ascii="Arial" w:hAnsi="Arial" w:cs="Arial"/>
          <w:b/>
          <w:sz w:val="24"/>
          <w:szCs w:val="24"/>
          <w:lang w:val="es-ES_tradnl"/>
        </w:rPr>
        <w:t>ATINGENTES. -</w:t>
      </w:r>
      <w:r w:rsidRPr="00CD0FD0">
        <w:rPr>
          <w:rFonts w:ascii="Arial" w:hAnsi="Arial" w:cs="Arial" w:hint="eastAsia"/>
          <w:sz w:val="24"/>
          <w:szCs w:val="24"/>
          <w:lang w:val="es-ES_tradnl"/>
        </w:rPr>
        <w:t>Tocante o perteneciente</w:t>
      </w:r>
      <w:r w:rsidRPr="00CD0FD0">
        <w:rPr>
          <w:rFonts w:ascii="Arial" w:hAnsi="Arial" w:cs="Arial"/>
          <w:sz w:val="24"/>
          <w:szCs w:val="24"/>
          <w:lang w:val="es-ES_tradnl"/>
        </w:rPr>
        <w:t>.</w:t>
      </w:r>
    </w:p>
    <w:p w:rsidR="000322A4" w:rsidRPr="00AA08FC" w:rsidRDefault="000322A4" w:rsidP="008B350B">
      <w:pPr>
        <w:spacing w:after="0"/>
        <w:jc w:val="both"/>
        <w:rPr>
          <w:rFonts w:ascii="Arial" w:hAnsi="Arial" w:cs="Arial"/>
          <w:sz w:val="24"/>
          <w:szCs w:val="24"/>
          <w:lang w:val="en-US"/>
        </w:rPr>
      </w:pPr>
      <w:proofErr w:type="gramStart"/>
      <w:r w:rsidRPr="00AA08FC">
        <w:rPr>
          <w:rFonts w:ascii="Arial" w:hAnsi="Arial" w:cs="Arial"/>
          <w:b/>
          <w:sz w:val="24"/>
          <w:szCs w:val="24"/>
          <w:lang w:val="en-US"/>
        </w:rPr>
        <w:t>ISMS.</w:t>
      </w:r>
      <w:proofErr w:type="gramEnd"/>
      <w:r w:rsidRPr="00AA08FC">
        <w:rPr>
          <w:rFonts w:ascii="Arial" w:hAnsi="Arial" w:cs="Arial"/>
          <w:b/>
          <w:sz w:val="24"/>
          <w:szCs w:val="24"/>
          <w:lang w:val="en-US"/>
        </w:rPr>
        <w:t xml:space="preserve"> -</w:t>
      </w:r>
      <w:r w:rsidRPr="00AA08FC">
        <w:rPr>
          <w:rFonts w:ascii="Arial" w:hAnsi="Arial" w:cs="Arial"/>
          <w:sz w:val="24"/>
          <w:szCs w:val="24"/>
          <w:lang w:val="en-US"/>
        </w:rPr>
        <w:t xml:space="preserve">  Information Security Management System (inglés).</w:t>
      </w:r>
    </w:p>
    <w:p w:rsidR="000322A4" w:rsidRPr="00CD0FD0" w:rsidRDefault="000322A4" w:rsidP="008B350B">
      <w:pPr>
        <w:spacing w:after="0"/>
        <w:jc w:val="both"/>
        <w:rPr>
          <w:rFonts w:ascii="Arial" w:hAnsi="Arial" w:cs="Arial"/>
          <w:sz w:val="24"/>
          <w:szCs w:val="24"/>
          <w:lang w:val="es-ES_tradnl"/>
        </w:rPr>
      </w:pPr>
      <w:r w:rsidRPr="00CD0FD0">
        <w:rPr>
          <w:rFonts w:ascii="Arial" w:hAnsi="Arial" w:cs="Arial"/>
          <w:b/>
          <w:sz w:val="24"/>
          <w:szCs w:val="24"/>
          <w:lang w:val="es-ES_tradnl"/>
        </w:rPr>
        <w:t>ISO.-</w:t>
      </w:r>
      <w:r w:rsidRPr="00CD0FD0">
        <w:rPr>
          <w:rFonts w:ascii="Arial" w:hAnsi="Arial" w:cs="Arial"/>
          <w:sz w:val="24"/>
          <w:szCs w:val="24"/>
          <w:lang w:val="es-ES_tradnl"/>
        </w:rPr>
        <w:t xml:space="preserve"> Organización Internacional de Normalización.</w:t>
      </w:r>
    </w:p>
    <w:p w:rsidR="000322A4" w:rsidRPr="00CD0FD0" w:rsidRDefault="000322A4" w:rsidP="008B350B">
      <w:pPr>
        <w:spacing w:after="0"/>
        <w:jc w:val="both"/>
        <w:rPr>
          <w:rFonts w:ascii="Arial" w:hAnsi="Arial" w:cs="Arial"/>
          <w:sz w:val="24"/>
          <w:szCs w:val="24"/>
          <w:lang w:val="es-ES_tradnl"/>
        </w:rPr>
      </w:pPr>
      <w:r w:rsidRPr="00CD0FD0">
        <w:rPr>
          <w:rFonts w:ascii="Arial" w:hAnsi="Arial" w:cs="Arial"/>
          <w:b/>
          <w:sz w:val="24"/>
          <w:szCs w:val="24"/>
          <w:lang w:val="es-ES_tradnl"/>
        </w:rPr>
        <w:t>ITSM.-</w:t>
      </w:r>
      <w:r w:rsidRPr="00CD0FD0">
        <w:rPr>
          <w:rFonts w:ascii="Arial" w:hAnsi="Arial" w:cs="Arial"/>
          <w:sz w:val="24"/>
          <w:szCs w:val="24"/>
          <w:lang w:val="es-ES_tradnl"/>
        </w:rPr>
        <w:t xml:space="preserve"> Gestión De Servicios De Tecnología De La Información.</w:t>
      </w:r>
    </w:p>
    <w:p w:rsidR="000322A4" w:rsidRPr="00CD0FD0" w:rsidRDefault="000322A4" w:rsidP="008B350B">
      <w:pPr>
        <w:spacing w:after="0"/>
        <w:jc w:val="both"/>
        <w:rPr>
          <w:rFonts w:ascii="Arial" w:hAnsi="Arial" w:cs="Arial"/>
          <w:sz w:val="24"/>
          <w:szCs w:val="24"/>
          <w:lang w:val="es-ES_tradnl"/>
        </w:rPr>
      </w:pPr>
      <w:r w:rsidRPr="00CD0FD0">
        <w:rPr>
          <w:rFonts w:ascii="Arial" w:hAnsi="Arial" w:cs="Arial"/>
          <w:b/>
          <w:sz w:val="24"/>
          <w:szCs w:val="24"/>
          <w:lang w:val="es-ES_tradnl"/>
        </w:rPr>
        <w:t>PRT.-</w:t>
      </w:r>
      <w:r w:rsidRPr="00CD0FD0">
        <w:rPr>
          <w:rFonts w:ascii="Arial" w:hAnsi="Arial" w:cs="Arial"/>
          <w:sz w:val="24"/>
          <w:szCs w:val="24"/>
          <w:lang w:val="es-ES_tradnl"/>
        </w:rPr>
        <w:t xml:space="preserve">  Plan de Tratamiento de Riesgo.</w:t>
      </w:r>
    </w:p>
    <w:p w:rsidR="000322A4" w:rsidRPr="00CD0FD0" w:rsidRDefault="000322A4" w:rsidP="008B350B">
      <w:pPr>
        <w:spacing w:after="0"/>
        <w:jc w:val="both"/>
        <w:rPr>
          <w:rFonts w:ascii="Arial" w:hAnsi="Arial" w:cs="Arial"/>
          <w:sz w:val="24"/>
          <w:szCs w:val="24"/>
          <w:lang w:val="es-ES_tradnl"/>
        </w:rPr>
      </w:pPr>
      <w:r w:rsidRPr="00CD0FD0">
        <w:rPr>
          <w:rFonts w:ascii="Arial" w:hAnsi="Arial" w:cs="Arial"/>
          <w:b/>
          <w:sz w:val="24"/>
          <w:szCs w:val="24"/>
          <w:lang w:val="es-ES_tradnl"/>
        </w:rPr>
        <w:t>SGSI.-</w:t>
      </w:r>
      <w:r w:rsidRPr="00CD0FD0">
        <w:rPr>
          <w:rFonts w:ascii="Arial" w:hAnsi="Arial" w:cs="Arial"/>
          <w:sz w:val="24"/>
          <w:szCs w:val="24"/>
          <w:lang w:val="es-ES_tradnl"/>
        </w:rPr>
        <w:t xml:space="preserve">  Sistema  de Gestión  de  la  Seguridad  de  la  Información.</w:t>
      </w:r>
    </w:p>
    <w:p w:rsidR="000322A4" w:rsidRPr="00CD0FD0" w:rsidRDefault="000322A4" w:rsidP="008B350B">
      <w:pPr>
        <w:spacing w:after="0"/>
        <w:jc w:val="both"/>
        <w:rPr>
          <w:rFonts w:ascii="Arial" w:hAnsi="Arial" w:cs="Arial"/>
          <w:sz w:val="24"/>
          <w:szCs w:val="24"/>
          <w:lang w:val="es-ES_tradnl"/>
        </w:rPr>
      </w:pPr>
      <w:r w:rsidRPr="00CD0FD0">
        <w:rPr>
          <w:rFonts w:ascii="Arial" w:hAnsi="Arial" w:cs="Arial"/>
          <w:b/>
          <w:sz w:val="24"/>
          <w:szCs w:val="24"/>
          <w:lang w:val="es-ES_tradnl"/>
        </w:rPr>
        <w:t>HACKING.-</w:t>
      </w:r>
      <w:r w:rsidRPr="00CD0FD0">
        <w:rPr>
          <w:rFonts w:ascii="Arial" w:hAnsi="Arial" w:cs="Arial"/>
          <w:sz w:val="24"/>
          <w:szCs w:val="24"/>
          <w:lang w:val="es-ES_tradnl"/>
        </w:rPr>
        <w:t xml:space="preserve"> virus informático.  </w:t>
      </w:r>
    </w:p>
    <w:p w:rsidR="000322A4" w:rsidRPr="00CD0FD0" w:rsidRDefault="000322A4" w:rsidP="008B350B">
      <w:pPr>
        <w:spacing w:after="0"/>
        <w:jc w:val="both"/>
        <w:rPr>
          <w:rFonts w:ascii="Arial" w:hAnsi="Arial" w:cs="Arial"/>
          <w:sz w:val="24"/>
          <w:szCs w:val="24"/>
          <w:lang w:val="es-ES_tradnl"/>
        </w:rPr>
      </w:pPr>
      <w:r w:rsidRPr="00CD0FD0">
        <w:rPr>
          <w:rFonts w:ascii="Arial" w:hAnsi="Arial" w:cs="Arial"/>
          <w:b/>
          <w:sz w:val="24"/>
          <w:szCs w:val="24"/>
          <w:lang w:val="es-ES_tradnl"/>
        </w:rPr>
        <w:t>SOA.-</w:t>
      </w:r>
      <w:r w:rsidRPr="00CD0FD0">
        <w:rPr>
          <w:rFonts w:ascii="Arial" w:hAnsi="Arial" w:cs="Arial"/>
          <w:sz w:val="24"/>
          <w:szCs w:val="24"/>
          <w:lang w:val="es-ES_tradnl"/>
        </w:rPr>
        <w:t xml:space="preserve"> Arquitectura a Orientada a Servicios.</w:t>
      </w:r>
    </w:p>
    <w:p w:rsidR="000322A4" w:rsidRPr="00CD0FD0" w:rsidRDefault="000322A4" w:rsidP="008B350B"/>
    <w:p w:rsidR="000322A4" w:rsidRPr="00CD0FD0" w:rsidRDefault="000322A4" w:rsidP="008B350B"/>
    <w:p w:rsidR="000322A4" w:rsidRPr="00CD0FD0" w:rsidRDefault="000322A4" w:rsidP="008B350B"/>
    <w:p w:rsidR="000322A4" w:rsidRPr="00CD0FD0" w:rsidRDefault="000322A4" w:rsidP="008B350B"/>
    <w:p w:rsidR="000322A4" w:rsidRPr="00CD0FD0" w:rsidRDefault="000322A4" w:rsidP="008B350B"/>
    <w:p w:rsidR="000322A4" w:rsidRPr="00CD0FD0" w:rsidRDefault="000322A4" w:rsidP="008B350B"/>
    <w:p w:rsidR="000322A4" w:rsidRPr="00CD0FD0" w:rsidRDefault="000322A4" w:rsidP="008B350B"/>
    <w:p w:rsidR="000322A4" w:rsidRPr="00CD0FD0" w:rsidRDefault="000322A4" w:rsidP="008B350B"/>
    <w:p w:rsidR="000322A4" w:rsidRPr="00CD0FD0" w:rsidRDefault="000322A4" w:rsidP="008B350B"/>
    <w:p w:rsidR="000322A4" w:rsidRPr="00CD0FD0" w:rsidRDefault="000322A4" w:rsidP="008B350B"/>
    <w:p w:rsidR="000322A4" w:rsidRPr="00CD0FD0" w:rsidRDefault="000322A4" w:rsidP="008B350B"/>
    <w:p w:rsidR="000322A4" w:rsidRPr="00CD0FD0" w:rsidRDefault="000322A4" w:rsidP="008B350B"/>
    <w:p w:rsidR="000322A4" w:rsidRPr="00CD0FD0" w:rsidRDefault="000322A4" w:rsidP="008B350B"/>
    <w:p w:rsidR="000322A4" w:rsidRPr="00CD0FD0" w:rsidRDefault="000322A4" w:rsidP="008B350B"/>
    <w:p w:rsidR="000322A4" w:rsidRPr="00CD0FD0" w:rsidRDefault="000322A4" w:rsidP="008B350B"/>
    <w:p w:rsidR="000322A4" w:rsidRDefault="000322A4" w:rsidP="008B350B"/>
    <w:p w:rsidR="000322A4" w:rsidRDefault="000322A4" w:rsidP="008B350B"/>
    <w:p w:rsidR="000322A4" w:rsidRDefault="000322A4" w:rsidP="008B350B">
      <w:pPr>
        <w:rPr>
          <w:rFonts w:ascii="Arial" w:hAnsi="Arial" w:cs="Arial"/>
          <w:sz w:val="24"/>
          <w:szCs w:val="24"/>
          <w:lang w:val="es-ES"/>
        </w:rPr>
        <w:sectPr w:rsidR="000322A4" w:rsidSect="00FC6A61">
          <w:headerReference w:type="default" r:id="rId84"/>
          <w:footerReference w:type="default" r:id="rId85"/>
          <w:pgSz w:w="11907" w:h="16840" w:code="9"/>
          <w:pgMar w:top="1418" w:right="1418" w:bottom="1418" w:left="1985" w:header="851" w:footer="851" w:gutter="0"/>
          <w:cols w:space="708"/>
          <w:docGrid w:linePitch="360"/>
        </w:sectPr>
      </w:pPr>
      <w:bookmarkStart w:id="213" w:name="_Toc298310621"/>
    </w:p>
    <w:p w:rsidR="000322A4" w:rsidRDefault="00266E6B" w:rsidP="008B350B">
      <w:pPr>
        <w:pStyle w:val="Prrafodelista"/>
        <w:spacing w:after="0"/>
        <w:ind w:left="450"/>
      </w:pPr>
      <w:r w:rsidRPr="00266E6B">
        <w:rPr>
          <w:rFonts w:ascii="Times New Roman" w:hAnsi="Times New Roman"/>
          <w:b/>
          <w:bCs/>
          <w:noProof/>
          <w:sz w:val="36"/>
          <w:szCs w:val="23"/>
          <w:lang w:val="es-EC"/>
        </w:rPr>
        <w:lastRenderedPageBreak/>
        <w:pict>
          <v:group id="_x0000_s1044" style="position:absolute;left:0;text-align:left;margin-left:23.95pt;margin-top:2.6pt;width:146.85pt;height:558.45pt;z-index:251739136" coordsize="18652,9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">
            <v:rect id="448 Rectángulo" o:spid="_x0000_s1049" style="position:absolute;width:18652;height:982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zcQA&#10;AADbAAAADwAAAGRycy9kb3ducmV2LnhtbESPQWvCQBCF7wX/wzJCb3WjYKvRVURQpOChqajHMTsm&#10;0exsyG5j9Ne7hUKPjzfve/Om89aUoqHaFZYV9HsRCOLU6oIzBbvv1dsIhPPIGkvLpOBODuazzssU&#10;Y21v/EVN4jMRIOxiVJB7X8VSujQng65nK+LgnW1t0AdZZ1LXeAtwU8pBFL1LgwWHhhwrWuaUXpMf&#10;E954HN12c5Anf/lM9N4268WYBkq9dtvFBISn1v8f/6U3WsHwA363BAD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0js3EAAAA2wAAAA8AAAAAAAAAAAAAAAAAmAIAAGRycy9k&#10;b3ducmV2LnhtbFBLBQYAAAAABAAEAPUAAACJAwAAAAA=&#10;" fillcolor="white [3212]" stroked="f">
              <v:fill opacity="44461f" color2="#7faadd" rotate="t" angle="180" colors="0 white;52429f #b7cfeb;1 #7faadd" focus="100%" type="gradient">
                <o:fill v:ext="view" type="gradientUnscaled"/>
              </v:fill>
            </v:rect>
            <v:rect id="449 Rectángulo" o:spid="_x0000_s1048" style="position:absolute;left:3840;top:56327;width:6401;height:60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tyMQA&#10;AADbAAAADwAAAGRycy9kb3ducmV2LnhtbESPwWrCQBCG74LvsIzQi+jGYqtNXSUUhF5EtIrXITtN&#10;QrOzIbsm6dt3DkKPwz//N/NtdoOrVUdtqDwbWMwTUMS5txUXBi5f+9kaVIjIFmvPZOCXAuy249EG&#10;U+t7PlF3joUSCIcUDZQxNqnWIS/JYZj7hliyb986jDK2hbYt9gJ3tX5OklftsGK5UGJDHyXlP+e7&#10;MzC9vu1tJuDmWByWuDr2y1uXGfM0GbJ3UJGG+L/8aH9aAy/yrLiIB+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nrcjEAAAA2wAAAA8AAAAAAAAAAAAAAAAAmAIAAGRycy9k&#10;b3ducmV2LnhtbFBLBQYAAAAABAAEAPUAAACJAwAAAAA=&#10;" fillcolor="#215a69 [1640]" stroked="f">
              <v:fill color2="#3da5c1 [3016]" rotate="t" angle="180" colors="0 #2787a0;52429f #36b1d2;1 #34b3d6" focus="100%" type="gradient">
                <o:fill v:ext="view" type="gradientUnscaled"/>
              </v:fill>
              <v:shadow on="t" color="black" opacity="20971f" offset="0,2.2pt"/>
            </v:rect>
            <v:rect id="450 Rectángulo" o:spid="_x0000_s1047" style="position:absolute;left:4023;top:62727;width:6401;height:62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oMQA&#10;AADbAAAADwAAAGRycy9kb3ducmV2LnhtbESPQWsCMRSE7wX/Q3iCl6JZhRZdjSKiUOpFVy/enpvn&#10;ZnHzsm6ibv+9KRR6HGbmG2a2aG0lHtT40rGC4SABQZw7XXKh4HjY9McgfEDWWDkmBT/kYTHvvM0w&#10;1e7Je3pkoRARwj5FBSaEOpXS54Ys+oGriaN3cY3FEGVTSN3gM8JtJUdJ8iktlhwXDNa0MpRfs7tV&#10;cHgP69vxnH3f17kpd9vdaWKWtVK9brucggjUhv/wX/tLK/iYwO+X+AP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q6DEAAAA2wAAAA8AAAAAAAAAAAAAAAAAmAIAAGRycy9k&#10;b3ducmV2LnhtbFBLBQYAAAAABAAEAPUAAACJAwAAAAA=&#10;" fillcolor="#a5d5e2 [1624]" stroked="f">
              <v:fill color2="#e4f2f6 [504]" rotate="t" angle="180" colors="0 #9eeaff;22938f #bbefff;1 #e4f9ff" focus="100%" type="gradient"/>
              <v:shadow on="t" color="black" opacity="20971f" offset="0,2.2pt"/>
            </v:rect>
            <v:rect id="451 Rectángulo" o:spid="_x0000_s1046" style="position:absolute;left:10607;top:62727;width:6400;height:60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1rc8MA&#10;AADbAAAADwAAAGRycy9kb3ducmV2LnhtbESPwWrCQBCG74LvsIzQi+imIraNrhIKQi8iaovXITtN&#10;gtnZkF2T9O07B8Hj8M//zXyb3eBq1VEbKs8GXucJKOLc24oLA9+X/ewdVIjIFmvPZOCPAuy249EG&#10;U+t7PlF3joUSCIcUDZQxNqnWIS/JYZj7hliyX986jDK2hbYt9gJ3tV4kyUo7rFgulNjQZ0n57Xx3&#10;BqY/H3ubCbg5Foclvh375bXLjHmZDNkaVKQhPpcf7S9rYCXfi4t4g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1rc8MAAADbAAAADwAAAAAAAAAAAAAAAACYAgAAZHJzL2Rv&#10;d25yZXYueG1sUEsFBgAAAAAEAAQA9QAAAIgDAAAAAA==&#10;" fillcolor="#215a69 [1640]" stroked="f">
              <v:fill color2="#3da5c1 [3016]" rotate="t" angle="180" colors="0 #2787a0;52429f #36b1d2;1 #34b3d6" focus="100%" type="gradient">
                <o:fill v:ext="view" type="gradientUnscaled"/>
              </v:fill>
              <v:shadow on="t" color="black" opacity="20971f" offset="0,2.2pt"/>
            </v:rect>
            <v:rect id="452 Rectángulo" o:spid="_x0000_s1045" style="position:absolute;left:10607;top:69128;width:6400;height:62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tG8QA&#10;AADbAAAADwAAAGRycy9kb3ducmV2LnhtbESPQYvCMBSE78L+h/AW9iKaugfRahRZFEQvWr14ezbP&#10;pti8dJuo9d+bhQWPw8x8w0znra3EnRpfOlYw6CcgiHOnSy4UHA+r3giED8gaK8ek4Eke5rOPzhRT&#10;7R68p3sWChEh7FNUYEKoUyl9bsii77uaOHoX11gMUTaF1A0+ItxW8jtJhtJiyXHBYE0/hvJrdrMK&#10;Dt2w/D2es81tmZtyt92dxmZRK/X12S4mIAK14R3+b6+1guEA/r7EH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lbRvEAAAA2wAAAA8AAAAAAAAAAAAAAAAAmAIAAGRycy9k&#10;b3ducmV2LnhtbFBLBQYAAAAABAAEAPUAAACJAwAAAAA=&#10;" fillcolor="#a5d5e2 [1624]" stroked="f">
              <v:fill color2="#e4f2f6 [504]" rotate="t" angle="180" colors="0 #9eeaff;22938f #bbefff;1 #e4f9ff" focus="100%" type="gradient"/>
              <v:shadow on="t" color="black" opacity="20971f" offset="0,2.2pt"/>
            </v:rect>
          </v:group>
        </w:pict>
      </w:r>
    </w:p>
    <w:p w:rsidR="000322A4" w:rsidRDefault="000322A4" w:rsidP="008B350B">
      <w:pPr>
        <w:tabs>
          <w:tab w:val="left" w:pos="2040"/>
        </w:tabs>
        <w:rPr>
          <w:lang w:val="es-ES"/>
        </w:rPr>
      </w:pPr>
      <w:r>
        <w:rPr>
          <w:lang w:val="es-ES"/>
        </w:rPr>
        <w:tab/>
      </w:r>
    </w:p>
    <w:p w:rsidR="000322A4" w:rsidRDefault="00266E6B" w:rsidP="008B350B">
      <w:pPr>
        <w:rPr>
          <w:lang w:val="es-ES"/>
        </w:rPr>
      </w:pPr>
      <w:r w:rsidRPr="00266E6B">
        <w:rPr>
          <w:noProof/>
        </w:rPr>
        <w:pict>
          <v:shape id="_x0000_s1043" type="#_x0000_t202" style="position:absolute;margin-left:215.5pt;margin-top:588.15pt;width:155.8pt;height:28.75pt;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" filled="f" stroked="f">
            <v:path arrowok="t"/>
            <v:textbox>
              <w:txbxContent>
                <w:p w:rsidR="00D86A64" w:rsidRPr="00C719A4" w:rsidRDefault="00D86A64" w:rsidP="000322A4">
                  <w:pPr>
                    <w:pStyle w:val="Capituloo"/>
                    <w:rPr>
                      <w:b/>
                      <w:color w:val="auto"/>
                      <w:sz w:val="40"/>
                      <w:lang w:val="es-ES"/>
                    </w:rPr>
                  </w:pPr>
                  <w:bookmarkStart w:id="214" w:name="_Toc304445899"/>
                  <w:r w:rsidRPr="00C719A4">
                    <w:rPr>
                      <w:b/>
                      <w:color w:val="auto"/>
                      <w:sz w:val="40"/>
                      <w:lang w:val="es-ES"/>
                    </w:rPr>
                    <w:t>ANEXO</w:t>
                  </w:r>
                  <w:bookmarkEnd w:id="214"/>
                </w:p>
              </w:txbxContent>
            </v:textbox>
          </v:shape>
        </w:pict>
      </w:r>
      <w:r w:rsidR="000322A4">
        <w:rPr>
          <w:noProof/>
          <w:lang w:val="es-ES" w:eastAsia="es-ES"/>
        </w:rPr>
        <w:drawing>
          <wp:anchor distT="0" distB="0" distL="114300" distR="114300" simplePos="0" relativeHeight="251741184" behindDoc="0" locked="0" layoutInCell="1" allowOverlap="1">
            <wp:simplePos x="0" y="0"/>
            <wp:positionH relativeFrom="column">
              <wp:posOffset>461010</wp:posOffset>
            </wp:positionH>
            <wp:positionV relativeFrom="paragraph">
              <wp:posOffset>6918960</wp:posOffset>
            </wp:positionV>
            <wp:extent cx="1320800" cy="1339850"/>
            <wp:effectExtent l="0" t="0" r="0" b="0"/>
            <wp:wrapSquare wrapText="bothSides"/>
            <wp:docPr id="15" name="1 Imagen" descr="logo_espo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_espol copy.jpg"/>
                    <pic:cNvPicPr>
                      <a:picLocks noChangeAspect="1" noChangeArrowheads="1"/>
                    </pic:cNvPicPr>
                  </pic:nvPicPr>
                  <pic:blipFill>
                    <a:blip r:embed="rId8" cstate="print"/>
                    <a:srcRect/>
                    <a:stretch>
                      <a:fillRect/>
                    </a:stretch>
                  </pic:blipFill>
                  <pic:spPr bwMode="auto">
                    <a:xfrm>
                      <a:off x="0" y="0"/>
                      <a:ext cx="1320800" cy="1339850"/>
                    </a:xfrm>
                    <a:prstGeom prst="rect">
                      <a:avLst/>
                    </a:prstGeom>
                    <a:noFill/>
                    <a:ln w="9525">
                      <a:noFill/>
                      <a:miter lim="800000"/>
                      <a:headEnd/>
                      <a:tailEnd/>
                    </a:ln>
                  </pic:spPr>
                </pic:pic>
              </a:graphicData>
            </a:graphic>
          </wp:anchor>
        </w:drawing>
      </w:r>
    </w:p>
    <w:p w:rsidR="000322A4" w:rsidRPr="00F678AD" w:rsidRDefault="000322A4" w:rsidP="008B350B">
      <w:pPr>
        <w:rPr>
          <w:rFonts w:ascii="Arial" w:hAnsi="Arial" w:cs="Arial"/>
          <w:sz w:val="24"/>
          <w:szCs w:val="24"/>
          <w:lang w:val="es-ES"/>
        </w:rPr>
        <w:sectPr w:rsidR="000322A4" w:rsidRPr="00F678AD" w:rsidSect="00FC6A61">
          <w:headerReference w:type="default" r:id="rId86"/>
          <w:footerReference w:type="default" r:id="rId87"/>
          <w:pgSz w:w="11907" w:h="16840" w:code="9"/>
          <w:pgMar w:top="1418" w:right="1418" w:bottom="1418" w:left="1985" w:header="851" w:footer="851" w:gutter="0"/>
          <w:cols w:space="708"/>
          <w:docGrid w:linePitch="360"/>
        </w:sectPr>
      </w:pPr>
    </w:p>
    <w:p w:rsidR="000322A4" w:rsidRDefault="000322A4" w:rsidP="008B350B">
      <w:pPr>
        <w:pStyle w:val="TEMA"/>
        <w:numPr>
          <w:ilvl w:val="0"/>
          <w:numId w:val="0"/>
        </w:numPr>
        <w:spacing w:after="0"/>
        <w:ind w:left="360"/>
      </w:pPr>
    </w:p>
    <w:p w:rsidR="000322A4" w:rsidRPr="009633E6" w:rsidRDefault="000322A4" w:rsidP="008B350B">
      <w:pPr>
        <w:pStyle w:val="TEMA"/>
        <w:spacing w:after="0"/>
        <w:rPr>
          <w:lang w:val="es-ES_tradnl"/>
        </w:rPr>
      </w:pPr>
      <w:bookmarkStart w:id="215" w:name="_Toc304445900"/>
      <w:r>
        <w:t>ANEXO 1</w:t>
      </w:r>
      <w:bookmarkStart w:id="216" w:name="_Toc295426889"/>
      <w:bookmarkStart w:id="217" w:name="_Toc298310622"/>
      <w:bookmarkEnd w:id="213"/>
      <w:bookmarkEnd w:id="215"/>
    </w:p>
    <w:p w:rsidR="000322A4" w:rsidRDefault="000322A4" w:rsidP="008B350B">
      <w:pPr>
        <w:pStyle w:val="TEMA"/>
        <w:numPr>
          <w:ilvl w:val="0"/>
          <w:numId w:val="0"/>
        </w:numPr>
        <w:spacing w:after="0"/>
        <w:ind w:left="360"/>
      </w:pPr>
    </w:p>
    <w:p w:rsidR="000322A4" w:rsidRPr="006D3F92" w:rsidRDefault="000322A4" w:rsidP="008B350B">
      <w:pPr>
        <w:pStyle w:val="TEMA"/>
        <w:numPr>
          <w:ilvl w:val="1"/>
          <w:numId w:val="2"/>
        </w:numPr>
        <w:spacing w:after="0"/>
        <w:ind w:left="737"/>
        <w:rPr>
          <w:sz w:val="28"/>
          <w:lang w:val="es-ES_tradnl"/>
        </w:rPr>
      </w:pPr>
      <w:bookmarkStart w:id="218" w:name="_Toc304445901"/>
      <w:r w:rsidRPr="006D3F92">
        <w:rPr>
          <w:sz w:val="24"/>
        </w:rPr>
        <w:t>DISTRIBUCIÓN DE LOS DOMINIOS DE LA N</w:t>
      </w:r>
      <w:r w:rsidRPr="00D33088">
        <w:rPr>
          <w:sz w:val="24"/>
        </w:rPr>
        <w:t>ORM</w:t>
      </w:r>
      <w:r w:rsidRPr="006D3F92">
        <w:rPr>
          <w:sz w:val="24"/>
        </w:rPr>
        <w:t>A ISO 27002</w:t>
      </w:r>
      <w:bookmarkEnd w:id="216"/>
      <w:bookmarkEnd w:id="217"/>
      <w:r w:rsidR="00847C98">
        <w:rPr>
          <w:rStyle w:val="Refdenotaalpie"/>
          <w:sz w:val="24"/>
        </w:rPr>
        <w:footnoteReference w:id="5"/>
      </w:r>
      <w:bookmarkEnd w:id="218"/>
    </w:p>
    <w:p w:rsidR="000322A4" w:rsidRPr="003B0E35" w:rsidRDefault="000322A4" w:rsidP="008B350B">
      <w:pPr>
        <w:pStyle w:val="Estilo1-SubTitulo14"/>
        <w:spacing w:after="0"/>
        <w:ind w:left="1440"/>
        <w:rPr>
          <w:i w:val="0"/>
        </w:rPr>
      </w:pPr>
    </w:p>
    <w:p w:rsidR="000322A4" w:rsidRPr="009877E9" w:rsidRDefault="000322A4" w:rsidP="008B350B">
      <w:pPr>
        <w:pStyle w:val="Estilo2-SUBSUBTITULO"/>
        <w:numPr>
          <w:ilvl w:val="2"/>
          <w:numId w:val="2"/>
        </w:numPr>
        <w:ind w:left="794"/>
      </w:pPr>
      <w:bookmarkStart w:id="219" w:name="_Toc295426890"/>
      <w:bookmarkStart w:id="220" w:name="_Toc298310623"/>
      <w:r w:rsidRPr="009877E9">
        <w:t>POLÍTICA DE SEGURIDAD</w:t>
      </w:r>
      <w:bookmarkEnd w:id="219"/>
      <w:bookmarkEnd w:id="220"/>
    </w:p>
    <w:p w:rsidR="000322A4" w:rsidRPr="00E54F0F" w:rsidRDefault="000322A4" w:rsidP="008B350B">
      <w:pPr>
        <w:pStyle w:val="Prrafodelista"/>
        <w:numPr>
          <w:ilvl w:val="1"/>
          <w:numId w:val="16"/>
        </w:numPr>
        <w:autoSpaceDE w:val="0"/>
        <w:autoSpaceDN w:val="0"/>
        <w:adjustRightInd w:val="0"/>
        <w:snapToGrid w:val="0"/>
        <w:spacing w:before="240" w:after="0"/>
        <w:rPr>
          <w:rFonts w:ascii="Arial" w:eastAsia="Times New Roman" w:hAnsi="Arial" w:cs="Arial"/>
          <w:b/>
          <w:color w:val="000000"/>
          <w:sz w:val="24"/>
          <w:szCs w:val="24"/>
        </w:rPr>
      </w:pPr>
      <w:r w:rsidRPr="00E54F0F">
        <w:rPr>
          <w:rFonts w:ascii="Arial" w:eastAsia="Times New Roman" w:hAnsi="Arial" w:cs="Arial"/>
          <w:b/>
          <w:color w:val="000000"/>
          <w:sz w:val="24"/>
          <w:szCs w:val="24"/>
        </w:rPr>
        <w:t>Política de seguridad de la información</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r w:rsidRPr="00E54F0F">
        <w:rPr>
          <w:rFonts w:ascii="Arial" w:eastAsia="Times New Roman" w:hAnsi="Arial" w:cs="Arial"/>
          <w:b/>
          <w:color w:val="000000"/>
          <w:sz w:val="24"/>
          <w:szCs w:val="24"/>
        </w:rPr>
        <w:t>Objetivo:</w:t>
      </w:r>
      <w:r w:rsidRPr="00E54F0F">
        <w:rPr>
          <w:rFonts w:ascii="Arial" w:eastAsia="Times New Roman" w:hAnsi="Arial" w:cs="Arial"/>
          <w:color w:val="000000"/>
          <w:sz w:val="24"/>
          <w:szCs w:val="24"/>
        </w:rPr>
        <w:t xml:space="preserve"> Proporcionar a la gerencia la dirección y soporte para la seguridad de la información en concordancia con los requerimientos comerciales y las leyes y regulaciones relevantes. La gerencia debiera establecer claramente la dirección de la política en línea con los objetivos comerciales y demostrar su apoyo, y su compromiso con, la seguridad de la información, a través de la emisión y mantenimiento de una política de seguridad de la información en toda la organización.</w:t>
      </w:r>
    </w:p>
    <w:p w:rsidR="000322A4" w:rsidRPr="00E54F0F"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0322A4" w:rsidRPr="00E54F0F" w:rsidRDefault="000322A4" w:rsidP="008B350B">
      <w:pPr>
        <w:pStyle w:val="Prrafodelista"/>
        <w:numPr>
          <w:ilvl w:val="2"/>
          <w:numId w:val="16"/>
        </w:numPr>
        <w:autoSpaceDE w:val="0"/>
        <w:autoSpaceDN w:val="0"/>
        <w:adjustRightInd w:val="0"/>
        <w:snapToGrid w:val="0"/>
        <w:spacing w:after="0"/>
        <w:rPr>
          <w:rFonts w:ascii="Arial" w:eastAsia="Times New Roman" w:hAnsi="Arial" w:cs="Arial"/>
          <w:b/>
          <w:color w:val="000000"/>
          <w:sz w:val="24"/>
          <w:szCs w:val="24"/>
        </w:rPr>
      </w:pPr>
      <w:r w:rsidRPr="00E54F0F">
        <w:rPr>
          <w:rFonts w:ascii="Arial" w:eastAsia="Times New Roman" w:hAnsi="Arial" w:cs="Arial"/>
          <w:b/>
          <w:color w:val="000000"/>
          <w:sz w:val="24"/>
          <w:szCs w:val="24"/>
        </w:rPr>
        <w:t>Documento de la política de seguridad de la información</w:t>
      </w:r>
    </w:p>
    <w:p w:rsidR="000322A4" w:rsidRPr="00E54F0F" w:rsidRDefault="000322A4" w:rsidP="008B350B">
      <w:pPr>
        <w:autoSpaceDE w:val="0"/>
        <w:autoSpaceDN w:val="0"/>
        <w:adjustRightInd w:val="0"/>
        <w:snapToGrid w:val="0"/>
        <w:spacing w:after="0"/>
        <w:jc w:val="both"/>
        <w:rPr>
          <w:rFonts w:ascii="Arial" w:eastAsia="Times New Roman" w:hAnsi="Arial" w:cs="Arial"/>
          <w:color w:val="000000"/>
          <w:sz w:val="24"/>
          <w:szCs w:val="24"/>
        </w:rPr>
      </w:pPr>
      <w:r w:rsidRPr="00E54F0F">
        <w:rPr>
          <w:rFonts w:ascii="Arial" w:eastAsia="Times New Roman" w:hAnsi="Arial" w:cs="Arial"/>
          <w:b/>
          <w:color w:val="000000"/>
          <w:sz w:val="24"/>
          <w:szCs w:val="24"/>
        </w:rPr>
        <w:t>Control</w:t>
      </w:r>
      <w:r>
        <w:rPr>
          <w:rFonts w:ascii="Arial" w:eastAsia="Times New Roman" w:hAnsi="Arial" w:cs="Arial"/>
          <w:b/>
          <w:color w:val="000000"/>
          <w:sz w:val="24"/>
          <w:szCs w:val="24"/>
        </w:rPr>
        <w:t xml:space="preserve">: </w:t>
      </w:r>
      <w:r w:rsidRPr="00E54F0F">
        <w:rPr>
          <w:rFonts w:ascii="Arial" w:eastAsia="Times New Roman" w:hAnsi="Arial" w:cs="Arial"/>
          <w:color w:val="000000"/>
          <w:sz w:val="24"/>
          <w:szCs w:val="24"/>
        </w:rPr>
        <w:t xml:space="preserve">El documento de la política de seguridad de la información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 xml:space="preserve"> ser aprobado por la gerencia</w:t>
      </w:r>
      <w:r>
        <w:rPr>
          <w:rFonts w:ascii="Arial" w:eastAsia="Times New Roman" w:hAnsi="Arial" w:cs="Arial"/>
          <w:color w:val="000000"/>
          <w:sz w:val="24"/>
          <w:szCs w:val="24"/>
        </w:rPr>
        <w:t>,</w:t>
      </w:r>
      <w:r w:rsidRPr="00E54F0F">
        <w:rPr>
          <w:rFonts w:ascii="Arial" w:eastAsia="Times New Roman" w:hAnsi="Arial" w:cs="Arial"/>
          <w:color w:val="000000"/>
          <w:sz w:val="24"/>
          <w:szCs w:val="24"/>
        </w:rPr>
        <w:t xml:space="preserve"> publicado y comunicado a todos los empleados y las partes externas relevantes. Esta política de seguridad de la información se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 xml:space="preserve"> comunicar a través de toda la organización a los usuarios en una forma que sea relevante, accesible y entendible para el lector.</w:t>
      </w:r>
    </w:p>
    <w:p w:rsidR="000322A4" w:rsidRPr="00E54F0F" w:rsidRDefault="000322A4" w:rsidP="008B350B">
      <w:pPr>
        <w:autoSpaceDE w:val="0"/>
        <w:autoSpaceDN w:val="0"/>
        <w:adjustRightInd w:val="0"/>
        <w:snapToGrid w:val="0"/>
        <w:spacing w:after="0"/>
        <w:rPr>
          <w:rFonts w:ascii="Arial" w:eastAsia="Times New Roman" w:hAnsi="Arial" w:cs="Arial"/>
          <w:color w:val="000000"/>
          <w:sz w:val="24"/>
          <w:szCs w:val="24"/>
          <w:lang w:val="es-ES"/>
        </w:rPr>
      </w:pPr>
    </w:p>
    <w:p w:rsidR="000322A4" w:rsidRPr="00E54F0F" w:rsidRDefault="000322A4" w:rsidP="008B350B">
      <w:pPr>
        <w:pStyle w:val="Prrafodelista"/>
        <w:numPr>
          <w:ilvl w:val="2"/>
          <w:numId w:val="16"/>
        </w:numPr>
        <w:autoSpaceDE w:val="0"/>
        <w:autoSpaceDN w:val="0"/>
        <w:adjustRightInd w:val="0"/>
        <w:snapToGrid w:val="0"/>
        <w:spacing w:after="0"/>
        <w:rPr>
          <w:rFonts w:ascii="Arial" w:eastAsia="Times New Roman" w:hAnsi="Arial" w:cs="Arial"/>
          <w:b/>
          <w:color w:val="000000"/>
          <w:sz w:val="24"/>
          <w:szCs w:val="24"/>
        </w:rPr>
      </w:pPr>
      <w:r w:rsidRPr="00E54F0F">
        <w:rPr>
          <w:rFonts w:ascii="Arial" w:eastAsia="Times New Roman" w:hAnsi="Arial" w:cs="Arial"/>
          <w:b/>
          <w:color w:val="000000"/>
          <w:sz w:val="24"/>
          <w:szCs w:val="24"/>
        </w:rPr>
        <w:t>Revisión de la política de seguridad de la información</w:t>
      </w:r>
    </w:p>
    <w:p w:rsidR="000322A4" w:rsidRPr="00CF0C78" w:rsidRDefault="000322A4" w:rsidP="008B350B">
      <w:pPr>
        <w:autoSpaceDE w:val="0"/>
        <w:autoSpaceDN w:val="0"/>
        <w:adjustRightInd w:val="0"/>
        <w:snapToGrid w:val="0"/>
        <w:spacing w:after="0"/>
        <w:jc w:val="both"/>
        <w:rPr>
          <w:rFonts w:ascii="Arial" w:eastAsia="Times New Roman" w:hAnsi="Arial" w:cs="Arial"/>
          <w:b/>
          <w:color w:val="000000"/>
          <w:sz w:val="24"/>
          <w:szCs w:val="24"/>
        </w:rPr>
      </w:pPr>
      <w:r w:rsidRPr="00E54F0F">
        <w:rPr>
          <w:rFonts w:ascii="Arial" w:eastAsia="Times New Roman" w:hAnsi="Arial" w:cs="Arial"/>
          <w:b/>
          <w:color w:val="000000"/>
          <w:sz w:val="24"/>
          <w:szCs w:val="24"/>
        </w:rPr>
        <w:t>Control</w:t>
      </w:r>
      <w:r>
        <w:rPr>
          <w:rFonts w:ascii="Arial" w:eastAsia="Times New Roman" w:hAnsi="Arial" w:cs="Arial"/>
          <w:b/>
          <w:color w:val="000000"/>
          <w:sz w:val="24"/>
          <w:szCs w:val="24"/>
        </w:rPr>
        <w:t xml:space="preserve">: </w:t>
      </w:r>
      <w:r w:rsidRPr="00E54F0F">
        <w:rPr>
          <w:rFonts w:ascii="Arial" w:eastAsia="Times New Roman" w:hAnsi="Arial" w:cs="Arial"/>
          <w:color w:val="000000"/>
          <w:sz w:val="24"/>
          <w:szCs w:val="24"/>
        </w:rPr>
        <w:t xml:space="preserve">La política de seguridad de la información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 xml:space="preserve"> ser revisada a intervalos planeados o si ocurren cambios significativos para asegurar su continua idoneidad, eficiencia y efectividad. Se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 xml:space="preserve"> mantener un registro de la revisión gerencial. Se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 xml:space="preserve"> obtener la aprobación de la gerencia para la política revisada.</w:t>
      </w:r>
    </w:p>
    <w:p w:rsidR="000322A4" w:rsidRPr="00E54F0F" w:rsidRDefault="000322A4" w:rsidP="008B350B">
      <w:pPr>
        <w:autoSpaceDE w:val="0"/>
        <w:autoSpaceDN w:val="0"/>
        <w:adjustRightInd w:val="0"/>
        <w:snapToGrid w:val="0"/>
        <w:spacing w:after="0"/>
        <w:rPr>
          <w:rFonts w:ascii="Arial" w:eastAsia="Times New Roman" w:hAnsi="Arial" w:cs="Arial"/>
          <w:color w:val="000000"/>
          <w:sz w:val="24"/>
          <w:szCs w:val="24"/>
          <w:lang w:val="es-ES"/>
        </w:rPr>
      </w:pPr>
    </w:p>
    <w:p w:rsidR="000322A4" w:rsidRPr="009877E9" w:rsidRDefault="000322A4" w:rsidP="008B350B">
      <w:pPr>
        <w:pStyle w:val="Estilo2-SUBSUBTITULO"/>
        <w:numPr>
          <w:ilvl w:val="2"/>
          <w:numId w:val="2"/>
        </w:numPr>
        <w:ind w:left="794"/>
      </w:pPr>
      <w:bookmarkStart w:id="221" w:name="_Toc295426891"/>
      <w:bookmarkStart w:id="222" w:name="_Toc298310624"/>
      <w:r w:rsidRPr="009877E9">
        <w:t>ORGANIZACIÓN DE LA SEGURIDAD DE LA INFORMACIÓN</w:t>
      </w:r>
      <w:bookmarkEnd w:id="221"/>
      <w:bookmarkEnd w:id="222"/>
    </w:p>
    <w:p w:rsidR="000322A4" w:rsidRPr="00E54F0F" w:rsidRDefault="000322A4" w:rsidP="008B350B">
      <w:pPr>
        <w:pStyle w:val="Prrafodelista"/>
        <w:numPr>
          <w:ilvl w:val="1"/>
          <w:numId w:val="16"/>
        </w:numPr>
        <w:autoSpaceDE w:val="0"/>
        <w:autoSpaceDN w:val="0"/>
        <w:adjustRightInd w:val="0"/>
        <w:snapToGrid w:val="0"/>
        <w:spacing w:after="0"/>
        <w:rPr>
          <w:rFonts w:ascii="Arial" w:eastAsia="Times New Roman" w:hAnsi="Arial" w:cs="Arial"/>
          <w:b/>
          <w:color w:val="000000"/>
          <w:sz w:val="24"/>
          <w:szCs w:val="24"/>
        </w:rPr>
      </w:pPr>
      <w:r w:rsidRPr="00E54F0F">
        <w:rPr>
          <w:rFonts w:ascii="Arial" w:eastAsia="Times New Roman" w:hAnsi="Arial" w:cs="Arial"/>
          <w:b/>
          <w:color w:val="000000"/>
          <w:sz w:val="24"/>
          <w:szCs w:val="24"/>
        </w:rPr>
        <w:t>Organización interna</w:t>
      </w:r>
    </w:p>
    <w:p w:rsidR="000322A4" w:rsidRPr="00E54F0F"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r w:rsidRPr="00E54F0F">
        <w:rPr>
          <w:rFonts w:ascii="Arial" w:eastAsia="Times New Roman" w:hAnsi="Arial" w:cs="Arial"/>
          <w:b/>
          <w:color w:val="000000"/>
          <w:sz w:val="24"/>
          <w:szCs w:val="24"/>
        </w:rPr>
        <w:t>Objetivo:</w:t>
      </w:r>
      <w:r w:rsidRPr="00E54F0F">
        <w:rPr>
          <w:rFonts w:ascii="Arial" w:eastAsia="Times New Roman" w:hAnsi="Arial" w:cs="Arial"/>
          <w:color w:val="000000"/>
          <w:sz w:val="24"/>
          <w:szCs w:val="24"/>
        </w:rPr>
        <w:t xml:space="preserve"> Manejar la seguridad de la información dentro de la organización. Se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 xml:space="preserve"> establecer un marco referencial gerencial para iniciar y controlar la implementación de la seguridad de la información dentro de la organización. La gerencia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 xml:space="preserve"> aprobar la política de seguridad de la información, asignar los roles de seguridad</w:t>
      </w:r>
      <w:r>
        <w:rPr>
          <w:rFonts w:ascii="Arial" w:eastAsia="Times New Roman" w:hAnsi="Arial" w:cs="Arial"/>
          <w:color w:val="000000"/>
          <w:sz w:val="24"/>
          <w:szCs w:val="24"/>
        </w:rPr>
        <w:t>,</w:t>
      </w:r>
      <w:r w:rsidRPr="00E54F0F">
        <w:rPr>
          <w:rFonts w:ascii="Arial" w:eastAsia="Times New Roman" w:hAnsi="Arial" w:cs="Arial"/>
          <w:color w:val="000000"/>
          <w:sz w:val="24"/>
          <w:szCs w:val="24"/>
        </w:rPr>
        <w:t xml:space="preserve"> coordinar y revisar la implementación de la seguridad en toda la organización. </w:t>
      </w:r>
    </w:p>
    <w:p w:rsidR="000322A4" w:rsidRDefault="000322A4" w:rsidP="008B350B">
      <w:pPr>
        <w:autoSpaceDE w:val="0"/>
        <w:autoSpaceDN w:val="0"/>
        <w:adjustRightInd w:val="0"/>
        <w:snapToGrid w:val="0"/>
        <w:spacing w:after="0"/>
        <w:rPr>
          <w:rFonts w:ascii="Arial" w:eastAsia="Times New Roman" w:hAnsi="Arial" w:cs="Arial"/>
          <w:color w:val="000000"/>
          <w:sz w:val="24"/>
          <w:szCs w:val="24"/>
          <w:lang w:val="es-ES"/>
        </w:rPr>
      </w:pPr>
    </w:p>
    <w:p w:rsidR="00936114" w:rsidRDefault="00936114" w:rsidP="008B350B">
      <w:pPr>
        <w:autoSpaceDE w:val="0"/>
        <w:autoSpaceDN w:val="0"/>
        <w:adjustRightInd w:val="0"/>
        <w:snapToGrid w:val="0"/>
        <w:spacing w:after="0"/>
        <w:rPr>
          <w:rFonts w:ascii="Arial" w:eastAsia="Times New Roman" w:hAnsi="Arial" w:cs="Arial"/>
          <w:color w:val="000000"/>
          <w:sz w:val="24"/>
          <w:szCs w:val="24"/>
          <w:lang w:val="es-ES"/>
        </w:rPr>
      </w:pPr>
    </w:p>
    <w:p w:rsidR="00936114" w:rsidRDefault="00936114" w:rsidP="008B350B">
      <w:pPr>
        <w:autoSpaceDE w:val="0"/>
        <w:autoSpaceDN w:val="0"/>
        <w:adjustRightInd w:val="0"/>
        <w:snapToGrid w:val="0"/>
        <w:spacing w:after="0"/>
        <w:rPr>
          <w:rFonts w:ascii="Arial" w:eastAsia="Times New Roman" w:hAnsi="Arial" w:cs="Arial"/>
          <w:color w:val="000000"/>
          <w:sz w:val="24"/>
          <w:szCs w:val="24"/>
          <w:lang w:val="es-ES"/>
        </w:rPr>
      </w:pPr>
    </w:p>
    <w:p w:rsidR="000322A4" w:rsidRPr="00E54F0F" w:rsidRDefault="000322A4" w:rsidP="008B350B">
      <w:pPr>
        <w:pStyle w:val="Prrafodelista"/>
        <w:numPr>
          <w:ilvl w:val="2"/>
          <w:numId w:val="16"/>
        </w:numPr>
        <w:autoSpaceDE w:val="0"/>
        <w:autoSpaceDN w:val="0"/>
        <w:adjustRightInd w:val="0"/>
        <w:snapToGrid w:val="0"/>
        <w:spacing w:after="0"/>
        <w:rPr>
          <w:rFonts w:ascii="Arial" w:eastAsia="Times New Roman" w:hAnsi="Arial" w:cs="Arial"/>
          <w:b/>
          <w:color w:val="000000"/>
          <w:sz w:val="24"/>
          <w:szCs w:val="24"/>
        </w:rPr>
      </w:pPr>
      <w:r w:rsidRPr="00E54F0F">
        <w:rPr>
          <w:rFonts w:ascii="Arial" w:eastAsia="Times New Roman" w:hAnsi="Arial" w:cs="Arial"/>
          <w:b/>
          <w:color w:val="000000"/>
          <w:sz w:val="24"/>
          <w:szCs w:val="24"/>
        </w:rPr>
        <w:t>Compromiso de la gerencia con la seguridad de la información</w:t>
      </w:r>
    </w:p>
    <w:p w:rsidR="000322A4" w:rsidRPr="00E54F0F" w:rsidRDefault="000322A4" w:rsidP="008B350B">
      <w:pPr>
        <w:autoSpaceDE w:val="0"/>
        <w:autoSpaceDN w:val="0"/>
        <w:adjustRightInd w:val="0"/>
        <w:snapToGrid w:val="0"/>
        <w:spacing w:after="0"/>
        <w:jc w:val="both"/>
        <w:rPr>
          <w:rFonts w:ascii="Arial" w:eastAsia="Times New Roman" w:hAnsi="Arial" w:cs="Arial"/>
          <w:color w:val="000000"/>
          <w:sz w:val="24"/>
          <w:szCs w:val="24"/>
        </w:rPr>
      </w:pPr>
      <w:r w:rsidRPr="00E54F0F">
        <w:rPr>
          <w:rFonts w:ascii="Arial" w:eastAsia="Times New Roman" w:hAnsi="Arial" w:cs="Arial"/>
          <w:b/>
          <w:color w:val="000000"/>
          <w:sz w:val="24"/>
          <w:szCs w:val="24"/>
        </w:rPr>
        <w:t>Control</w:t>
      </w:r>
      <w:r>
        <w:rPr>
          <w:rFonts w:ascii="Arial" w:eastAsia="Times New Roman" w:hAnsi="Arial" w:cs="Arial"/>
          <w:b/>
          <w:color w:val="000000"/>
          <w:sz w:val="24"/>
          <w:szCs w:val="24"/>
        </w:rPr>
        <w:t xml:space="preserve">: </w:t>
      </w:r>
      <w:r w:rsidRPr="00E54F0F">
        <w:rPr>
          <w:rFonts w:ascii="Arial" w:eastAsia="Times New Roman" w:hAnsi="Arial" w:cs="Arial"/>
          <w:color w:val="000000"/>
          <w:sz w:val="24"/>
          <w:szCs w:val="24"/>
        </w:rPr>
        <w:t xml:space="preserve">La gerencia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 xml:space="preserve"> apoyar activamente la seguridad dentro de la organización a través de una dirección clara, compromiso demostrado, asignación explícita y reconociendo las responsabilidades de la seguridad de la información. La gerencia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 xml:space="preserve"> identificar las necesidades de consultoría especializada interna o externa para la seguridad de la inf</w:t>
      </w:r>
      <w:r>
        <w:rPr>
          <w:rFonts w:ascii="Arial" w:eastAsia="Times New Roman" w:hAnsi="Arial" w:cs="Arial"/>
          <w:color w:val="000000"/>
          <w:sz w:val="24"/>
          <w:szCs w:val="24"/>
        </w:rPr>
        <w:t>ormación,</w:t>
      </w:r>
      <w:r w:rsidRPr="00E54F0F">
        <w:rPr>
          <w:rFonts w:ascii="Arial" w:eastAsia="Times New Roman" w:hAnsi="Arial" w:cs="Arial"/>
          <w:color w:val="000000"/>
          <w:sz w:val="24"/>
          <w:szCs w:val="24"/>
        </w:rPr>
        <w:t xml:space="preserve"> revisar y coordinar los resultados de la consultoría a través de toda la organización. </w:t>
      </w:r>
    </w:p>
    <w:p w:rsidR="000322A4" w:rsidRDefault="000322A4" w:rsidP="008B350B">
      <w:pPr>
        <w:autoSpaceDE w:val="0"/>
        <w:autoSpaceDN w:val="0"/>
        <w:adjustRightInd w:val="0"/>
        <w:snapToGrid w:val="0"/>
        <w:spacing w:after="0"/>
        <w:rPr>
          <w:rFonts w:ascii="Arial" w:eastAsia="Times New Roman" w:hAnsi="Arial" w:cs="Arial"/>
          <w:color w:val="000000"/>
          <w:sz w:val="24"/>
          <w:szCs w:val="24"/>
        </w:rPr>
      </w:pPr>
    </w:p>
    <w:p w:rsidR="000322A4" w:rsidRPr="00E54F0F" w:rsidRDefault="000322A4" w:rsidP="008B350B">
      <w:pPr>
        <w:pStyle w:val="Prrafodelista"/>
        <w:numPr>
          <w:ilvl w:val="2"/>
          <w:numId w:val="16"/>
        </w:numPr>
        <w:autoSpaceDE w:val="0"/>
        <w:autoSpaceDN w:val="0"/>
        <w:adjustRightInd w:val="0"/>
        <w:snapToGrid w:val="0"/>
        <w:spacing w:after="0"/>
        <w:jc w:val="both"/>
        <w:rPr>
          <w:rFonts w:ascii="Arial" w:eastAsia="Times New Roman" w:hAnsi="Arial" w:cs="Arial"/>
          <w:b/>
          <w:color w:val="000000"/>
          <w:sz w:val="24"/>
          <w:szCs w:val="24"/>
        </w:rPr>
      </w:pPr>
      <w:r w:rsidRPr="00E54F0F">
        <w:rPr>
          <w:rFonts w:ascii="Arial" w:eastAsia="Times New Roman" w:hAnsi="Arial" w:cs="Arial"/>
          <w:b/>
          <w:color w:val="000000"/>
          <w:sz w:val="24"/>
          <w:szCs w:val="24"/>
        </w:rPr>
        <w:t>Coordinación de la seguridad de la información</w:t>
      </w:r>
    </w:p>
    <w:p w:rsidR="000322A4" w:rsidRPr="00E54F0F"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r w:rsidRPr="00E54F0F">
        <w:rPr>
          <w:rFonts w:ascii="Arial" w:eastAsia="Times New Roman" w:hAnsi="Arial" w:cs="Arial"/>
          <w:b/>
          <w:color w:val="000000"/>
          <w:sz w:val="24"/>
          <w:szCs w:val="24"/>
        </w:rPr>
        <w:t>Control</w:t>
      </w:r>
      <w:r>
        <w:rPr>
          <w:rFonts w:ascii="Arial" w:eastAsia="Times New Roman" w:hAnsi="Arial" w:cs="Arial"/>
          <w:b/>
          <w:color w:val="000000"/>
          <w:sz w:val="24"/>
          <w:szCs w:val="24"/>
        </w:rPr>
        <w:t xml:space="preserve">: </w:t>
      </w:r>
      <w:r w:rsidRPr="00E54F0F">
        <w:rPr>
          <w:rFonts w:ascii="Arial" w:eastAsia="Times New Roman" w:hAnsi="Arial" w:cs="Arial"/>
          <w:color w:val="000000"/>
          <w:sz w:val="24"/>
          <w:szCs w:val="24"/>
        </w:rPr>
        <w:t xml:space="preserve">Las actividades de la seguridad de la información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 xml:space="preserve">n ser coordinadas por representantes de diferentes partes de la organización con roles y funciones laborales relevantes. Si la organización no utiliza grupos inter-funcionales separados; por ejemplo, porque dicho grupo no es apropiado para el tamaño de la organización; las acciones arriba descritas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n ser realizadas por otro organismo gerencial adecuado o un gerente individual.</w:t>
      </w:r>
    </w:p>
    <w:p w:rsidR="000322A4" w:rsidRPr="00E54F0F"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0322A4" w:rsidRPr="00E54F0F" w:rsidRDefault="000322A4" w:rsidP="008B350B">
      <w:pPr>
        <w:pStyle w:val="Prrafodelista"/>
        <w:numPr>
          <w:ilvl w:val="2"/>
          <w:numId w:val="16"/>
        </w:numPr>
        <w:autoSpaceDE w:val="0"/>
        <w:autoSpaceDN w:val="0"/>
        <w:adjustRightInd w:val="0"/>
        <w:snapToGrid w:val="0"/>
        <w:spacing w:after="0"/>
        <w:jc w:val="both"/>
        <w:rPr>
          <w:rFonts w:ascii="Arial" w:eastAsia="Times New Roman" w:hAnsi="Arial" w:cs="Arial"/>
          <w:b/>
          <w:color w:val="000000"/>
          <w:sz w:val="24"/>
          <w:szCs w:val="24"/>
        </w:rPr>
      </w:pPr>
      <w:r w:rsidRPr="00E54F0F">
        <w:rPr>
          <w:rFonts w:ascii="Arial" w:eastAsia="Times New Roman" w:hAnsi="Arial" w:cs="Arial"/>
          <w:b/>
          <w:color w:val="000000"/>
          <w:sz w:val="24"/>
          <w:szCs w:val="24"/>
        </w:rPr>
        <w:t>Asignación de las responsabilidades de la seguridad de la información</w:t>
      </w:r>
    </w:p>
    <w:p w:rsidR="000322A4" w:rsidRPr="00E54F0F" w:rsidRDefault="000322A4" w:rsidP="008B350B">
      <w:pPr>
        <w:autoSpaceDE w:val="0"/>
        <w:autoSpaceDN w:val="0"/>
        <w:adjustRightInd w:val="0"/>
        <w:snapToGrid w:val="0"/>
        <w:spacing w:after="0"/>
        <w:jc w:val="both"/>
        <w:rPr>
          <w:rFonts w:ascii="Arial" w:eastAsia="Times New Roman" w:hAnsi="Arial" w:cs="Arial"/>
          <w:color w:val="000000"/>
          <w:sz w:val="24"/>
          <w:szCs w:val="24"/>
        </w:rPr>
      </w:pPr>
      <w:r w:rsidRPr="00E54F0F">
        <w:rPr>
          <w:rFonts w:ascii="Arial" w:eastAsia="Times New Roman" w:hAnsi="Arial" w:cs="Arial"/>
          <w:b/>
          <w:color w:val="000000"/>
          <w:sz w:val="24"/>
          <w:szCs w:val="24"/>
        </w:rPr>
        <w:t>Control</w:t>
      </w:r>
      <w:r>
        <w:rPr>
          <w:rFonts w:ascii="Arial" w:eastAsia="Times New Roman" w:hAnsi="Arial" w:cs="Arial"/>
          <w:b/>
          <w:color w:val="000000"/>
          <w:sz w:val="24"/>
          <w:szCs w:val="24"/>
        </w:rPr>
        <w:t xml:space="preserve">: </w:t>
      </w:r>
      <w:r w:rsidRPr="00E54F0F">
        <w:rPr>
          <w:rFonts w:ascii="Arial" w:eastAsia="Times New Roman" w:hAnsi="Arial" w:cs="Arial"/>
          <w:color w:val="000000"/>
          <w:sz w:val="24"/>
          <w:szCs w:val="24"/>
        </w:rPr>
        <w:t>Todas las responsabilidades de la seguridad d</w:t>
      </w:r>
      <w:r>
        <w:rPr>
          <w:rFonts w:ascii="Arial" w:eastAsia="Times New Roman" w:hAnsi="Arial" w:cs="Arial"/>
          <w:color w:val="000000"/>
          <w:sz w:val="24"/>
          <w:szCs w:val="24"/>
        </w:rPr>
        <w:t xml:space="preserve">e la información deben estar </w:t>
      </w:r>
      <w:r w:rsidRPr="00E54F0F">
        <w:rPr>
          <w:rFonts w:ascii="Arial" w:eastAsia="Times New Roman" w:hAnsi="Arial" w:cs="Arial"/>
          <w:color w:val="000000"/>
          <w:sz w:val="24"/>
          <w:szCs w:val="24"/>
        </w:rPr>
        <w:t>claramente definidas.</w:t>
      </w:r>
    </w:p>
    <w:p w:rsidR="000322A4" w:rsidRPr="00E54F0F" w:rsidRDefault="000322A4" w:rsidP="008B350B">
      <w:pPr>
        <w:autoSpaceDE w:val="0"/>
        <w:autoSpaceDN w:val="0"/>
        <w:adjustRightInd w:val="0"/>
        <w:snapToGrid w:val="0"/>
        <w:spacing w:after="0"/>
        <w:jc w:val="both"/>
        <w:rPr>
          <w:rFonts w:ascii="Arial" w:eastAsia="Times New Roman" w:hAnsi="Arial" w:cs="Arial"/>
          <w:color w:val="000000"/>
          <w:sz w:val="24"/>
          <w:szCs w:val="24"/>
        </w:rPr>
      </w:pPr>
    </w:p>
    <w:p w:rsidR="000322A4" w:rsidRPr="00E54F0F" w:rsidRDefault="000322A4" w:rsidP="008B350B">
      <w:pPr>
        <w:pStyle w:val="Prrafodelista"/>
        <w:numPr>
          <w:ilvl w:val="2"/>
          <w:numId w:val="16"/>
        </w:numPr>
        <w:autoSpaceDE w:val="0"/>
        <w:autoSpaceDN w:val="0"/>
        <w:adjustRightInd w:val="0"/>
        <w:snapToGrid w:val="0"/>
        <w:spacing w:after="0"/>
        <w:jc w:val="both"/>
        <w:rPr>
          <w:rFonts w:ascii="Arial" w:eastAsia="Times New Roman" w:hAnsi="Arial" w:cs="Arial"/>
          <w:b/>
          <w:color w:val="000000"/>
          <w:sz w:val="24"/>
          <w:szCs w:val="24"/>
        </w:rPr>
      </w:pPr>
      <w:r w:rsidRPr="00E54F0F">
        <w:rPr>
          <w:rFonts w:ascii="Arial" w:eastAsia="Times New Roman" w:hAnsi="Arial" w:cs="Arial"/>
          <w:b/>
          <w:color w:val="000000"/>
          <w:sz w:val="24"/>
          <w:szCs w:val="24"/>
        </w:rPr>
        <w:t>Autorización de proceso para facilidades procesadoras de información.</w:t>
      </w:r>
    </w:p>
    <w:p w:rsidR="000322A4" w:rsidRPr="00E54F0F" w:rsidRDefault="000322A4" w:rsidP="008B350B">
      <w:pPr>
        <w:autoSpaceDE w:val="0"/>
        <w:autoSpaceDN w:val="0"/>
        <w:adjustRightInd w:val="0"/>
        <w:snapToGrid w:val="0"/>
        <w:spacing w:after="0"/>
        <w:jc w:val="both"/>
        <w:rPr>
          <w:rFonts w:ascii="Arial" w:eastAsia="Times New Roman" w:hAnsi="Arial" w:cs="Arial"/>
          <w:color w:val="000000"/>
          <w:sz w:val="24"/>
          <w:szCs w:val="24"/>
        </w:rPr>
      </w:pPr>
      <w:r w:rsidRPr="00E54F0F">
        <w:rPr>
          <w:rFonts w:ascii="Arial" w:eastAsia="Times New Roman" w:hAnsi="Arial" w:cs="Arial"/>
          <w:b/>
          <w:color w:val="000000"/>
          <w:sz w:val="24"/>
          <w:szCs w:val="24"/>
        </w:rPr>
        <w:t>Control</w:t>
      </w:r>
      <w:r>
        <w:rPr>
          <w:rFonts w:ascii="Arial" w:eastAsia="Times New Roman" w:hAnsi="Arial" w:cs="Arial"/>
          <w:b/>
          <w:color w:val="000000"/>
          <w:sz w:val="24"/>
          <w:szCs w:val="24"/>
        </w:rPr>
        <w:t xml:space="preserve">: </w:t>
      </w:r>
      <w:r w:rsidRPr="00E54F0F">
        <w:rPr>
          <w:rFonts w:ascii="Arial" w:eastAsia="Times New Roman" w:hAnsi="Arial" w:cs="Arial"/>
          <w:color w:val="000000"/>
          <w:sz w:val="24"/>
          <w:szCs w:val="24"/>
        </w:rPr>
        <w:t xml:space="preserve">Un proceso de la gerencia para la autorización de facilidades nuevas de procesamiento de información,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 xml:space="preserve"> ser definido e implementado.</w:t>
      </w:r>
    </w:p>
    <w:p w:rsidR="000322A4" w:rsidRPr="00E54F0F" w:rsidRDefault="000322A4" w:rsidP="008B350B">
      <w:pPr>
        <w:autoSpaceDE w:val="0"/>
        <w:autoSpaceDN w:val="0"/>
        <w:adjustRightInd w:val="0"/>
        <w:snapToGrid w:val="0"/>
        <w:spacing w:after="0"/>
        <w:jc w:val="both"/>
        <w:rPr>
          <w:rFonts w:ascii="Arial" w:eastAsia="Times New Roman" w:hAnsi="Arial" w:cs="Arial"/>
          <w:color w:val="000000"/>
          <w:sz w:val="24"/>
          <w:szCs w:val="24"/>
        </w:rPr>
      </w:pPr>
    </w:p>
    <w:p w:rsidR="000322A4" w:rsidRPr="00E54F0F" w:rsidRDefault="000322A4" w:rsidP="008B350B">
      <w:pPr>
        <w:pStyle w:val="Prrafodelista"/>
        <w:numPr>
          <w:ilvl w:val="2"/>
          <w:numId w:val="16"/>
        </w:numPr>
        <w:autoSpaceDE w:val="0"/>
        <w:autoSpaceDN w:val="0"/>
        <w:adjustRightInd w:val="0"/>
        <w:snapToGrid w:val="0"/>
        <w:spacing w:after="0"/>
        <w:jc w:val="both"/>
        <w:rPr>
          <w:rFonts w:ascii="Arial" w:eastAsia="Times New Roman" w:hAnsi="Arial" w:cs="Arial"/>
          <w:b/>
          <w:color w:val="000000"/>
          <w:sz w:val="24"/>
          <w:szCs w:val="24"/>
        </w:rPr>
      </w:pPr>
      <w:r w:rsidRPr="00E54F0F">
        <w:rPr>
          <w:rFonts w:ascii="Arial" w:eastAsia="Times New Roman" w:hAnsi="Arial" w:cs="Arial"/>
          <w:b/>
          <w:color w:val="000000"/>
          <w:sz w:val="24"/>
          <w:szCs w:val="24"/>
        </w:rPr>
        <w:t>Acuerdos de confidencialidad</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r w:rsidRPr="00E54F0F">
        <w:rPr>
          <w:rFonts w:ascii="Arial" w:eastAsia="Times New Roman" w:hAnsi="Arial" w:cs="Arial"/>
          <w:b/>
          <w:color w:val="000000"/>
          <w:sz w:val="24"/>
          <w:szCs w:val="24"/>
        </w:rPr>
        <w:t>Control</w:t>
      </w:r>
      <w:r>
        <w:rPr>
          <w:rFonts w:ascii="Arial" w:eastAsia="Times New Roman" w:hAnsi="Arial" w:cs="Arial"/>
          <w:b/>
          <w:color w:val="000000"/>
          <w:sz w:val="24"/>
          <w:szCs w:val="24"/>
        </w:rPr>
        <w:t xml:space="preserve">: </w:t>
      </w:r>
      <w:r w:rsidRPr="00E54F0F">
        <w:rPr>
          <w:rFonts w:ascii="Arial" w:eastAsia="Times New Roman" w:hAnsi="Arial" w:cs="Arial"/>
          <w:color w:val="000000"/>
          <w:sz w:val="24"/>
          <w:szCs w:val="24"/>
        </w:rPr>
        <w:t xml:space="preserve">Se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n identificar y revisar regularmente que los requerimientos de confidencialidad o acuerdos de no-divulgación reflejan las necesidades de la organización para proteger la información.</w:t>
      </w:r>
    </w:p>
    <w:p w:rsidR="000322A4" w:rsidRPr="00AD71DE"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0322A4" w:rsidRPr="00E54F0F" w:rsidRDefault="000322A4" w:rsidP="008B350B">
      <w:pPr>
        <w:pStyle w:val="Prrafodelista"/>
        <w:numPr>
          <w:ilvl w:val="2"/>
          <w:numId w:val="16"/>
        </w:numPr>
        <w:autoSpaceDE w:val="0"/>
        <w:autoSpaceDN w:val="0"/>
        <w:adjustRightInd w:val="0"/>
        <w:snapToGrid w:val="0"/>
        <w:spacing w:after="0"/>
        <w:jc w:val="both"/>
        <w:rPr>
          <w:rFonts w:ascii="Arial" w:eastAsia="Times New Roman" w:hAnsi="Arial" w:cs="Arial"/>
          <w:b/>
          <w:color w:val="000000"/>
          <w:sz w:val="24"/>
          <w:szCs w:val="24"/>
        </w:rPr>
      </w:pPr>
      <w:r w:rsidRPr="00E54F0F">
        <w:rPr>
          <w:rFonts w:ascii="Arial" w:eastAsia="Times New Roman" w:hAnsi="Arial" w:cs="Arial"/>
          <w:b/>
          <w:color w:val="000000"/>
          <w:sz w:val="24"/>
          <w:szCs w:val="24"/>
        </w:rPr>
        <w:t>Contacto con las autoridades</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r w:rsidRPr="00E54F0F">
        <w:rPr>
          <w:rFonts w:ascii="Arial" w:eastAsia="Times New Roman" w:hAnsi="Arial" w:cs="Arial"/>
          <w:b/>
          <w:color w:val="000000"/>
          <w:sz w:val="24"/>
          <w:szCs w:val="24"/>
        </w:rPr>
        <w:t>Control</w:t>
      </w:r>
      <w:r>
        <w:rPr>
          <w:rFonts w:ascii="Arial" w:eastAsia="Times New Roman" w:hAnsi="Arial" w:cs="Arial"/>
          <w:b/>
          <w:color w:val="000000"/>
          <w:sz w:val="24"/>
          <w:szCs w:val="24"/>
        </w:rPr>
        <w:t xml:space="preserve">: </w:t>
      </w:r>
      <w:r w:rsidRPr="00E54F0F">
        <w:rPr>
          <w:rFonts w:ascii="Arial" w:eastAsia="Times New Roman" w:hAnsi="Arial" w:cs="Arial"/>
          <w:color w:val="000000"/>
          <w:sz w:val="24"/>
          <w:szCs w:val="24"/>
        </w:rPr>
        <w:t xml:space="preserve">Se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n mantener los contactos apropiados con las autoridades relevantes.</w:t>
      </w:r>
    </w:p>
    <w:p w:rsidR="000322A4" w:rsidRPr="00AD71DE"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0322A4" w:rsidRPr="00E54F0F" w:rsidRDefault="000322A4" w:rsidP="008B350B">
      <w:pPr>
        <w:pStyle w:val="Prrafodelista"/>
        <w:numPr>
          <w:ilvl w:val="2"/>
          <w:numId w:val="16"/>
        </w:numPr>
        <w:autoSpaceDE w:val="0"/>
        <w:autoSpaceDN w:val="0"/>
        <w:adjustRightInd w:val="0"/>
        <w:snapToGrid w:val="0"/>
        <w:spacing w:after="0"/>
        <w:jc w:val="both"/>
        <w:rPr>
          <w:rFonts w:ascii="Arial" w:eastAsia="Times New Roman" w:hAnsi="Arial" w:cs="Arial"/>
          <w:b/>
          <w:color w:val="000000"/>
          <w:sz w:val="24"/>
          <w:szCs w:val="24"/>
        </w:rPr>
      </w:pPr>
      <w:r w:rsidRPr="00E54F0F">
        <w:rPr>
          <w:rFonts w:ascii="Arial" w:eastAsia="Times New Roman" w:hAnsi="Arial" w:cs="Arial"/>
          <w:b/>
          <w:color w:val="000000"/>
          <w:sz w:val="24"/>
          <w:szCs w:val="24"/>
        </w:rPr>
        <w:t>Contacto con grupos de interés especial</w:t>
      </w:r>
    </w:p>
    <w:p w:rsidR="000322A4" w:rsidRPr="00E54F0F"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r w:rsidRPr="00E54F0F">
        <w:rPr>
          <w:rFonts w:ascii="Arial" w:eastAsia="Times New Roman" w:hAnsi="Arial" w:cs="Arial"/>
          <w:b/>
          <w:color w:val="000000"/>
          <w:sz w:val="24"/>
          <w:szCs w:val="24"/>
        </w:rPr>
        <w:t>Control</w:t>
      </w:r>
      <w:r>
        <w:rPr>
          <w:rFonts w:ascii="Arial" w:eastAsia="Times New Roman" w:hAnsi="Arial" w:cs="Arial"/>
          <w:b/>
          <w:color w:val="000000"/>
          <w:sz w:val="24"/>
          <w:szCs w:val="24"/>
        </w:rPr>
        <w:t xml:space="preserve">: </w:t>
      </w:r>
      <w:r w:rsidRPr="00E54F0F">
        <w:rPr>
          <w:rFonts w:ascii="Arial" w:eastAsia="Times New Roman" w:hAnsi="Arial" w:cs="Arial"/>
          <w:color w:val="000000"/>
          <w:sz w:val="24"/>
          <w:szCs w:val="24"/>
        </w:rPr>
        <w:t xml:space="preserve">Se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n mantener contactos apropiados con grupos de interés especial u otros foros de seguridad especializados y asociaciones profesionales.</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936114" w:rsidRDefault="00936114"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936114" w:rsidRDefault="00936114"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936114" w:rsidRDefault="00936114"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936114" w:rsidRPr="00E54F0F" w:rsidRDefault="00936114"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0322A4" w:rsidRPr="00E54F0F" w:rsidRDefault="000322A4" w:rsidP="008B350B">
      <w:pPr>
        <w:pStyle w:val="Prrafodelista"/>
        <w:numPr>
          <w:ilvl w:val="2"/>
          <w:numId w:val="16"/>
        </w:numPr>
        <w:spacing w:after="0"/>
        <w:jc w:val="both"/>
        <w:outlineLvl w:val="0"/>
        <w:rPr>
          <w:rFonts w:ascii="Arial" w:eastAsia="Times New Roman" w:hAnsi="Arial" w:cs="Arial"/>
          <w:b/>
          <w:color w:val="000000"/>
          <w:sz w:val="24"/>
          <w:szCs w:val="24"/>
        </w:rPr>
      </w:pPr>
      <w:r w:rsidRPr="00E54F0F">
        <w:rPr>
          <w:rFonts w:ascii="Arial" w:eastAsia="Times New Roman" w:hAnsi="Arial" w:cs="Arial"/>
          <w:b/>
          <w:color w:val="000000"/>
          <w:sz w:val="24"/>
          <w:szCs w:val="24"/>
        </w:rPr>
        <w:t>Revisión Independiente de la Seguridad de la Información</w:t>
      </w:r>
    </w:p>
    <w:p w:rsidR="000322A4" w:rsidRPr="00E54F0F" w:rsidRDefault="000322A4" w:rsidP="008B350B">
      <w:pPr>
        <w:spacing w:after="0"/>
        <w:jc w:val="both"/>
        <w:rPr>
          <w:rFonts w:ascii="Arial" w:eastAsia="Times New Roman" w:hAnsi="Arial" w:cs="Arial"/>
          <w:sz w:val="24"/>
          <w:szCs w:val="24"/>
        </w:rPr>
      </w:pPr>
      <w:r w:rsidRPr="00E54F0F">
        <w:rPr>
          <w:rFonts w:ascii="Arial" w:eastAsia="Times New Roman" w:hAnsi="Arial" w:cs="Arial"/>
          <w:b/>
          <w:color w:val="000000"/>
          <w:sz w:val="24"/>
          <w:szCs w:val="24"/>
        </w:rPr>
        <w:t xml:space="preserve">Control: </w:t>
      </w:r>
      <w:r w:rsidRPr="00E54F0F">
        <w:rPr>
          <w:rFonts w:ascii="Arial" w:eastAsia="Times New Roman" w:hAnsi="Arial" w:cs="Arial"/>
          <w:sz w:val="24"/>
          <w:szCs w:val="24"/>
        </w:rPr>
        <w:t xml:space="preserve">Se deberían revisar las prácticas de la Organización para la gestión de la seguridad de la información y su implantación (por ej., objetivos de control, políticas, procesos y procedimientos de seguridad) de forma independiente y a intervalos planificados o cuando se produzcan cambios significativos para la seguridad de la información. </w:t>
      </w:r>
    </w:p>
    <w:p w:rsidR="000322A4" w:rsidRPr="00E54F0F" w:rsidRDefault="000322A4" w:rsidP="008B350B">
      <w:pPr>
        <w:spacing w:after="0"/>
        <w:jc w:val="both"/>
        <w:rPr>
          <w:rFonts w:ascii="Arial" w:eastAsia="Times New Roman" w:hAnsi="Arial" w:cs="Arial"/>
          <w:sz w:val="24"/>
          <w:szCs w:val="24"/>
        </w:rPr>
      </w:pPr>
    </w:p>
    <w:p w:rsidR="000322A4" w:rsidRPr="00E54F0F" w:rsidRDefault="000322A4" w:rsidP="008B350B">
      <w:pPr>
        <w:pStyle w:val="Prrafodelista"/>
        <w:numPr>
          <w:ilvl w:val="1"/>
          <w:numId w:val="16"/>
        </w:numPr>
        <w:autoSpaceDE w:val="0"/>
        <w:autoSpaceDN w:val="0"/>
        <w:adjustRightInd w:val="0"/>
        <w:snapToGrid w:val="0"/>
        <w:spacing w:after="0"/>
        <w:rPr>
          <w:rFonts w:ascii="Arial" w:eastAsia="Times New Roman" w:hAnsi="Arial" w:cs="Arial"/>
          <w:b/>
          <w:color w:val="000000"/>
          <w:sz w:val="24"/>
          <w:szCs w:val="24"/>
        </w:rPr>
      </w:pPr>
      <w:r w:rsidRPr="00E54F0F">
        <w:rPr>
          <w:rFonts w:ascii="Arial" w:eastAsia="Times New Roman" w:hAnsi="Arial" w:cs="Arial"/>
          <w:b/>
          <w:color w:val="000000"/>
          <w:sz w:val="24"/>
          <w:szCs w:val="24"/>
        </w:rPr>
        <w:t>Grupos o personas externas</w:t>
      </w:r>
    </w:p>
    <w:p w:rsidR="000322A4" w:rsidRPr="00E54F0F" w:rsidRDefault="000322A4" w:rsidP="008B350B">
      <w:pPr>
        <w:autoSpaceDE w:val="0"/>
        <w:autoSpaceDN w:val="0"/>
        <w:adjustRightInd w:val="0"/>
        <w:snapToGrid w:val="0"/>
        <w:spacing w:after="0"/>
        <w:jc w:val="both"/>
        <w:rPr>
          <w:rFonts w:ascii="Arial" w:eastAsia="Times New Roman" w:hAnsi="Arial" w:cs="Arial"/>
          <w:color w:val="000000"/>
          <w:sz w:val="24"/>
          <w:szCs w:val="24"/>
        </w:rPr>
      </w:pPr>
      <w:r w:rsidRPr="00E54F0F">
        <w:rPr>
          <w:rFonts w:ascii="Arial" w:eastAsia="Times New Roman" w:hAnsi="Arial" w:cs="Arial"/>
          <w:b/>
          <w:color w:val="000000"/>
          <w:sz w:val="24"/>
          <w:szCs w:val="24"/>
        </w:rPr>
        <w:t>Objetivo:</w:t>
      </w:r>
      <w:r w:rsidRPr="00E54F0F">
        <w:rPr>
          <w:rFonts w:ascii="Arial" w:eastAsia="Times New Roman" w:hAnsi="Arial" w:cs="Arial"/>
          <w:color w:val="000000"/>
          <w:sz w:val="24"/>
          <w:szCs w:val="24"/>
        </w:rPr>
        <w:t xml:space="preserve"> Mantener la seguridad de la información y los medios de procesamientos de información de la organización que son ingresados, procesados, comunicados a, o manejados</w:t>
      </w:r>
      <w:r>
        <w:rPr>
          <w:rFonts w:ascii="Arial" w:eastAsia="Times New Roman" w:hAnsi="Arial" w:cs="Arial"/>
          <w:color w:val="000000"/>
          <w:sz w:val="24"/>
          <w:szCs w:val="24"/>
        </w:rPr>
        <w:t xml:space="preserve"> por</w:t>
      </w:r>
      <w:r w:rsidRPr="00E54F0F">
        <w:rPr>
          <w:rFonts w:ascii="Arial" w:eastAsia="Times New Roman" w:hAnsi="Arial" w:cs="Arial"/>
          <w:color w:val="000000"/>
          <w:sz w:val="24"/>
          <w:szCs w:val="24"/>
        </w:rPr>
        <w:t xml:space="preserve"> grupos externos. La seguridad de la información y los medios de procesamiento de la información de la organización no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n ser reducidos por la introducción de productos y servicios de grupos externos.</w:t>
      </w:r>
    </w:p>
    <w:p w:rsidR="000322A4" w:rsidRDefault="000322A4" w:rsidP="008B350B">
      <w:pPr>
        <w:pStyle w:val="Prrafodelista"/>
        <w:autoSpaceDE w:val="0"/>
        <w:autoSpaceDN w:val="0"/>
        <w:adjustRightInd w:val="0"/>
        <w:snapToGrid w:val="0"/>
        <w:spacing w:after="0"/>
        <w:rPr>
          <w:rFonts w:ascii="Arial" w:eastAsia="Times New Roman" w:hAnsi="Arial" w:cs="Arial"/>
          <w:b/>
          <w:color w:val="000000"/>
          <w:sz w:val="24"/>
          <w:szCs w:val="24"/>
        </w:rPr>
      </w:pPr>
    </w:p>
    <w:p w:rsidR="000322A4" w:rsidRPr="00E54F0F" w:rsidRDefault="000322A4" w:rsidP="008B350B">
      <w:pPr>
        <w:pStyle w:val="Prrafodelista"/>
        <w:numPr>
          <w:ilvl w:val="2"/>
          <w:numId w:val="16"/>
        </w:numPr>
        <w:autoSpaceDE w:val="0"/>
        <w:autoSpaceDN w:val="0"/>
        <w:adjustRightInd w:val="0"/>
        <w:snapToGrid w:val="0"/>
        <w:spacing w:after="0"/>
        <w:rPr>
          <w:rFonts w:ascii="Arial" w:eastAsia="Times New Roman" w:hAnsi="Arial" w:cs="Arial"/>
          <w:b/>
          <w:color w:val="000000"/>
          <w:sz w:val="24"/>
          <w:szCs w:val="24"/>
        </w:rPr>
      </w:pPr>
      <w:r w:rsidRPr="00E54F0F">
        <w:rPr>
          <w:rFonts w:ascii="Arial" w:eastAsia="Times New Roman" w:hAnsi="Arial" w:cs="Arial"/>
          <w:b/>
          <w:color w:val="000000"/>
          <w:sz w:val="24"/>
          <w:szCs w:val="24"/>
        </w:rPr>
        <w:t>Identificación de los riesgos relacionados con los grupos externos</w:t>
      </w:r>
    </w:p>
    <w:p w:rsidR="000322A4" w:rsidRPr="00AD71DE" w:rsidRDefault="000322A4" w:rsidP="008B350B">
      <w:pPr>
        <w:autoSpaceDE w:val="0"/>
        <w:autoSpaceDN w:val="0"/>
        <w:adjustRightInd w:val="0"/>
        <w:snapToGrid w:val="0"/>
        <w:spacing w:after="0"/>
        <w:rPr>
          <w:rFonts w:ascii="Arial" w:eastAsia="Times New Roman" w:hAnsi="Arial" w:cs="Arial"/>
          <w:b/>
          <w:color w:val="000000"/>
          <w:sz w:val="24"/>
          <w:szCs w:val="24"/>
          <w:lang w:val="es-ES"/>
        </w:rPr>
      </w:pPr>
      <w:r w:rsidRPr="00E54F0F">
        <w:rPr>
          <w:rFonts w:ascii="Arial" w:eastAsia="Times New Roman" w:hAnsi="Arial" w:cs="Arial"/>
          <w:b/>
          <w:color w:val="000000"/>
          <w:sz w:val="24"/>
          <w:szCs w:val="24"/>
        </w:rPr>
        <w:t>Control</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r w:rsidRPr="00E54F0F">
        <w:rPr>
          <w:rFonts w:ascii="Arial" w:eastAsia="Times New Roman" w:hAnsi="Arial" w:cs="Arial"/>
          <w:color w:val="000000"/>
          <w:sz w:val="24"/>
          <w:szCs w:val="24"/>
        </w:rPr>
        <w:t xml:space="preserve">Se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 xml:space="preserve">n identificar los riesgos para la información y los medios de procesamiento de la información de la organización a raíz de procesos comerciales que involucran a grupos externos y se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n implementar controles apropiados antes de otorgarles acceso.</w:t>
      </w:r>
    </w:p>
    <w:p w:rsidR="000322A4" w:rsidRPr="00AD71DE"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0322A4" w:rsidRPr="00E54F0F" w:rsidRDefault="000322A4" w:rsidP="008B350B">
      <w:pPr>
        <w:pStyle w:val="Prrafodelista"/>
        <w:numPr>
          <w:ilvl w:val="2"/>
          <w:numId w:val="16"/>
        </w:numPr>
        <w:autoSpaceDE w:val="0"/>
        <w:autoSpaceDN w:val="0"/>
        <w:adjustRightInd w:val="0"/>
        <w:snapToGrid w:val="0"/>
        <w:spacing w:after="0"/>
        <w:rPr>
          <w:rFonts w:ascii="Arial" w:eastAsia="Times New Roman" w:hAnsi="Arial" w:cs="Arial"/>
          <w:b/>
          <w:color w:val="000000"/>
          <w:sz w:val="24"/>
          <w:szCs w:val="24"/>
        </w:rPr>
      </w:pPr>
      <w:r w:rsidRPr="00E54F0F">
        <w:rPr>
          <w:rFonts w:ascii="Arial" w:eastAsia="Times New Roman" w:hAnsi="Arial" w:cs="Arial"/>
          <w:b/>
          <w:color w:val="000000"/>
          <w:sz w:val="24"/>
          <w:szCs w:val="24"/>
        </w:rPr>
        <w:t>Tratamiento de la seguridad cuando se lidia con clientes</w:t>
      </w:r>
    </w:p>
    <w:p w:rsidR="000322A4" w:rsidRPr="00E54F0F" w:rsidRDefault="000322A4" w:rsidP="008B350B">
      <w:pPr>
        <w:autoSpaceDE w:val="0"/>
        <w:autoSpaceDN w:val="0"/>
        <w:adjustRightInd w:val="0"/>
        <w:snapToGrid w:val="0"/>
        <w:spacing w:after="0"/>
        <w:rPr>
          <w:rFonts w:ascii="Arial" w:eastAsia="Times New Roman" w:hAnsi="Arial" w:cs="Arial"/>
          <w:b/>
          <w:color w:val="000000"/>
          <w:sz w:val="24"/>
          <w:szCs w:val="24"/>
        </w:rPr>
      </w:pPr>
      <w:r w:rsidRPr="00E54F0F">
        <w:rPr>
          <w:rFonts w:ascii="Arial" w:eastAsia="Times New Roman" w:hAnsi="Arial" w:cs="Arial"/>
          <w:b/>
          <w:color w:val="000000"/>
          <w:sz w:val="24"/>
          <w:szCs w:val="24"/>
        </w:rPr>
        <w:t>Control</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r w:rsidRPr="00E54F0F">
        <w:rPr>
          <w:rFonts w:ascii="Arial" w:eastAsia="Times New Roman" w:hAnsi="Arial" w:cs="Arial"/>
          <w:color w:val="000000"/>
          <w:sz w:val="24"/>
          <w:szCs w:val="24"/>
        </w:rPr>
        <w:t xml:space="preserve">Se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n tratar todos los requerimientos de seguridad identificados antes de proporcionar a</w:t>
      </w:r>
      <w:r>
        <w:rPr>
          <w:rFonts w:ascii="Arial" w:eastAsia="Times New Roman" w:hAnsi="Arial" w:cs="Arial"/>
          <w:color w:val="000000"/>
          <w:sz w:val="24"/>
          <w:szCs w:val="24"/>
        </w:rPr>
        <w:t xml:space="preserve"> l</w:t>
      </w:r>
      <w:r w:rsidRPr="00E54F0F">
        <w:rPr>
          <w:rFonts w:ascii="Arial" w:eastAsia="Times New Roman" w:hAnsi="Arial" w:cs="Arial"/>
          <w:color w:val="000000"/>
          <w:sz w:val="24"/>
          <w:szCs w:val="24"/>
        </w:rPr>
        <w:t>os clientes acceso a la información o activos de la organización.</w:t>
      </w:r>
    </w:p>
    <w:p w:rsidR="000322A4" w:rsidRPr="00AD71DE"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0322A4" w:rsidRPr="00E54F0F" w:rsidRDefault="000322A4" w:rsidP="008B350B">
      <w:pPr>
        <w:pStyle w:val="Prrafodelista"/>
        <w:numPr>
          <w:ilvl w:val="2"/>
          <w:numId w:val="16"/>
        </w:numPr>
        <w:autoSpaceDE w:val="0"/>
        <w:autoSpaceDN w:val="0"/>
        <w:adjustRightInd w:val="0"/>
        <w:snapToGrid w:val="0"/>
        <w:spacing w:after="0"/>
        <w:rPr>
          <w:rFonts w:ascii="Arial" w:eastAsia="Times New Roman" w:hAnsi="Arial" w:cs="Arial"/>
          <w:b/>
          <w:color w:val="000000"/>
          <w:sz w:val="24"/>
          <w:szCs w:val="24"/>
        </w:rPr>
      </w:pPr>
      <w:r w:rsidRPr="00E54F0F">
        <w:rPr>
          <w:rFonts w:ascii="Arial" w:eastAsia="Times New Roman" w:hAnsi="Arial" w:cs="Arial"/>
          <w:b/>
          <w:color w:val="000000"/>
          <w:sz w:val="24"/>
          <w:szCs w:val="24"/>
        </w:rPr>
        <w:t>Tratamiento de la seguridad en acuerdos con terceros</w:t>
      </w:r>
    </w:p>
    <w:p w:rsidR="000322A4" w:rsidRPr="00E54F0F" w:rsidRDefault="000322A4" w:rsidP="008B350B">
      <w:pPr>
        <w:autoSpaceDE w:val="0"/>
        <w:autoSpaceDN w:val="0"/>
        <w:adjustRightInd w:val="0"/>
        <w:snapToGrid w:val="0"/>
        <w:spacing w:after="0"/>
        <w:rPr>
          <w:rFonts w:ascii="Arial" w:eastAsia="Times New Roman" w:hAnsi="Arial" w:cs="Arial"/>
          <w:b/>
          <w:color w:val="000000"/>
          <w:sz w:val="24"/>
          <w:szCs w:val="24"/>
        </w:rPr>
      </w:pPr>
      <w:r w:rsidRPr="00E54F0F">
        <w:rPr>
          <w:rFonts w:ascii="Arial" w:eastAsia="Times New Roman" w:hAnsi="Arial" w:cs="Arial"/>
          <w:b/>
          <w:color w:val="000000"/>
          <w:sz w:val="24"/>
          <w:szCs w:val="24"/>
        </w:rPr>
        <w:t>Control</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rPr>
      </w:pPr>
      <w:r w:rsidRPr="00E54F0F">
        <w:rPr>
          <w:rFonts w:ascii="Arial" w:eastAsia="Times New Roman" w:hAnsi="Arial" w:cs="Arial"/>
          <w:color w:val="000000"/>
          <w:sz w:val="24"/>
          <w:szCs w:val="24"/>
        </w:rPr>
        <w:t>Los acuerdos o contratos con terceros que involucran el acceso, procesamiento, comunicación o manejo de la información o medios de procesamiento de información de la compañía, o agregan producto</w:t>
      </w:r>
      <w:r>
        <w:rPr>
          <w:rFonts w:ascii="Arial" w:eastAsia="Times New Roman" w:hAnsi="Arial" w:cs="Arial"/>
          <w:color w:val="000000"/>
          <w:sz w:val="24"/>
          <w:szCs w:val="24"/>
        </w:rPr>
        <w:t>s</w:t>
      </w:r>
      <w:r w:rsidRPr="00E54F0F">
        <w:rPr>
          <w:rFonts w:ascii="Arial" w:eastAsia="Times New Roman" w:hAnsi="Arial" w:cs="Arial"/>
          <w:color w:val="000000"/>
          <w:sz w:val="24"/>
          <w:szCs w:val="24"/>
        </w:rPr>
        <w:t xml:space="preserve"> o servicios a los medios de procesamiento de información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n abarcar todos los requerimientos de seguridad relevantes.</w:t>
      </w:r>
    </w:p>
    <w:p w:rsidR="000322A4" w:rsidRPr="00E54F0F" w:rsidRDefault="000322A4" w:rsidP="008B350B">
      <w:pPr>
        <w:autoSpaceDE w:val="0"/>
        <w:autoSpaceDN w:val="0"/>
        <w:adjustRightInd w:val="0"/>
        <w:snapToGrid w:val="0"/>
        <w:spacing w:after="0"/>
        <w:jc w:val="both"/>
        <w:rPr>
          <w:rFonts w:ascii="Arial" w:eastAsia="Times New Roman" w:hAnsi="Arial" w:cs="Arial"/>
          <w:color w:val="000000"/>
          <w:sz w:val="24"/>
          <w:szCs w:val="24"/>
        </w:rPr>
      </w:pPr>
    </w:p>
    <w:p w:rsidR="000322A4" w:rsidRPr="00B81519" w:rsidRDefault="000322A4" w:rsidP="00D86A64">
      <w:pPr>
        <w:pStyle w:val="Estilo2-SUBSUBTITULO"/>
        <w:numPr>
          <w:ilvl w:val="2"/>
          <w:numId w:val="2"/>
        </w:numPr>
        <w:autoSpaceDE w:val="0"/>
        <w:autoSpaceDN w:val="0"/>
        <w:adjustRightInd w:val="0"/>
        <w:snapToGrid w:val="0"/>
        <w:spacing w:after="0"/>
        <w:ind w:left="0" w:firstLine="17"/>
        <w:jc w:val="both"/>
        <w:rPr>
          <w:rFonts w:eastAsia="Times New Roman"/>
          <w:color w:val="000000"/>
          <w:lang w:val="es-ES"/>
        </w:rPr>
      </w:pPr>
      <w:bookmarkStart w:id="223" w:name="_Toc295426892"/>
      <w:bookmarkStart w:id="224" w:name="_Toc298310625"/>
      <w:r w:rsidRPr="009877E9">
        <w:t>GESTIÓN DE ACTIVOS</w:t>
      </w:r>
      <w:bookmarkEnd w:id="223"/>
      <w:bookmarkEnd w:id="224"/>
    </w:p>
    <w:p w:rsidR="000322A4" w:rsidRPr="00E54F0F" w:rsidRDefault="000322A4" w:rsidP="008B350B">
      <w:pPr>
        <w:pStyle w:val="Prrafodelista"/>
        <w:numPr>
          <w:ilvl w:val="1"/>
          <w:numId w:val="16"/>
        </w:numPr>
        <w:autoSpaceDE w:val="0"/>
        <w:autoSpaceDN w:val="0"/>
        <w:adjustRightInd w:val="0"/>
        <w:snapToGrid w:val="0"/>
        <w:spacing w:after="0"/>
        <w:jc w:val="both"/>
        <w:rPr>
          <w:rFonts w:ascii="Arial" w:eastAsia="Times New Roman" w:hAnsi="Arial" w:cs="Arial"/>
          <w:b/>
          <w:color w:val="000000"/>
          <w:sz w:val="24"/>
          <w:szCs w:val="24"/>
        </w:rPr>
      </w:pPr>
      <w:r w:rsidRPr="00E54F0F">
        <w:rPr>
          <w:rFonts w:ascii="Arial" w:eastAsia="Times New Roman" w:hAnsi="Arial" w:cs="Arial"/>
          <w:b/>
          <w:color w:val="000000"/>
          <w:sz w:val="24"/>
          <w:szCs w:val="24"/>
        </w:rPr>
        <w:t>Responsabilidad por los activos</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rPr>
      </w:pPr>
      <w:r w:rsidRPr="00E54F0F">
        <w:rPr>
          <w:rFonts w:ascii="Arial" w:eastAsia="Times New Roman" w:hAnsi="Arial" w:cs="Arial"/>
          <w:b/>
          <w:color w:val="000000"/>
          <w:sz w:val="24"/>
          <w:szCs w:val="24"/>
        </w:rPr>
        <w:t>Objetivo:</w:t>
      </w:r>
      <w:r w:rsidRPr="00E54F0F">
        <w:rPr>
          <w:rFonts w:ascii="Arial" w:eastAsia="Times New Roman" w:hAnsi="Arial" w:cs="Arial"/>
          <w:color w:val="000000"/>
          <w:sz w:val="24"/>
          <w:szCs w:val="24"/>
        </w:rPr>
        <w:t xml:space="preserve"> Lograr y mantener una apropiada protección de los activos organizacionales. Todos los activos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 xml:space="preserve">n ser inventariados y contar con un propietario nombrado. Los propietarios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 xml:space="preserve">n identificar todos los activos y se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 xml:space="preserve"> asignar la responsabilidad por el mantenimiento de los controles apropiados. </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1F4808" w:rsidRDefault="001F4808" w:rsidP="001F4808">
      <w:pPr>
        <w:pStyle w:val="Prrafodelista"/>
        <w:autoSpaceDE w:val="0"/>
        <w:autoSpaceDN w:val="0"/>
        <w:adjustRightInd w:val="0"/>
        <w:snapToGrid w:val="0"/>
        <w:spacing w:after="0"/>
        <w:jc w:val="both"/>
        <w:rPr>
          <w:rFonts w:ascii="Arial" w:eastAsia="Times New Roman" w:hAnsi="Arial" w:cs="Arial"/>
          <w:b/>
          <w:color w:val="000000"/>
          <w:sz w:val="24"/>
          <w:szCs w:val="24"/>
        </w:rPr>
      </w:pPr>
    </w:p>
    <w:p w:rsidR="000322A4" w:rsidRPr="00623525" w:rsidRDefault="000322A4" w:rsidP="008B350B">
      <w:pPr>
        <w:pStyle w:val="Prrafodelista"/>
        <w:numPr>
          <w:ilvl w:val="2"/>
          <w:numId w:val="16"/>
        </w:numPr>
        <w:autoSpaceDE w:val="0"/>
        <w:autoSpaceDN w:val="0"/>
        <w:adjustRightInd w:val="0"/>
        <w:snapToGrid w:val="0"/>
        <w:spacing w:after="0"/>
        <w:jc w:val="both"/>
        <w:rPr>
          <w:rFonts w:ascii="Arial" w:eastAsia="Times New Roman" w:hAnsi="Arial" w:cs="Arial"/>
          <w:b/>
          <w:color w:val="000000"/>
          <w:sz w:val="24"/>
          <w:szCs w:val="24"/>
        </w:rPr>
      </w:pPr>
      <w:r w:rsidRPr="00623525">
        <w:rPr>
          <w:rFonts w:ascii="Arial" w:eastAsia="Times New Roman" w:hAnsi="Arial" w:cs="Arial"/>
          <w:b/>
          <w:color w:val="000000"/>
          <w:sz w:val="24"/>
          <w:szCs w:val="24"/>
        </w:rPr>
        <w:t>Inventario de los activos</w:t>
      </w:r>
    </w:p>
    <w:p w:rsidR="000322A4" w:rsidRPr="00623525" w:rsidRDefault="000322A4" w:rsidP="008B350B">
      <w:pPr>
        <w:autoSpaceDE w:val="0"/>
        <w:autoSpaceDN w:val="0"/>
        <w:adjustRightInd w:val="0"/>
        <w:snapToGrid w:val="0"/>
        <w:spacing w:after="0"/>
        <w:jc w:val="both"/>
        <w:rPr>
          <w:rFonts w:ascii="Arial" w:eastAsia="Times New Roman" w:hAnsi="Arial" w:cs="Arial"/>
          <w:b/>
          <w:color w:val="000000"/>
          <w:sz w:val="24"/>
          <w:szCs w:val="24"/>
        </w:rPr>
      </w:pPr>
      <w:r w:rsidRPr="00623525">
        <w:rPr>
          <w:rFonts w:ascii="Arial" w:eastAsia="Times New Roman" w:hAnsi="Arial" w:cs="Arial"/>
          <w:b/>
          <w:color w:val="000000"/>
          <w:sz w:val="24"/>
          <w:szCs w:val="24"/>
        </w:rPr>
        <w:t>Control</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r w:rsidRPr="00E54F0F">
        <w:rPr>
          <w:rFonts w:ascii="Arial" w:eastAsia="Times New Roman" w:hAnsi="Arial" w:cs="Arial"/>
          <w:color w:val="000000"/>
          <w:sz w:val="24"/>
          <w:szCs w:val="24"/>
        </w:rPr>
        <w:t xml:space="preserve">Se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 xml:space="preserve">n identificar todos los activos y se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 xml:space="preserve"> elaborar y mantener un inventario de todos los activos importantes.</w:t>
      </w:r>
    </w:p>
    <w:p w:rsidR="000322A4" w:rsidRPr="00AD71DE"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0322A4" w:rsidRPr="00623525" w:rsidRDefault="000322A4" w:rsidP="008B350B">
      <w:pPr>
        <w:pStyle w:val="Prrafodelista"/>
        <w:numPr>
          <w:ilvl w:val="2"/>
          <w:numId w:val="16"/>
        </w:numPr>
        <w:autoSpaceDE w:val="0"/>
        <w:autoSpaceDN w:val="0"/>
        <w:adjustRightInd w:val="0"/>
        <w:snapToGrid w:val="0"/>
        <w:spacing w:after="0"/>
        <w:jc w:val="both"/>
        <w:rPr>
          <w:rFonts w:ascii="Arial" w:eastAsia="Times New Roman" w:hAnsi="Arial" w:cs="Arial"/>
          <w:b/>
          <w:color w:val="000000"/>
          <w:sz w:val="24"/>
          <w:szCs w:val="24"/>
        </w:rPr>
      </w:pPr>
      <w:r w:rsidRPr="00623525">
        <w:rPr>
          <w:rFonts w:ascii="Arial" w:eastAsia="Times New Roman" w:hAnsi="Arial" w:cs="Arial"/>
          <w:b/>
          <w:color w:val="000000"/>
          <w:sz w:val="24"/>
          <w:szCs w:val="24"/>
        </w:rPr>
        <w:t>Propiedad de los activos</w:t>
      </w:r>
    </w:p>
    <w:p w:rsidR="000322A4" w:rsidRPr="00623525" w:rsidRDefault="000322A4" w:rsidP="008B350B">
      <w:pPr>
        <w:autoSpaceDE w:val="0"/>
        <w:autoSpaceDN w:val="0"/>
        <w:adjustRightInd w:val="0"/>
        <w:snapToGrid w:val="0"/>
        <w:spacing w:after="0"/>
        <w:jc w:val="both"/>
        <w:rPr>
          <w:rFonts w:ascii="Arial" w:eastAsia="Times New Roman" w:hAnsi="Arial" w:cs="Arial"/>
          <w:b/>
          <w:color w:val="000000"/>
          <w:sz w:val="24"/>
          <w:szCs w:val="24"/>
        </w:rPr>
      </w:pPr>
      <w:r w:rsidRPr="00623525">
        <w:rPr>
          <w:rFonts w:ascii="Arial" w:eastAsia="Times New Roman" w:hAnsi="Arial" w:cs="Arial"/>
          <w:b/>
          <w:color w:val="000000"/>
          <w:sz w:val="24"/>
          <w:szCs w:val="24"/>
        </w:rPr>
        <w:t>Control</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r w:rsidRPr="00E54F0F">
        <w:rPr>
          <w:rFonts w:ascii="Arial" w:eastAsia="Times New Roman" w:hAnsi="Arial" w:cs="Arial"/>
          <w:color w:val="000000"/>
          <w:sz w:val="24"/>
          <w:szCs w:val="24"/>
        </w:rPr>
        <w:t xml:space="preserve">Toda la información y los activos asociados con los medios de procesamiento de información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n ser propiedad de una parte designada de la organización.</w:t>
      </w:r>
    </w:p>
    <w:p w:rsidR="000322A4" w:rsidRPr="00AD71DE"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0322A4" w:rsidRPr="00623525" w:rsidRDefault="000322A4" w:rsidP="008B350B">
      <w:pPr>
        <w:pStyle w:val="Prrafodelista"/>
        <w:numPr>
          <w:ilvl w:val="2"/>
          <w:numId w:val="16"/>
        </w:numPr>
        <w:autoSpaceDE w:val="0"/>
        <w:autoSpaceDN w:val="0"/>
        <w:adjustRightInd w:val="0"/>
        <w:snapToGrid w:val="0"/>
        <w:spacing w:after="0"/>
        <w:jc w:val="both"/>
        <w:rPr>
          <w:rFonts w:ascii="Arial" w:eastAsia="Times New Roman" w:hAnsi="Arial" w:cs="Arial"/>
          <w:b/>
          <w:color w:val="000000"/>
          <w:sz w:val="24"/>
          <w:szCs w:val="24"/>
        </w:rPr>
      </w:pPr>
      <w:r w:rsidRPr="00623525">
        <w:rPr>
          <w:rFonts w:ascii="Arial" w:eastAsia="Times New Roman" w:hAnsi="Arial" w:cs="Arial"/>
          <w:b/>
          <w:color w:val="000000"/>
          <w:sz w:val="24"/>
          <w:szCs w:val="24"/>
        </w:rPr>
        <w:t>Uso aceptable de los activos</w:t>
      </w:r>
    </w:p>
    <w:p w:rsidR="000322A4" w:rsidRPr="00623525" w:rsidRDefault="000322A4" w:rsidP="008B350B">
      <w:pPr>
        <w:autoSpaceDE w:val="0"/>
        <w:autoSpaceDN w:val="0"/>
        <w:adjustRightInd w:val="0"/>
        <w:snapToGrid w:val="0"/>
        <w:spacing w:after="0"/>
        <w:jc w:val="both"/>
        <w:rPr>
          <w:rFonts w:ascii="Arial" w:eastAsia="Times New Roman" w:hAnsi="Arial" w:cs="Arial"/>
          <w:b/>
          <w:color w:val="000000"/>
          <w:sz w:val="24"/>
          <w:szCs w:val="24"/>
        </w:rPr>
      </w:pPr>
      <w:r w:rsidRPr="00623525">
        <w:rPr>
          <w:rFonts w:ascii="Arial" w:eastAsia="Times New Roman" w:hAnsi="Arial" w:cs="Arial"/>
          <w:b/>
          <w:color w:val="000000"/>
          <w:sz w:val="24"/>
          <w:szCs w:val="24"/>
        </w:rPr>
        <w:t>Control</w:t>
      </w:r>
    </w:p>
    <w:p w:rsidR="000322A4" w:rsidRPr="00E54F0F" w:rsidRDefault="000322A4" w:rsidP="008B350B">
      <w:pPr>
        <w:autoSpaceDE w:val="0"/>
        <w:autoSpaceDN w:val="0"/>
        <w:adjustRightInd w:val="0"/>
        <w:snapToGrid w:val="0"/>
        <w:spacing w:after="0"/>
        <w:jc w:val="both"/>
        <w:rPr>
          <w:rFonts w:ascii="Arial" w:eastAsia="Times New Roman" w:hAnsi="Arial" w:cs="Arial"/>
          <w:color w:val="000000"/>
          <w:sz w:val="24"/>
          <w:szCs w:val="24"/>
        </w:rPr>
      </w:pPr>
      <w:r w:rsidRPr="00E54F0F">
        <w:rPr>
          <w:rFonts w:ascii="Arial" w:eastAsia="Times New Roman" w:hAnsi="Arial" w:cs="Arial"/>
          <w:color w:val="000000"/>
          <w:sz w:val="24"/>
          <w:szCs w:val="24"/>
        </w:rPr>
        <w:t xml:space="preserve">Se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n identificar, documentar e implementar reglas para el uso aceptable de la información y los activos asociados con los medios del procesamiento de la información.</w:t>
      </w:r>
    </w:p>
    <w:p w:rsidR="000322A4" w:rsidRDefault="000322A4" w:rsidP="00936114">
      <w:pPr>
        <w:spacing w:after="0"/>
        <w:jc w:val="both"/>
        <w:rPr>
          <w:rFonts w:ascii="Arial" w:eastAsia="Times New Roman" w:hAnsi="Arial" w:cs="Arial"/>
          <w:color w:val="000000"/>
          <w:sz w:val="24"/>
          <w:szCs w:val="24"/>
        </w:rPr>
      </w:pPr>
    </w:p>
    <w:p w:rsidR="000322A4" w:rsidRPr="00F8680C" w:rsidRDefault="000322A4" w:rsidP="00936114">
      <w:pPr>
        <w:pStyle w:val="Prrafodelista"/>
        <w:numPr>
          <w:ilvl w:val="1"/>
          <w:numId w:val="16"/>
        </w:numPr>
        <w:autoSpaceDE w:val="0"/>
        <w:autoSpaceDN w:val="0"/>
        <w:adjustRightInd w:val="0"/>
        <w:snapToGrid w:val="0"/>
        <w:spacing w:after="0"/>
        <w:jc w:val="both"/>
        <w:rPr>
          <w:rFonts w:ascii="Arial" w:eastAsia="Times New Roman" w:hAnsi="Arial" w:cs="Arial"/>
          <w:b/>
          <w:color w:val="000000"/>
          <w:sz w:val="24"/>
          <w:szCs w:val="24"/>
        </w:rPr>
      </w:pPr>
      <w:r w:rsidRPr="00F8680C">
        <w:rPr>
          <w:rFonts w:ascii="Arial" w:eastAsia="Times New Roman" w:hAnsi="Arial" w:cs="Arial"/>
          <w:b/>
          <w:color w:val="000000"/>
          <w:sz w:val="24"/>
          <w:szCs w:val="24"/>
        </w:rPr>
        <w:t>Clasificación de la información</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rPr>
      </w:pPr>
      <w:r w:rsidRPr="00F8680C">
        <w:rPr>
          <w:rFonts w:ascii="Arial" w:eastAsia="Times New Roman" w:hAnsi="Arial" w:cs="Arial"/>
          <w:b/>
          <w:color w:val="000000"/>
          <w:sz w:val="24"/>
          <w:szCs w:val="24"/>
        </w:rPr>
        <w:t>Objetivo:</w:t>
      </w:r>
      <w:r w:rsidRPr="00E54F0F">
        <w:rPr>
          <w:rFonts w:ascii="Arial" w:eastAsia="Times New Roman" w:hAnsi="Arial" w:cs="Arial"/>
          <w:color w:val="000000"/>
          <w:sz w:val="24"/>
          <w:szCs w:val="24"/>
        </w:rPr>
        <w:t xml:space="preserve"> Asegurar que la información reciba un nivel de protección apropiado. La información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 xml:space="preserve"> ser clasificada para indicar la necesidad, prioridades y grado de protección esperado cuando se maneja la información. La información tiene diversos grados de confidencialidad e importancia. </w:t>
      </w:r>
    </w:p>
    <w:p w:rsidR="000322A4" w:rsidRPr="007126C8"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0322A4" w:rsidRPr="00B92BE3" w:rsidRDefault="000322A4" w:rsidP="008B350B">
      <w:pPr>
        <w:pStyle w:val="Prrafodelista"/>
        <w:numPr>
          <w:ilvl w:val="2"/>
          <w:numId w:val="16"/>
        </w:numPr>
        <w:autoSpaceDE w:val="0"/>
        <w:autoSpaceDN w:val="0"/>
        <w:adjustRightInd w:val="0"/>
        <w:snapToGrid w:val="0"/>
        <w:spacing w:after="0"/>
        <w:jc w:val="both"/>
        <w:rPr>
          <w:rFonts w:ascii="Arial" w:eastAsia="Times New Roman" w:hAnsi="Arial" w:cs="Arial"/>
          <w:b/>
          <w:color w:val="000000"/>
          <w:sz w:val="24"/>
          <w:szCs w:val="24"/>
        </w:rPr>
      </w:pPr>
      <w:r w:rsidRPr="00B92BE3">
        <w:rPr>
          <w:rFonts w:ascii="Arial" w:eastAsia="Times New Roman" w:hAnsi="Arial" w:cs="Arial"/>
          <w:b/>
          <w:color w:val="000000"/>
          <w:sz w:val="24"/>
          <w:szCs w:val="24"/>
        </w:rPr>
        <w:t>Lineamientos de clasificación</w:t>
      </w:r>
    </w:p>
    <w:p w:rsidR="000322A4" w:rsidRPr="00B92BE3" w:rsidRDefault="000322A4" w:rsidP="008B350B">
      <w:pPr>
        <w:autoSpaceDE w:val="0"/>
        <w:autoSpaceDN w:val="0"/>
        <w:adjustRightInd w:val="0"/>
        <w:snapToGrid w:val="0"/>
        <w:spacing w:after="0"/>
        <w:jc w:val="both"/>
        <w:rPr>
          <w:rFonts w:ascii="Arial" w:eastAsia="Times New Roman" w:hAnsi="Arial" w:cs="Arial"/>
          <w:b/>
          <w:color w:val="000000"/>
          <w:sz w:val="24"/>
          <w:szCs w:val="24"/>
        </w:rPr>
      </w:pPr>
      <w:r w:rsidRPr="00B92BE3">
        <w:rPr>
          <w:rFonts w:ascii="Arial" w:eastAsia="Times New Roman" w:hAnsi="Arial" w:cs="Arial"/>
          <w:b/>
          <w:color w:val="000000"/>
          <w:sz w:val="24"/>
          <w:szCs w:val="24"/>
        </w:rPr>
        <w:t>Control</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r w:rsidRPr="00E54F0F">
        <w:rPr>
          <w:rFonts w:ascii="Arial" w:eastAsia="Times New Roman" w:hAnsi="Arial" w:cs="Arial"/>
          <w:color w:val="000000"/>
          <w:sz w:val="24"/>
          <w:szCs w:val="24"/>
        </w:rPr>
        <w:t xml:space="preserve">Se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 xml:space="preserve"> clasificar la información en términos de su valor, requerimientos legales, sensibilidad y grado crítico para la organización.</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0322A4" w:rsidRPr="00B92BE3" w:rsidRDefault="000322A4" w:rsidP="008B350B">
      <w:pPr>
        <w:pStyle w:val="Prrafodelista"/>
        <w:numPr>
          <w:ilvl w:val="2"/>
          <w:numId w:val="16"/>
        </w:numPr>
        <w:autoSpaceDE w:val="0"/>
        <w:autoSpaceDN w:val="0"/>
        <w:adjustRightInd w:val="0"/>
        <w:snapToGrid w:val="0"/>
        <w:spacing w:after="0"/>
        <w:jc w:val="both"/>
        <w:rPr>
          <w:rFonts w:ascii="Arial" w:eastAsia="Times New Roman" w:hAnsi="Arial" w:cs="Arial"/>
          <w:b/>
          <w:color w:val="000000"/>
          <w:sz w:val="24"/>
          <w:szCs w:val="24"/>
        </w:rPr>
      </w:pPr>
      <w:r w:rsidRPr="00B92BE3">
        <w:rPr>
          <w:rFonts w:ascii="Arial" w:eastAsia="Times New Roman" w:hAnsi="Arial" w:cs="Arial"/>
          <w:b/>
          <w:color w:val="000000"/>
          <w:sz w:val="24"/>
          <w:szCs w:val="24"/>
        </w:rPr>
        <w:t>Etiquetado y manejo de la información</w:t>
      </w:r>
    </w:p>
    <w:p w:rsidR="000322A4" w:rsidRPr="00B92BE3" w:rsidRDefault="000322A4" w:rsidP="008B350B">
      <w:pPr>
        <w:autoSpaceDE w:val="0"/>
        <w:autoSpaceDN w:val="0"/>
        <w:adjustRightInd w:val="0"/>
        <w:snapToGrid w:val="0"/>
        <w:spacing w:after="0"/>
        <w:jc w:val="both"/>
        <w:rPr>
          <w:rFonts w:ascii="Arial" w:eastAsia="Times New Roman" w:hAnsi="Arial" w:cs="Arial"/>
          <w:b/>
          <w:color w:val="000000"/>
          <w:sz w:val="24"/>
          <w:szCs w:val="24"/>
        </w:rPr>
      </w:pPr>
      <w:r w:rsidRPr="00B92BE3">
        <w:rPr>
          <w:rFonts w:ascii="Arial" w:eastAsia="Times New Roman" w:hAnsi="Arial" w:cs="Arial"/>
          <w:b/>
          <w:color w:val="000000"/>
          <w:sz w:val="24"/>
          <w:szCs w:val="24"/>
        </w:rPr>
        <w:t>Control</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rPr>
      </w:pPr>
      <w:r w:rsidRPr="00E54F0F">
        <w:rPr>
          <w:rFonts w:ascii="Arial" w:eastAsia="Times New Roman" w:hAnsi="Arial" w:cs="Arial"/>
          <w:color w:val="000000"/>
          <w:sz w:val="24"/>
          <w:szCs w:val="24"/>
        </w:rPr>
        <w:t xml:space="preserve">Se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 xml:space="preserve"> desarrollar e implementar un conjunto apropiado de procedimientos para el etiquetado y manejo de la información en concordancia con el esquema de clasificación adoptado por la organización.</w:t>
      </w:r>
    </w:p>
    <w:p w:rsidR="000322A4" w:rsidRPr="00E54F0F" w:rsidRDefault="000322A4" w:rsidP="008B350B">
      <w:pPr>
        <w:autoSpaceDE w:val="0"/>
        <w:autoSpaceDN w:val="0"/>
        <w:adjustRightInd w:val="0"/>
        <w:snapToGrid w:val="0"/>
        <w:spacing w:after="0"/>
        <w:jc w:val="both"/>
        <w:rPr>
          <w:rFonts w:ascii="Arial" w:eastAsia="Times New Roman" w:hAnsi="Arial" w:cs="Arial"/>
          <w:color w:val="000000"/>
          <w:sz w:val="24"/>
          <w:szCs w:val="24"/>
        </w:rPr>
      </w:pPr>
    </w:p>
    <w:p w:rsidR="000322A4" w:rsidRPr="00B81519" w:rsidRDefault="000322A4" w:rsidP="008B350B">
      <w:pPr>
        <w:pStyle w:val="Estilo2-SUBSUBTITULO"/>
        <w:numPr>
          <w:ilvl w:val="2"/>
          <w:numId w:val="2"/>
        </w:numPr>
        <w:autoSpaceDE w:val="0"/>
        <w:autoSpaceDN w:val="0"/>
        <w:adjustRightInd w:val="0"/>
        <w:snapToGrid w:val="0"/>
        <w:spacing w:after="0"/>
        <w:ind w:left="737"/>
        <w:jc w:val="both"/>
        <w:rPr>
          <w:rFonts w:eastAsia="Times New Roman"/>
          <w:color w:val="000000"/>
          <w:lang w:val="es-ES"/>
        </w:rPr>
      </w:pPr>
      <w:bookmarkStart w:id="225" w:name="_Toc295426893"/>
      <w:bookmarkStart w:id="226" w:name="_Toc298310626"/>
      <w:r w:rsidRPr="0088540E">
        <w:t>SEGURIDAD DE RECURSOS HUMANOS</w:t>
      </w:r>
      <w:bookmarkEnd w:id="225"/>
      <w:bookmarkEnd w:id="226"/>
    </w:p>
    <w:p w:rsidR="000322A4" w:rsidRPr="00944DC6" w:rsidRDefault="000322A4" w:rsidP="008B350B">
      <w:pPr>
        <w:pStyle w:val="Prrafodelista"/>
        <w:numPr>
          <w:ilvl w:val="1"/>
          <w:numId w:val="16"/>
        </w:numPr>
        <w:autoSpaceDE w:val="0"/>
        <w:autoSpaceDN w:val="0"/>
        <w:adjustRightInd w:val="0"/>
        <w:snapToGrid w:val="0"/>
        <w:spacing w:after="0"/>
        <w:jc w:val="both"/>
        <w:rPr>
          <w:rFonts w:ascii="Arial" w:eastAsia="Times New Roman" w:hAnsi="Arial" w:cs="Arial"/>
          <w:b/>
          <w:color w:val="000000"/>
          <w:sz w:val="24"/>
          <w:szCs w:val="24"/>
        </w:rPr>
      </w:pPr>
      <w:r w:rsidRPr="00944DC6">
        <w:rPr>
          <w:rFonts w:ascii="Arial" w:eastAsia="Times New Roman" w:hAnsi="Arial" w:cs="Arial"/>
          <w:b/>
          <w:color w:val="000000"/>
          <w:sz w:val="24"/>
          <w:szCs w:val="24"/>
        </w:rPr>
        <w:t>Antes del empleo</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r w:rsidRPr="00944DC6">
        <w:rPr>
          <w:rFonts w:ascii="Arial" w:eastAsia="Times New Roman" w:hAnsi="Arial" w:cs="Arial"/>
          <w:b/>
          <w:color w:val="000000"/>
          <w:sz w:val="24"/>
          <w:szCs w:val="24"/>
        </w:rPr>
        <w:t>Objetivo:</w:t>
      </w:r>
      <w:r w:rsidRPr="00E54F0F">
        <w:rPr>
          <w:rFonts w:ascii="Arial" w:eastAsia="Times New Roman" w:hAnsi="Arial" w:cs="Arial"/>
          <w:color w:val="000000"/>
          <w:sz w:val="24"/>
          <w:szCs w:val="24"/>
        </w:rPr>
        <w:t xml:space="preserve"> Asegurar que los empleados, contratistas y terceros entiendan sus responsabilidades, y sean idóneos para los roles para los cuales son considerados; y reducir el riesgo de robo, fraude y mal uso de los medios. Las responsabilidades de seguridad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n ser tratadas antes del empleo en descripciones de trabajo adecuadas y en los términos y condiciones del empleo.</w:t>
      </w:r>
    </w:p>
    <w:p w:rsidR="000322A4" w:rsidRPr="00CB7365"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11255E" w:rsidRDefault="0011255E" w:rsidP="0011255E">
      <w:pPr>
        <w:pStyle w:val="Prrafodelista"/>
        <w:autoSpaceDE w:val="0"/>
        <w:autoSpaceDN w:val="0"/>
        <w:adjustRightInd w:val="0"/>
        <w:snapToGrid w:val="0"/>
        <w:spacing w:after="0"/>
        <w:jc w:val="both"/>
        <w:rPr>
          <w:rFonts w:ascii="Arial" w:eastAsia="Times New Roman" w:hAnsi="Arial" w:cs="Arial"/>
          <w:b/>
          <w:color w:val="000000"/>
          <w:sz w:val="24"/>
          <w:szCs w:val="24"/>
        </w:rPr>
      </w:pPr>
    </w:p>
    <w:p w:rsidR="000322A4" w:rsidRPr="00CB7365" w:rsidRDefault="000322A4" w:rsidP="008B350B">
      <w:pPr>
        <w:pStyle w:val="Prrafodelista"/>
        <w:numPr>
          <w:ilvl w:val="2"/>
          <w:numId w:val="16"/>
        </w:numPr>
        <w:autoSpaceDE w:val="0"/>
        <w:autoSpaceDN w:val="0"/>
        <w:adjustRightInd w:val="0"/>
        <w:snapToGrid w:val="0"/>
        <w:spacing w:after="0"/>
        <w:jc w:val="both"/>
        <w:rPr>
          <w:rFonts w:ascii="Arial" w:eastAsia="Times New Roman" w:hAnsi="Arial" w:cs="Arial"/>
          <w:b/>
          <w:color w:val="000000"/>
          <w:sz w:val="24"/>
          <w:szCs w:val="24"/>
        </w:rPr>
      </w:pPr>
      <w:r w:rsidRPr="00CB7365">
        <w:rPr>
          <w:rFonts w:ascii="Arial" w:eastAsia="Times New Roman" w:hAnsi="Arial" w:cs="Arial"/>
          <w:b/>
          <w:color w:val="000000"/>
          <w:sz w:val="24"/>
          <w:szCs w:val="24"/>
        </w:rPr>
        <w:t>Roles y responsabilidades</w:t>
      </w:r>
    </w:p>
    <w:p w:rsidR="000322A4" w:rsidRPr="00CB7365" w:rsidRDefault="000322A4" w:rsidP="008B350B">
      <w:pPr>
        <w:autoSpaceDE w:val="0"/>
        <w:autoSpaceDN w:val="0"/>
        <w:adjustRightInd w:val="0"/>
        <w:snapToGrid w:val="0"/>
        <w:spacing w:after="0"/>
        <w:jc w:val="both"/>
        <w:rPr>
          <w:rFonts w:ascii="Arial" w:eastAsia="Times New Roman" w:hAnsi="Arial" w:cs="Arial"/>
          <w:b/>
          <w:color w:val="000000"/>
          <w:sz w:val="24"/>
          <w:szCs w:val="24"/>
        </w:rPr>
      </w:pPr>
      <w:r w:rsidRPr="00CB7365">
        <w:rPr>
          <w:rFonts w:ascii="Arial" w:eastAsia="Times New Roman" w:hAnsi="Arial" w:cs="Arial"/>
          <w:b/>
          <w:color w:val="000000"/>
          <w:sz w:val="24"/>
          <w:szCs w:val="24"/>
        </w:rPr>
        <w:t>Control</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rPr>
      </w:pPr>
      <w:r w:rsidRPr="00E54F0F">
        <w:rPr>
          <w:rFonts w:ascii="Arial" w:eastAsia="Times New Roman" w:hAnsi="Arial" w:cs="Arial"/>
          <w:color w:val="000000"/>
          <w:sz w:val="24"/>
          <w:szCs w:val="24"/>
        </w:rPr>
        <w:t xml:space="preserve">Se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n definir y documentar los roles y responsabilidades de la seguridad de los empleados, contratistas y terceros en concordancia con la política de seguridad de la información de la organización.</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0322A4" w:rsidRPr="00CB7365" w:rsidRDefault="000322A4" w:rsidP="008B350B">
      <w:pPr>
        <w:pStyle w:val="Prrafodelista"/>
        <w:numPr>
          <w:ilvl w:val="2"/>
          <w:numId w:val="16"/>
        </w:numPr>
        <w:autoSpaceDE w:val="0"/>
        <w:autoSpaceDN w:val="0"/>
        <w:adjustRightInd w:val="0"/>
        <w:snapToGrid w:val="0"/>
        <w:spacing w:after="0"/>
        <w:jc w:val="both"/>
        <w:rPr>
          <w:rFonts w:ascii="Arial" w:eastAsia="Times New Roman" w:hAnsi="Arial" w:cs="Arial"/>
          <w:b/>
          <w:color w:val="000000"/>
          <w:sz w:val="24"/>
          <w:szCs w:val="24"/>
        </w:rPr>
      </w:pPr>
      <w:r w:rsidRPr="00CB7365">
        <w:rPr>
          <w:rFonts w:ascii="Arial" w:eastAsia="Times New Roman" w:hAnsi="Arial" w:cs="Arial"/>
          <w:b/>
          <w:color w:val="000000"/>
          <w:sz w:val="24"/>
          <w:szCs w:val="24"/>
        </w:rPr>
        <w:t>Investigación de antecedentes</w:t>
      </w:r>
    </w:p>
    <w:p w:rsidR="000322A4" w:rsidRPr="00CB7365" w:rsidRDefault="000322A4" w:rsidP="008B350B">
      <w:pPr>
        <w:autoSpaceDE w:val="0"/>
        <w:autoSpaceDN w:val="0"/>
        <w:adjustRightInd w:val="0"/>
        <w:snapToGrid w:val="0"/>
        <w:spacing w:after="0"/>
        <w:jc w:val="both"/>
        <w:rPr>
          <w:rFonts w:ascii="Arial" w:eastAsia="Times New Roman" w:hAnsi="Arial" w:cs="Arial"/>
          <w:b/>
          <w:color w:val="000000"/>
          <w:sz w:val="24"/>
          <w:szCs w:val="24"/>
        </w:rPr>
      </w:pPr>
      <w:r w:rsidRPr="00CB7365">
        <w:rPr>
          <w:rFonts w:ascii="Arial" w:eastAsia="Times New Roman" w:hAnsi="Arial" w:cs="Arial"/>
          <w:b/>
          <w:color w:val="000000"/>
          <w:sz w:val="24"/>
          <w:szCs w:val="24"/>
        </w:rPr>
        <w:t>Control</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r w:rsidRPr="00E54F0F">
        <w:rPr>
          <w:rFonts w:ascii="Arial" w:eastAsia="Times New Roman" w:hAnsi="Arial" w:cs="Arial"/>
          <w:color w:val="000000"/>
          <w:sz w:val="24"/>
          <w:szCs w:val="24"/>
        </w:rPr>
        <w:t xml:space="preserve">Los chequeos de verificación de antecedentes de todos los candidatos para empleo, contratistas y terceros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 xml:space="preserve">n llevarse a cabo en concordancia con las leyes, regulaciones y ética relevantes; y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n ser proporcionales a los requerimientos comerciales, la clasificación de la información a la cual se va a tener acceso y los riesgos percibidos.</w:t>
      </w:r>
    </w:p>
    <w:p w:rsidR="000322A4" w:rsidRPr="00AD71DE"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0322A4" w:rsidRPr="00F24581" w:rsidRDefault="000322A4" w:rsidP="008B350B">
      <w:pPr>
        <w:pStyle w:val="Prrafodelista"/>
        <w:numPr>
          <w:ilvl w:val="2"/>
          <w:numId w:val="16"/>
        </w:numPr>
        <w:autoSpaceDE w:val="0"/>
        <w:autoSpaceDN w:val="0"/>
        <w:adjustRightInd w:val="0"/>
        <w:snapToGrid w:val="0"/>
        <w:spacing w:after="0"/>
        <w:jc w:val="both"/>
        <w:rPr>
          <w:rFonts w:ascii="Arial" w:eastAsia="Times New Roman" w:hAnsi="Arial" w:cs="Arial"/>
          <w:b/>
          <w:color w:val="000000"/>
          <w:sz w:val="24"/>
          <w:szCs w:val="24"/>
        </w:rPr>
      </w:pPr>
      <w:r w:rsidRPr="00F24581">
        <w:rPr>
          <w:rFonts w:ascii="Arial" w:eastAsia="Times New Roman" w:hAnsi="Arial" w:cs="Arial"/>
          <w:b/>
          <w:color w:val="000000"/>
          <w:sz w:val="24"/>
          <w:szCs w:val="24"/>
        </w:rPr>
        <w:t>Términos y condiciones del empleo</w:t>
      </w:r>
    </w:p>
    <w:p w:rsidR="000322A4" w:rsidRPr="00F24581" w:rsidRDefault="000322A4" w:rsidP="008B350B">
      <w:pPr>
        <w:autoSpaceDE w:val="0"/>
        <w:autoSpaceDN w:val="0"/>
        <w:adjustRightInd w:val="0"/>
        <w:snapToGrid w:val="0"/>
        <w:spacing w:after="0"/>
        <w:jc w:val="both"/>
        <w:rPr>
          <w:rFonts w:ascii="Arial" w:eastAsia="Times New Roman" w:hAnsi="Arial" w:cs="Arial"/>
          <w:b/>
          <w:color w:val="000000"/>
          <w:sz w:val="24"/>
          <w:szCs w:val="24"/>
        </w:rPr>
      </w:pPr>
      <w:r w:rsidRPr="00F24581">
        <w:rPr>
          <w:rFonts w:ascii="Arial" w:eastAsia="Times New Roman" w:hAnsi="Arial" w:cs="Arial"/>
          <w:b/>
          <w:color w:val="000000"/>
          <w:sz w:val="24"/>
          <w:szCs w:val="24"/>
        </w:rPr>
        <w:t>Control</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r w:rsidRPr="00E54F0F">
        <w:rPr>
          <w:rFonts w:ascii="Arial" w:eastAsia="Times New Roman" w:hAnsi="Arial" w:cs="Arial"/>
          <w:color w:val="000000"/>
          <w:sz w:val="24"/>
          <w:szCs w:val="24"/>
        </w:rPr>
        <w:t xml:space="preserve">Como parte de su obligación contractual; los usuarios empleados, contratistas y terceros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 xml:space="preserve">n aceptar y firmar un contrato con los términos y condiciones de su empleo, el cual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 xml:space="preserve"> establecer sus responsabilidades y las de la organización para la seguridad de la información.</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0322A4" w:rsidRPr="005C6817" w:rsidRDefault="000322A4" w:rsidP="008B350B">
      <w:pPr>
        <w:pStyle w:val="Prrafodelista"/>
        <w:numPr>
          <w:ilvl w:val="1"/>
          <w:numId w:val="16"/>
        </w:numPr>
        <w:autoSpaceDE w:val="0"/>
        <w:autoSpaceDN w:val="0"/>
        <w:adjustRightInd w:val="0"/>
        <w:snapToGrid w:val="0"/>
        <w:spacing w:after="0"/>
        <w:jc w:val="both"/>
        <w:rPr>
          <w:rFonts w:ascii="Arial" w:eastAsia="Times New Roman" w:hAnsi="Arial" w:cs="Arial"/>
          <w:b/>
          <w:color w:val="000000"/>
          <w:sz w:val="24"/>
          <w:szCs w:val="24"/>
        </w:rPr>
      </w:pPr>
      <w:r w:rsidRPr="005C6817">
        <w:rPr>
          <w:rFonts w:ascii="Arial" w:eastAsia="Times New Roman" w:hAnsi="Arial" w:cs="Arial"/>
          <w:b/>
          <w:color w:val="000000"/>
          <w:sz w:val="24"/>
          <w:szCs w:val="24"/>
        </w:rPr>
        <w:t>Durante el empleo</w:t>
      </w:r>
    </w:p>
    <w:p w:rsidR="000322A4" w:rsidRPr="00E54F0F" w:rsidRDefault="000322A4" w:rsidP="008B350B">
      <w:pPr>
        <w:autoSpaceDE w:val="0"/>
        <w:autoSpaceDN w:val="0"/>
        <w:adjustRightInd w:val="0"/>
        <w:snapToGrid w:val="0"/>
        <w:spacing w:after="0"/>
        <w:jc w:val="both"/>
        <w:rPr>
          <w:rFonts w:ascii="Arial" w:eastAsia="Times New Roman" w:hAnsi="Arial" w:cs="Arial"/>
          <w:color w:val="000000"/>
          <w:sz w:val="24"/>
          <w:szCs w:val="24"/>
        </w:rPr>
      </w:pPr>
      <w:r w:rsidRPr="005C6817">
        <w:rPr>
          <w:rFonts w:ascii="Arial" w:eastAsia="Times New Roman" w:hAnsi="Arial" w:cs="Arial"/>
          <w:b/>
          <w:color w:val="000000"/>
          <w:sz w:val="24"/>
          <w:szCs w:val="24"/>
        </w:rPr>
        <w:t>Objetivo:</w:t>
      </w:r>
      <w:r w:rsidRPr="00E54F0F">
        <w:rPr>
          <w:rFonts w:ascii="Arial" w:eastAsia="Times New Roman" w:hAnsi="Arial" w:cs="Arial"/>
          <w:color w:val="000000"/>
          <w:sz w:val="24"/>
          <w:szCs w:val="24"/>
        </w:rPr>
        <w:t xml:space="preserve"> Asegurar que los usuarios empleados, contratistas y terceras personas estén al tanto de las amenazas e inquietudes de la seguridad de la información, sus responsabilidades y obligaciones, y estén equipadas para apoyar la política de seguridad organizacional en el curso de su trabajo normal, y reducir el riesgo de error humano.</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0322A4" w:rsidRPr="007126C8" w:rsidRDefault="000322A4" w:rsidP="008B350B">
      <w:pPr>
        <w:pStyle w:val="Prrafodelista"/>
        <w:numPr>
          <w:ilvl w:val="2"/>
          <w:numId w:val="16"/>
        </w:numPr>
        <w:autoSpaceDE w:val="0"/>
        <w:autoSpaceDN w:val="0"/>
        <w:adjustRightInd w:val="0"/>
        <w:snapToGrid w:val="0"/>
        <w:spacing w:after="0"/>
        <w:jc w:val="both"/>
        <w:rPr>
          <w:rFonts w:ascii="Arial" w:eastAsia="Times New Roman" w:hAnsi="Arial" w:cs="Arial"/>
          <w:b/>
          <w:color w:val="000000"/>
          <w:sz w:val="24"/>
          <w:szCs w:val="24"/>
        </w:rPr>
      </w:pPr>
      <w:r w:rsidRPr="007126C8">
        <w:rPr>
          <w:rFonts w:ascii="Arial" w:eastAsia="Times New Roman" w:hAnsi="Arial" w:cs="Arial"/>
          <w:b/>
          <w:color w:val="000000"/>
          <w:sz w:val="24"/>
          <w:szCs w:val="24"/>
        </w:rPr>
        <w:t>Responsabilidades de la gerencia</w:t>
      </w:r>
    </w:p>
    <w:p w:rsidR="000322A4" w:rsidRPr="007126C8" w:rsidRDefault="000322A4" w:rsidP="008B350B">
      <w:pPr>
        <w:autoSpaceDE w:val="0"/>
        <w:autoSpaceDN w:val="0"/>
        <w:adjustRightInd w:val="0"/>
        <w:snapToGrid w:val="0"/>
        <w:spacing w:after="0"/>
        <w:jc w:val="both"/>
        <w:rPr>
          <w:rFonts w:ascii="Arial" w:eastAsia="Times New Roman" w:hAnsi="Arial" w:cs="Arial"/>
          <w:b/>
          <w:color w:val="000000"/>
          <w:sz w:val="24"/>
          <w:szCs w:val="24"/>
        </w:rPr>
      </w:pPr>
      <w:r w:rsidRPr="007126C8">
        <w:rPr>
          <w:rFonts w:ascii="Arial" w:eastAsia="Times New Roman" w:hAnsi="Arial" w:cs="Arial"/>
          <w:b/>
          <w:color w:val="000000"/>
          <w:sz w:val="24"/>
          <w:szCs w:val="24"/>
        </w:rPr>
        <w:t>Control</w:t>
      </w:r>
    </w:p>
    <w:p w:rsidR="000322A4" w:rsidRPr="00E54F0F" w:rsidRDefault="000322A4" w:rsidP="008B350B">
      <w:pPr>
        <w:autoSpaceDE w:val="0"/>
        <w:autoSpaceDN w:val="0"/>
        <w:adjustRightInd w:val="0"/>
        <w:snapToGrid w:val="0"/>
        <w:spacing w:after="0"/>
        <w:jc w:val="both"/>
        <w:rPr>
          <w:rFonts w:ascii="Arial" w:eastAsia="Times New Roman" w:hAnsi="Arial" w:cs="Arial"/>
          <w:color w:val="000000"/>
          <w:sz w:val="24"/>
          <w:szCs w:val="24"/>
        </w:rPr>
      </w:pPr>
      <w:r w:rsidRPr="00E54F0F">
        <w:rPr>
          <w:rFonts w:ascii="Arial" w:eastAsia="Times New Roman" w:hAnsi="Arial" w:cs="Arial"/>
          <w:color w:val="000000"/>
          <w:sz w:val="24"/>
          <w:szCs w:val="24"/>
        </w:rPr>
        <w:t xml:space="preserve">La gerencia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 xml:space="preserve"> requerir a los usuarios empleados, contratistas y terceras personas que apliquen la seguridad en concordancia con políticas y procedimientos bien establecidos por la organización.</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0322A4" w:rsidRPr="007126C8" w:rsidRDefault="000322A4" w:rsidP="008B350B">
      <w:pPr>
        <w:pStyle w:val="Prrafodelista"/>
        <w:numPr>
          <w:ilvl w:val="2"/>
          <w:numId w:val="16"/>
        </w:numPr>
        <w:autoSpaceDE w:val="0"/>
        <w:autoSpaceDN w:val="0"/>
        <w:adjustRightInd w:val="0"/>
        <w:snapToGrid w:val="0"/>
        <w:spacing w:after="0"/>
        <w:jc w:val="both"/>
        <w:rPr>
          <w:rFonts w:ascii="Arial" w:eastAsia="Times New Roman" w:hAnsi="Arial" w:cs="Arial"/>
          <w:b/>
          <w:color w:val="000000"/>
          <w:sz w:val="24"/>
          <w:szCs w:val="24"/>
        </w:rPr>
      </w:pPr>
      <w:r w:rsidRPr="007126C8">
        <w:rPr>
          <w:rFonts w:ascii="Arial" w:eastAsia="Times New Roman" w:hAnsi="Arial" w:cs="Arial"/>
          <w:b/>
          <w:color w:val="000000"/>
          <w:sz w:val="24"/>
          <w:szCs w:val="24"/>
        </w:rPr>
        <w:t>Conocimiento, educación y capacitación en seguridad de la información</w:t>
      </w:r>
    </w:p>
    <w:p w:rsidR="000322A4" w:rsidRPr="007126C8" w:rsidRDefault="000322A4" w:rsidP="008B350B">
      <w:pPr>
        <w:autoSpaceDE w:val="0"/>
        <w:autoSpaceDN w:val="0"/>
        <w:adjustRightInd w:val="0"/>
        <w:snapToGrid w:val="0"/>
        <w:spacing w:after="0"/>
        <w:jc w:val="both"/>
        <w:rPr>
          <w:rFonts w:ascii="Arial" w:eastAsia="Times New Roman" w:hAnsi="Arial" w:cs="Arial"/>
          <w:b/>
          <w:color w:val="000000"/>
          <w:sz w:val="24"/>
          <w:szCs w:val="24"/>
        </w:rPr>
      </w:pPr>
      <w:r w:rsidRPr="007126C8">
        <w:rPr>
          <w:rFonts w:ascii="Arial" w:eastAsia="Times New Roman" w:hAnsi="Arial" w:cs="Arial"/>
          <w:b/>
          <w:color w:val="000000"/>
          <w:sz w:val="24"/>
          <w:szCs w:val="24"/>
        </w:rPr>
        <w:t>Control</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r w:rsidRPr="00E54F0F">
        <w:rPr>
          <w:rFonts w:ascii="Arial" w:eastAsia="Times New Roman" w:hAnsi="Arial" w:cs="Arial"/>
          <w:color w:val="000000"/>
          <w:sz w:val="24"/>
          <w:szCs w:val="24"/>
        </w:rPr>
        <w:t xml:space="preserve">Todos los empleados de la organización y, cuando sea relevante, los contratistas y terceras personas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n recibir una adecuada capacitación en seguridad y actualizaciones regulares sobre las políticas y procedimientos organizacionales conforme sea relevante para su función laboral.</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11255E" w:rsidRDefault="0011255E"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11255E" w:rsidRPr="007126C8" w:rsidRDefault="0011255E"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0322A4" w:rsidRPr="007126C8" w:rsidRDefault="000322A4" w:rsidP="008B350B">
      <w:pPr>
        <w:pStyle w:val="Prrafodelista"/>
        <w:numPr>
          <w:ilvl w:val="2"/>
          <w:numId w:val="16"/>
        </w:numPr>
        <w:autoSpaceDE w:val="0"/>
        <w:autoSpaceDN w:val="0"/>
        <w:adjustRightInd w:val="0"/>
        <w:snapToGrid w:val="0"/>
        <w:spacing w:after="0"/>
        <w:jc w:val="both"/>
        <w:rPr>
          <w:rFonts w:ascii="Arial" w:eastAsia="Times New Roman" w:hAnsi="Arial" w:cs="Arial"/>
          <w:b/>
          <w:color w:val="000000"/>
          <w:sz w:val="24"/>
          <w:szCs w:val="24"/>
        </w:rPr>
      </w:pPr>
      <w:r w:rsidRPr="007126C8">
        <w:rPr>
          <w:rFonts w:ascii="Arial" w:eastAsia="Times New Roman" w:hAnsi="Arial" w:cs="Arial"/>
          <w:b/>
          <w:color w:val="000000"/>
          <w:sz w:val="24"/>
          <w:szCs w:val="24"/>
        </w:rPr>
        <w:t>Proceso disciplinario</w:t>
      </w:r>
    </w:p>
    <w:p w:rsidR="000322A4" w:rsidRPr="007126C8" w:rsidRDefault="000322A4" w:rsidP="008B350B">
      <w:pPr>
        <w:autoSpaceDE w:val="0"/>
        <w:autoSpaceDN w:val="0"/>
        <w:adjustRightInd w:val="0"/>
        <w:snapToGrid w:val="0"/>
        <w:spacing w:after="0"/>
        <w:jc w:val="both"/>
        <w:rPr>
          <w:rFonts w:ascii="Arial" w:eastAsia="Times New Roman" w:hAnsi="Arial" w:cs="Arial"/>
          <w:b/>
          <w:color w:val="000000"/>
          <w:sz w:val="24"/>
          <w:szCs w:val="24"/>
        </w:rPr>
      </w:pPr>
      <w:r w:rsidRPr="007126C8">
        <w:rPr>
          <w:rFonts w:ascii="Arial" w:eastAsia="Times New Roman" w:hAnsi="Arial" w:cs="Arial"/>
          <w:b/>
          <w:color w:val="000000"/>
          <w:sz w:val="24"/>
          <w:szCs w:val="24"/>
        </w:rPr>
        <w:t>Control</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rPr>
      </w:pPr>
      <w:r>
        <w:rPr>
          <w:rFonts w:ascii="Arial" w:eastAsia="Times New Roman" w:hAnsi="Arial" w:cs="Arial"/>
          <w:color w:val="000000"/>
          <w:sz w:val="24"/>
          <w:szCs w:val="24"/>
        </w:rPr>
        <w:t>Debe</w:t>
      </w:r>
      <w:r w:rsidRPr="00E54F0F">
        <w:rPr>
          <w:rFonts w:ascii="Arial" w:eastAsia="Times New Roman" w:hAnsi="Arial" w:cs="Arial"/>
          <w:color w:val="000000"/>
          <w:sz w:val="24"/>
          <w:szCs w:val="24"/>
        </w:rPr>
        <w:t xml:space="preserve"> existir un proceso disciplinario para los empleados que han cometido un incumplimiento de la seguridad.</w:t>
      </w:r>
    </w:p>
    <w:p w:rsidR="000322A4" w:rsidRPr="00167B44" w:rsidRDefault="000322A4" w:rsidP="008B350B">
      <w:pPr>
        <w:autoSpaceDE w:val="0"/>
        <w:autoSpaceDN w:val="0"/>
        <w:adjustRightInd w:val="0"/>
        <w:snapToGrid w:val="0"/>
        <w:spacing w:after="0"/>
        <w:jc w:val="both"/>
        <w:rPr>
          <w:rFonts w:ascii="Arial" w:eastAsia="Times New Roman" w:hAnsi="Arial" w:cs="Arial"/>
          <w:color w:val="000000"/>
          <w:sz w:val="24"/>
          <w:szCs w:val="24"/>
        </w:rPr>
      </w:pPr>
    </w:p>
    <w:p w:rsidR="000322A4" w:rsidRPr="00780ACD" w:rsidRDefault="000322A4" w:rsidP="008B350B">
      <w:pPr>
        <w:pStyle w:val="Prrafodelista"/>
        <w:numPr>
          <w:ilvl w:val="1"/>
          <w:numId w:val="16"/>
        </w:numPr>
        <w:autoSpaceDE w:val="0"/>
        <w:autoSpaceDN w:val="0"/>
        <w:adjustRightInd w:val="0"/>
        <w:snapToGrid w:val="0"/>
        <w:spacing w:after="0"/>
        <w:jc w:val="both"/>
        <w:rPr>
          <w:rFonts w:ascii="Arial" w:eastAsia="Times New Roman" w:hAnsi="Arial" w:cs="Arial"/>
          <w:b/>
          <w:color w:val="000000"/>
          <w:sz w:val="24"/>
          <w:szCs w:val="24"/>
        </w:rPr>
      </w:pPr>
      <w:r w:rsidRPr="00780ACD">
        <w:rPr>
          <w:rFonts w:ascii="Arial" w:eastAsia="Times New Roman" w:hAnsi="Arial" w:cs="Arial"/>
          <w:b/>
          <w:color w:val="000000"/>
          <w:sz w:val="24"/>
          <w:szCs w:val="24"/>
        </w:rPr>
        <w:t>Terminación o cambio de empleo</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rPr>
      </w:pPr>
      <w:r w:rsidRPr="00780ACD">
        <w:rPr>
          <w:rFonts w:ascii="Arial" w:eastAsia="Times New Roman" w:hAnsi="Arial" w:cs="Arial"/>
          <w:b/>
          <w:color w:val="000000"/>
          <w:sz w:val="24"/>
          <w:szCs w:val="24"/>
        </w:rPr>
        <w:t>Objetivo:</w:t>
      </w:r>
      <w:r w:rsidRPr="00E54F0F">
        <w:rPr>
          <w:rFonts w:ascii="Arial" w:eastAsia="Times New Roman" w:hAnsi="Arial" w:cs="Arial"/>
          <w:color w:val="000000"/>
          <w:sz w:val="24"/>
          <w:szCs w:val="24"/>
        </w:rPr>
        <w:t xml:space="preserve"> Asegurar que los usuarios empleados, contratistas y terceras personas salgan de la organización o cambien de empleo de una manera ordenada. Se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n establecer las responsabilidades para asegurar que la salida de la organización del usuario empleado, contratista o tercera persona sea manejada y se complete la devolución de todo el equipo y se eliminen todos los derechos de acceso.</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rPr>
      </w:pPr>
    </w:p>
    <w:p w:rsidR="000322A4" w:rsidRPr="00780ACD" w:rsidRDefault="000322A4" w:rsidP="008B350B">
      <w:pPr>
        <w:pStyle w:val="Prrafodelista"/>
        <w:numPr>
          <w:ilvl w:val="2"/>
          <w:numId w:val="16"/>
        </w:numPr>
        <w:autoSpaceDE w:val="0"/>
        <w:autoSpaceDN w:val="0"/>
        <w:adjustRightInd w:val="0"/>
        <w:snapToGrid w:val="0"/>
        <w:spacing w:after="0"/>
        <w:jc w:val="both"/>
        <w:rPr>
          <w:rFonts w:ascii="Arial" w:eastAsia="Times New Roman" w:hAnsi="Arial" w:cs="Arial"/>
          <w:b/>
          <w:color w:val="000000"/>
          <w:sz w:val="24"/>
          <w:szCs w:val="24"/>
        </w:rPr>
      </w:pPr>
      <w:r w:rsidRPr="00780ACD">
        <w:rPr>
          <w:rFonts w:ascii="Arial" w:eastAsia="Times New Roman" w:hAnsi="Arial" w:cs="Arial"/>
          <w:b/>
          <w:color w:val="000000"/>
          <w:sz w:val="24"/>
          <w:szCs w:val="24"/>
        </w:rPr>
        <w:t>Responsabilidades de terminación</w:t>
      </w:r>
    </w:p>
    <w:p w:rsidR="000322A4" w:rsidRPr="00780ACD" w:rsidRDefault="000322A4" w:rsidP="008B350B">
      <w:pPr>
        <w:autoSpaceDE w:val="0"/>
        <w:autoSpaceDN w:val="0"/>
        <w:adjustRightInd w:val="0"/>
        <w:snapToGrid w:val="0"/>
        <w:spacing w:after="0"/>
        <w:jc w:val="both"/>
        <w:rPr>
          <w:rFonts w:ascii="Arial" w:eastAsia="Times New Roman" w:hAnsi="Arial" w:cs="Arial"/>
          <w:b/>
          <w:color w:val="000000"/>
          <w:sz w:val="24"/>
          <w:szCs w:val="24"/>
        </w:rPr>
      </w:pPr>
      <w:r w:rsidRPr="00780ACD">
        <w:rPr>
          <w:rFonts w:ascii="Arial" w:eastAsia="Times New Roman" w:hAnsi="Arial" w:cs="Arial"/>
          <w:b/>
          <w:color w:val="000000"/>
          <w:sz w:val="24"/>
          <w:szCs w:val="24"/>
        </w:rPr>
        <w:t>Control</w:t>
      </w:r>
    </w:p>
    <w:p w:rsidR="000322A4" w:rsidRPr="00E54F0F" w:rsidRDefault="000322A4" w:rsidP="008B350B">
      <w:pPr>
        <w:autoSpaceDE w:val="0"/>
        <w:autoSpaceDN w:val="0"/>
        <w:adjustRightInd w:val="0"/>
        <w:snapToGrid w:val="0"/>
        <w:spacing w:after="0"/>
        <w:jc w:val="both"/>
        <w:rPr>
          <w:rFonts w:ascii="Arial" w:eastAsia="Times New Roman" w:hAnsi="Arial" w:cs="Arial"/>
          <w:color w:val="000000"/>
          <w:sz w:val="24"/>
          <w:szCs w:val="24"/>
        </w:rPr>
      </w:pPr>
      <w:r w:rsidRPr="00E54F0F">
        <w:rPr>
          <w:rFonts w:ascii="Arial" w:eastAsia="Times New Roman" w:hAnsi="Arial" w:cs="Arial"/>
          <w:color w:val="000000"/>
          <w:sz w:val="24"/>
          <w:szCs w:val="24"/>
        </w:rPr>
        <w:t xml:space="preserve">Se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n definir y asignar claramente las responsabilidades de realizar la terminación del empleo o el cambio de empleo.</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0322A4" w:rsidRPr="00780ACD" w:rsidRDefault="000322A4" w:rsidP="008B350B">
      <w:pPr>
        <w:pStyle w:val="Prrafodelista"/>
        <w:numPr>
          <w:ilvl w:val="2"/>
          <w:numId w:val="16"/>
        </w:numPr>
        <w:autoSpaceDE w:val="0"/>
        <w:autoSpaceDN w:val="0"/>
        <w:adjustRightInd w:val="0"/>
        <w:snapToGrid w:val="0"/>
        <w:spacing w:after="0"/>
        <w:jc w:val="both"/>
        <w:rPr>
          <w:rFonts w:ascii="Arial" w:eastAsia="Times New Roman" w:hAnsi="Arial" w:cs="Arial"/>
          <w:b/>
          <w:color w:val="000000"/>
          <w:sz w:val="24"/>
          <w:szCs w:val="24"/>
        </w:rPr>
      </w:pPr>
      <w:r w:rsidRPr="00780ACD">
        <w:rPr>
          <w:rFonts w:ascii="Arial" w:eastAsia="Times New Roman" w:hAnsi="Arial" w:cs="Arial"/>
          <w:b/>
          <w:color w:val="000000"/>
          <w:sz w:val="24"/>
          <w:szCs w:val="24"/>
        </w:rPr>
        <w:t>Devolución de los activos</w:t>
      </w:r>
    </w:p>
    <w:p w:rsidR="000322A4" w:rsidRPr="00780ACD" w:rsidRDefault="000322A4" w:rsidP="008B350B">
      <w:pPr>
        <w:autoSpaceDE w:val="0"/>
        <w:autoSpaceDN w:val="0"/>
        <w:adjustRightInd w:val="0"/>
        <w:snapToGrid w:val="0"/>
        <w:spacing w:after="0"/>
        <w:jc w:val="both"/>
        <w:rPr>
          <w:rFonts w:ascii="Arial" w:eastAsia="Times New Roman" w:hAnsi="Arial" w:cs="Arial"/>
          <w:b/>
          <w:color w:val="000000"/>
          <w:sz w:val="24"/>
          <w:szCs w:val="24"/>
        </w:rPr>
      </w:pPr>
      <w:r w:rsidRPr="00780ACD">
        <w:rPr>
          <w:rFonts w:ascii="Arial" w:eastAsia="Times New Roman" w:hAnsi="Arial" w:cs="Arial"/>
          <w:b/>
          <w:color w:val="000000"/>
          <w:sz w:val="24"/>
          <w:szCs w:val="24"/>
        </w:rPr>
        <w:t>Control</w:t>
      </w:r>
    </w:p>
    <w:p w:rsidR="000322A4" w:rsidRPr="00E54F0F" w:rsidRDefault="000322A4" w:rsidP="008B350B">
      <w:pPr>
        <w:autoSpaceDE w:val="0"/>
        <w:autoSpaceDN w:val="0"/>
        <w:adjustRightInd w:val="0"/>
        <w:snapToGrid w:val="0"/>
        <w:spacing w:after="0"/>
        <w:jc w:val="both"/>
        <w:rPr>
          <w:rFonts w:ascii="Arial" w:eastAsia="Times New Roman" w:hAnsi="Arial" w:cs="Arial"/>
          <w:color w:val="000000"/>
          <w:sz w:val="24"/>
          <w:szCs w:val="24"/>
        </w:rPr>
      </w:pPr>
      <w:r w:rsidRPr="00E54F0F">
        <w:rPr>
          <w:rFonts w:ascii="Arial" w:eastAsia="Times New Roman" w:hAnsi="Arial" w:cs="Arial"/>
          <w:color w:val="000000"/>
          <w:sz w:val="24"/>
          <w:szCs w:val="24"/>
        </w:rPr>
        <w:t xml:space="preserve">Todos los usuarios empleados, contratistas y terceras personas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n devolver todos los activos de la organización que tengan en su posesión a la terminación de su empleo, contrato acuerdo.</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0322A4" w:rsidRPr="00780ACD" w:rsidRDefault="000322A4" w:rsidP="008B350B">
      <w:pPr>
        <w:pStyle w:val="Prrafodelista"/>
        <w:numPr>
          <w:ilvl w:val="2"/>
          <w:numId w:val="16"/>
        </w:numPr>
        <w:autoSpaceDE w:val="0"/>
        <w:autoSpaceDN w:val="0"/>
        <w:adjustRightInd w:val="0"/>
        <w:snapToGrid w:val="0"/>
        <w:spacing w:after="0"/>
        <w:jc w:val="both"/>
        <w:rPr>
          <w:rFonts w:ascii="Arial" w:eastAsia="Times New Roman" w:hAnsi="Arial" w:cs="Arial"/>
          <w:b/>
          <w:color w:val="000000"/>
          <w:sz w:val="24"/>
          <w:szCs w:val="24"/>
        </w:rPr>
      </w:pPr>
      <w:r w:rsidRPr="00780ACD">
        <w:rPr>
          <w:rFonts w:ascii="Arial" w:eastAsia="Times New Roman" w:hAnsi="Arial" w:cs="Arial"/>
          <w:b/>
          <w:color w:val="000000"/>
          <w:sz w:val="24"/>
          <w:szCs w:val="24"/>
        </w:rPr>
        <w:t>Retiro de los derechos de acceso</w:t>
      </w:r>
    </w:p>
    <w:p w:rsidR="000322A4" w:rsidRPr="00780ACD" w:rsidRDefault="000322A4" w:rsidP="008B350B">
      <w:pPr>
        <w:autoSpaceDE w:val="0"/>
        <w:autoSpaceDN w:val="0"/>
        <w:adjustRightInd w:val="0"/>
        <w:snapToGrid w:val="0"/>
        <w:spacing w:after="0"/>
        <w:jc w:val="both"/>
        <w:rPr>
          <w:rFonts w:ascii="Arial" w:eastAsia="Times New Roman" w:hAnsi="Arial" w:cs="Arial"/>
          <w:b/>
          <w:color w:val="000000"/>
          <w:sz w:val="24"/>
          <w:szCs w:val="24"/>
        </w:rPr>
      </w:pPr>
      <w:r w:rsidRPr="00780ACD">
        <w:rPr>
          <w:rFonts w:ascii="Arial" w:eastAsia="Times New Roman" w:hAnsi="Arial" w:cs="Arial"/>
          <w:b/>
          <w:color w:val="000000"/>
          <w:sz w:val="24"/>
          <w:szCs w:val="24"/>
        </w:rPr>
        <w:t>Control</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rPr>
      </w:pPr>
      <w:r w:rsidRPr="00E54F0F">
        <w:rPr>
          <w:rFonts w:ascii="Arial" w:eastAsia="Times New Roman" w:hAnsi="Arial" w:cs="Arial"/>
          <w:color w:val="000000"/>
          <w:sz w:val="24"/>
          <w:szCs w:val="24"/>
        </w:rPr>
        <w:t xml:space="preserve">Los derechos de acceso de todos los usuarios empleados, contratistas y terceras personas a la información y los medios de procesamiento de información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 xml:space="preserve">n ser retirados a la terminación de su empleo, contrato o acuerdo, o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n ser reajustados de acuerdo al cambio.</w:t>
      </w:r>
    </w:p>
    <w:p w:rsidR="000322A4" w:rsidRPr="00E54F0F" w:rsidRDefault="000322A4" w:rsidP="008B350B">
      <w:pPr>
        <w:autoSpaceDE w:val="0"/>
        <w:autoSpaceDN w:val="0"/>
        <w:adjustRightInd w:val="0"/>
        <w:snapToGrid w:val="0"/>
        <w:spacing w:after="0"/>
        <w:jc w:val="both"/>
        <w:rPr>
          <w:rFonts w:ascii="Arial" w:eastAsia="Times New Roman" w:hAnsi="Arial" w:cs="Arial"/>
          <w:color w:val="000000"/>
          <w:sz w:val="24"/>
          <w:szCs w:val="24"/>
        </w:rPr>
      </w:pPr>
    </w:p>
    <w:p w:rsidR="000322A4" w:rsidRPr="00F509E1" w:rsidRDefault="000322A4" w:rsidP="008B350B">
      <w:pPr>
        <w:pStyle w:val="Estilo2-SUBSUBTITULO"/>
        <w:numPr>
          <w:ilvl w:val="2"/>
          <w:numId w:val="2"/>
        </w:numPr>
        <w:ind w:left="737"/>
      </w:pPr>
      <w:bookmarkStart w:id="227" w:name="_Toc295426894"/>
      <w:bookmarkStart w:id="228" w:name="_Toc298310627"/>
      <w:r w:rsidRPr="009877E9">
        <w:t>SEGURIDAD FÍSICA Y AMBIENTAL</w:t>
      </w:r>
      <w:bookmarkEnd w:id="227"/>
      <w:bookmarkEnd w:id="228"/>
    </w:p>
    <w:p w:rsidR="000322A4" w:rsidRPr="00780ACD" w:rsidRDefault="000322A4" w:rsidP="008B350B">
      <w:pPr>
        <w:pStyle w:val="Prrafodelista"/>
        <w:numPr>
          <w:ilvl w:val="1"/>
          <w:numId w:val="16"/>
        </w:numPr>
        <w:autoSpaceDE w:val="0"/>
        <w:autoSpaceDN w:val="0"/>
        <w:adjustRightInd w:val="0"/>
        <w:snapToGrid w:val="0"/>
        <w:spacing w:after="0"/>
        <w:jc w:val="both"/>
        <w:rPr>
          <w:rFonts w:ascii="Arial" w:eastAsia="Times New Roman" w:hAnsi="Arial" w:cs="Arial"/>
          <w:b/>
          <w:color w:val="000000"/>
          <w:sz w:val="24"/>
          <w:szCs w:val="24"/>
        </w:rPr>
      </w:pPr>
      <w:r w:rsidRPr="00780ACD">
        <w:rPr>
          <w:rFonts w:ascii="Arial" w:eastAsia="Times New Roman" w:hAnsi="Arial" w:cs="Arial"/>
          <w:b/>
          <w:color w:val="000000"/>
          <w:sz w:val="24"/>
          <w:szCs w:val="24"/>
        </w:rPr>
        <w:t>Áreas seguras</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rPr>
      </w:pPr>
      <w:r w:rsidRPr="00780ACD">
        <w:rPr>
          <w:rFonts w:ascii="Arial" w:eastAsia="Times New Roman" w:hAnsi="Arial" w:cs="Arial"/>
          <w:b/>
          <w:color w:val="000000"/>
          <w:sz w:val="24"/>
          <w:szCs w:val="24"/>
        </w:rPr>
        <w:t>Objetivo:</w:t>
      </w:r>
      <w:r w:rsidRPr="00E54F0F">
        <w:rPr>
          <w:rFonts w:ascii="Arial" w:eastAsia="Times New Roman" w:hAnsi="Arial" w:cs="Arial"/>
          <w:color w:val="000000"/>
          <w:sz w:val="24"/>
          <w:szCs w:val="24"/>
        </w:rPr>
        <w:t xml:space="preserve"> Evitar el acceso físico no autorizado, daño e interferencia con la información y los locales de la organización. Los medios de procesamiento de información crítica o confidencial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 xml:space="preserve">n ubicarse en áreas seguras, protegidas por los perímetros de seguridad definidos, con las barreras de seguridad y controles de entrada apropiados.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n estar físicamente protegidos del acceso no autorizado, daño e interferencia.</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11255E" w:rsidRDefault="0011255E"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11255E" w:rsidRDefault="0011255E"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11255E" w:rsidRDefault="0011255E"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0322A4" w:rsidRPr="00C51694" w:rsidRDefault="000322A4" w:rsidP="008B350B">
      <w:pPr>
        <w:pStyle w:val="Prrafodelista"/>
        <w:numPr>
          <w:ilvl w:val="2"/>
          <w:numId w:val="16"/>
        </w:numPr>
        <w:autoSpaceDE w:val="0"/>
        <w:autoSpaceDN w:val="0"/>
        <w:adjustRightInd w:val="0"/>
        <w:snapToGrid w:val="0"/>
        <w:spacing w:after="0"/>
        <w:jc w:val="both"/>
        <w:rPr>
          <w:rFonts w:ascii="Arial" w:eastAsia="Times New Roman" w:hAnsi="Arial" w:cs="Arial"/>
          <w:b/>
          <w:color w:val="000000"/>
          <w:sz w:val="24"/>
          <w:szCs w:val="24"/>
        </w:rPr>
      </w:pPr>
      <w:r w:rsidRPr="00C51694">
        <w:rPr>
          <w:rFonts w:ascii="Arial" w:eastAsia="Times New Roman" w:hAnsi="Arial" w:cs="Arial"/>
          <w:b/>
          <w:color w:val="000000"/>
          <w:sz w:val="24"/>
          <w:szCs w:val="24"/>
        </w:rPr>
        <w:t>Perímetro de seguridad física</w:t>
      </w:r>
    </w:p>
    <w:p w:rsidR="000322A4" w:rsidRPr="00C51694" w:rsidRDefault="000322A4" w:rsidP="008B350B">
      <w:pPr>
        <w:autoSpaceDE w:val="0"/>
        <w:autoSpaceDN w:val="0"/>
        <w:adjustRightInd w:val="0"/>
        <w:snapToGrid w:val="0"/>
        <w:spacing w:after="0"/>
        <w:jc w:val="both"/>
        <w:rPr>
          <w:rFonts w:ascii="Arial" w:eastAsia="Times New Roman" w:hAnsi="Arial" w:cs="Arial"/>
          <w:b/>
          <w:color w:val="000000"/>
          <w:sz w:val="24"/>
          <w:szCs w:val="24"/>
        </w:rPr>
      </w:pPr>
      <w:r w:rsidRPr="00C51694">
        <w:rPr>
          <w:rFonts w:ascii="Arial" w:eastAsia="Times New Roman" w:hAnsi="Arial" w:cs="Arial"/>
          <w:b/>
          <w:color w:val="000000"/>
          <w:sz w:val="24"/>
          <w:szCs w:val="24"/>
        </w:rPr>
        <w:t>Control</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rPr>
      </w:pPr>
      <w:r w:rsidRPr="00E54F0F">
        <w:rPr>
          <w:rFonts w:ascii="Arial" w:eastAsia="Times New Roman" w:hAnsi="Arial" w:cs="Arial"/>
          <w:color w:val="000000"/>
          <w:sz w:val="24"/>
          <w:szCs w:val="24"/>
        </w:rPr>
        <w:t xml:space="preserve">Se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n utilizar perímetros de seguridad (barreras tales como paredes, rejas de entrada controladas por tarjetas o recepcionistas) para proteger las áreas que contienen información y medios de procesamiento de información.</w:t>
      </w:r>
    </w:p>
    <w:p w:rsidR="000322A4" w:rsidRPr="00E54F0F" w:rsidRDefault="000322A4" w:rsidP="008B350B">
      <w:pPr>
        <w:autoSpaceDE w:val="0"/>
        <w:autoSpaceDN w:val="0"/>
        <w:adjustRightInd w:val="0"/>
        <w:snapToGrid w:val="0"/>
        <w:spacing w:after="0"/>
        <w:jc w:val="both"/>
        <w:rPr>
          <w:rFonts w:ascii="Arial" w:eastAsia="Times New Roman" w:hAnsi="Arial" w:cs="Arial"/>
          <w:color w:val="000000"/>
          <w:sz w:val="24"/>
          <w:szCs w:val="24"/>
        </w:rPr>
      </w:pPr>
    </w:p>
    <w:p w:rsidR="000322A4" w:rsidRPr="00C51694" w:rsidRDefault="000322A4" w:rsidP="008B350B">
      <w:pPr>
        <w:pStyle w:val="Prrafodelista"/>
        <w:numPr>
          <w:ilvl w:val="2"/>
          <w:numId w:val="16"/>
        </w:numPr>
        <w:autoSpaceDE w:val="0"/>
        <w:autoSpaceDN w:val="0"/>
        <w:adjustRightInd w:val="0"/>
        <w:snapToGrid w:val="0"/>
        <w:spacing w:after="0"/>
        <w:jc w:val="both"/>
        <w:rPr>
          <w:rFonts w:ascii="Arial" w:eastAsia="Times New Roman" w:hAnsi="Arial" w:cs="Arial"/>
          <w:b/>
          <w:color w:val="000000"/>
          <w:sz w:val="24"/>
          <w:szCs w:val="24"/>
        </w:rPr>
      </w:pPr>
      <w:r w:rsidRPr="00C51694">
        <w:rPr>
          <w:rFonts w:ascii="Arial" w:eastAsia="Times New Roman" w:hAnsi="Arial" w:cs="Arial"/>
          <w:b/>
          <w:color w:val="000000"/>
          <w:sz w:val="24"/>
          <w:szCs w:val="24"/>
        </w:rPr>
        <w:t>Controles de ingreso físico</w:t>
      </w:r>
    </w:p>
    <w:p w:rsidR="000322A4" w:rsidRPr="00C51694" w:rsidRDefault="000322A4" w:rsidP="008B350B">
      <w:pPr>
        <w:autoSpaceDE w:val="0"/>
        <w:autoSpaceDN w:val="0"/>
        <w:adjustRightInd w:val="0"/>
        <w:snapToGrid w:val="0"/>
        <w:spacing w:after="0"/>
        <w:jc w:val="both"/>
        <w:rPr>
          <w:rFonts w:ascii="Arial" w:eastAsia="Times New Roman" w:hAnsi="Arial" w:cs="Arial"/>
          <w:b/>
          <w:color w:val="000000"/>
          <w:sz w:val="24"/>
          <w:szCs w:val="24"/>
        </w:rPr>
      </w:pPr>
      <w:r w:rsidRPr="00C51694">
        <w:rPr>
          <w:rFonts w:ascii="Arial" w:eastAsia="Times New Roman" w:hAnsi="Arial" w:cs="Arial"/>
          <w:b/>
          <w:color w:val="000000"/>
          <w:sz w:val="24"/>
          <w:szCs w:val="24"/>
        </w:rPr>
        <w:t>Control</w:t>
      </w:r>
    </w:p>
    <w:p w:rsidR="000322A4" w:rsidRPr="00E54F0F" w:rsidRDefault="000322A4" w:rsidP="008B350B">
      <w:pPr>
        <w:autoSpaceDE w:val="0"/>
        <w:autoSpaceDN w:val="0"/>
        <w:adjustRightInd w:val="0"/>
        <w:snapToGrid w:val="0"/>
        <w:spacing w:after="0"/>
        <w:jc w:val="both"/>
        <w:rPr>
          <w:rFonts w:ascii="Arial" w:eastAsia="Times New Roman" w:hAnsi="Arial" w:cs="Arial"/>
          <w:color w:val="000000"/>
          <w:sz w:val="24"/>
          <w:szCs w:val="24"/>
        </w:rPr>
      </w:pPr>
      <w:r w:rsidRPr="00E54F0F">
        <w:rPr>
          <w:rFonts w:ascii="Arial" w:eastAsia="Times New Roman" w:hAnsi="Arial" w:cs="Arial"/>
          <w:color w:val="000000"/>
          <w:sz w:val="24"/>
          <w:szCs w:val="24"/>
        </w:rPr>
        <w:t xml:space="preserve">Las áreas seguras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n protegerse mediante controles de ingreso apropiados para asegurar que sólo se le permita el acceso al personal autorizado.</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0322A4" w:rsidRPr="00C51694" w:rsidRDefault="000322A4" w:rsidP="008B350B">
      <w:pPr>
        <w:pStyle w:val="Prrafodelista"/>
        <w:numPr>
          <w:ilvl w:val="2"/>
          <w:numId w:val="16"/>
        </w:numPr>
        <w:autoSpaceDE w:val="0"/>
        <w:autoSpaceDN w:val="0"/>
        <w:adjustRightInd w:val="0"/>
        <w:snapToGrid w:val="0"/>
        <w:spacing w:after="0"/>
        <w:jc w:val="both"/>
        <w:rPr>
          <w:rFonts w:ascii="Arial" w:eastAsia="Times New Roman" w:hAnsi="Arial" w:cs="Arial"/>
          <w:b/>
          <w:color w:val="000000"/>
          <w:sz w:val="24"/>
          <w:szCs w:val="24"/>
        </w:rPr>
      </w:pPr>
      <w:r w:rsidRPr="00C51694">
        <w:rPr>
          <w:rFonts w:ascii="Arial" w:eastAsia="Times New Roman" w:hAnsi="Arial" w:cs="Arial"/>
          <w:b/>
          <w:color w:val="000000"/>
          <w:sz w:val="24"/>
          <w:szCs w:val="24"/>
        </w:rPr>
        <w:t>Asegurar las oficinas, habitaciones y medios</w:t>
      </w:r>
    </w:p>
    <w:p w:rsidR="000322A4" w:rsidRPr="00C51694" w:rsidRDefault="000322A4" w:rsidP="008B350B">
      <w:pPr>
        <w:autoSpaceDE w:val="0"/>
        <w:autoSpaceDN w:val="0"/>
        <w:adjustRightInd w:val="0"/>
        <w:snapToGrid w:val="0"/>
        <w:spacing w:after="0"/>
        <w:jc w:val="both"/>
        <w:rPr>
          <w:rFonts w:ascii="Arial" w:eastAsia="Times New Roman" w:hAnsi="Arial" w:cs="Arial"/>
          <w:b/>
          <w:color w:val="000000"/>
          <w:sz w:val="24"/>
          <w:szCs w:val="24"/>
        </w:rPr>
      </w:pPr>
      <w:r w:rsidRPr="00C51694">
        <w:rPr>
          <w:rFonts w:ascii="Arial" w:eastAsia="Times New Roman" w:hAnsi="Arial" w:cs="Arial"/>
          <w:b/>
          <w:color w:val="000000"/>
          <w:sz w:val="24"/>
          <w:szCs w:val="24"/>
        </w:rPr>
        <w:t>Control</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rPr>
      </w:pPr>
      <w:r w:rsidRPr="00E54F0F">
        <w:rPr>
          <w:rFonts w:ascii="Arial" w:eastAsia="Times New Roman" w:hAnsi="Arial" w:cs="Arial"/>
          <w:color w:val="000000"/>
          <w:sz w:val="24"/>
          <w:szCs w:val="24"/>
        </w:rPr>
        <w:t xml:space="preserve">Se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 xml:space="preserve"> diseñar y aplicar la seguridad física para las oficinas, habitaciones y medios.</w:t>
      </w:r>
    </w:p>
    <w:p w:rsidR="000322A4" w:rsidRPr="00E54F0F" w:rsidRDefault="000322A4" w:rsidP="008B350B">
      <w:pPr>
        <w:autoSpaceDE w:val="0"/>
        <w:autoSpaceDN w:val="0"/>
        <w:adjustRightInd w:val="0"/>
        <w:snapToGrid w:val="0"/>
        <w:spacing w:after="0"/>
        <w:jc w:val="both"/>
        <w:rPr>
          <w:rFonts w:ascii="Arial" w:eastAsia="Times New Roman" w:hAnsi="Arial" w:cs="Arial"/>
          <w:color w:val="000000"/>
          <w:sz w:val="24"/>
          <w:szCs w:val="24"/>
        </w:rPr>
      </w:pPr>
    </w:p>
    <w:p w:rsidR="000322A4" w:rsidRPr="00C51694" w:rsidRDefault="000322A4" w:rsidP="008B350B">
      <w:pPr>
        <w:pStyle w:val="Prrafodelista"/>
        <w:numPr>
          <w:ilvl w:val="2"/>
          <w:numId w:val="16"/>
        </w:numPr>
        <w:autoSpaceDE w:val="0"/>
        <w:autoSpaceDN w:val="0"/>
        <w:adjustRightInd w:val="0"/>
        <w:snapToGrid w:val="0"/>
        <w:spacing w:after="0"/>
        <w:jc w:val="both"/>
        <w:rPr>
          <w:rFonts w:ascii="Arial" w:eastAsia="Times New Roman" w:hAnsi="Arial" w:cs="Arial"/>
          <w:b/>
          <w:color w:val="000000"/>
          <w:sz w:val="24"/>
          <w:szCs w:val="24"/>
        </w:rPr>
      </w:pPr>
      <w:r w:rsidRPr="00C51694">
        <w:rPr>
          <w:rFonts w:ascii="Arial" w:eastAsia="Times New Roman" w:hAnsi="Arial" w:cs="Arial"/>
          <w:b/>
          <w:color w:val="000000"/>
          <w:sz w:val="24"/>
          <w:szCs w:val="24"/>
        </w:rPr>
        <w:t>Protección contra amenazas externas e internas</w:t>
      </w:r>
    </w:p>
    <w:p w:rsidR="000322A4" w:rsidRPr="00C51694" w:rsidRDefault="000322A4" w:rsidP="008B350B">
      <w:pPr>
        <w:autoSpaceDE w:val="0"/>
        <w:autoSpaceDN w:val="0"/>
        <w:adjustRightInd w:val="0"/>
        <w:snapToGrid w:val="0"/>
        <w:spacing w:after="0"/>
        <w:jc w:val="both"/>
        <w:rPr>
          <w:rFonts w:ascii="Arial" w:eastAsia="Times New Roman" w:hAnsi="Arial" w:cs="Arial"/>
          <w:b/>
          <w:color w:val="000000"/>
          <w:sz w:val="24"/>
          <w:szCs w:val="24"/>
        </w:rPr>
      </w:pPr>
      <w:r w:rsidRPr="00C51694">
        <w:rPr>
          <w:rFonts w:ascii="Arial" w:eastAsia="Times New Roman" w:hAnsi="Arial" w:cs="Arial"/>
          <w:b/>
          <w:color w:val="000000"/>
          <w:sz w:val="24"/>
          <w:szCs w:val="24"/>
        </w:rPr>
        <w:t>Control</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rPr>
      </w:pPr>
      <w:r w:rsidRPr="00E54F0F">
        <w:rPr>
          <w:rFonts w:ascii="Arial" w:eastAsia="Times New Roman" w:hAnsi="Arial" w:cs="Arial"/>
          <w:color w:val="000000"/>
          <w:sz w:val="24"/>
          <w:szCs w:val="24"/>
        </w:rPr>
        <w:t xml:space="preserve">Se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 xml:space="preserve"> asignar y aplicar protección física contra daño por fuego, inundación, terremoto, explosión, revuelta civil y otras formas de desastres naturales o causados por el hombre.</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0322A4" w:rsidRPr="00C51694" w:rsidRDefault="000322A4" w:rsidP="008B350B">
      <w:pPr>
        <w:pStyle w:val="Prrafodelista"/>
        <w:numPr>
          <w:ilvl w:val="2"/>
          <w:numId w:val="16"/>
        </w:numPr>
        <w:autoSpaceDE w:val="0"/>
        <w:autoSpaceDN w:val="0"/>
        <w:adjustRightInd w:val="0"/>
        <w:snapToGrid w:val="0"/>
        <w:spacing w:after="0"/>
        <w:jc w:val="both"/>
        <w:rPr>
          <w:rFonts w:ascii="Arial" w:eastAsia="Times New Roman" w:hAnsi="Arial" w:cs="Arial"/>
          <w:b/>
          <w:color w:val="000000"/>
          <w:sz w:val="24"/>
          <w:szCs w:val="24"/>
        </w:rPr>
      </w:pPr>
      <w:r w:rsidRPr="00C51694">
        <w:rPr>
          <w:rFonts w:ascii="Arial" w:eastAsia="Times New Roman" w:hAnsi="Arial" w:cs="Arial"/>
          <w:b/>
          <w:color w:val="000000"/>
          <w:sz w:val="24"/>
          <w:szCs w:val="24"/>
        </w:rPr>
        <w:t>Trabajo en áreas aseguradas</w:t>
      </w:r>
    </w:p>
    <w:p w:rsidR="000322A4" w:rsidRPr="00C51694" w:rsidRDefault="000322A4" w:rsidP="008B350B">
      <w:pPr>
        <w:autoSpaceDE w:val="0"/>
        <w:autoSpaceDN w:val="0"/>
        <w:adjustRightInd w:val="0"/>
        <w:snapToGrid w:val="0"/>
        <w:spacing w:after="0"/>
        <w:jc w:val="both"/>
        <w:rPr>
          <w:rFonts w:ascii="Arial" w:eastAsia="Times New Roman" w:hAnsi="Arial" w:cs="Arial"/>
          <w:b/>
          <w:color w:val="000000"/>
          <w:sz w:val="24"/>
          <w:szCs w:val="24"/>
        </w:rPr>
      </w:pPr>
      <w:r w:rsidRPr="00C51694">
        <w:rPr>
          <w:rFonts w:ascii="Arial" w:eastAsia="Times New Roman" w:hAnsi="Arial" w:cs="Arial"/>
          <w:b/>
          <w:color w:val="000000"/>
          <w:sz w:val="24"/>
          <w:szCs w:val="24"/>
        </w:rPr>
        <w:t>Control</w:t>
      </w:r>
    </w:p>
    <w:p w:rsidR="000322A4" w:rsidRPr="00E54F0F" w:rsidRDefault="000322A4" w:rsidP="008B350B">
      <w:pPr>
        <w:autoSpaceDE w:val="0"/>
        <w:autoSpaceDN w:val="0"/>
        <w:adjustRightInd w:val="0"/>
        <w:snapToGrid w:val="0"/>
        <w:spacing w:after="0"/>
        <w:jc w:val="both"/>
        <w:rPr>
          <w:rFonts w:ascii="Arial" w:eastAsia="Times New Roman" w:hAnsi="Arial" w:cs="Arial"/>
          <w:color w:val="000000"/>
          <w:sz w:val="24"/>
          <w:szCs w:val="24"/>
        </w:rPr>
      </w:pPr>
      <w:r w:rsidRPr="00E54F0F">
        <w:rPr>
          <w:rFonts w:ascii="Arial" w:eastAsia="Times New Roman" w:hAnsi="Arial" w:cs="Arial"/>
          <w:color w:val="000000"/>
          <w:sz w:val="24"/>
          <w:szCs w:val="24"/>
        </w:rPr>
        <w:t xml:space="preserve">Se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 xml:space="preserve"> diseñar y aplicar la protección física y los lineamientos para trabajar en áreas aseguradas.</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rPr>
      </w:pPr>
    </w:p>
    <w:p w:rsidR="000322A4" w:rsidRPr="00C51694" w:rsidRDefault="000322A4" w:rsidP="008B350B">
      <w:pPr>
        <w:pStyle w:val="Prrafodelista"/>
        <w:numPr>
          <w:ilvl w:val="2"/>
          <w:numId w:val="16"/>
        </w:numPr>
        <w:autoSpaceDE w:val="0"/>
        <w:autoSpaceDN w:val="0"/>
        <w:adjustRightInd w:val="0"/>
        <w:snapToGrid w:val="0"/>
        <w:spacing w:after="0"/>
        <w:jc w:val="both"/>
        <w:rPr>
          <w:rFonts w:ascii="Arial" w:eastAsia="Times New Roman" w:hAnsi="Arial" w:cs="Arial"/>
          <w:b/>
          <w:color w:val="000000"/>
          <w:sz w:val="24"/>
          <w:szCs w:val="24"/>
        </w:rPr>
      </w:pPr>
      <w:r w:rsidRPr="00C51694">
        <w:rPr>
          <w:rFonts w:ascii="Arial" w:eastAsia="Times New Roman" w:hAnsi="Arial" w:cs="Arial"/>
          <w:b/>
          <w:color w:val="000000"/>
          <w:sz w:val="24"/>
          <w:szCs w:val="24"/>
        </w:rPr>
        <w:t>Áreas de acceso público, entrega y carga</w:t>
      </w:r>
    </w:p>
    <w:p w:rsidR="000322A4" w:rsidRPr="00C51694" w:rsidRDefault="000322A4" w:rsidP="008B350B">
      <w:pPr>
        <w:autoSpaceDE w:val="0"/>
        <w:autoSpaceDN w:val="0"/>
        <w:adjustRightInd w:val="0"/>
        <w:snapToGrid w:val="0"/>
        <w:spacing w:after="0"/>
        <w:jc w:val="both"/>
        <w:rPr>
          <w:rFonts w:ascii="Arial" w:eastAsia="Times New Roman" w:hAnsi="Arial" w:cs="Arial"/>
          <w:b/>
          <w:color w:val="000000"/>
          <w:sz w:val="24"/>
          <w:szCs w:val="24"/>
        </w:rPr>
      </w:pPr>
      <w:r w:rsidRPr="00C51694">
        <w:rPr>
          <w:rFonts w:ascii="Arial" w:eastAsia="Times New Roman" w:hAnsi="Arial" w:cs="Arial"/>
          <w:b/>
          <w:color w:val="000000"/>
          <w:sz w:val="24"/>
          <w:szCs w:val="24"/>
        </w:rPr>
        <w:t>Control</w:t>
      </w:r>
    </w:p>
    <w:p w:rsidR="000322A4" w:rsidRPr="00E54F0F" w:rsidRDefault="000322A4" w:rsidP="008B350B">
      <w:pPr>
        <w:autoSpaceDE w:val="0"/>
        <w:autoSpaceDN w:val="0"/>
        <w:adjustRightInd w:val="0"/>
        <w:snapToGrid w:val="0"/>
        <w:spacing w:after="0"/>
        <w:jc w:val="both"/>
        <w:rPr>
          <w:rFonts w:ascii="Arial" w:eastAsia="Times New Roman" w:hAnsi="Arial" w:cs="Arial"/>
          <w:color w:val="000000"/>
          <w:sz w:val="24"/>
          <w:szCs w:val="24"/>
        </w:rPr>
      </w:pPr>
      <w:r w:rsidRPr="00E54F0F">
        <w:rPr>
          <w:rFonts w:ascii="Arial" w:eastAsia="Times New Roman" w:hAnsi="Arial" w:cs="Arial"/>
          <w:color w:val="000000"/>
          <w:sz w:val="24"/>
          <w:szCs w:val="24"/>
        </w:rPr>
        <w:t xml:space="preserve">Se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 xml:space="preserve">n controlar los puntos de acceso como las áreas de entrega y carga y otros puntos por donde personas no-autorizadas puedan ingresar al local y, si fuese posible,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n aislarse de los medios de procesamiento de información para evitar el acceso no autorizado.</w:t>
      </w:r>
    </w:p>
    <w:p w:rsidR="000322A4" w:rsidRPr="00E54F0F" w:rsidRDefault="000322A4" w:rsidP="008B350B">
      <w:pPr>
        <w:spacing w:after="0"/>
        <w:jc w:val="both"/>
        <w:rPr>
          <w:rFonts w:ascii="Arial" w:eastAsia="Times New Roman" w:hAnsi="Arial" w:cs="Arial"/>
          <w:color w:val="000000"/>
          <w:sz w:val="24"/>
          <w:szCs w:val="24"/>
        </w:rPr>
      </w:pPr>
    </w:p>
    <w:p w:rsidR="000322A4" w:rsidRPr="00DC1E42" w:rsidRDefault="000322A4" w:rsidP="008B350B">
      <w:pPr>
        <w:pStyle w:val="Prrafodelista"/>
        <w:numPr>
          <w:ilvl w:val="1"/>
          <w:numId w:val="16"/>
        </w:numPr>
        <w:autoSpaceDE w:val="0"/>
        <w:autoSpaceDN w:val="0"/>
        <w:adjustRightInd w:val="0"/>
        <w:snapToGrid w:val="0"/>
        <w:spacing w:after="0"/>
        <w:jc w:val="both"/>
        <w:rPr>
          <w:rFonts w:ascii="Arial" w:eastAsia="Times New Roman" w:hAnsi="Arial" w:cs="Arial"/>
          <w:b/>
          <w:color w:val="000000"/>
          <w:sz w:val="24"/>
          <w:szCs w:val="24"/>
        </w:rPr>
      </w:pPr>
      <w:r>
        <w:rPr>
          <w:rFonts w:ascii="Arial" w:eastAsia="Times New Roman" w:hAnsi="Arial" w:cs="Arial"/>
          <w:b/>
          <w:color w:val="000000"/>
          <w:sz w:val="24"/>
          <w:szCs w:val="24"/>
        </w:rPr>
        <w:t>Seguridad de los equipos</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rPr>
      </w:pPr>
      <w:r w:rsidRPr="00DC1E42">
        <w:rPr>
          <w:rFonts w:ascii="Arial" w:eastAsia="Times New Roman" w:hAnsi="Arial" w:cs="Arial"/>
          <w:b/>
          <w:color w:val="000000"/>
          <w:sz w:val="24"/>
          <w:szCs w:val="24"/>
        </w:rPr>
        <w:t>Objetivo:</w:t>
      </w:r>
      <w:r w:rsidRPr="00E54F0F">
        <w:rPr>
          <w:rFonts w:ascii="Arial" w:eastAsia="Times New Roman" w:hAnsi="Arial" w:cs="Arial"/>
          <w:color w:val="000000"/>
          <w:sz w:val="24"/>
          <w:szCs w:val="24"/>
        </w:rPr>
        <w:t xml:space="preserve"> Evitar pérdida, daño, robo o compromiso de los activos y la interrupción de las actividades de la organización. Se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 xml:space="preserve"> proteger el equipo de amenazas físicas y ambientales. La protección del equipo (incluyendo aquel utilizado fuera del local y la eliminación de propiedad) es necesaria para reducir el riesgo de acceso no-autorizado a la información y proteger contra pérdida o daño. Esto también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 xml:space="preserve"> considerar la ubicación y eliminación del equipo. </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11255E" w:rsidRDefault="0011255E"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11255E" w:rsidRDefault="0011255E"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0322A4" w:rsidRPr="00DC1E42" w:rsidRDefault="000322A4" w:rsidP="008B350B">
      <w:pPr>
        <w:pStyle w:val="Prrafodelista"/>
        <w:numPr>
          <w:ilvl w:val="2"/>
          <w:numId w:val="16"/>
        </w:numPr>
        <w:autoSpaceDE w:val="0"/>
        <w:autoSpaceDN w:val="0"/>
        <w:adjustRightInd w:val="0"/>
        <w:snapToGrid w:val="0"/>
        <w:spacing w:after="0"/>
        <w:jc w:val="both"/>
        <w:rPr>
          <w:rFonts w:ascii="Arial" w:eastAsia="Times New Roman" w:hAnsi="Arial" w:cs="Arial"/>
          <w:b/>
          <w:color w:val="000000"/>
          <w:sz w:val="24"/>
          <w:szCs w:val="24"/>
        </w:rPr>
      </w:pPr>
      <w:r w:rsidRPr="00DC1E42">
        <w:rPr>
          <w:rFonts w:ascii="Arial" w:eastAsia="Times New Roman" w:hAnsi="Arial" w:cs="Arial"/>
          <w:b/>
          <w:color w:val="000000"/>
          <w:sz w:val="24"/>
          <w:szCs w:val="24"/>
        </w:rPr>
        <w:t>Ubicación y protección del equipo</w:t>
      </w:r>
    </w:p>
    <w:p w:rsidR="000322A4" w:rsidRPr="00DC1E42" w:rsidRDefault="000322A4" w:rsidP="008B350B">
      <w:pPr>
        <w:autoSpaceDE w:val="0"/>
        <w:autoSpaceDN w:val="0"/>
        <w:adjustRightInd w:val="0"/>
        <w:snapToGrid w:val="0"/>
        <w:spacing w:after="0"/>
        <w:jc w:val="both"/>
        <w:rPr>
          <w:rFonts w:ascii="Arial" w:eastAsia="Times New Roman" w:hAnsi="Arial" w:cs="Arial"/>
          <w:b/>
          <w:color w:val="000000"/>
          <w:sz w:val="24"/>
          <w:szCs w:val="24"/>
        </w:rPr>
      </w:pPr>
      <w:r w:rsidRPr="00DC1E42">
        <w:rPr>
          <w:rFonts w:ascii="Arial" w:eastAsia="Times New Roman" w:hAnsi="Arial" w:cs="Arial"/>
          <w:b/>
          <w:color w:val="000000"/>
          <w:sz w:val="24"/>
          <w:szCs w:val="24"/>
        </w:rPr>
        <w:t>Control</w:t>
      </w:r>
    </w:p>
    <w:p w:rsidR="000322A4" w:rsidRPr="00E54F0F" w:rsidRDefault="000322A4" w:rsidP="008B350B">
      <w:pPr>
        <w:autoSpaceDE w:val="0"/>
        <w:autoSpaceDN w:val="0"/>
        <w:adjustRightInd w:val="0"/>
        <w:snapToGrid w:val="0"/>
        <w:spacing w:after="0"/>
        <w:jc w:val="both"/>
        <w:rPr>
          <w:rFonts w:ascii="Arial" w:eastAsia="Times New Roman" w:hAnsi="Arial" w:cs="Arial"/>
          <w:color w:val="000000"/>
          <w:sz w:val="24"/>
          <w:szCs w:val="24"/>
        </w:rPr>
      </w:pPr>
      <w:r w:rsidRPr="00E54F0F">
        <w:rPr>
          <w:rFonts w:ascii="Arial" w:eastAsia="Times New Roman" w:hAnsi="Arial" w:cs="Arial"/>
          <w:color w:val="000000"/>
          <w:sz w:val="24"/>
          <w:szCs w:val="24"/>
        </w:rPr>
        <w:t xml:space="preserve">Se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 xml:space="preserve"> ubicar o proteger el equipo para reducir las amenazas y peligros ambientales y oportunidades para acceso no-autorizado.</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0322A4" w:rsidRPr="00DC1E42" w:rsidRDefault="000322A4" w:rsidP="008B350B">
      <w:pPr>
        <w:pStyle w:val="Prrafodelista"/>
        <w:numPr>
          <w:ilvl w:val="2"/>
          <w:numId w:val="16"/>
        </w:numPr>
        <w:autoSpaceDE w:val="0"/>
        <w:autoSpaceDN w:val="0"/>
        <w:adjustRightInd w:val="0"/>
        <w:snapToGrid w:val="0"/>
        <w:spacing w:after="0"/>
        <w:jc w:val="both"/>
        <w:rPr>
          <w:rFonts w:ascii="Arial" w:eastAsia="Times New Roman" w:hAnsi="Arial" w:cs="Arial"/>
          <w:b/>
          <w:color w:val="000000"/>
          <w:sz w:val="24"/>
          <w:szCs w:val="24"/>
        </w:rPr>
      </w:pPr>
      <w:r w:rsidRPr="00DC1E42">
        <w:rPr>
          <w:rFonts w:ascii="Arial" w:eastAsia="Times New Roman" w:hAnsi="Arial" w:cs="Arial"/>
          <w:b/>
          <w:color w:val="000000"/>
          <w:sz w:val="24"/>
          <w:szCs w:val="24"/>
        </w:rPr>
        <w:t>Servicios públicos de soporte</w:t>
      </w:r>
    </w:p>
    <w:p w:rsidR="000322A4" w:rsidRPr="00DC1E42" w:rsidRDefault="000322A4" w:rsidP="008B350B">
      <w:pPr>
        <w:autoSpaceDE w:val="0"/>
        <w:autoSpaceDN w:val="0"/>
        <w:adjustRightInd w:val="0"/>
        <w:snapToGrid w:val="0"/>
        <w:spacing w:after="0"/>
        <w:jc w:val="both"/>
        <w:rPr>
          <w:rFonts w:ascii="Arial" w:eastAsia="Times New Roman" w:hAnsi="Arial" w:cs="Arial"/>
          <w:b/>
          <w:color w:val="000000"/>
          <w:sz w:val="24"/>
          <w:szCs w:val="24"/>
        </w:rPr>
      </w:pPr>
      <w:r w:rsidRPr="00DC1E42">
        <w:rPr>
          <w:rFonts w:ascii="Arial" w:eastAsia="Times New Roman" w:hAnsi="Arial" w:cs="Arial"/>
          <w:b/>
          <w:color w:val="000000"/>
          <w:sz w:val="24"/>
          <w:szCs w:val="24"/>
        </w:rPr>
        <w:t>Control</w:t>
      </w:r>
    </w:p>
    <w:p w:rsidR="000322A4" w:rsidRPr="00E54F0F" w:rsidRDefault="000322A4" w:rsidP="008B350B">
      <w:pPr>
        <w:autoSpaceDE w:val="0"/>
        <w:autoSpaceDN w:val="0"/>
        <w:adjustRightInd w:val="0"/>
        <w:snapToGrid w:val="0"/>
        <w:spacing w:after="0"/>
        <w:jc w:val="both"/>
        <w:rPr>
          <w:rFonts w:ascii="Arial" w:eastAsia="Times New Roman" w:hAnsi="Arial" w:cs="Arial"/>
          <w:color w:val="000000"/>
          <w:sz w:val="24"/>
          <w:szCs w:val="24"/>
        </w:rPr>
      </w:pPr>
      <w:r w:rsidRPr="00E54F0F">
        <w:rPr>
          <w:rFonts w:ascii="Arial" w:eastAsia="Times New Roman" w:hAnsi="Arial" w:cs="Arial"/>
          <w:color w:val="000000"/>
          <w:sz w:val="24"/>
          <w:szCs w:val="24"/>
        </w:rPr>
        <w:t xml:space="preserve">Se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 xml:space="preserve"> proteger el equipo de fallas de energía y otras interrupciones causadas por fallasen los servicios públicos de soporte.</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0322A4" w:rsidRPr="00DC1E42" w:rsidRDefault="000322A4" w:rsidP="008B350B">
      <w:pPr>
        <w:pStyle w:val="Prrafodelista"/>
        <w:numPr>
          <w:ilvl w:val="2"/>
          <w:numId w:val="16"/>
        </w:numPr>
        <w:autoSpaceDE w:val="0"/>
        <w:autoSpaceDN w:val="0"/>
        <w:adjustRightInd w:val="0"/>
        <w:snapToGrid w:val="0"/>
        <w:spacing w:after="0"/>
        <w:jc w:val="both"/>
        <w:rPr>
          <w:rFonts w:ascii="Arial" w:eastAsia="Times New Roman" w:hAnsi="Arial" w:cs="Arial"/>
          <w:b/>
          <w:color w:val="000000"/>
          <w:sz w:val="24"/>
          <w:szCs w:val="24"/>
        </w:rPr>
      </w:pPr>
      <w:r w:rsidRPr="00DC1E42">
        <w:rPr>
          <w:rFonts w:ascii="Arial" w:eastAsia="Times New Roman" w:hAnsi="Arial" w:cs="Arial"/>
          <w:b/>
          <w:color w:val="000000"/>
          <w:sz w:val="24"/>
          <w:szCs w:val="24"/>
        </w:rPr>
        <w:t>Seguridad del cableado</w:t>
      </w:r>
    </w:p>
    <w:p w:rsidR="000322A4" w:rsidRPr="00DC1E42" w:rsidRDefault="000322A4" w:rsidP="008B350B">
      <w:pPr>
        <w:autoSpaceDE w:val="0"/>
        <w:autoSpaceDN w:val="0"/>
        <w:adjustRightInd w:val="0"/>
        <w:snapToGrid w:val="0"/>
        <w:spacing w:after="0"/>
        <w:jc w:val="both"/>
        <w:rPr>
          <w:rFonts w:ascii="Arial" w:eastAsia="Times New Roman" w:hAnsi="Arial" w:cs="Arial"/>
          <w:b/>
          <w:color w:val="000000"/>
          <w:sz w:val="24"/>
          <w:szCs w:val="24"/>
        </w:rPr>
      </w:pPr>
      <w:r w:rsidRPr="00DC1E42">
        <w:rPr>
          <w:rFonts w:ascii="Arial" w:eastAsia="Times New Roman" w:hAnsi="Arial" w:cs="Arial"/>
          <w:b/>
          <w:color w:val="000000"/>
          <w:sz w:val="24"/>
          <w:szCs w:val="24"/>
        </w:rPr>
        <w:t>Control</w:t>
      </w:r>
    </w:p>
    <w:p w:rsidR="000322A4" w:rsidRPr="00E54F0F" w:rsidRDefault="000322A4" w:rsidP="008B350B">
      <w:pPr>
        <w:autoSpaceDE w:val="0"/>
        <w:autoSpaceDN w:val="0"/>
        <w:adjustRightInd w:val="0"/>
        <w:snapToGrid w:val="0"/>
        <w:spacing w:after="0"/>
        <w:jc w:val="both"/>
        <w:rPr>
          <w:rFonts w:ascii="Arial" w:eastAsia="Times New Roman" w:hAnsi="Arial" w:cs="Arial"/>
          <w:color w:val="000000"/>
          <w:sz w:val="24"/>
          <w:szCs w:val="24"/>
        </w:rPr>
      </w:pPr>
      <w:r w:rsidRPr="00E54F0F">
        <w:rPr>
          <w:rFonts w:ascii="Arial" w:eastAsia="Times New Roman" w:hAnsi="Arial" w:cs="Arial"/>
          <w:color w:val="000000"/>
          <w:sz w:val="24"/>
          <w:szCs w:val="24"/>
        </w:rPr>
        <w:t xml:space="preserve">El cableado de la energía y las telecomunicaciones que llevan la data o dan soporte a los servicios de información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n protegerse contra la intercepción o daño.</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0322A4" w:rsidRPr="00DC1E42" w:rsidRDefault="000322A4" w:rsidP="008B350B">
      <w:pPr>
        <w:pStyle w:val="Prrafodelista"/>
        <w:numPr>
          <w:ilvl w:val="2"/>
          <w:numId w:val="16"/>
        </w:numPr>
        <w:autoSpaceDE w:val="0"/>
        <w:autoSpaceDN w:val="0"/>
        <w:adjustRightInd w:val="0"/>
        <w:snapToGrid w:val="0"/>
        <w:spacing w:after="0"/>
        <w:jc w:val="both"/>
        <w:rPr>
          <w:rFonts w:ascii="Arial" w:eastAsia="Times New Roman" w:hAnsi="Arial" w:cs="Arial"/>
          <w:b/>
          <w:color w:val="000000"/>
          <w:sz w:val="24"/>
          <w:szCs w:val="24"/>
        </w:rPr>
      </w:pPr>
      <w:r w:rsidRPr="00DC1E42">
        <w:rPr>
          <w:rFonts w:ascii="Arial" w:eastAsia="Times New Roman" w:hAnsi="Arial" w:cs="Arial"/>
          <w:b/>
          <w:color w:val="000000"/>
          <w:sz w:val="24"/>
          <w:szCs w:val="24"/>
        </w:rPr>
        <w:t xml:space="preserve">Mantenimiento de </w:t>
      </w:r>
      <w:r>
        <w:rPr>
          <w:rFonts w:ascii="Arial" w:eastAsia="Times New Roman" w:hAnsi="Arial" w:cs="Arial"/>
          <w:b/>
          <w:color w:val="000000"/>
          <w:sz w:val="24"/>
          <w:szCs w:val="24"/>
        </w:rPr>
        <w:t xml:space="preserve">los </w:t>
      </w:r>
      <w:r w:rsidRPr="00DC1E42">
        <w:rPr>
          <w:rFonts w:ascii="Arial" w:eastAsia="Times New Roman" w:hAnsi="Arial" w:cs="Arial"/>
          <w:b/>
          <w:color w:val="000000"/>
          <w:sz w:val="24"/>
          <w:szCs w:val="24"/>
        </w:rPr>
        <w:t>equipo</w:t>
      </w:r>
      <w:r>
        <w:rPr>
          <w:rFonts w:ascii="Arial" w:eastAsia="Times New Roman" w:hAnsi="Arial" w:cs="Arial"/>
          <w:b/>
          <w:color w:val="000000"/>
          <w:sz w:val="24"/>
          <w:szCs w:val="24"/>
        </w:rPr>
        <w:t>s</w:t>
      </w:r>
    </w:p>
    <w:p w:rsidR="000322A4" w:rsidRPr="00DC1E42" w:rsidRDefault="000322A4" w:rsidP="008B350B">
      <w:pPr>
        <w:autoSpaceDE w:val="0"/>
        <w:autoSpaceDN w:val="0"/>
        <w:adjustRightInd w:val="0"/>
        <w:snapToGrid w:val="0"/>
        <w:spacing w:after="0"/>
        <w:jc w:val="both"/>
        <w:rPr>
          <w:rFonts w:ascii="Arial" w:eastAsia="Times New Roman" w:hAnsi="Arial" w:cs="Arial"/>
          <w:b/>
          <w:color w:val="000000"/>
          <w:sz w:val="24"/>
          <w:szCs w:val="24"/>
        </w:rPr>
      </w:pPr>
      <w:r w:rsidRPr="00DC1E42">
        <w:rPr>
          <w:rFonts w:ascii="Arial" w:eastAsia="Times New Roman" w:hAnsi="Arial" w:cs="Arial"/>
          <w:b/>
          <w:color w:val="000000"/>
          <w:sz w:val="24"/>
          <w:szCs w:val="24"/>
        </w:rPr>
        <w:t>Control</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rPr>
      </w:pPr>
      <w:r w:rsidRPr="00E54F0F">
        <w:rPr>
          <w:rFonts w:ascii="Arial" w:eastAsia="Times New Roman" w:hAnsi="Arial" w:cs="Arial"/>
          <w:color w:val="000000"/>
          <w:sz w:val="24"/>
          <w:szCs w:val="24"/>
        </w:rPr>
        <w:t xml:space="preserve">Se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 xml:space="preserve"> mantener correctamente el equipo para asegurar su continua disponibilidad e integridad.</w:t>
      </w:r>
    </w:p>
    <w:p w:rsidR="000322A4" w:rsidRPr="00E54F0F" w:rsidRDefault="000322A4" w:rsidP="008B350B">
      <w:pPr>
        <w:autoSpaceDE w:val="0"/>
        <w:autoSpaceDN w:val="0"/>
        <w:adjustRightInd w:val="0"/>
        <w:snapToGrid w:val="0"/>
        <w:spacing w:after="0"/>
        <w:jc w:val="both"/>
        <w:rPr>
          <w:rFonts w:ascii="Arial" w:eastAsia="Times New Roman" w:hAnsi="Arial" w:cs="Arial"/>
          <w:color w:val="000000"/>
          <w:sz w:val="24"/>
          <w:szCs w:val="24"/>
        </w:rPr>
      </w:pPr>
    </w:p>
    <w:p w:rsidR="000322A4" w:rsidRPr="00DC1E42" w:rsidRDefault="000322A4" w:rsidP="008B350B">
      <w:pPr>
        <w:pStyle w:val="Prrafodelista"/>
        <w:numPr>
          <w:ilvl w:val="2"/>
          <w:numId w:val="16"/>
        </w:numPr>
        <w:autoSpaceDE w:val="0"/>
        <w:autoSpaceDN w:val="0"/>
        <w:adjustRightInd w:val="0"/>
        <w:snapToGrid w:val="0"/>
        <w:spacing w:after="0"/>
        <w:jc w:val="both"/>
        <w:rPr>
          <w:rFonts w:ascii="Arial" w:eastAsia="Times New Roman" w:hAnsi="Arial" w:cs="Arial"/>
          <w:b/>
          <w:color w:val="000000"/>
          <w:sz w:val="24"/>
          <w:szCs w:val="24"/>
        </w:rPr>
      </w:pPr>
      <w:r>
        <w:rPr>
          <w:rFonts w:ascii="Arial" w:eastAsia="Times New Roman" w:hAnsi="Arial" w:cs="Arial"/>
          <w:b/>
          <w:color w:val="000000"/>
          <w:sz w:val="24"/>
          <w:szCs w:val="24"/>
        </w:rPr>
        <w:t>Reutilización o retirada segura de los equipos</w:t>
      </w:r>
    </w:p>
    <w:p w:rsidR="000322A4" w:rsidRPr="00DC1E42" w:rsidRDefault="000322A4" w:rsidP="008B350B">
      <w:pPr>
        <w:autoSpaceDE w:val="0"/>
        <w:autoSpaceDN w:val="0"/>
        <w:adjustRightInd w:val="0"/>
        <w:snapToGrid w:val="0"/>
        <w:spacing w:after="0"/>
        <w:jc w:val="both"/>
        <w:rPr>
          <w:rFonts w:ascii="Arial" w:eastAsia="Times New Roman" w:hAnsi="Arial" w:cs="Arial"/>
          <w:b/>
          <w:color w:val="000000"/>
          <w:sz w:val="24"/>
          <w:szCs w:val="24"/>
        </w:rPr>
      </w:pPr>
      <w:r w:rsidRPr="00DC1E42">
        <w:rPr>
          <w:rFonts w:ascii="Arial" w:eastAsia="Times New Roman" w:hAnsi="Arial" w:cs="Arial"/>
          <w:b/>
          <w:color w:val="000000"/>
          <w:sz w:val="24"/>
          <w:szCs w:val="24"/>
        </w:rPr>
        <w:t>Control</w:t>
      </w:r>
    </w:p>
    <w:p w:rsidR="000322A4" w:rsidRPr="00E54F0F" w:rsidRDefault="000322A4" w:rsidP="008B350B">
      <w:pPr>
        <w:autoSpaceDE w:val="0"/>
        <w:autoSpaceDN w:val="0"/>
        <w:adjustRightInd w:val="0"/>
        <w:snapToGrid w:val="0"/>
        <w:spacing w:after="0"/>
        <w:jc w:val="both"/>
        <w:rPr>
          <w:rFonts w:ascii="Arial" w:eastAsia="Times New Roman" w:hAnsi="Arial" w:cs="Arial"/>
          <w:color w:val="000000"/>
          <w:sz w:val="24"/>
          <w:szCs w:val="24"/>
        </w:rPr>
      </w:pPr>
      <w:r w:rsidRPr="00E54F0F">
        <w:rPr>
          <w:rFonts w:ascii="Arial" w:eastAsia="Times New Roman" w:hAnsi="Arial" w:cs="Arial"/>
          <w:color w:val="000000"/>
          <w:sz w:val="24"/>
          <w:szCs w:val="24"/>
        </w:rPr>
        <w:t xml:space="preserve">Se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 xml:space="preserve"> aplicar seguridad al equipo fuera del local tomando en cuenta los diferentes riesgos de trabajar fuera del local de la organización.</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0322A4" w:rsidRPr="00DC1E42" w:rsidRDefault="000322A4" w:rsidP="008B350B">
      <w:pPr>
        <w:pStyle w:val="Prrafodelista"/>
        <w:numPr>
          <w:ilvl w:val="2"/>
          <w:numId w:val="16"/>
        </w:numPr>
        <w:autoSpaceDE w:val="0"/>
        <w:autoSpaceDN w:val="0"/>
        <w:adjustRightInd w:val="0"/>
        <w:snapToGrid w:val="0"/>
        <w:spacing w:after="0"/>
        <w:jc w:val="both"/>
        <w:rPr>
          <w:rFonts w:ascii="Arial" w:eastAsia="Times New Roman" w:hAnsi="Arial" w:cs="Arial"/>
          <w:b/>
          <w:color w:val="000000"/>
          <w:sz w:val="24"/>
          <w:szCs w:val="24"/>
        </w:rPr>
      </w:pPr>
      <w:r>
        <w:rPr>
          <w:rFonts w:ascii="Arial" w:eastAsia="Times New Roman" w:hAnsi="Arial" w:cs="Arial"/>
          <w:b/>
          <w:color w:val="000000"/>
          <w:sz w:val="24"/>
          <w:szCs w:val="24"/>
        </w:rPr>
        <w:t>Retirada de materiales propiedad de la empresa</w:t>
      </w:r>
    </w:p>
    <w:p w:rsidR="000322A4" w:rsidRPr="00DC1E42" w:rsidRDefault="000322A4" w:rsidP="008B350B">
      <w:pPr>
        <w:autoSpaceDE w:val="0"/>
        <w:autoSpaceDN w:val="0"/>
        <w:adjustRightInd w:val="0"/>
        <w:snapToGrid w:val="0"/>
        <w:spacing w:after="0"/>
        <w:jc w:val="both"/>
        <w:rPr>
          <w:rFonts w:ascii="Arial" w:eastAsia="Times New Roman" w:hAnsi="Arial" w:cs="Arial"/>
          <w:b/>
          <w:color w:val="000000"/>
          <w:sz w:val="24"/>
          <w:szCs w:val="24"/>
        </w:rPr>
      </w:pPr>
      <w:r w:rsidRPr="00DC1E42">
        <w:rPr>
          <w:rFonts w:ascii="Arial" w:eastAsia="Times New Roman" w:hAnsi="Arial" w:cs="Arial"/>
          <w:b/>
          <w:color w:val="000000"/>
          <w:sz w:val="24"/>
          <w:szCs w:val="24"/>
        </w:rPr>
        <w:t>Control</w:t>
      </w:r>
    </w:p>
    <w:p w:rsidR="000322A4" w:rsidRPr="00E54F0F" w:rsidRDefault="000322A4" w:rsidP="008B350B">
      <w:pPr>
        <w:autoSpaceDE w:val="0"/>
        <w:autoSpaceDN w:val="0"/>
        <w:adjustRightInd w:val="0"/>
        <w:snapToGrid w:val="0"/>
        <w:spacing w:after="0"/>
        <w:jc w:val="both"/>
        <w:rPr>
          <w:rFonts w:ascii="Arial" w:eastAsia="Times New Roman" w:hAnsi="Arial" w:cs="Arial"/>
          <w:color w:val="000000"/>
          <w:sz w:val="24"/>
          <w:szCs w:val="24"/>
        </w:rPr>
      </w:pPr>
      <w:r w:rsidRPr="00E54F0F">
        <w:rPr>
          <w:rFonts w:ascii="Arial" w:eastAsia="Times New Roman" w:hAnsi="Arial" w:cs="Arial"/>
          <w:color w:val="000000"/>
          <w:sz w:val="24"/>
          <w:szCs w:val="24"/>
        </w:rPr>
        <w:t xml:space="preserve">Se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n chequear los ítems del equipo que contiene medios de almacenaje para asegurar que se haya retirado o sobre-escrito cualquier data confidencial o licencia de software antes de su eliminación.</w:t>
      </w:r>
    </w:p>
    <w:p w:rsidR="000322A4" w:rsidRDefault="000322A4" w:rsidP="008B350B">
      <w:pPr>
        <w:pStyle w:val="Estilo2-SUBSUBTITULO"/>
        <w:spacing w:after="0"/>
        <w:ind w:left="680"/>
      </w:pPr>
      <w:bookmarkStart w:id="229" w:name="_Toc295426895"/>
      <w:bookmarkStart w:id="230" w:name="_Toc298310628"/>
    </w:p>
    <w:p w:rsidR="000322A4" w:rsidRPr="009877E9" w:rsidRDefault="000322A4" w:rsidP="008B350B">
      <w:pPr>
        <w:pStyle w:val="Estilo2-SUBSUBTITULO"/>
        <w:numPr>
          <w:ilvl w:val="2"/>
          <w:numId w:val="2"/>
        </w:numPr>
        <w:spacing w:after="0"/>
        <w:ind w:left="680"/>
      </w:pPr>
      <w:r w:rsidRPr="009877E9">
        <w:t>GESTIÓN DE LAS COMUNICACIONES Y OPERACIONES</w:t>
      </w:r>
      <w:bookmarkEnd w:id="229"/>
      <w:bookmarkEnd w:id="230"/>
    </w:p>
    <w:p w:rsidR="000322A4" w:rsidRPr="00F14907" w:rsidRDefault="000322A4" w:rsidP="008B350B">
      <w:pPr>
        <w:pStyle w:val="Prrafodelista"/>
        <w:numPr>
          <w:ilvl w:val="1"/>
          <w:numId w:val="16"/>
        </w:numPr>
        <w:autoSpaceDE w:val="0"/>
        <w:autoSpaceDN w:val="0"/>
        <w:adjustRightInd w:val="0"/>
        <w:snapToGrid w:val="0"/>
        <w:spacing w:after="0"/>
        <w:jc w:val="both"/>
        <w:rPr>
          <w:rFonts w:ascii="Arial" w:eastAsia="Times New Roman" w:hAnsi="Arial" w:cs="Arial"/>
          <w:b/>
          <w:color w:val="000000"/>
          <w:sz w:val="24"/>
          <w:szCs w:val="24"/>
        </w:rPr>
      </w:pPr>
      <w:r w:rsidRPr="00F14907">
        <w:rPr>
          <w:rFonts w:ascii="Arial" w:eastAsia="Times New Roman" w:hAnsi="Arial" w:cs="Arial"/>
          <w:b/>
          <w:color w:val="000000"/>
          <w:sz w:val="24"/>
          <w:szCs w:val="24"/>
        </w:rPr>
        <w:t>Procedimientos y responsabilidades operacionales</w:t>
      </w:r>
    </w:p>
    <w:p w:rsidR="000322A4" w:rsidRPr="00E54F0F" w:rsidRDefault="000322A4" w:rsidP="008B350B">
      <w:pPr>
        <w:autoSpaceDE w:val="0"/>
        <w:autoSpaceDN w:val="0"/>
        <w:adjustRightInd w:val="0"/>
        <w:snapToGrid w:val="0"/>
        <w:spacing w:after="0"/>
        <w:jc w:val="both"/>
        <w:rPr>
          <w:rFonts w:ascii="Arial" w:eastAsia="Times New Roman" w:hAnsi="Arial" w:cs="Arial"/>
          <w:color w:val="000000"/>
          <w:sz w:val="24"/>
          <w:szCs w:val="24"/>
        </w:rPr>
      </w:pPr>
      <w:r w:rsidRPr="00E54F0F">
        <w:rPr>
          <w:rFonts w:ascii="Arial" w:eastAsia="Times New Roman" w:hAnsi="Arial" w:cs="Arial"/>
          <w:color w:val="000000"/>
          <w:sz w:val="24"/>
          <w:szCs w:val="24"/>
        </w:rPr>
        <w:t>Objetivo: Asegurar la operación correcta y segura de los medios de procesamiento de la</w:t>
      </w:r>
      <w:r>
        <w:rPr>
          <w:rFonts w:ascii="Arial" w:eastAsia="Times New Roman" w:hAnsi="Arial" w:cs="Arial"/>
          <w:color w:val="000000"/>
          <w:sz w:val="24"/>
          <w:szCs w:val="24"/>
        </w:rPr>
        <w:t xml:space="preserve"> </w:t>
      </w:r>
      <w:r w:rsidRPr="00E54F0F">
        <w:rPr>
          <w:rFonts w:ascii="Arial" w:eastAsia="Times New Roman" w:hAnsi="Arial" w:cs="Arial"/>
          <w:color w:val="000000"/>
          <w:sz w:val="24"/>
          <w:szCs w:val="24"/>
        </w:rPr>
        <w:t>información.</w:t>
      </w:r>
      <w:r>
        <w:rPr>
          <w:rFonts w:ascii="Arial" w:eastAsia="Times New Roman" w:hAnsi="Arial" w:cs="Arial"/>
          <w:color w:val="000000"/>
          <w:sz w:val="24"/>
          <w:szCs w:val="24"/>
        </w:rPr>
        <w:t xml:space="preserve"> </w:t>
      </w:r>
      <w:r w:rsidRPr="00E54F0F">
        <w:rPr>
          <w:rFonts w:ascii="Arial" w:eastAsia="Times New Roman" w:hAnsi="Arial" w:cs="Arial"/>
          <w:color w:val="000000"/>
          <w:sz w:val="24"/>
          <w:szCs w:val="24"/>
        </w:rPr>
        <w:t xml:space="preserve">Se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 xml:space="preserve">n establecer las responsabilidades y procedimientos para la gestión y operación de todos los medios de procesamiento de la información. Esto incluye el desarrollo de los procedimientos de operación apropiados. Cuando sea apropiado, se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 xml:space="preserve"> implementar la segregación de </w:t>
      </w:r>
      <w:r>
        <w:rPr>
          <w:rFonts w:ascii="Arial" w:eastAsia="Times New Roman" w:hAnsi="Arial" w:cs="Arial"/>
          <w:color w:val="000000"/>
          <w:sz w:val="24"/>
          <w:szCs w:val="24"/>
          <w:lang w:val="es-ES"/>
        </w:rPr>
        <w:t>funciones</w:t>
      </w:r>
      <w:r w:rsidRPr="00E54F0F">
        <w:rPr>
          <w:rFonts w:ascii="Arial" w:eastAsia="Times New Roman" w:hAnsi="Arial" w:cs="Arial"/>
          <w:color w:val="000000"/>
          <w:sz w:val="24"/>
          <w:szCs w:val="24"/>
        </w:rPr>
        <w:t xml:space="preserve"> para reducir el riesgo de negligencia o mal uso deliberado del sistema.</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11255E" w:rsidRDefault="0011255E" w:rsidP="0011255E">
      <w:pPr>
        <w:pStyle w:val="Prrafodelista"/>
        <w:autoSpaceDE w:val="0"/>
        <w:autoSpaceDN w:val="0"/>
        <w:adjustRightInd w:val="0"/>
        <w:snapToGrid w:val="0"/>
        <w:spacing w:after="0"/>
        <w:jc w:val="both"/>
        <w:rPr>
          <w:rFonts w:ascii="Arial" w:eastAsia="Times New Roman" w:hAnsi="Arial" w:cs="Arial"/>
          <w:b/>
          <w:color w:val="000000"/>
          <w:sz w:val="24"/>
          <w:szCs w:val="24"/>
        </w:rPr>
      </w:pPr>
    </w:p>
    <w:p w:rsidR="004329C1" w:rsidRDefault="004329C1" w:rsidP="0011255E">
      <w:pPr>
        <w:pStyle w:val="Prrafodelista"/>
        <w:autoSpaceDE w:val="0"/>
        <w:autoSpaceDN w:val="0"/>
        <w:adjustRightInd w:val="0"/>
        <w:snapToGrid w:val="0"/>
        <w:spacing w:after="0"/>
        <w:jc w:val="both"/>
        <w:rPr>
          <w:rFonts w:ascii="Arial" w:eastAsia="Times New Roman" w:hAnsi="Arial" w:cs="Arial"/>
          <w:b/>
          <w:color w:val="000000"/>
          <w:sz w:val="24"/>
          <w:szCs w:val="24"/>
        </w:rPr>
      </w:pPr>
    </w:p>
    <w:p w:rsidR="000322A4" w:rsidRPr="009F54A3" w:rsidRDefault="000322A4" w:rsidP="008B350B">
      <w:pPr>
        <w:pStyle w:val="Prrafodelista"/>
        <w:numPr>
          <w:ilvl w:val="2"/>
          <w:numId w:val="16"/>
        </w:numPr>
        <w:autoSpaceDE w:val="0"/>
        <w:autoSpaceDN w:val="0"/>
        <w:adjustRightInd w:val="0"/>
        <w:snapToGrid w:val="0"/>
        <w:spacing w:after="0"/>
        <w:jc w:val="both"/>
        <w:rPr>
          <w:rFonts w:ascii="Arial" w:eastAsia="Times New Roman" w:hAnsi="Arial" w:cs="Arial"/>
          <w:b/>
          <w:color w:val="000000"/>
          <w:sz w:val="24"/>
          <w:szCs w:val="24"/>
        </w:rPr>
      </w:pPr>
      <w:r w:rsidRPr="009F54A3">
        <w:rPr>
          <w:rFonts w:ascii="Arial" w:eastAsia="Times New Roman" w:hAnsi="Arial" w:cs="Arial"/>
          <w:b/>
          <w:color w:val="000000"/>
          <w:sz w:val="24"/>
          <w:szCs w:val="24"/>
        </w:rPr>
        <w:t>Documentación de los procedimientos de operación.</w:t>
      </w:r>
    </w:p>
    <w:p w:rsidR="000322A4" w:rsidRPr="00F14907" w:rsidRDefault="000322A4" w:rsidP="008B350B">
      <w:pPr>
        <w:autoSpaceDE w:val="0"/>
        <w:autoSpaceDN w:val="0"/>
        <w:adjustRightInd w:val="0"/>
        <w:snapToGrid w:val="0"/>
        <w:spacing w:after="0"/>
        <w:jc w:val="both"/>
        <w:rPr>
          <w:rFonts w:ascii="Arial" w:eastAsia="Times New Roman" w:hAnsi="Arial" w:cs="Arial"/>
          <w:b/>
          <w:color w:val="000000"/>
          <w:sz w:val="24"/>
          <w:szCs w:val="24"/>
        </w:rPr>
      </w:pPr>
      <w:r w:rsidRPr="00F14907">
        <w:rPr>
          <w:rFonts w:ascii="Arial" w:eastAsia="Times New Roman" w:hAnsi="Arial" w:cs="Arial"/>
          <w:b/>
          <w:color w:val="000000"/>
          <w:sz w:val="24"/>
          <w:szCs w:val="24"/>
        </w:rPr>
        <w:t>Control</w:t>
      </w:r>
    </w:p>
    <w:p w:rsidR="000322A4" w:rsidRPr="00E54F0F" w:rsidRDefault="000322A4" w:rsidP="008B350B">
      <w:pPr>
        <w:autoSpaceDE w:val="0"/>
        <w:autoSpaceDN w:val="0"/>
        <w:adjustRightInd w:val="0"/>
        <w:snapToGrid w:val="0"/>
        <w:spacing w:after="0"/>
        <w:jc w:val="both"/>
        <w:rPr>
          <w:rFonts w:ascii="Arial" w:eastAsia="Times New Roman" w:hAnsi="Arial" w:cs="Arial"/>
          <w:color w:val="000000"/>
          <w:sz w:val="24"/>
          <w:szCs w:val="24"/>
        </w:rPr>
      </w:pPr>
      <w:r w:rsidRPr="00E54F0F">
        <w:rPr>
          <w:rFonts w:ascii="Arial" w:eastAsia="Times New Roman" w:hAnsi="Arial" w:cs="Arial"/>
          <w:color w:val="000000"/>
          <w:sz w:val="24"/>
          <w:szCs w:val="24"/>
        </w:rPr>
        <w:t xml:space="preserve">Los procedimientos de operación se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n documentar, mantener y poner a disposición de todos los usuarios que los necesiten.</w:t>
      </w:r>
      <w:r>
        <w:rPr>
          <w:rFonts w:ascii="Arial" w:eastAsia="Times New Roman" w:hAnsi="Arial" w:cs="Arial"/>
          <w:color w:val="000000"/>
          <w:sz w:val="24"/>
          <w:szCs w:val="24"/>
        </w:rPr>
        <w:t xml:space="preserve"> </w:t>
      </w:r>
      <w:r w:rsidRPr="00E54F0F">
        <w:rPr>
          <w:rFonts w:ascii="Arial" w:eastAsia="Times New Roman" w:hAnsi="Arial" w:cs="Arial"/>
          <w:color w:val="000000"/>
          <w:sz w:val="24"/>
          <w:szCs w:val="24"/>
        </w:rPr>
        <w:t xml:space="preserve">Se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n controlar los cambios en los medios y sistemas de procesamiento de la información.</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0322A4" w:rsidRPr="00951CA8" w:rsidRDefault="000322A4" w:rsidP="008B350B">
      <w:pPr>
        <w:pStyle w:val="Prrafodelista"/>
        <w:numPr>
          <w:ilvl w:val="2"/>
          <w:numId w:val="16"/>
        </w:numPr>
        <w:autoSpaceDE w:val="0"/>
        <w:autoSpaceDN w:val="0"/>
        <w:adjustRightInd w:val="0"/>
        <w:snapToGrid w:val="0"/>
        <w:spacing w:after="0"/>
        <w:jc w:val="both"/>
        <w:rPr>
          <w:rFonts w:ascii="Arial" w:eastAsia="Times New Roman" w:hAnsi="Arial" w:cs="Arial"/>
          <w:b/>
          <w:color w:val="000000"/>
          <w:sz w:val="24"/>
          <w:szCs w:val="24"/>
        </w:rPr>
      </w:pPr>
      <w:r w:rsidRPr="00951CA8">
        <w:rPr>
          <w:rFonts w:ascii="Arial" w:eastAsia="Times New Roman" w:hAnsi="Arial" w:cs="Arial"/>
          <w:b/>
          <w:color w:val="000000"/>
          <w:sz w:val="24"/>
          <w:szCs w:val="24"/>
        </w:rPr>
        <w:t>Segregación de los deberes</w:t>
      </w:r>
    </w:p>
    <w:p w:rsidR="000322A4" w:rsidRPr="00951CA8" w:rsidRDefault="000322A4" w:rsidP="008B350B">
      <w:pPr>
        <w:autoSpaceDE w:val="0"/>
        <w:autoSpaceDN w:val="0"/>
        <w:adjustRightInd w:val="0"/>
        <w:snapToGrid w:val="0"/>
        <w:spacing w:after="0"/>
        <w:jc w:val="both"/>
        <w:rPr>
          <w:rFonts w:ascii="Arial" w:eastAsia="Times New Roman" w:hAnsi="Arial" w:cs="Arial"/>
          <w:b/>
          <w:color w:val="000000"/>
          <w:sz w:val="24"/>
          <w:szCs w:val="24"/>
        </w:rPr>
      </w:pPr>
      <w:r w:rsidRPr="00951CA8">
        <w:rPr>
          <w:rFonts w:ascii="Arial" w:eastAsia="Times New Roman" w:hAnsi="Arial" w:cs="Arial"/>
          <w:b/>
          <w:color w:val="000000"/>
          <w:sz w:val="24"/>
          <w:szCs w:val="24"/>
        </w:rPr>
        <w:t>Control</w:t>
      </w:r>
    </w:p>
    <w:p w:rsidR="000322A4" w:rsidRPr="00E54F0F" w:rsidRDefault="000322A4" w:rsidP="008B350B">
      <w:pPr>
        <w:autoSpaceDE w:val="0"/>
        <w:autoSpaceDN w:val="0"/>
        <w:adjustRightInd w:val="0"/>
        <w:snapToGrid w:val="0"/>
        <w:spacing w:after="0"/>
        <w:jc w:val="both"/>
        <w:rPr>
          <w:rFonts w:ascii="Arial" w:eastAsia="Times New Roman" w:hAnsi="Arial" w:cs="Arial"/>
          <w:color w:val="000000"/>
          <w:sz w:val="24"/>
          <w:szCs w:val="24"/>
        </w:rPr>
      </w:pPr>
      <w:r>
        <w:rPr>
          <w:rFonts w:ascii="Arial" w:eastAsia="Times New Roman" w:hAnsi="Arial" w:cs="Arial"/>
          <w:color w:val="000000"/>
          <w:sz w:val="24"/>
          <w:szCs w:val="24"/>
        </w:rPr>
        <w:t>La</w:t>
      </w:r>
      <w:r w:rsidRPr="00E54F0F">
        <w:rPr>
          <w:rFonts w:ascii="Arial" w:eastAsia="Times New Roman" w:hAnsi="Arial" w:cs="Arial"/>
          <w:color w:val="000000"/>
          <w:sz w:val="24"/>
          <w:szCs w:val="24"/>
        </w:rPr>
        <w:t>s</w:t>
      </w:r>
      <w:r>
        <w:rPr>
          <w:rFonts w:ascii="Arial" w:eastAsia="Times New Roman" w:hAnsi="Arial" w:cs="Arial"/>
          <w:color w:val="000000"/>
          <w:sz w:val="24"/>
          <w:szCs w:val="24"/>
          <w:lang w:val="es-ES"/>
        </w:rPr>
        <w:t>funciones</w:t>
      </w:r>
      <w:r w:rsidRPr="00E54F0F">
        <w:rPr>
          <w:rFonts w:ascii="Arial" w:eastAsia="Times New Roman" w:hAnsi="Arial" w:cs="Arial"/>
          <w:color w:val="000000"/>
          <w:sz w:val="24"/>
          <w:szCs w:val="24"/>
        </w:rPr>
        <w:t xml:space="preserve"> y áreas de responsabilidad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n estar segregadas para reducir las oportunidades de</w:t>
      </w:r>
      <w:r>
        <w:rPr>
          <w:rFonts w:ascii="Arial" w:eastAsia="Times New Roman" w:hAnsi="Arial" w:cs="Arial"/>
          <w:color w:val="000000"/>
          <w:sz w:val="24"/>
          <w:szCs w:val="24"/>
        </w:rPr>
        <w:t xml:space="preserve"> una modificación no-autorizada, </w:t>
      </w:r>
      <w:r w:rsidRPr="00E54F0F">
        <w:rPr>
          <w:rFonts w:ascii="Arial" w:eastAsia="Times New Roman" w:hAnsi="Arial" w:cs="Arial"/>
          <w:color w:val="000000"/>
          <w:sz w:val="24"/>
          <w:szCs w:val="24"/>
        </w:rPr>
        <w:t>uso no-intencional o mal uso de los activos de la organización.</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0322A4" w:rsidRPr="00951CA8" w:rsidRDefault="000322A4" w:rsidP="008B350B">
      <w:pPr>
        <w:pStyle w:val="Prrafodelista"/>
        <w:numPr>
          <w:ilvl w:val="2"/>
          <w:numId w:val="16"/>
        </w:numPr>
        <w:autoSpaceDE w:val="0"/>
        <w:autoSpaceDN w:val="0"/>
        <w:adjustRightInd w:val="0"/>
        <w:snapToGrid w:val="0"/>
        <w:spacing w:after="0"/>
        <w:jc w:val="both"/>
        <w:rPr>
          <w:rFonts w:ascii="Arial" w:eastAsia="Times New Roman" w:hAnsi="Arial" w:cs="Arial"/>
          <w:b/>
          <w:color w:val="000000"/>
          <w:sz w:val="24"/>
          <w:szCs w:val="24"/>
        </w:rPr>
      </w:pPr>
      <w:r w:rsidRPr="00951CA8">
        <w:rPr>
          <w:rFonts w:ascii="Arial" w:eastAsia="Times New Roman" w:hAnsi="Arial" w:cs="Arial"/>
          <w:b/>
          <w:color w:val="000000"/>
          <w:sz w:val="24"/>
          <w:szCs w:val="24"/>
        </w:rPr>
        <w:t>Separación de los medios de desarrollo, prueba y operación</w:t>
      </w:r>
    </w:p>
    <w:p w:rsidR="000322A4" w:rsidRPr="00951CA8" w:rsidRDefault="000322A4" w:rsidP="008B350B">
      <w:pPr>
        <w:autoSpaceDE w:val="0"/>
        <w:autoSpaceDN w:val="0"/>
        <w:adjustRightInd w:val="0"/>
        <w:snapToGrid w:val="0"/>
        <w:spacing w:after="0"/>
        <w:jc w:val="both"/>
        <w:rPr>
          <w:rFonts w:ascii="Arial" w:eastAsia="Times New Roman" w:hAnsi="Arial" w:cs="Arial"/>
          <w:b/>
          <w:color w:val="000000"/>
          <w:sz w:val="24"/>
          <w:szCs w:val="24"/>
        </w:rPr>
      </w:pPr>
      <w:r w:rsidRPr="00951CA8">
        <w:rPr>
          <w:rFonts w:ascii="Arial" w:eastAsia="Times New Roman" w:hAnsi="Arial" w:cs="Arial"/>
          <w:b/>
          <w:color w:val="000000"/>
          <w:sz w:val="24"/>
          <w:szCs w:val="24"/>
        </w:rPr>
        <w:t>Control</w:t>
      </w:r>
    </w:p>
    <w:p w:rsidR="000322A4" w:rsidRPr="00E54F0F" w:rsidRDefault="000322A4" w:rsidP="008B350B">
      <w:pPr>
        <w:autoSpaceDE w:val="0"/>
        <w:autoSpaceDN w:val="0"/>
        <w:adjustRightInd w:val="0"/>
        <w:snapToGrid w:val="0"/>
        <w:spacing w:after="0"/>
        <w:jc w:val="both"/>
        <w:rPr>
          <w:rFonts w:ascii="Arial" w:eastAsia="Times New Roman" w:hAnsi="Arial" w:cs="Arial"/>
          <w:color w:val="000000"/>
          <w:sz w:val="24"/>
          <w:szCs w:val="24"/>
        </w:rPr>
      </w:pPr>
      <w:r w:rsidRPr="00E54F0F">
        <w:rPr>
          <w:rFonts w:ascii="Arial" w:eastAsia="Times New Roman" w:hAnsi="Arial" w:cs="Arial"/>
          <w:color w:val="000000"/>
          <w:sz w:val="24"/>
          <w:szCs w:val="24"/>
        </w:rPr>
        <w:t xml:space="preserve">Los medios de desarrollo, prueba y operación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n estar separados para reducir los riesgos de acceso no-autorizado o cambios en el sistema operacional.</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0322A4" w:rsidRPr="00F110CA" w:rsidRDefault="000322A4" w:rsidP="008B350B">
      <w:pPr>
        <w:pStyle w:val="Prrafodelista"/>
        <w:numPr>
          <w:ilvl w:val="1"/>
          <w:numId w:val="16"/>
        </w:numPr>
        <w:autoSpaceDE w:val="0"/>
        <w:autoSpaceDN w:val="0"/>
        <w:adjustRightInd w:val="0"/>
        <w:snapToGrid w:val="0"/>
        <w:spacing w:after="0"/>
        <w:jc w:val="both"/>
        <w:rPr>
          <w:rFonts w:ascii="Arial" w:eastAsia="Times New Roman" w:hAnsi="Arial" w:cs="Arial"/>
          <w:b/>
          <w:color w:val="000000"/>
          <w:sz w:val="24"/>
          <w:szCs w:val="24"/>
        </w:rPr>
      </w:pPr>
      <w:r w:rsidRPr="00F110CA">
        <w:rPr>
          <w:rFonts w:ascii="Arial" w:eastAsia="Times New Roman" w:hAnsi="Arial" w:cs="Arial"/>
          <w:b/>
          <w:color w:val="000000"/>
          <w:sz w:val="24"/>
          <w:szCs w:val="24"/>
        </w:rPr>
        <w:t>Gestión de la entrega del servicio de terceros</w:t>
      </w:r>
    </w:p>
    <w:p w:rsidR="000322A4" w:rsidRPr="00E54F0F" w:rsidRDefault="000322A4" w:rsidP="008B350B">
      <w:pPr>
        <w:autoSpaceDE w:val="0"/>
        <w:autoSpaceDN w:val="0"/>
        <w:adjustRightInd w:val="0"/>
        <w:snapToGrid w:val="0"/>
        <w:spacing w:after="0"/>
        <w:jc w:val="both"/>
        <w:rPr>
          <w:rFonts w:ascii="Arial" w:eastAsia="Times New Roman" w:hAnsi="Arial" w:cs="Arial"/>
          <w:color w:val="000000"/>
          <w:sz w:val="24"/>
          <w:szCs w:val="24"/>
        </w:rPr>
      </w:pPr>
      <w:r w:rsidRPr="00F110CA">
        <w:rPr>
          <w:rFonts w:ascii="Arial" w:eastAsia="Times New Roman" w:hAnsi="Arial" w:cs="Arial"/>
          <w:b/>
          <w:color w:val="000000"/>
          <w:sz w:val="24"/>
          <w:szCs w:val="24"/>
        </w:rPr>
        <w:t>Objetivo:</w:t>
      </w:r>
      <w:r w:rsidRPr="00E54F0F">
        <w:rPr>
          <w:rFonts w:ascii="Arial" w:eastAsia="Times New Roman" w:hAnsi="Arial" w:cs="Arial"/>
          <w:color w:val="000000"/>
          <w:sz w:val="24"/>
          <w:szCs w:val="24"/>
        </w:rPr>
        <w:t xml:space="preserve"> Implementar y mantener el nivel apropiado de seguridad de la información y la entrega del servicio en línea con los acuerdos de entrega de servicios de terceros. La organización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 xml:space="preserve"> chequear la implementación de los acuerdos, monitorear su cumplimiento con los estándares y manejar los cambios para asegurar que los servicios sean entregados para satisfacer todos los requerimientos acordados por la tercera persona.</w:t>
      </w:r>
    </w:p>
    <w:p w:rsidR="000322A4"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0322A4" w:rsidRPr="00951CA8" w:rsidRDefault="000322A4" w:rsidP="008B350B">
      <w:pPr>
        <w:pStyle w:val="Prrafodelista"/>
        <w:numPr>
          <w:ilvl w:val="2"/>
          <w:numId w:val="16"/>
        </w:numPr>
        <w:autoSpaceDE w:val="0"/>
        <w:autoSpaceDN w:val="0"/>
        <w:adjustRightInd w:val="0"/>
        <w:snapToGrid w:val="0"/>
        <w:spacing w:after="0"/>
        <w:jc w:val="both"/>
        <w:rPr>
          <w:rFonts w:ascii="Arial" w:eastAsia="Times New Roman" w:hAnsi="Arial" w:cs="Arial"/>
          <w:b/>
          <w:color w:val="000000"/>
          <w:sz w:val="24"/>
          <w:szCs w:val="24"/>
        </w:rPr>
      </w:pPr>
      <w:r w:rsidRPr="00951CA8">
        <w:rPr>
          <w:rFonts w:ascii="Arial" w:eastAsia="Times New Roman" w:hAnsi="Arial" w:cs="Arial"/>
          <w:b/>
          <w:color w:val="000000"/>
          <w:sz w:val="24"/>
          <w:szCs w:val="24"/>
        </w:rPr>
        <w:t>Entrega del servicio</w:t>
      </w:r>
    </w:p>
    <w:p w:rsidR="000322A4" w:rsidRPr="00951CA8" w:rsidRDefault="000322A4" w:rsidP="008B350B">
      <w:pPr>
        <w:autoSpaceDE w:val="0"/>
        <w:autoSpaceDN w:val="0"/>
        <w:adjustRightInd w:val="0"/>
        <w:snapToGrid w:val="0"/>
        <w:spacing w:after="0"/>
        <w:jc w:val="both"/>
        <w:rPr>
          <w:rFonts w:ascii="Arial" w:eastAsia="Times New Roman" w:hAnsi="Arial" w:cs="Arial"/>
          <w:b/>
          <w:color w:val="000000"/>
          <w:sz w:val="24"/>
          <w:szCs w:val="24"/>
        </w:rPr>
      </w:pPr>
      <w:r w:rsidRPr="00951CA8">
        <w:rPr>
          <w:rFonts w:ascii="Arial" w:eastAsia="Times New Roman" w:hAnsi="Arial" w:cs="Arial"/>
          <w:b/>
          <w:color w:val="000000"/>
          <w:sz w:val="24"/>
          <w:szCs w:val="24"/>
        </w:rPr>
        <w:t>Control</w:t>
      </w:r>
    </w:p>
    <w:p w:rsidR="000322A4" w:rsidRPr="00E54F0F" w:rsidRDefault="000322A4" w:rsidP="008B350B">
      <w:pPr>
        <w:autoSpaceDE w:val="0"/>
        <w:autoSpaceDN w:val="0"/>
        <w:adjustRightInd w:val="0"/>
        <w:snapToGrid w:val="0"/>
        <w:spacing w:after="0"/>
        <w:jc w:val="both"/>
        <w:rPr>
          <w:rFonts w:ascii="Arial" w:eastAsia="Times New Roman" w:hAnsi="Arial" w:cs="Arial"/>
          <w:color w:val="000000"/>
          <w:sz w:val="24"/>
          <w:szCs w:val="24"/>
        </w:rPr>
      </w:pPr>
      <w:r w:rsidRPr="00E54F0F">
        <w:rPr>
          <w:rFonts w:ascii="Arial" w:eastAsia="Times New Roman" w:hAnsi="Arial" w:cs="Arial"/>
          <w:color w:val="000000"/>
          <w:sz w:val="24"/>
          <w:szCs w:val="24"/>
        </w:rPr>
        <w:t xml:space="preserve">Se </w:t>
      </w:r>
      <w:r>
        <w:rPr>
          <w:rFonts w:ascii="Arial" w:eastAsia="Times New Roman" w:hAnsi="Arial" w:cs="Arial"/>
          <w:color w:val="000000"/>
          <w:sz w:val="24"/>
          <w:szCs w:val="24"/>
        </w:rPr>
        <w:t>debe</w:t>
      </w:r>
      <w:r w:rsidRPr="00E54F0F">
        <w:rPr>
          <w:rFonts w:ascii="Arial" w:eastAsia="Times New Roman" w:hAnsi="Arial" w:cs="Arial"/>
          <w:color w:val="000000"/>
          <w:sz w:val="24"/>
          <w:szCs w:val="24"/>
        </w:rPr>
        <w:t xml:space="preserve"> asegurar que los controles de seguridad, definiciones del servicio y niveles de entrega incluidos en el acuerdo de entrega del servicio de terceros se implementen, operen y mantengan.</w:t>
      </w:r>
    </w:p>
    <w:p w:rsidR="000322A4" w:rsidRPr="00F110CA"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0322A4" w:rsidRPr="005F4D90" w:rsidRDefault="000322A4" w:rsidP="008B350B">
      <w:pPr>
        <w:pStyle w:val="Prrafodelista"/>
        <w:numPr>
          <w:ilvl w:val="2"/>
          <w:numId w:val="16"/>
        </w:numPr>
        <w:autoSpaceDE w:val="0"/>
        <w:autoSpaceDN w:val="0"/>
        <w:adjustRightInd w:val="0"/>
        <w:snapToGrid w:val="0"/>
        <w:spacing w:after="0"/>
        <w:jc w:val="both"/>
        <w:rPr>
          <w:rFonts w:ascii="Arial" w:eastAsia="Times New Roman" w:hAnsi="Arial" w:cs="Arial"/>
          <w:color w:val="000000"/>
          <w:sz w:val="24"/>
          <w:szCs w:val="24"/>
        </w:rPr>
      </w:pPr>
      <w:r w:rsidRPr="005F4D90">
        <w:rPr>
          <w:rFonts w:ascii="Arial" w:eastAsia="Times New Roman" w:hAnsi="Arial" w:cs="Arial"/>
          <w:b/>
          <w:color w:val="000000"/>
          <w:sz w:val="24"/>
          <w:szCs w:val="24"/>
        </w:rPr>
        <w:t>Monitoreo y revisión de los servicios de terceros</w:t>
      </w:r>
    </w:p>
    <w:p w:rsidR="000322A4" w:rsidRPr="005F4D90" w:rsidRDefault="000322A4" w:rsidP="008B350B">
      <w:pPr>
        <w:autoSpaceDE w:val="0"/>
        <w:autoSpaceDN w:val="0"/>
        <w:adjustRightInd w:val="0"/>
        <w:snapToGrid w:val="0"/>
        <w:spacing w:after="0"/>
        <w:jc w:val="both"/>
        <w:rPr>
          <w:rFonts w:ascii="Arial" w:eastAsia="Times New Roman" w:hAnsi="Arial" w:cs="Arial"/>
          <w:b/>
          <w:color w:val="000000"/>
          <w:sz w:val="24"/>
          <w:szCs w:val="24"/>
        </w:rPr>
      </w:pPr>
      <w:r w:rsidRPr="005F4D90">
        <w:rPr>
          <w:rFonts w:ascii="Arial" w:eastAsia="Times New Roman" w:hAnsi="Arial" w:cs="Arial"/>
          <w:b/>
          <w:color w:val="000000"/>
          <w:sz w:val="24"/>
          <w:szCs w:val="24"/>
        </w:rPr>
        <w:t>Control</w:t>
      </w:r>
    </w:p>
    <w:p w:rsidR="000322A4" w:rsidRPr="005F4D90" w:rsidRDefault="000322A4" w:rsidP="008B350B">
      <w:pPr>
        <w:autoSpaceDE w:val="0"/>
        <w:autoSpaceDN w:val="0"/>
        <w:adjustRightInd w:val="0"/>
        <w:snapToGrid w:val="0"/>
        <w:spacing w:after="0"/>
        <w:jc w:val="both"/>
        <w:rPr>
          <w:rFonts w:ascii="Arial" w:eastAsia="Times New Roman" w:hAnsi="Arial" w:cs="Arial"/>
          <w:color w:val="000000"/>
          <w:sz w:val="24"/>
          <w:szCs w:val="24"/>
        </w:rPr>
      </w:pPr>
      <w:r w:rsidRPr="005F4D90">
        <w:rPr>
          <w:rFonts w:ascii="Arial" w:eastAsia="Times New Roman" w:hAnsi="Arial" w:cs="Arial"/>
          <w:color w:val="000000"/>
          <w:sz w:val="24"/>
          <w:szCs w:val="24"/>
        </w:rPr>
        <w:t>Los servicios, reportes y registros provistos por terceros deben ser monitoreados y revisados regularmente, y se deben llevar a cabo auditorías regularmente.</w:t>
      </w:r>
    </w:p>
    <w:p w:rsidR="000322A4" w:rsidRDefault="000322A4" w:rsidP="008B350B">
      <w:pPr>
        <w:jc w:val="both"/>
        <w:rPr>
          <w:rFonts w:ascii="Arial" w:eastAsia="Times New Roman" w:hAnsi="Arial" w:cs="Arial"/>
          <w:color w:val="000000"/>
          <w:sz w:val="24"/>
          <w:szCs w:val="24"/>
        </w:rPr>
      </w:pPr>
    </w:p>
    <w:p w:rsidR="000322A4" w:rsidRDefault="000322A4" w:rsidP="008B350B">
      <w:pPr>
        <w:spacing w:after="0"/>
        <w:jc w:val="both"/>
        <w:rPr>
          <w:rFonts w:ascii="Arial" w:eastAsia="Times New Roman" w:hAnsi="Arial" w:cs="Arial"/>
          <w:color w:val="000000"/>
          <w:sz w:val="24"/>
          <w:szCs w:val="24"/>
        </w:rPr>
      </w:pPr>
    </w:p>
    <w:p w:rsidR="0011255E" w:rsidRDefault="0011255E" w:rsidP="008B350B">
      <w:pPr>
        <w:spacing w:after="0"/>
        <w:jc w:val="both"/>
        <w:rPr>
          <w:rFonts w:ascii="Arial" w:eastAsia="Times New Roman" w:hAnsi="Arial" w:cs="Arial"/>
          <w:color w:val="000000"/>
          <w:sz w:val="24"/>
          <w:szCs w:val="24"/>
        </w:rPr>
      </w:pPr>
    </w:p>
    <w:p w:rsidR="0011255E" w:rsidRDefault="0011255E" w:rsidP="008B350B">
      <w:pPr>
        <w:spacing w:after="0"/>
        <w:jc w:val="both"/>
        <w:rPr>
          <w:rFonts w:ascii="Arial" w:eastAsia="Times New Roman" w:hAnsi="Arial" w:cs="Arial"/>
          <w:color w:val="000000"/>
          <w:sz w:val="24"/>
          <w:szCs w:val="24"/>
        </w:rPr>
      </w:pPr>
    </w:p>
    <w:p w:rsidR="0011255E" w:rsidRDefault="0011255E" w:rsidP="008B350B">
      <w:pPr>
        <w:spacing w:after="0"/>
        <w:jc w:val="both"/>
        <w:rPr>
          <w:rFonts w:ascii="Arial" w:eastAsia="Times New Roman" w:hAnsi="Arial" w:cs="Arial"/>
          <w:color w:val="000000"/>
          <w:sz w:val="24"/>
          <w:szCs w:val="24"/>
        </w:rPr>
      </w:pPr>
    </w:p>
    <w:p w:rsidR="0011255E" w:rsidRPr="005F4D90" w:rsidRDefault="0011255E" w:rsidP="008B350B">
      <w:pPr>
        <w:spacing w:after="0"/>
        <w:jc w:val="both"/>
        <w:rPr>
          <w:rFonts w:ascii="Arial" w:eastAsia="Times New Roman" w:hAnsi="Arial" w:cs="Arial"/>
          <w:color w:val="000000"/>
          <w:sz w:val="24"/>
          <w:szCs w:val="24"/>
        </w:rPr>
      </w:pPr>
    </w:p>
    <w:p w:rsidR="000322A4" w:rsidRPr="005F4D90" w:rsidRDefault="000322A4" w:rsidP="008B350B">
      <w:pPr>
        <w:pStyle w:val="Prrafodelista"/>
        <w:numPr>
          <w:ilvl w:val="2"/>
          <w:numId w:val="16"/>
        </w:numPr>
        <w:autoSpaceDE w:val="0"/>
        <w:autoSpaceDN w:val="0"/>
        <w:adjustRightInd w:val="0"/>
        <w:snapToGrid w:val="0"/>
        <w:spacing w:after="0"/>
        <w:jc w:val="both"/>
        <w:rPr>
          <w:rFonts w:ascii="Arial" w:eastAsia="Times New Roman" w:hAnsi="Arial" w:cs="Arial"/>
          <w:b/>
          <w:color w:val="000000"/>
          <w:sz w:val="24"/>
          <w:szCs w:val="24"/>
        </w:rPr>
      </w:pPr>
      <w:r w:rsidRPr="005F4D90">
        <w:rPr>
          <w:rFonts w:ascii="Arial" w:eastAsia="Times New Roman" w:hAnsi="Arial" w:cs="Arial"/>
          <w:b/>
          <w:color w:val="000000"/>
          <w:sz w:val="24"/>
          <w:szCs w:val="24"/>
        </w:rPr>
        <w:t>Manejo de cambios en los servicios de terceros</w:t>
      </w:r>
    </w:p>
    <w:p w:rsidR="000322A4" w:rsidRPr="005F4D90" w:rsidRDefault="000322A4" w:rsidP="008B350B">
      <w:pPr>
        <w:autoSpaceDE w:val="0"/>
        <w:autoSpaceDN w:val="0"/>
        <w:adjustRightInd w:val="0"/>
        <w:snapToGrid w:val="0"/>
        <w:spacing w:after="0"/>
        <w:jc w:val="both"/>
        <w:rPr>
          <w:rFonts w:ascii="Arial" w:eastAsia="Times New Roman" w:hAnsi="Arial" w:cs="Arial"/>
          <w:b/>
          <w:color w:val="000000"/>
          <w:sz w:val="24"/>
          <w:szCs w:val="24"/>
        </w:rPr>
      </w:pPr>
      <w:r w:rsidRPr="005F4D90">
        <w:rPr>
          <w:rFonts w:ascii="Arial" w:eastAsia="Times New Roman" w:hAnsi="Arial" w:cs="Arial"/>
          <w:b/>
          <w:color w:val="000000"/>
          <w:sz w:val="24"/>
          <w:szCs w:val="24"/>
        </w:rPr>
        <w:t>Control</w:t>
      </w:r>
    </w:p>
    <w:p w:rsidR="000322A4" w:rsidRPr="005F4D90" w:rsidRDefault="000322A4" w:rsidP="008B350B">
      <w:pPr>
        <w:autoSpaceDE w:val="0"/>
        <w:autoSpaceDN w:val="0"/>
        <w:adjustRightInd w:val="0"/>
        <w:snapToGrid w:val="0"/>
        <w:spacing w:after="0"/>
        <w:jc w:val="both"/>
        <w:rPr>
          <w:rFonts w:ascii="Arial" w:eastAsia="Times New Roman" w:hAnsi="Arial" w:cs="Arial"/>
          <w:color w:val="000000"/>
          <w:sz w:val="24"/>
          <w:szCs w:val="24"/>
        </w:rPr>
      </w:pPr>
      <w:r w:rsidRPr="005F4D90">
        <w:rPr>
          <w:rFonts w:ascii="Arial" w:eastAsia="Times New Roman" w:hAnsi="Arial" w:cs="Arial"/>
          <w:color w:val="000000"/>
          <w:sz w:val="24"/>
          <w:szCs w:val="24"/>
        </w:rPr>
        <w:t>Se deben manejar los cambios en la provisión de servicios, incluyendo el mantenimiento y mejoramiento de las políticas, procedimientos y controles de seguridad de la información existentes teniendo en cuenta el grado crítico de los sistemas y procesos del negocio involucrados y la re-evaluación de los riesgos.</w:t>
      </w:r>
    </w:p>
    <w:p w:rsidR="000322A4" w:rsidRPr="005F4D90" w:rsidRDefault="000322A4" w:rsidP="008B350B">
      <w:pPr>
        <w:spacing w:after="0"/>
        <w:jc w:val="both"/>
        <w:rPr>
          <w:rFonts w:ascii="Arial" w:eastAsia="Times New Roman" w:hAnsi="Arial" w:cs="Arial"/>
          <w:color w:val="000000"/>
          <w:sz w:val="24"/>
          <w:szCs w:val="24"/>
        </w:rPr>
      </w:pPr>
    </w:p>
    <w:p w:rsidR="000322A4" w:rsidRPr="005F4D90" w:rsidRDefault="000322A4" w:rsidP="008B350B">
      <w:pPr>
        <w:pStyle w:val="Prrafodelista"/>
        <w:numPr>
          <w:ilvl w:val="1"/>
          <w:numId w:val="16"/>
        </w:numPr>
        <w:autoSpaceDE w:val="0"/>
        <w:autoSpaceDN w:val="0"/>
        <w:adjustRightInd w:val="0"/>
        <w:snapToGrid w:val="0"/>
        <w:spacing w:after="0"/>
        <w:jc w:val="both"/>
        <w:rPr>
          <w:rFonts w:ascii="Arial" w:eastAsia="Times New Roman" w:hAnsi="Arial" w:cs="Arial"/>
          <w:b/>
          <w:color w:val="000000"/>
          <w:sz w:val="24"/>
          <w:szCs w:val="24"/>
        </w:rPr>
      </w:pPr>
      <w:r w:rsidRPr="005F4D90">
        <w:rPr>
          <w:rFonts w:ascii="Arial" w:eastAsia="Times New Roman" w:hAnsi="Arial" w:cs="Arial"/>
          <w:b/>
          <w:color w:val="000000"/>
          <w:sz w:val="24"/>
          <w:szCs w:val="24"/>
        </w:rPr>
        <w:t>Planeación y aceptación del sistema</w:t>
      </w:r>
    </w:p>
    <w:p w:rsidR="000322A4" w:rsidRPr="005F4D90"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r w:rsidRPr="005F4D90">
        <w:rPr>
          <w:rFonts w:ascii="Arial" w:eastAsia="Times New Roman" w:hAnsi="Arial" w:cs="Arial"/>
          <w:b/>
          <w:color w:val="000000"/>
          <w:sz w:val="24"/>
          <w:szCs w:val="24"/>
        </w:rPr>
        <w:t>Objetivo:</w:t>
      </w:r>
      <w:r w:rsidRPr="005F4D90">
        <w:rPr>
          <w:rFonts w:ascii="Arial" w:eastAsia="Times New Roman" w:hAnsi="Arial" w:cs="Arial"/>
          <w:color w:val="000000"/>
          <w:sz w:val="24"/>
          <w:szCs w:val="24"/>
        </w:rPr>
        <w:t xml:space="preserve"> Minimizar el riesgo de fallas en el sistema. Se requiere de planeación y preparación anticipadas para asegurar la disponibilidad de la capacidad y los recursos adecuados para entregar el desempeño del sistema requerido. Se deben realizar proyecciones de los requerimientos de la capacidad futura para reducir el riesgo de sobrecarga en el sistema</w:t>
      </w:r>
      <w:r w:rsidR="004329C1">
        <w:rPr>
          <w:rFonts w:ascii="Arial" w:eastAsia="Times New Roman" w:hAnsi="Arial" w:cs="Arial"/>
          <w:color w:val="000000"/>
          <w:sz w:val="24"/>
          <w:szCs w:val="24"/>
        </w:rPr>
        <w:t>.</w:t>
      </w:r>
    </w:p>
    <w:p w:rsidR="000322A4" w:rsidRPr="005F4D90"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0322A4" w:rsidRPr="005F4D90" w:rsidRDefault="000322A4" w:rsidP="008B350B">
      <w:pPr>
        <w:pStyle w:val="Prrafodelista"/>
        <w:numPr>
          <w:ilvl w:val="2"/>
          <w:numId w:val="16"/>
        </w:numPr>
        <w:autoSpaceDE w:val="0"/>
        <w:autoSpaceDN w:val="0"/>
        <w:adjustRightInd w:val="0"/>
        <w:snapToGrid w:val="0"/>
        <w:spacing w:after="0"/>
        <w:jc w:val="both"/>
        <w:rPr>
          <w:rFonts w:ascii="Arial" w:eastAsia="Times New Roman" w:hAnsi="Arial" w:cs="Arial"/>
          <w:b/>
          <w:color w:val="000000"/>
          <w:sz w:val="24"/>
          <w:szCs w:val="24"/>
        </w:rPr>
      </w:pPr>
      <w:r w:rsidRPr="005F4D90">
        <w:rPr>
          <w:rFonts w:ascii="Arial" w:eastAsia="Times New Roman" w:hAnsi="Arial" w:cs="Arial"/>
          <w:b/>
          <w:color w:val="000000"/>
          <w:sz w:val="24"/>
          <w:szCs w:val="24"/>
        </w:rPr>
        <w:t>Gestión de la capacidad</w:t>
      </w:r>
    </w:p>
    <w:p w:rsidR="000322A4" w:rsidRPr="005F4D90" w:rsidRDefault="000322A4" w:rsidP="008B350B">
      <w:pPr>
        <w:autoSpaceDE w:val="0"/>
        <w:autoSpaceDN w:val="0"/>
        <w:adjustRightInd w:val="0"/>
        <w:snapToGrid w:val="0"/>
        <w:spacing w:after="0"/>
        <w:jc w:val="both"/>
        <w:rPr>
          <w:rFonts w:ascii="Arial" w:eastAsia="Times New Roman" w:hAnsi="Arial" w:cs="Arial"/>
          <w:b/>
          <w:color w:val="000000"/>
          <w:sz w:val="24"/>
          <w:szCs w:val="24"/>
        </w:rPr>
      </w:pPr>
      <w:r w:rsidRPr="005F4D90">
        <w:rPr>
          <w:rFonts w:ascii="Arial" w:eastAsia="Times New Roman" w:hAnsi="Arial" w:cs="Arial"/>
          <w:b/>
          <w:color w:val="000000"/>
          <w:sz w:val="24"/>
          <w:szCs w:val="24"/>
        </w:rPr>
        <w:t>Control</w:t>
      </w:r>
    </w:p>
    <w:p w:rsidR="000322A4" w:rsidRPr="005F4D90"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r w:rsidRPr="005F4D90">
        <w:rPr>
          <w:rFonts w:ascii="Arial" w:eastAsia="Times New Roman" w:hAnsi="Arial" w:cs="Arial"/>
          <w:color w:val="000000"/>
          <w:sz w:val="24"/>
          <w:szCs w:val="24"/>
        </w:rPr>
        <w:t>Se debe monitorear, afinar el uso de los recursos y se deben realizar proyecciones de los requerimientos de capacidad futura para asegurar el desempeño requerido del sistema.</w:t>
      </w:r>
    </w:p>
    <w:p w:rsidR="000322A4" w:rsidRPr="005F4D90" w:rsidRDefault="000322A4" w:rsidP="008B350B">
      <w:pPr>
        <w:autoSpaceDE w:val="0"/>
        <w:autoSpaceDN w:val="0"/>
        <w:adjustRightInd w:val="0"/>
        <w:snapToGrid w:val="0"/>
        <w:spacing w:after="0"/>
        <w:jc w:val="both"/>
        <w:rPr>
          <w:rFonts w:ascii="Arial" w:eastAsia="Times New Roman" w:hAnsi="Arial" w:cs="Arial"/>
          <w:color w:val="000000"/>
          <w:sz w:val="24"/>
          <w:szCs w:val="24"/>
          <w:lang w:val="es-ES"/>
        </w:rPr>
      </w:pPr>
    </w:p>
    <w:p w:rsidR="000322A4" w:rsidRPr="005F4D90"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5F4D90">
        <w:rPr>
          <w:rFonts w:ascii="Arial" w:hAnsi="Arial" w:cs="Arial"/>
          <w:b/>
          <w:bCs/>
          <w:iCs/>
          <w:sz w:val="24"/>
          <w:szCs w:val="24"/>
        </w:rPr>
        <w:t>Aceptación del sistema</w:t>
      </w:r>
    </w:p>
    <w:p w:rsidR="000322A4" w:rsidRPr="005F4D90" w:rsidRDefault="000322A4" w:rsidP="008B350B">
      <w:pPr>
        <w:autoSpaceDE w:val="0"/>
        <w:autoSpaceDN w:val="0"/>
        <w:adjustRightInd w:val="0"/>
        <w:spacing w:after="0"/>
        <w:jc w:val="both"/>
        <w:rPr>
          <w:rFonts w:ascii="Arial" w:hAnsi="Arial" w:cs="Arial"/>
          <w:b/>
          <w:sz w:val="24"/>
          <w:szCs w:val="24"/>
          <w:lang w:val="es-ES"/>
        </w:rPr>
      </w:pPr>
      <w:r w:rsidRPr="005F4D90">
        <w:rPr>
          <w:rFonts w:ascii="Arial" w:hAnsi="Arial" w:cs="Arial"/>
          <w:b/>
          <w:sz w:val="24"/>
          <w:szCs w:val="24"/>
          <w:lang w:val="es-ES"/>
        </w:rPr>
        <w:t>Control</w:t>
      </w:r>
    </w:p>
    <w:p w:rsidR="000322A4" w:rsidRPr="005F4D90" w:rsidRDefault="000322A4" w:rsidP="008B350B">
      <w:pPr>
        <w:autoSpaceDE w:val="0"/>
        <w:autoSpaceDN w:val="0"/>
        <w:adjustRightInd w:val="0"/>
        <w:spacing w:after="0"/>
        <w:jc w:val="both"/>
        <w:rPr>
          <w:rFonts w:ascii="Arial" w:hAnsi="Arial" w:cs="Arial"/>
          <w:sz w:val="24"/>
          <w:szCs w:val="24"/>
          <w:lang w:val="es-ES"/>
        </w:rPr>
      </w:pPr>
      <w:r w:rsidRPr="005F4D90">
        <w:rPr>
          <w:rFonts w:ascii="Arial" w:hAnsi="Arial" w:cs="Arial"/>
          <w:sz w:val="24"/>
          <w:szCs w:val="24"/>
          <w:lang w:val="es-ES"/>
        </w:rPr>
        <w:t>Se debe establecer el criterio de aceptación de los sistemas de información nuevos, actualizaciones o versiones nuevas y se deben realizar pruebas adecuadas del sistema(s) durante el desarrollo y antes de su aceptación.</w:t>
      </w:r>
    </w:p>
    <w:p w:rsidR="000322A4" w:rsidRPr="005F4D90" w:rsidRDefault="000322A4" w:rsidP="008B350B">
      <w:pPr>
        <w:autoSpaceDE w:val="0"/>
        <w:autoSpaceDN w:val="0"/>
        <w:adjustRightInd w:val="0"/>
        <w:snapToGrid w:val="0"/>
        <w:spacing w:after="0"/>
        <w:jc w:val="both"/>
        <w:rPr>
          <w:rFonts w:ascii="Arial" w:hAnsi="Arial" w:cs="Arial"/>
          <w:sz w:val="24"/>
          <w:szCs w:val="24"/>
          <w:lang w:val="es-ES"/>
        </w:rPr>
      </w:pPr>
    </w:p>
    <w:p w:rsidR="000322A4" w:rsidRPr="005F4D90" w:rsidRDefault="000322A4" w:rsidP="008B350B">
      <w:pPr>
        <w:pStyle w:val="Prrafodelista"/>
        <w:numPr>
          <w:ilvl w:val="1"/>
          <w:numId w:val="16"/>
        </w:numPr>
        <w:autoSpaceDE w:val="0"/>
        <w:autoSpaceDN w:val="0"/>
        <w:adjustRightInd w:val="0"/>
        <w:spacing w:after="0"/>
        <w:jc w:val="both"/>
        <w:rPr>
          <w:rFonts w:ascii="Arial" w:hAnsi="Arial" w:cs="Arial"/>
          <w:b/>
          <w:bCs/>
          <w:sz w:val="24"/>
          <w:szCs w:val="24"/>
        </w:rPr>
      </w:pPr>
      <w:r w:rsidRPr="005F4D90">
        <w:rPr>
          <w:rFonts w:ascii="Arial" w:hAnsi="Arial" w:cs="Arial"/>
          <w:b/>
          <w:bCs/>
          <w:sz w:val="24"/>
          <w:szCs w:val="24"/>
        </w:rPr>
        <w:t>Protección contra el código malicioso y móvil</w:t>
      </w:r>
    </w:p>
    <w:p w:rsidR="000322A4" w:rsidRPr="005F4D90" w:rsidRDefault="000322A4" w:rsidP="008B350B">
      <w:pPr>
        <w:autoSpaceDE w:val="0"/>
        <w:autoSpaceDN w:val="0"/>
        <w:adjustRightInd w:val="0"/>
        <w:spacing w:after="0"/>
        <w:jc w:val="both"/>
        <w:rPr>
          <w:rFonts w:ascii="Arial" w:hAnsi="Arial" w:cs="Arial"/>
          <w:sz w:val="24"/>
          <w:szCs w:val="24"/>
          <w:lang w:val="es-ES"/>
        </w:rPr>
      </w:pPr>
      <w:r w:rsidRPr="005F4D90">
        <w:rPr>
          <w:rFonts w:ascii="Arial" w:hAnsi="Arial" w:cs="Arial"/>
          <w:sz w:val="24"/>
          <w:szCs w:val="24"/>
          <w:lang w:val="es-ES"/>
        </w:rPr>
        <w:t>Objetivo: Proteger la integridad del software y la integración. Se requiere tomar precauciones para evitar y detectar la introducción de códigos maliciosos y códigos móviles no-autorizados.</w:t>
      </w:r>
    </w:p>
    <w:p w:rsidR="000322A4" w:rsidRPr="005F4D90" w:rsidRDefault="000322A4" w:rsidP="008B350B">
      <w:pPr>
        <w:pStyle w:val="Estilo2-SUBSUBTITULO"/>
        <w:spacing w:after="0"/>
        <w:ind w:left="1080"/>
        <w:rPr>
          <w:lang w:val="es-ES"/>
        </w:rPr>
      </w:pPr>
    </w:p>
    <w:p w:rsidR="000322A4" w:rsidRPr="005F4D90"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5F4D90">
        <w:rPr>
          <w:rFonts w:ascii="Arial" w:hAnsi="Arial" w:cs="Arial"/>
          <w:b/>
          <w:bCs/>
          <w:iCs/>
          <w:sz w:val="24"/>
          <w:szCs w:val="24"/>
        </w:rPr>
        <w:t>Controles contra códigos maliciosos</w:t>
      </w:r>
    </w:p>
    <w:p w:rsidR="000322A4" w:rsidRPr="005F4D90" w:rsidRDefault="000322A4" w:rsidP="008B350B">
      <w:pPr>
        <w:autoSpaceDE w:val="0"/>
        <w:autoSpaceDN w:val="0"/>
        <w:adjustRightInd w:val="0"/>
        <w:spacing w:after="0"/>
        <w:jc w:val="both"/>
        <w:rPr>
          <w:rFonts w:ascii="Arial" w:hAnsi="Arial" w:cs="Arial"/>
          <w:b/>
          <w:sz w:val="24"/>
          <w:szCs w:val="24"/>
          <w:lang w:val="es-ES"/>
        </w:rPr>
      </w:pPr>
      <w:r w:rsidRPr="005F4D90">
        <w:rPr>
          <w:rFonts w:ascii="Arial" w:hAnsi="Arial" w:cs="Arial"/>
          <w:b/>
          <w:sz w:val="24"/>
          <w:szCs w:val="24"/>
          <w:lang w:val="es-ES"/>
        </w:rPr>
        <w:t>Control</w:t>
      </w:r>
    </w:p>
    <w:p w:rsidR="000322A4" w:rsidRPr="005F4D90" w:rsidRDefault="000322A4" w:rsidP="008B350B">
      <w:pPr>
        <w:autoSpaceDE w:val="0"/>
        <w:autoSpaceDN w:val="0"/>
        <w:adjustRightInd w:val="0"/>
        <w:spacing w:after="0"/>
        <w:jc w:val="both"/>
        <w:rPr>
          <w:rFonts w:ascii="Arial" w:hAnsi="Arial" w:cs="Arial"/>
          <w:sz w:val="24"/>
          <w:szCs w:val="24"/>
          <w:lang w:val="es-ES"/>
        </w:rPr>
      </w:pPr>
      <w:r w:rsidRPr="005F4D90">
        <w:rPr>
          <w:rFonts w:ascii="Arial" w:hAnsi="Arial" w:cs="Arial"/>
          <w:sz w:val="24"/>
          <w:szCs w:val="24"/>
          <w:lang w:val="es-ES"/>
        </w:rPr>
        <w:t>Controles de detección, prevención y recuperación para proteger contra códigos maliciosos y se deben implementar procedimientos para el apropiado conocimiento del usuario.</w:t>
      </w:r>
    </w:p>
    <w:p w:rsidR="0011255E" w:rsidRDefault="0011255E" w:rsidP="008B350B">
      <w:pPr>
        <w:autoSpaceDE w:val="0"/>
        <w:autoSpaceDN w:val="0"/>
        <w:adjustRightInd w:val="0"/>
        <w:spacing w:after="0"/>
        <w:jc w:val="both"/>
        <w:rPr>
          <w:rFonts w:ascii="Arial" w:hAnsi="Arial" w:cs="Arial"/>
          <w:sz w:val="24"/>
          <w:szCs w:val="24"/>
          <w:lang w:val="es-ES"/>
        </w:rPr>
      </w:pPr>
    </w:p>
    <w:p w:rsidR="004329C1" w:rsidRDefault="004329C1" w:rsidP="008B350B">
      <w:pPr>
        <w:autoSpaceDE w:val="0"/>
        <w:autoSpaceDN w:val="0"/>
        <w:adjustRightInd w:val="0"/>
        <w:spacing w:after="0"/>
        <w:jc w:val="both"/>
        <w:rPr>
          <w:rFonts w:ascii="Arial" w:hAnsi="Arial" w:cs="Arial"/>
          <w:sz w:val="24"/>
          <w:szCs w:val="24"/>
          <w:lang w:val="es-ES"/>
        </w:rPr>
      </w:pPr>
    </w:p>
    <w:p w:rsidR="004329C1" w:rsidRDefault="004329C1" w:rsidP="008B350B">
      <w:pPr>
        <w:autoSpaceDE w:val="0"/>
        <w:autoSpaceDN w:val="0"/>
        <w:adjustRightInd w:val="0"/>
        <w:spacing w:after="0"/>
        <w:jc w:val="both"/>
        <w:rPr>
          <w:rFonts w:ascii="Arial" w:hAnsi="Arial" w:cs="Arial"/>
          <w:sz w:val="24"/>
          <w:szCs w:val="24"/>
          <w:lang w:val="es-ES"/>
        </w:rPr>
      </w:pPr>
    </w:p>
    <w:p w:rsidR="004329C1" w:rsidRDefault="004329C1" w:rsidP="008B350B">
      <w:pPr>
        <w:autoSpaceDE w:val="0"/>
        <w:autoSpaceDN w:val="0"/>
        <w:adjustRightInd w:val="0"/>
        <w:spacing w:after="0"/>
        <w:jc w:val="both"/>
        <w:rPr>
          <w:rFonts w:ascii="Arial" w:hAnsi="Arial" w:cs="Arial"/>
          <w:sz w:val="24"/>
          <w:szCs w:val="24"/>
          <w:lang w:val="es-ES"/>
        </w:rPr>
      </w:pPr>
    </w:p>
    <w:p w:rsidR="004329C1" w:rsidRDefault="004329C1" w:rsidP="008B350B">
      <w:pPr>
        <w:autoSpaceDE w:val="0"/>
        <w:autoSpaceDN w:val="0"/>
        <w:adjustRightInd w:val="0"/>
        <w:spacing w:after="0"/>
        <w:jc w:val="both"/>
        <w:rPr>
          <w:rFonts w:ascii="Arial" w:hAnsi="Arial" w:cs="Arial"/>
          <w:sz w:val="24"/>
          <w:szCs w:val="24"/>
          <w:lang w:val="es-ES"/>
        </w:rPr>
      </w:pPr>
    </w:p>
    <w:p w:rsidR="004329C1" w:rsidRDefault="004329C1" w:rsidP="008B350B">
      <w:pPr>
        <w:autoSpaceDE w:val="0"/>
        <w:autoSpaceDN w:val="0"/>
        <w:adjustRightInd w:val="0"/>
        <w:spacing w:after="0"/>
        <w:jc w:val="both"/>
        <w:rPr>
          <w:rFonts w:ascii="Arial" w:hAnsi="Arial" w:cs="Arial"/>
          <w:sz w:val="24"/>
          <w:szCs w:val="24"/>
          <w:lang w:val="es-ES"/>
        </w:rPr>
      </w:pPr>
    </w:p>
    <w:p w:rsidR="004329C1" w:rsidRPr="005F4D90" w:rsidRDefault="004329C1" w:rsidP="008B350B">
      <w:pPr>
        <w:autoSpaceDE w:val="0"/>
        <w:autoSpaceDN w:val="0"/>
        <w:adjustRightInd w:val="0"/>
        <w:spacing w:after="0"/>
        <w:jc w:val="both"/>
        <w:rPr>
          <w:rFonts w:ascii="Arial" w:hAnsi="Arial" w:cs="Arial"/>
          <w:sz w:val="24"/>
          <w:szCs w:val="24"/>
          <w:lang w:val="es-ES"/>
        </w:rPr>
      </w:pPr>
    </w:p>
    <w:p w:rsidR="000322A4" w:rsidRPr="005F4D90"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5F4D90">
        <w:rPr>
          <w:rFonts w:ascii="Arial" w:hAnsi="Arial" w:cs="Arial"/>
          <w:b/>
          <w:bCs/>
          <w:iCs/>
          <w:sz w:val="24"/>
          <w:szCs w:val="24"/>
        </w:rPr>
        <w:t>Controles contra códigos móviles</w:t>
      </w:r>
    </w:p>
    <w:p w:rsidR="000322A4" w:rsidRPr="005F4D90" w:rsidRDefault="000322A4" w:rsidP="008B350B">
      <w:pPr>
        <w:autoSpaceDE w:val="0"/>
        <w:autoSpaceDN w:val="0"/>
        <w:adjustRightInd w:val="0"/>
        <w:spacing w:after="0"/>
        <w:jc w:val="both"/>
        <w:rPr>
          <w:rFonts w:ascii="Arial" w:hAnsi="Arial" w:cs="Arial"/>
          <w:b/>
          <w:sz w:val="24"/>
          <w:szCs w:val="24"/>
          <w:lang w:val="es-ES"/>
        </w:rPr>
      </w:pPr>
      <w:r w:rsidRPr="005F4D90">
        <w:rPr>
          <w:rFonts w:ascii="Arial" w:hAnsi="Arial" w:cs="Arial"/>
          <w:b/>
          <w:sz w:val="24"/>
          <w:szCs w:val="24"/>
          <w:lang w:val="es-ES"/>
        </w:rPr>
        <w:t>Control</w:t>
      </w:r>
    </w:p>
    <w:p w:rsidR="000322A4" w:rsidRPr="005F4D90" w:rsidRDefault="000322A4" w:rsidP="008B350B">
      <w:pPr>
        <w:autoSpaceDE w:val="0"/>
        <w:autoSpaceDN w:val="0"/>
        <w:adjustRightInd w:val="0"/>
        <w:spacing w:after="0"/>
        <w:jc w:val="both"/>
        <w:rPr>
          <w:rFonts w:ascii="Arial" w:hAnsi="Arial" w:cs="Arial"/>
          <w:sz w:val="24"/>
          <w:szCs w:val="24"/>
          <w:lang w:val="es-ES"/>
        </w:rPr>
      </w:pPr>
      <w:r w:rsidRPr="005F4D90">
        <w:rPr>
          <w:rFonts w:ascii="Arial" w:hAnsi="Arial" w:cs="Arial"/>
          <w:sz w:val="24"/>
          <w:szCs w:val="24"/>
          <w:lang w:val="es-ES"/>
        </w:rPr>
        <w:t>Donde se autorice el uso del código móvil, la configuración debe asegurar que el código móvil autorizado opera de acuerdo con una política de seguridad claramente definida, y se debe evitar la ejecución del código móvil no-autorizado.</w:t>
      </w:r>
    </w:p>
    <w:p w:rsidR="000322A4" w:rsidRDefault="000322A4" w:rsidP="008B350B">
      <w:pPr>
        <w:autoSpaceDE w:val="0"/>
        <w:autoSpaceDN w:val="0"/>
        <w:adjustRightInd w:val="0"/>
        <w:spacing w:after="0"/>
        <w:jc w:val="both"/>
        <w:rPr>
          <w:rFonts w:ascii="Arial" w:hAnsi="Arial" w:cs="Arial"/>
          <w:sz w:val="24"/>
          <w:szCs w:val="24"/>
          <w:lang w:val="es-ES"/>
        </w:rPr>
      </w:pPr>
    </w:p>
    <w:p w:rsidR="000322A4" w:rsidRPr="005F4D90" w:rsidRDefault="000322A4" w:rsidP="008B350B">
      <w:pPr>
        <w:pStyle w:val="Prrafodelista"/>
        <w:numPr>
          <w:ilvl w:val="1"/>
          <w:numId w:val="16"/>
        </w:numPr>
        <w:autoSpaceDE w:val="0"/>
        <w:autoSpaceDN w:val="0"/>
        <w:adjustRightInd w:val="0"/>
        <w:spacing w:after="0"/>
        <w:jc w:val="both"/>
        <w:rPr>
          <w:rFonts w:ascii="Arial" w:hAnsi="Arial" w:cs="Arial"/>
          <w:b/>
          <w:bCs/>
          <w:sz w:val="24"/>
          <w:szCs w:val="24"/>
        </w:rPr>
      </w:pPr>
      <w:r w:rsidRPr="005F4D90">
        <w:rPr>
          <w:rFonts w:ascii="Arial" w:hAnsi="Arial" w:cs="Arial"/>
          <w:b/>
          <w:bCs/>
          <w:sz w:val="24"/>
          <w:szCs w:val="24"/>
        </w:rPr>
        <w:t>Respaldo o Back-Up</w:t>
      </w:r>
    </w:p>
    <w:p w:rsidR="000322A4" w:rsidRPr="005F4D90" w:rsidRDefault="000322A4" w:rsidP="008B350B">
      <w:pPr>
        <w:autoSpaceDE w:val="0"/>
        <w:autoSpaceDN w:val="0"/>
        <w:adjustRightInd w:val="0"/>
        <w:spacing w:after="0"/>
        <w:jc w:val="both"/>
        <w:rPr>
          <w:rFonts w:ascii="Arial" w:hAnsi="Arial" w:cs="Arial"/>
          <w:sz w:val="24"/>
          <w:szCs w:val="24"/>
          <w:lang w:val="es-ES"/>
        </w:rPr>
      </w:pPr>
      <w:r w:rsidRPr="005F4D90">
        <w:rPr>
          <w:rFonts w:ascii="Arial" w:hAnsi="Arial" w:cs="Arial"/>
          <w:b/>
          <w:sz w:val="24"/>
          <w:szCs w:val="24"/>
          <w:lang w:val="es-ES"/>
        </w:rPr>
        <w:t>Objetivo:</w:t>
      </w:r>
      <w:r w:rsidRPr="005F4D90">
        <w:rPr>
          <w:rFonts w:ascii="Arial" w:hAnsi="Arial" w:cs="Arial"/>
          <w:sz w:val="24"/>
          <w:szCs w:val="24"/>
          <w:lang w:val="es-ES"/>
        </w:rPr>
        <w:t xml:space="preserve"> Mantener la integridad y disponibilidad de la información y los medios de procesamiento de información.</w:t>
      </w:r>
    </w:p>
    <w:p w:rsidR="000322A4" w:rsidRPr="005F4D90" w:rsidRDefault="000322A4" w:rsidP="008B350B">
      <w:pPr>
        <w:autoSpaceDE w:val="0"/>
        <w:autoSpaceDN w:val="0"/>
        <w:adjustRightInd w:val="0"/>
        <w:spacing w:after="0"/>
        <w:jc w:val="both"/>
        <w:rPr>
          <w:rFonts w:ascii="Arial" w:hAnsi="Arial" w:cs="Arial"/>
          <w:b/>
          <w:sz w:val="24"/>
          <w:szCs w:val="24"/>
          <w:lang w:val="es-ES"/>
        </w:rPr>
      </w:pPr>
      <w:r w:rsidRPr="005F4D90">
        <w:rPr>
          <w:rFonts w:ascii="Arial" w:hAnsi="Arial" w:cs="Arial"/>
          <w:b/>
          <w:sz w:val="24"/>
          <w:szCs w:val="24"/>
          <w:lang w:val="es-ES"/>
        </w:rPr>
        <w:t>Control</w:t>
      </w:r>
    </w:p>
    <w:p w:rsidR="000322A4" w:rsidRPr="005F4D90" w:rsidRDefault="000322A4" w:rsidP="008B350B">
      <w:pPr>
        <w:autoSpaceDE w:val="0"/>
        <w:autoSpaceDN w:val="0"/>
        <w:adjustRightInd w:val="0"/>
        <w:spacing w:after="0"/>
        <w:jc w:val="both"/>
        <w:rPr>
          <w:rFonts w:ascii="Arial" w:hAnsi="Arial" w:cs="Arial"/>
          <w:sz w:val="24"/>
          <w:szCs w:val="24"/>
          <w:lang w:val="es-ES"/>
        </w:rPr>
      </w:pPr>
      <w:r w:rsidRPr="005F4D90">
        <w:rPr>
          <w:rFonts w:ascii="Arial" w:hAnsi="Arial" w:cs="Arial"/>
          <w:sz w:val="24"/>
          <w:szCs w:val="24"/>
          <w:lang w:val="es-ES"/>
        </w:rPr>
        <w:t>Se deben hacer copias de respaldo de la información y software y se deben probar regularmente en concordancia con la política de copias de respaldo acordada.</w:t>
      </w:r>
    </w:p>
    <w:p w:rsidR="000322A4" w:rsidRPr="005F4D90" w:rsidRDefault="000322A4" w:rsidP="008B350B">
      <w:pPr>
        <w:tabs>
          <w:tab w:val="left" w:pos="3030"/>
        </w:tabs>
        <w:autoSpaceDE w:val="0"/>
        <w:autoSpaceDN w:val="0"/>
        <w:adjustRightInd w:val="0"/>
        <w:snapToGrid w:val="0"/>
        <w:spacing w:after="0"/>
        <w:jc w:val="both"/>
        <w:rPr>
          <w:rFonts w:ascii="Arial" w:hAnsi="Arial" w:cs="Arial"/>
          <w:sz w:val="24"/>
          <w:szCs w:val="24"/>
          <w:lang w:val="es-ES"/>
        </w:rPr>
      </w:pPr>
      <w:r w:rsidRPr="005F4D90">
        <w:rPr>
          <w:rFonts w:ascii="Arial" w:hAnsi="Arial" w:cs="Arial"/>
          <w:sz w:val="24"/>
          <w:szCs w:val="24"/>
          <w:lang w:val="es-ES"/>
        </w:rPr>
        <w:tab/>
      </w:r>
    </w:p>
    <w:p w:rsidR="000322A4" w:rsidRPr="005F4D90" w:rsidRDefault="000322A4" w:rsidP="008B350B">
      <w:pPr>
        <w:pStyle w:val="Prrafodelista"/>
        <w:numPr>
          <w:ilvl w:val="1"/>
          <w:numId w:val="16"/>
        </w:numPr>
        <w:autoSpaceDE w:val="0"/>
        <w:autoSpaceDN w:val="0"/>
        <w:adjustRightInd w:val="0"/>
        <w:spacing w:after="0"/>
        <w:jc w:val="both"/>
        <w:rPr>
          <w:rFonts w:ascii="Arial" w:hAnsi="Arial" w:cs="Arial"/>
          <w:b/>
          <w:bCs/>
          <w:sz w:val="24"/>
          <w:szCs w:val="24"/>
        </w:rPr>
      </w:pPr>
      <w:r w:rsidRPr="005F4D90">
        <w:rPr>
          <w:rFonts w:ascii="Arial" w:hAnsi="Arial" w:cs="Arial"/>
          <w:b/>
          <w:bCs/>
          <w:sz w:val="24"/>
          <w:szCs w:val="24"/>
        </w:rPr>
        <w:t>Gestión de seguridad de la red</w:t>
      </w:r>
    </w:p>
    <w:p w:rsidR="000322A4" w:rsidRPr="005F4D90" w:rsidRDefault="000322A4" w:rsidP="008B350B">
      <w:pPr>
        <w:autoSpaceDE w:val="0"/>
        <w:autoSpaceDN w:val="0"/>
        <w:adjustRightInd w:val="0"/>
        <w:spacing w:after="0"/>
        <w:jc w:val="both"/>
        <w:rPr>
          <w:rFonts w:ascii="Arial" w:hAnsi="Arial" w:cs="Arial"/>
          <w:sz w:val="24"/>
          <w:szCs w:val="24"/>
          <w:lang w:val="es-ES"/>
        </w:rPr>
      </w:pPr>
      <w:r w:rsidRPr="005F4D90">
        <w:rPr>
          <w:rFonts w:ascii="Arial" w:hAnsi="Arial" w:cs="Arial"/>
          <w:b/>
          <w:sz w:val="24"/>
          <w:szCs w:val="24"/>
          <w:lang w:val="es-ES"/>
        </w:rPr>
        <w:t>Objetivo:</w:t>
      </w:r>
      <w:r w:rsidRPr="005F4D90">
        <w:rPr>
          <w:rFonts w:ascii="Arial" w:hAnsi="Arial" w:cs="Arial"/>
          <w:sz w:val="24"/>
          <w:szCs w:val="24"/>
          <w:lang w:val="es-ES"/>
        </w:rPr>
        <w:t xml:space="preserve"> Asegurar la protección de la información en redes y la protección de la infraestructura de soporte.</w:t>
      </w:r>
    </w:p>
    <w:p w:rsidR="000322A4" w:rsidRPr="005F4D90" w:rsidRDefault="000322A4" w:rsidP="008B350B">
      <w:pPr>
        <w:autoSpaceDE w:val="0"/>
        <w:autoSpaceDN w:val="0"/>
        <w:adjustRightInd w:val="0"/>
        <w:snapToGrid w:val="0"/>
        <w:spacing w:after="0"/>
        <w:jc w:val="both"/>
        <w:rPr>
          <w:rFonts w:ascii="Arial" w:hAnsi="Arial" w:cs="Arial"/>
          <w:sz w:val="24"/>
          <w:szCs w:val="24"/>
          <w:lang w:val="es-ES"/>
        </w:rPr>
      </w:pPr>
    </w:p>
    <w:p w:rsidR="000322A4" w:rsidRPr="005F4D90"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5F4D90">
        <w:rPr>
          <w:rFonts w:ascii="Arial" w:hAnsi="Arial" w:cs="Arial"/>
          <w:b/>
          <w:bCs/>
          <w:iCs/>
          <w:sz w:val="24"/>
          <w:szCs w:val="24"/>
        </w:rPr>
        <w:t>Controles de redes</w:t>
      </w:r>
    </w:p>
    <w:p w:rsidR="000322A4" w:rsidRPr="005F4D90" w:rsidRDefault="000322A4" w:rsidP="008B350B">
      <w:pPr>
        <w:autoSpaceDE w:val="0"/>
        <w:autoSpaceDN w:val="0"/>
        <w:adjustRightInd w:val="0"/>
        <w:spacing w:after="0"/>
        <w:jc w:val="both"/>
        <w:rPr>
          <w:rFonts w:ascii="Arial" w:hAnsi="Arial" w:cs="Arial"/>
          <w:b/>
          <w:sz w:val="24"/>
          <w:szCs w:val="24"/>
          <w:lang w:val="es-ES"/>
        </w:rPr>
      </w:pPr>
      <w:r w:rsidRPr="005F4D90">
        <w:rPr>
          <w:rFonts w:ascii="Arial" w:hAnsi="Arial" w:cs="Arial"/>
          <w:b/>
          <w:sz w:val="24"/>
          <w:szCs w:val="24"/>
          <w:lang w:val="es-ES"/>
        </w:rPr>
        <w:t>Control</w:t>
      </w:r>
    </w:p>
    <w:p w:rsidR="000322A4" w:rsidRPr="005F4D90" w:rsidRDefault="000322A4" w:rsidP="008B350B">
      <w:pPr>
        <w:autoSpaceDE w:val="0"/>
        <w:autoSpaceDN w:val="0"/>
        <w:adjustRightInd w:val="0"/>
        <w:spacing w:after="0"/>
        <w:jc w:val="both"/>
        <w:rPr>
          <w:rFonts w:ascii="Arial" w:hAnsi="Arial" w:cs="Arial"/>
          <w:sz w:val="24"/>
          <w:szCs w:val="24"/>
          <w:lang w:val="es-ES"/>
        </w:rPr>
      </w:pPr>
      <w:r w:rsidRPr="005F4D90">
        <w:rPr>
          <w:rFonts w:ascii="Arial" w:hAnsi="Arial" w:cs="Arial"/>
          <w:sz w:val="24"/>
          <w:szCs w:val="24"/>
          <w:lang w:val="es-ES"/>
        </w:rPr>
        <w:t>Las redes deben ser adecuadamente manejadas y controladas para poder proteger la información en las redes, y mantener la seguridad de los sistemas y aplicaciones utilizando la</w:t>
      </w:r>
      <w:r>
        <w:rPr>
          <w:rFonts w:ascii="Arial" w:hAnsi="Arial" w:cs="Arial"/>
          <w:sz w:val="24"/>
          <w:szCs w:val="24"/>
          <w:lang w:val="es-ES"/>
        </w:rPr>
        <w:t xml:space="preserve"> </w:t>
      </w:r>
      <w:r w:rsidRPr="005F4D90">
        <w:rPr>
          <w:rFonts w:ascii="Arial" w:hAnsi="Arial" w:cs="Arial"/>
          <w:sz w:val="24"/>
          <w:szCs w:val="24"/>
          <w:lang w:val="es-ES"/>
        </w:rPr>
        <w:t>red, incluyendo la información en tránsito.</w:t>
      </w:r>
    </w:p>
    <w:p w:rsidR="000322A4" w:rsidRPr="005F4D90" w:rsidRDefault="000322A4" w:rsidP="008B350B">
      <w:pPr>
        <w:autoSpaceDE w:val="0"/>
        <w:autoSpaceDN w:val="0"/>
        <w:adjustRightInd w:val="0"/>
        <w:snapToGrid w:val="0"/>
        <w:spacing w:after="0"/>
        <w:jc w:val="both"/>
        <w:rPr>
          <w:rFonts w:ascii="Arial" w:hAnsi="Arial" w:cs="Arial"/>
          <w:sz w:val="24"/>
          <w:szCs w:val="24"/>
          <w:lang w:val="es-ES"/>
        </w:rPr>
      </w:pPr>
    </w:p>
    <w:p w:rsidR="000322A4" w:rsidRPr="005F4D90"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5F4D90">
        <w:rPr>
          <w:rFonts w:ascii="Arial" w:hAnsi="Arial" w:cs="Arial"/>
          <w:b/>
          <w:bCs/>
          <w:iCs/>
          <w:sz w:val="24"/>
          <w:szCs w:val="24"/>
        </w:rPr>
        <w:t>Seguridad de los servicios de la red</w:t>
      </w:r>
    </w:p>
    <w:p w:rsidR="000322A4" w:rsidRPr="005F4D90" w:rsidRDefault="000322A4" w:rsidP="008B350B">
      <w:pPr>
        <w:autoSpaceDE w:val="0"/>
        <w:autoSpaceDN w:val="0"/>
        <w:adjustRightInd w:val="0"/>
        <w:spacing w:after="0"/>
        <w:jc w:val="both"/>
        <w:rPr>
          <w:rFonts w:ascii="Arial" w:hAnsi="Arial" w:cs="Arial"/>
          <w:b/>
          <w:sz w:val="24"/>
          <w:szCs w:val="24"/>
          <w:lang w:val="es-ES"/>
        </w:rPr>
      </w:pPr>
      <w:r w:rsidRPr="005F4D90">
        <w:rPr>
          <w:rFonts w:ascii="Arial" w:hAnsi="Arial" w:cs="Arial"/>
          <w:b/>
          <w:sz w:val="24"/>
          <w:szCs w:val="24"/>
          <w:lang w:val="es-ES"/>
        </w:rPr>
        <w:t>Control</w:t>
      </w:r>
    </w:p>
    <w:p w:rsidR="000322A4" w:rsidRPr="005F4D90" w:rsidRDefault="000322A4" w:rsidP="008B350B">
      <w:pPr>
        <w:autoSpaceDE w:val="0"/>
        <w:autoSpaceDN w:val="0"/>
        <w:adjustRightInd w:val="0"/>
        <w:spacing w:after="0"/>
        <w:jc w:val="both"/>
        <w:rPr>
          <w:rFonts w:ascii="Arial" w:hAnsi="Arial" w:cs="Arial"/>
          <w:sz w:val="24"/>
          <w:szCs w:val="24"/>
          <w:lang w:val="es-ES"/>
        </w:rPr>
      </w:pPr>
      <w:r w:rsidRPr="005F4D90">
        <w:rPr>
          <w:rFonts w:ascii="Arial" w:hAnsi="Arial" w:cs="Arial"/>
          <w:sz w:val="24"/>
          <w:szCs w:val="24"/>
          <w:lang w:val="es-ES"/>
        </w:rPr>
        <w:t>En todo contrato de redes se deben identificar e incluir las características de seguridad, niveles de servicio y requerimientos de gestión de todos los servicios de red, ya sea que estos servicios sean provistos interna o externamente.</w:t>
      </w:r>
    </w:p>
    <w:p w:rsidR="000322A4" w:rsidRPr="005F4D90" w:rsidRDefault="000322A4" w:rsidP="008B350B">
      <w:pPr>
        <w:autoSpaceDE w:val="0"/>
        <w:autoSpaceDN w:val="0"/>
        <w:adjustRightInd w:val="0"/>
        <w:snapToGrid w:val="0"/>
        <w:spacing w:after="0"/>
        <w:jc w:val="both"/>
        <w:rPr>
          <w:rFonts w:ascii="Arial" w:hAnsi="Arial" w:cs="Arial"/>
          <w:sz w:val="24"/>
          <w:szCs w:val="24"/>
          <w:lang w:val="es-ES"/>
        </w:rPr>
      </w:pPr>
    </w:p>
    <w:p w:rsidR="000322A4" w:rsidRPr="005F4D90" w:rsidRDefault="000322A4" w:rsidP="008B350B">
      <w:pPr>
        <w:pStyle w:val="Prrafodelista"/>
        <w:numPr>
          <w:ilvl w:val="1"/>
          <w:numId w:val="16"/>
        </w:numPr>
        <w:autoSpaceDE w:val="0"/>
        <w:autoSpaceDN w:val="0"/>
        <w:adjustRightInd w:val="0"/>
        <w:spacing w:after="0"/>
        <w:jc w:val="both"/>
        <w:rPr>
          <w:rFonts w:ascii="Arial" w:hAnsi="Arial" w:cs="Arial"/>
          <w:b/>
          <w:bCs/>
          <w:sz w:val="24"/>
          <w:szCs w:val="24"/>
        </w:rPr>
      </w:pPr>
      <w:r w:rsidRPr="005F4D90">
        <w:rPr>
          <w:rFonts w:ascii="Arial" w:hAnsi="Arial" w:cs="Arial"/>
          <w:b/>
          <w:bCs/>
          <w:sz w:val="24"/>
          <w:szCs w:val="24"/>
        </w:rPr>
        <w:t>Gestión de medios</w:t>
      </w:r>
    </w:p>
    <w:p w:rsidR="000322A4" w:rsidRPr="005F4D90" w:rsidRDefault="000322A4" w:rsidP="008B350B">
      <w:pPr>
        <w:autoSpaceDE w:val="0"/>
        <w:autoSpaceDN w:val="0"/>
        <w:adjustRightInd w:val="0"/>
        <w:spacing w:after="0"/>
        <w:jc w:val="both"/>
        <w:rPr>
          <w:rFonts w:ascii="Arial" w:hAnsi="Arial" w:cs="Arial"/>
          <w:sz w:val="24"/>
          <w:szCs w:val="24"/>
          <w:lang w:val="es-ES"/>
        </w:rPr>
      </w:pPr>
      <w:r w:rsidRPr="005F4D90">
        <w:rPr>
          <w:rFonts w:ascii="Arial" w:hAnsi="Arial" w:cs="Arial"/>
          <w:b/>
          <w:sz w:val="24"/>
          <w:szCs w:val="24"/>
          <w:lang w:val="es-ES"/>
        </w:rPr>
        <w:t>Objetivo</w:t>
      </w:r>
      <w:r w:rsidRPr="005F4D90">
        <w:rPr>
          <w:rFonts w:ascii="Arial" w:hAnsi="Arial" w:cs="Arial"/>
          <w:sz w:val="24"/>
          <w:szCs w:val="24"/>
          <w:lang w:val="es-ES"/>
        </w:rPr>
        <w:t>: Evitar la divulgación no-autorizada; modificación, eliminación o destrucción de activos; y la interrupción de las actividades comerciales.</w:t>
      </w:r>
    </w:p>
    <w:p w:rsidR="000322A4" w:rsidRPr="005F4D90" w:rsidRDefault="000322A4" w:rsidP="008B350B">
      <w:pPr>
        <w:autoSpaceDE w:val="0"/>
        <w:autoSpaceDN w:val="0"/>
        <w:adjustRightInd w:val="0"/>
        <w:snapToGrid w:val="0"/>
        <w:spacing w:after="0"/>
        <w:jc w:val="both"/>
        <w:rPr>
          <w:rFonts w:ascii="Arial" w:hAnsi="Arial" w:cs="Arial"/>
          <w:sz w:val="24"/>
          <w:szCs w:val="24"/>
          <w:lang w:val="es-ES"/>
        </w:rPr>
      </w:pPr>
    </w:p>
    <w:p w:rsidR="000322A4" w:rsidRPr="005F4D90"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5F4D90">
        <w:rPr>
          <w:rFonts w:ascii="Arial" w:hAnsi="Arial" w:cs="Arial"/>
          <w:b/>
          <w:bCs/>
          <w:iCs/>
          <w:sz w:val="24"/>
          <w:szCs w:val="24"/>
        </w:rPr>
        <w:t>Gestión de medios removibles</w:t>
      </w:r>
    </w:p>
    <w:p w:rsidR="000322A4" w:rsidRPr="005F4D90" w:rsidRDefault="000322A4" w:rsidP="008B350B">
      <w:pPr>
        <w:autoSpaceDE w:val="0"/>
        <w:autoSpaceDN w:val="0"/>
        <w:adjustRightInd w:val="0"/>
        <w:snapToGrid w:val="0"/>
        <w:spacing w:after="0"/>
        <w:jc w:val="both"/>
        <w:rPr>
          <w:rFonts w:ascii="Arial" w:hAnsi="Arial" w:cs="Arial"/>
          <w:sz w:val="24"/>
          <w:szCs w:val="24"/>
          <w:lang w:val="es-ES"/>
        </w:rPr>
      </w:pPr>
      <w:r w:rsidRPr="005F4D90">
        <w:rPr>
          <w:rFonts w:ascii="Arial" w:hAnsi="Arial" w:cs="Arial"/>
          <w:sz w:val="24"/>
          <w:szCs w:val="24"/>
          <w:lang w:val="es-ES"/>
        </w:rPr>
        <w:t>Deben existir procedimientos para la gestión de los medios removibles.</w:t>
      </w:r>
    </w:p>
    <w:p w:rsidR="000322A4" w:rsidRDefault="000322A4" w:rsidP="008B350B">
      <w:pPr>
        <w:autoSpaceDE w:val="0"/>
        <w:autoSpaceDN w:val="0"/>
        <w:adjustRightInd w:val="0"/>
        <w:snapToGrid w:val="0"/>
        <w:spacing w:after="0"/>
        <w:jc w:val="both"/>
        <w:rPr>
          <w:rFonts w:ascii="Arial" w:hAnsi="Arial" w:cs="Arial"/>
          <w:sz w:val="24"/>
          <w:szCs w:val="24"/>
          <w:lang w:val="es-ES"/>
        </w:rPr>
      </w:pPr>
    </w:p>
    <w:p w:rsidR="004329C1" w:rsidRDefault="004329C1" w:rsidP="008B350B">
      <w:pPr>
        <w:autoSpaceDE w:val="0"/>
        <w:autoSpaceDN w:val="0"/>
        <w:adjustRightInd w:val="0"/>
        <w:snapToGrid w:val="0"/>
        <w:spacing w:after="0"/>
        <w:jc w:val="both"/>
        <w:rPr>
          <w:rFonts w:ascii="Arial" w:hAnsi="Arial" w:cs="Arial"/>
          <w:sz w:val="24"/>
          <w:szCs w:val="24"/>
          <w:lang w:val="es-ES"/>
        </w:rPr>
      </w:pPr>
    </w:p>
    <w:p w:rsidR="004329C1" w:rsidRDefault="004329C1" w:rsidP="008B350B">
      <w:pPr>
        <w:autoSpaceDE w:val="0"/>
        <w:autoSpaceDN w:val="0"/>
        <w:adjustRightInd w:val="0"/>
        <w:snapToGrid w:val="0"/>
        <w:spacing w:after="0"/>
        <w:jc w:val="both"/>
        <w:rPr>
          <w:rFonts w:ascii="Arial" w:hAnsi="Arial" w:cs="Arial"/>
          <w:sz w:val="24"/>
          <w:szCs w:val="24"/>
          <w:lang w:val="es-ES"/>
        </w:rPr>
      </w:pPr>
    </w:p>
    <w:p w:rsidR="004329C1" w:rsidRDefault="004329C1" w:rsidP="008B350B">
      <w:pPr>
        <w:autoSpaceDE w:val="0"/>
        <w:autoSpaceDN w:val="0"/>
        <w:adjustRightInd w:val="0"/>
        <w:snapToGrid w:val="0"/>
        <w:spacing w:after="0"/>
        <w:jc w:val="both"/>
        <w:rPr>
          <w:rFonts w:ascii="Arial" w:hAnsi="Arial" w:cs="Arial"/>
          <w:sz w:val="24"/>
          <w:szCs w:val="24"/>
          <w:lang w:val="es-ES"/>
        </w:rPr>
      </w:pPr>
    </w:p>
    <w:p w:rsidR="004329C1" w:rsidRDefault="004329C1" w:rsidP="008B350B">
      <w:pPr>
        <w:autoSpaceDE w:val="0"/>
        <w:autoSpaceDN w:val="0"/>
        <w:adjustRightInd w:val="0"/>
        <w:snapToGrid w:val="0"/>
        <w:spacing w:after="0"/>
        <w:jc w:val="both"/>
        <w:rPr>
          <w:rFonts w:ascii="Arial" w:hAnsi="Arial" w:cs="Arial"/>
          <w:sz w:val="24"/>
          <w:szCs w:val="24"/>
          <w:lang w:val="es-ES"/>
        </w:rPr>
      </w:pPr>
    </w:p>
    <w:p w:rsidR="004329C1" w:rsidRDefault="004329C1" w:rsidP="008B350B">
      <w:pPr>
        <w:autoSpaceDE w:val="0"/>
        <w:autoSpaceDN w:val="0"/>
        <w:adjustRightInd w:val="0"/>
        <w:snapToGrid w:val="0"/>
        <w:spacing w:after="0"/>
        <w:jc w:val="both"/>
        <w:rPr>
          <w:rFonts w:ascii="Arial" w:hAnsi="Arial" w:cs="Arial"/>
          <w:sz w:val="24"/>
          <w:szCs w:val="24"/>
          <w:lang w:val="es-ES"/>
        </w:rPr>
      </w:pPr>
    </w:p>
    <w:p w:rsidR="000322A4" w:rsidRPr="005F4D90"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5F4D90">
        <w:rPr>
          <w:rFonts w:ascii="Arial" w:hAnsi="Arial" w:cs="Arial"/>
          <w:b/>
          <w:bCs/>
          <w:iCs/>
          <w:sz w:val="24"/>
          <w:szCs w:val="24"/>
        </w:rPr>
        <w:t>Procedimientos para el manejo de información</w:t>
      </w:r>
    </w:p>
    <w:p w:rsidR="000322A4" w:rsidRPr="005F4D90" w:rsidRDefault="000322A4" w:rsidP="008B350B">
      <w:pPr>
        <w:autoSpaceDE w:val="0"/>
        <w:autoSpaceDN w:val="0"/>
        <w:adjustRightInd w:val="0"/>
        <w:spacing w:after="0"/>
        <w:jc w:val="both"/>
        <w:rPr>
          <w:rFonts w:ascii="Arial" w:hAnsi="Arial" w:cs="Arial"/>
          <w:b/>
          <w:sz w:val="24"/>
          <w:szCs w:val="24"/>
          <w:lang w:val="es-ES"/>
        </w:rPr>
      </w:pPr>
      <w:r w:rsidRPr="005F4D90">
        <w:rPr>
          <w:rFonts w:ascii="Arial" w:hAnsi="Arial" w:cs="Arial"/>
          <w:b/>
          <w:sz w:val="24"/>
          <w:szCs w:val="24"/>
          <w:lang w:val="es-ES"/>
        </w:rPr>
        <w:t>Control</w:t>
      </w:r>
    </w:p>
    <w:p w:rsidR="000322A4" w:rsidRPr="005F4D90" w:rsidRDefault="000322A4" w:rsidP="008B350B">
      <w:pPr>
        <w:autoSpaceDE w:val="0"/>
        <w:autoSpaceDN w:val="0"/>
        <w:adjustRightInd w:val="0"/>
        <w:spacing w:after="0"/>
        <w:jc w:val="both"/>
        <w:rPr>
          <w:rFonts w:ascii="Arial" w:hAnsi="Arial" w:cs="Arial"/>
          <w:sz w:val="24"/>
          <w:szCs w:val="24"/>
          <w:lang w:val="es-ES"/>
        </w:rPr>
      </w:pPr>
      <w:r w:rsidRPr="005F4D90">
        <w:rPr>
          <w:rFonts w:ascii="Arial" w:hAnsi="Arial" w:cs="Arial"/>
          <w:sz w:val="24"/>
          <w:szCs w:val="24"/>
          <w:lang w:val="es-ES"/>
        </w:rPr>
        <w:t>Se deben establecer los procedimientos para el manejo y almacenaje de información para proteger esta información de una divulgación no-autorizada o mal uso.</w:t>
      </w:r>
    </w:p>
    <w:p w:rsidR="000322A4" w:rsidRPr="005F4D90" w:rsidRDefault="000322A4" w:rsidP="008B350B">
      <w:pPr>
        <w:autoSpaceDE w:val="0"/>
        <w:autoSpaceDN w:val="0"/>
        <w:adjustRightInd w:val="0"/>
        <w:snapToGrid w:val="0"/>
        <w:spacing w:after="0"/>
        <w:jc w:val="both"/>
        <w:rPr>
          <w:rFonts w:ascii="Arial" w:hAnsi="Arial" w:cs="Arial"/>
          <w:sz w:val="24"/>
          <w:szCs w:val="24"/>
          <w:lang w:val="es-ES"/>
        </w:rPr>
      </w:pPr>
    </w:p>
    <w:p w:rsidR="000322A4" w:rsidRPr="005F4D90"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5F4D90">
        <w:rPr>
          <w:rFonts w:ascii="Arial" w:hAnsi="Arial" w:cs="Arial"/>
          <w:b/>
          <w:bCs/>
          <w:iCs/>
          <w:sz w:val="24"/>
          <w:szCs w:val="24"/>
        </w:rPr>
        <w:t>Seguridad de la documentación del sistema</w:t>
      </w:r>
    </w:p>
    <w:p w:rsidR="000322A4" w:rsidRPr="005F4D90" w:rsidRDefault="000322A4" w:rsidP="008B350B">
      <w:pPr>
        <w:autoSpaceDE w:val="0"/>
        <w:autoSpaceDN w:val="0"/>
        <w:adjustRightInd w:val="0"/>
        <w:spacing w:after="0"/>
        <w:jc w:val="both"/>
        <w:rPr>
          <w:rFonts w:ascii="Arial" w:hAnsi="Arial" w:cs="Arial"/>
          <w:b/>
          <w:sz w:val="24"/>
          <w:szCs w:val="24"/>
          <w:lang w:val="es-ES"/>
        </w:rPr>
      </w:pPr>
      <w:r w:rsidRPr="005F4D90">
        <w:rPr>
          <w:rFonts w:ascii="Arial" w:hAnsi="Arial" w:cs="Arial"/>
          <w:b/>
          <w:sz w:val="24"/>
          <w:szCs w:val="24"/>
          <w:lang w:val="es-ES"/>
        </w:rPr>
        <w:t>Control</w:t>
      </w:r>
    </w:p>
    <w:p w:rsidR="000322A4" w:rsidRPr="005F4D90" w:rsidRDefault="000322A4" w:rsidP="008B350B">
      <w:pPr>
        <w:autoSpaceDE w:val="0"/>
        <w:autoSpaceDN w:val="0"/>
        <w:adjustRightInd w:val="0"/>
        <w:snapToGrid w:val="0"/>
        <w:spacing w:after="0"/>
        <w:jc w:val="both"/>
        <w:rPr>
          <w:rFonts w:ascii="Arial" w:hAnsi="Arial" w:cs="Arial"/>
          <w:sz w:val="24"/>
          <w:szCs w:val="24"/>
          <w:lang w:val="es-ES"/>
        </w:rPr>
      </w:pPr>
      <w:r w:rsidRPr="005F4D90">
        <w:rPr>
          <w:rFonts w:ascii="Arial" w:hAnsi="Arial" w:cs="Arial"/>
          <w:sz w:val="24"/>
          <w:szCs w:val="24"/>
          <w:lang w:val="es-ES"/>
        </w:rPr>
        <w:t>Se debe proteger la documentación del sistema con accesos no-autorizados.</w:t>
      </w:r>
    </w:p>
    <w:p w:rsidR="000322A4" w:rsidRPr="005F4D90" w:rsidRDefault="000322A4" w:rsidP="008B350B">
      <w:pPr>
        <w:autoSpaceDE w:val="0"/>
        <w:autoSpaceDN w:val="0"/>
        <w:adjustRightInd w:val="0"/>
        <w:snapToGrid w:val="0"/>
        <w:spacing w:after="0"/>
        <w:jc w:val="both"/>
        <w:rPr>
          <w:rFonts w:ascii="Arial" w:hAnsi="Arial" w:cs="Arial"/>
          <w:sz w:val="24"/>
          <w:szCs w:val="24"/>
          <w:lang w:val="es-ES"/>
        </w:rPr>
      </w:pPr>
    </w:p>
    <w:p w:rsidR="000322A4" w:rsidRPr="005F4D90" w:rsidRDefault="000322A4" w:rsidP="008B350B">
      <w:pPr>
        <w:pStyle w:val="Prrafodelista"/>
        <w:numPr>
          <w:ilvl w:val="1"/>
          <w:numId w:val="16"/>
        </w:numPr>
        <w:autoSpaceDE w:val="0"/>
        <w:autoSpaceDN w:val="0"/>
        <w:adjustRightInd w:val="0"/>
        <w:spacing w:after="0"/>
        <w:jc w:val="both"/>
        <w:rPr>
          <w:rFonts w:ascii="Arial" w:hAnsi="Arial" w:cs="Arial"/>
          <w:b/>
          <w:bCs/>
          <w:sz w:val="24"/>
          <w:szCs w:val="24"/>
        </w:rPr>
      </w:pPr>
      <w:r w:rsidRPr="005F4D90">
        <w:rPr>
          <w:rFonts w:ascii="Arial" w:hAnsi="Arial" w:cs="Arial"/>
          <w:b/>
          <w:bCs/>
          <w:sz w:val="24"/>
          <w:szCs w:val="24"/>
        </w:rPr>
        <w:t>Intercambio de información</w:t>
      </w:r>
    </w:p>
    <w:p w:rsidR="000322A4" w:rsidRPr="005F4D90" w:rsidRDefault="000322A4" w:rsidP="008B350B">
      <w:pPr>
        <w:autoSpaceDE w:val="0"/>
        <w:autoSpaceDN w:val="0"/>
        <w:adjustRightInd w:val="0"/>
        <w:spacing w:after="0"/>
        <w:jc w:val="both"/>
        <w:rPr>
          <w:rFonts w:ascii="Arial" w:hAnsi="Arial" w:cs="Arial"/>
          <w:sz w:val="24"/>
          <w:szCs w:val="24"/>
          <w:lang w:val="es-ES"/>
        </w:rPr>
      </w:pPr>
      <w:r w:rsidRPr="005F4D90">
        <w:rPr>
          <w:rFonts w:ascii="Arial" w:hAnsi="Arial" w:cs="Arial"/>
          <w:b/>
          <w:sz w:val="24"/>
          <w:szCs w:val="24"/>
          <w:lang w:val="es-ES"/>
        </w:rPr>
        <w:t>Objetivo:</w:t>
      </w:r>
      <w:r w:rsidRPr="005F4D90">
        <w:rPr>
          <w:rFonts w:ascii="Arial" w:hAnsi="Arial" w:cs="Arial"/>
          <w:sz w:val="24"/>
          <w:szCs w:val="24"/>
          <w:lang w:val="es-ES"/>
        </w:rPr>
        <w:t xml:space="preserve"> Mantener la seguridad en el intercambio de información y software dentro de la organización y con cualquier otra entidad externa.</w:t>
      </w:r>
    </w:p>
    <w:p w:rsidR="000322A4" w:rsidRDefault="000322A4" w:rsidP="008B350B">
      <w:pPr>
        <w:autoSpaceDE w:val="0"/>
        <w:autoSpaceDN w:val="0"/>
        <w:adjustRightInd w:val="0"/>
        <w:snapToGrid w:val="0"/>
        <w:spacing w:after="0"/>
        <w:jc w:val="both"/>
        <w:rPr>
          <w:rFonts w:ascii="Arial" w:hAnsi="Arial" w:cs="Arial"/>
          <w:sz w:val="24"/>
          <w:szCs w:val="24"/>
          <w:lang w:val="es-ES"/>
        </w:rPr>
      </w:pPr>
    </w:p>
    <w:p w:rsidR="000322A4" w:rsidRPr="007B3CEC"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7B3CEC">
        <w:rPr>
          <w:rFonts w:ascii="Arial" w:hAnsi="Arial" w:cs="Arial"/>
          <w:b/>
          <w:bCs/>
          <w:iCs/>
          <w:sz w:val="24"/>
          <w:szCs w:val="24"/>
        </w:rPr>
        <w:t>Políticas y procedimientos de intercambio de información</w:t>
      </w:r>
    </w:p>
    <w:p w:rsidR="000322A4" w:rsidRPr="00C26BDB" w:rsidRDefault="000322A4" w:rsidP="008B350B">
      <w:pPr>
        <w:autoSpaceDE w:val="0"/>
        <w:autoSpaceDN w:val="0"/>
        <w:adjustRightInd w:val="0"/>
        <w:spacing w:after="0"/>
        <w:jc w:val="both"/>
        <w:rPr>
          <w:rFonts w:ascii="Arial" w:hAnsi="Arial" w:cs="Arial"/>
          <w:b/>
          <w:sz w:val="24"/>
          <w:szCs w:val="24"/>
          <w:lang w:val="es-ES"/>
        </w:rPr>
      </w:pPr>
      <w:r w:rsidRPr="00C26BDB">
        <w:rPr>
          <w:rFonts w:ascii="Arial" w:hAnsi="Arial" w:cs="Arial"/>
          <w:b/>
          <w:sz w:val="24"/>
          <w:szCs w:val="24"/>
          <w:lang w:val="es-ES"/>
        </w:rPr>
        <w:t>Control</w:t>
      </w:r>
    </w:p>
    <w:p w:rsidR="000322A4" w:rsidRPr="00675319" w:rsidRDefault="000322A4" w:rsidP="008B350B">
      <w:pPr>
        <w:autoSpaceDE w:val="0"/>
        <w:autoSpaceDN w:val="0"/>
        <w:adjustRightInd w:val="0"/>
        <w:spacing w:after="0"/>
        <w:jc w:val="both"/>
        <w:rPr>
          <w:rFonts w:ascii="Arial" w:hAnsi="Arial" w:cs="Arial"/>
          <w:sz w:val="24"/>
          <w:szCs w:val="24"/>
          <w:lang w:val="es-ES"/>
        </w:rPr>
      </w:pPr>
      <w:r w:rsidRPr="00675319">
        <w:rPr>
          <w:rFonts w:ascii="Arial" w:hAnsi="Arial" w:cs="Arial"/>
          <w:sz w:val="24"/>
          <w:szCs w:val="24"/>
          <w:lang w:val="es-ES"/>
        </w:rPr>
        <w:t xml:space="preserve">Se </w:t>
      </w:r>
      <w:r>
        <w:rPr>
          <w:rFonts w:ascii="Arial" w:hAnsi="Arial" w:cs="Arial"/>
          <w:sz w:val="24"/>
          <w:szCs w:val="24"/>
          <w:lang w:val="es-ES"/>
        </w:rPr>
        <w:t>debe</w:t>
      </w:r>
      <w:r w:rsidRPr="00675319">
        <w:rPr>
          <w:rFonts w:ascii="Arial" w:hAnsi="Arial" w:cs="Arial"/>
          <w:sz w:val="24"/>
          <w:szCs w:val="24"/>
          <w:lang w:val="es-ES"/>
        </w:rPr>
        <w:t>n establecer políticas, procedimientos y controles de intercambio formales para proteger el intercambio de información a través del uso de todos los tipos de medios de comunicación.</w:t>
      </w:r>
    </w:p>
    <w:p w:rsidR="000322A4" w:rsidRPr="00675319" w:rsidRDefault="000322A4" w:rsidP="008B350B">
      <w:pPr>
        <w:autoSpaceDE w:val="0"/>
        <w:autoSpaceDN w:val="0"/>
        <w:adjustRightInd w:val="0"/>
        <w:snapToGrid w:val="0"/>
        <w:spacing w:after="0"/>
        <w:jc w:val="both"/>
        <w:rPr>
          <w:rFonts w:ascii="Arial" w:hAnsi="Arial" w:cs="Arial"/>
          <w:sz w:val="24"/>
          <w:szCs w:val="24"/>
          <w:lang w:val="es-ES"/>
        </w:rPr>
      </w:pPr>
    </w:p>
    <w:p w:rsidR="000322A4" w:rsidRPr="00C26BDB"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C26BDB">
        <w:rPr>
          <w:rFonts w:ascii="Arial" w:hAnsi="Arial" w:cs="Arial"/>
          <w:b/>
          <w:bCs/>
          <w:iCs/>
          <w:sz w:val="24"/>
          <w:szCs w:val="24"/>
        </w:rPr>
        <w:t>Acuerdos de intercambio</w:t>
      </w:r>
    </w:p>
    <w:p w:rsidR="000322A4" w:rsidRPr="00C26BDB" w:rsidRDefault="000322A4" w:rsidP="008B350B">
      <w:pPr>
        <w:autoSpaceDE w:val="0"/>
        <w:autoSpaceDN w:val="0"/>
        <w:adjustRightInd w:val="0"/>
        <w:spacing w:after="0"/>
        <w:jc w:val="both"/>
        <w:rPr>
          <w:rFonts w:ascii="Arial" w:hAnsi="Arial" w:cs="Arial"/>
          <w:b/>
          <w:sz w:val="24"/>
          <w:szCs w:val="24"/>
          <w:lang w:val="es-ES"/>
        </w:rPr>
      </w:pPr>
      <w:r w:rsidRPr="00C26BDB">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El acuerdo de intercambio </w:t>
      </w:r>
      <w:r>
        <w:rPr>
          <w:rFonts w:ascii="Arial" w:hAnsi="Arial" w:cs="Arial"/>
          <w:sz w:val="24"/>
          <w:szCs w:val="24"/>
          <w:lang w:val="es-ES"/>
        </w:rPr>
        <w:t>debe</w:t>
      </w:r>
      <w:r w:rsidRPr="007B3CEC">
        <w:rPr>
          <w:rFonts w:ascii="Arial" w:hAnsi="Arial" w:cs="Arial"/>
          <w:sz w:val="24"/>
          <w:szCs w:val="24"/>
          <w:lang w:val="es-ES"/>
        </w:rPr>
        <w:t xml:space="preserve"> considerar las siguientes condiciones de seguridad:</w:t>
      </w:r>
    </w:p>
    <w:p w:rsidR="000322A4" w:rsidRPr="007B3CEC" w:rsidRDefault="000322A4" w:rsidP="008B350B">
      <w:pPr>
        <w:autoSpaceDE w:val="0"/>
        <w:autoSpaceDN w:val="0"/>
        <w:adjustRightInd w:val="0"/>
        <w:spacing w:after="0"/>
        <w:ind w:left="708"/>
        <w:jc w:val="both"/>
        <w:rPr>
          <w:rFonts w:ascii="Arial" w:hAnsi="Arial" w:cs="Arial"/>
          <w:sz w:val="24"/>
          <w:szCs w:val="24"/>
          <w:lang w:val="es-ES"/>
        </w:rPr>
      </w:pPr>
      <w:r w:rsidRPr="007B3CEC">
        <w:rPr>
          <w:rFonts w:ascii="Arial" w:hAnsi="Arial" w:cs="Arial"/>
          <w:sz w:val="24"/>
          <w:szCs w:val="24"/>
          <w:lang w:val="es-ES"/>
        </w:rPr>
        <w:t>a) Manejo de las responsabilidades para el control y notificación de la transmisión, despacho y recepción</w:t>
      </w:r>
      <w:r>
        <w:rPr>
          <w:rFonts w:ascii="Arial" w:hAnsi="Arial" w:cs="Arial"/>
          <w:sz w:val="24"/>
          <w:szCs w:val="24"/>
          <w:lang w:val="es-ES"/>
        </w:rPr>
        <w:t>.</w:t>
      </w:r>
    </w:p>
    <w:p w:rsidR="000322A4" w:rsidRPr="007B3CEC" w:rsidRDefault="000322A4" w:rsidP="008B350B">
      <w:pPr>
        <w:autoSpaceDE w:val="0"/>
        <w:autoSpaceDN w:val="0"/>
        <w:adjustRightInd w:val="0"/>
        <w:spacing w:after="0"/>
        <w:ind w:left="708"/>
        <w:jc w:val="both"/>
        <w:rPr>
          <w:rFonts w:ascii="Arial" w:hAnsi="Arial" w:cs="Arial"/>
          <w:sz w:val="24"/>
          <w:szCs w:val="24"/>
          <w:lang w:val="es-ES"/>
        </w:rPr>
      </w:pPr>
      <w:r w:rsidRPr="007B3CEC">
        <w:rPr>
          <w:rFonts w:ascii="Arial" w:hAnsi="Arial" w:cs="Arial"/>
          <w:sz w:val="24"/>
          <w:szCs w:val="24"/>
          <w:lang w:val="es-ES"/>
        </w:rPr>
        <w:t>b) Procedimientos para notificar al remitente de la transmisión, despacho y recepción</w:t>
      </w:r>
      <w:r>
        <w:rPr>
          <w:rFonts w:ascii="Arial" w:hAnsi="Arial" w:cs="Arial"/>
          <w:sz w:val="24"/>
          <w:szCs w:val="24"/>
          <w:lang w:val="es-ES"/>
        </w:rPr>
        <w:t>.</w:t>
      </w:r>
    </w:p>
    <w:p w:rsidR="000322A4" w:rsidRPr="007B3CEC" w:rsidRDefault="000322A4" w:rsidP="008B350B">
      <w:pPr>
        <w:autoSpaceDE w:val="0"/>
        <w:autoSpaceDN w:val="0"/>
        <w:adjustRightInd w:val="0"/>
        <w:snapToGrid w:val="0"/>
        <w:spacing w:after="0"/>
        <w:ind w:left="708"/>
        <w:jc w:val="both"/>
        <w:rPr>
          <w:rFonts w:ascii="Arial" w:hAnsi="Arial" w:cs="Arial"/>
          <w:sz w:val="24"/>
          <w:szCs w:val="24"/>
          <w:lang w:val="es-ES"/>
        </w:rPr>
      </w:pPr>
      <w:r w:rsidRPr="007B3CEC">
        <w:rPr>
          <w:rFonts w:ascii="Arial" w:hAnsi="Arial" w:cs="Arial"/>
          <w:sz w:val="24"/>
          <w:szCs w:val="24"/>
          <w:lang w:val="es-ES"/>
        </w:rPr>
        <w:t>c) Procedimientos para asegurar el rastreo y no-repudio</w:t>
      </w:r>
      <w:r>
        <w:rPr>
          <w:rFonts w:ascii="Arial" w:hAnsi="Arial" w:cs="Arial"/>
          <w:sz w:val="24"/>
          <w:szCs w:val="24"/>
          <w:lang w:val="es-ES"/>
        </w:rPr>
        <w:t>.</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C26BDB"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C26BDB">
        <w:rPr>
          <w:rFonts w:ascii="Arial" w:hAnsi="Arial" w:cs="Arial"/>
          <w:b/>
          <w:bCs/>
          <w:iCs/>
          <w:sz w:val="24"/>
          <w:szCs w:val="24"/>
        </w:rPr>
        <w:t>Medios físicos en tránsito</w:t>
      </w:r>
    </w:p>
    <w:p w:rsidR="000322A4" w:rsidRPr="00C26BDB" w:rsidRDefault="000322A4" w:rsidP="008B350B">
      <w:pPr>
        <w:autoSpaceDE w:val="0"/>
        <w:autoSpaceDN w:val="0"/>
        <w:adjustRightInd w:val="0"/>
        <w:spacing w:after="0"/>
        <w:jc w:val="both"/>
        <w:rPr>
          <w:rFonts w:ascii="Arial" w:hAnsi="Arial" w:cs="Arial"/>
          <w:b/>
          <w:sz w:val="24"/>
          <w:szCs w:val="24"/>
          <w:lang w:val="es-ES"/>
        </w:rPr>
      </w:pPr>
      <w:r w:rsidRPr="00C26BDB">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Los medios que contienen información </w:t>
      </w:r>
      <w:r>
        <w:rPr>
          <w:rFonts w:ascii="Arial" w:hAnsi="Arial" w:cs="Arial"/>
          <w:sz w:val="24"/>
          <w:szCs w:val="24"/>
          <w:lang w:val="es-ES"/>
        </w:rPr>
        <w:t>debe</w:t>
      </w:r>
      <w:r w:rsidRPr="007B3CEC">
        <w:rPr>
          <w:rFonts w:ascii="Arial" w:hAnsi="Arial" w:cs="Arial"/>
          <w:sz w:val="24"/>
          <w:szCs w:val="24"/>
          <w:lang w:val="es-ES"/>
        </w:rPr>
        <w:t>n ser protegidos contra accesos no-autorizados, mal uso o corrupción durante el transporte más allá de los límites físicos de una organización.</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C26BDB"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C26BDB">
        <w:rPr>
          <w:rFonts w:ascii="Arial" w:hAnsi="Arial" w:cs="Arial"/>
          <w:b/>
          <w:bCs/>
          <w:iCs/>
          <w:sz w:val="24"/>
          <w:szCs w:val="24"/>
        </w:rPr>
        <w:t>Mensajes electrónicos</w:t>
      </w:r>
    </w:p>
    <w:p w:rsidR="000322A4" w:rsidRPr="00C26BDB" w:rsidRDefault="000322A4" w:rsidP="008B350B">
      <w:pPr>
        <w:autoSpaceDE w:val="0"/>
        <w:autoSpaceDN w:val="0"/>
        <w:adjustRightInd w:val="0"/>
        <w:spacing w:after="0"/>
        <w:jc w:val="both"/>
        <w:rPr>
          <w:rFonts w:ascii="Arial" w:hAnsi="Arial" w:cs="Arial"/>
          <w:b/>
          <w:sz w:val="24"/>
          <w:szCs w:val="24"/>
          <w:lang w:val="es-ES"/>
        </w:rPr>
      </w:pPr>
      <w:r w:rsidRPr="00C26BDB">
        <w:rPr>
          <w:rFonts w:ascii="Arial" w:hAnsi="Arial" w:cs="Arial"/>
          <w:b/>
          <w:sz w:val="24"/>
          <w:szCs w:val="24"/>
          <w:lang w:val="es-ES"/>
        </w:rPr>
        <w:t>Control</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r w:rsidRPr="007B3CEC">
        <w:rPr>
          <w:rFonts w:ascii="Arial" w:hAnsi="Arial" w:cs="Arial"/>
          <w:sz w:val="24"/>
          <w:szCs w:val="24"/>
          <w:lang w:val="es-ES"/>
        </w:rPr>
        <w:t xml:space="preserve">Se </w:t>
      </w:r>
      <w:r>
        <w:rPr>
          <w:rFonts w:ascii="Arial" w:hAnsi="Arial" w:cs="Arial"/>
          <w:sz w:val="24"/>
          <w:szCs w:val="24"/>
          <w:lang w:val="es-ES"/>
        </w:rPr>
        <w:t>debe</w:t>
      </w:r>
      <w:r w:rsidRPr="007B3CEC">
        <w:rPr>
          <w:rFonts w:ascii="Arial" w:hAnsi="Arial" w:cs="Arial"/>
          <w:sz w:val="24"/>
          <w:szCs w:val="24"/>
          <w:lang w:val="es-ES"/>
        </w:rPr>
        <w:t xml:space="preserve"> proteger adecuadamente la información involucrada en mensajes electrónicos.</w:t>
      </w:r>
    </w:p>
    <w:p w:rsidR="000322A4" w:rsidRDefault="000322A4" w:rsidP="008B350B">
      <w:pPr>
        <w:autoSpaceDE w:val="0"/>
        <w:autoSpaceDN w:val="0"/>
        <w:adjustRightInd w:val="0"/>
        <w:snapToGrid w:val="0"/>
        <w:spacing w:after="0"/>
        <w:jc w:val="both"/>
        <w:rPr>
          <w:rFonts w:ascii="Arial" w:hAnsi="Arial" w:cs="Arial"/>
          <w:sz w:val="24"/>
          <w:szCs w:val="24"/>
          <w:lang w:val="es-ES"/>
        </w:rPr>
      </w:pPr>
    </w:p>
    <w:p w:rsidR="0011255E" w:rsidRDefault="0011255E" w:rsidP="008B350B">
      <w:pPr>
        <w:autoSpaceDE w:val="0"/>
        <w:autoSpaceDN w:val="0"/>
        <w:adjustRightInd w:val="0"/>
        <w:snapToGrid w:val="0"/>
        <w:spacing w:after="0"/>
        <w:jc w:val="both"/>
        <w:rPr>
          <w:rFonts w:ascii="Arial" w:hAnsi="Arial" w:cs="Arial"/>
          <w:sz w:val="24"/>
          <w:szCs w:val="24"/>
          <w:lang w:val="es-ES"/>
        </w:rPr>
      </w:pPr>
    </w:p>
    <w:p w:rsidR="0011255E" w:rsidRDefault="0011255E" w:rsidP="008B350B">
      <w:pPr>
        <w:autoSpaceDE w:val="0"/>
        <w:autoSpaceDN w:val="0"/>
        <w:adjustRightInd w:val="0"/>
        <w:snapToGrid w:val="0"/>
        <w:spacing w:after="0"/>
        <w:jc w:val="both"/>
        <w:rPr>
          <w:rFonts w:ascii="Arial" w:hAnsi="Arial" w:cs="Arial"/>
          <w:sz w:val="24"/>
          <w:szCs w:val="24"/>
          <w:lang w:val="es-ES"/>
        </w:rPr>
      </w:pPr>
    </w:p>
    <w:p w:rsidR="0011255E" w:rsidRPr="007B3CEC" w:rsidRDefault="0011255E" w:rsidP="008B350B">
      <w:pPr>
        <w:autoSpaceDE w:val="0"/>
        <w:autoSpaceDN w:val="0"/>
        <w:adjustRightInd w:val="0"/>
        <w:snapToGrid w:val="0"/>
        <w:spacing w:after="0"/>
        <w:jc w:val="both"/>
        <w:rPr>
          <w:rFonts w:ascii="Arial" w:hAnsi="Arial" w:cs="Arial"/>
          <w:sz w:val="24"/>
          <w:szCs w:val="24"/>
          <w:lang w:val="es-ES"/>
        </w:rPr>
      </w:pPr>
    </w:p>
    <w:p w:rsidR="000322A4" w:rsidRPr="00E024FB"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E024FB">
        <w:rPr>
          <w:rFonts w:ascii="Arial" w:hAnsi="Arial" w:cs="Arial"/>
          <w:b/>
          <w:bCs/>
          <w:iCs/>
          <w:sz w:val="24"/>
          <w:szCs w:val="24"/>
        </w:rPr>
        <w:t>Sistemas de información comercial</w:t>
      </w:r>
    </w:p>
    <w:p w:rsidR="000322A4" w:rsidRPr="00E024FB" w:rsidRDefault="000322A4" w:rsidP="008B350B">
      <w:pPr>
        <w:autoSpaceDE w:val="0"/>
        <w:autoSpaceDN w:val="0"/>
        <w:adjustRightInd w:val="0"/>
        <w:spacing w:after="0"/>
        <w:jc w:val="both"/>
        <w:rPr>
          <w:rFonts w:ascii="Arial" w:hAnsi="Arial" w:cs="Arial"/>
          <w:b/>
          <w:sz w:val="24"/>
          <w:szCs w:val="24"/>
          <w:lang w:val="es-ES"/>
        </w:rPr>
      </w:pPr>
      <w:r w:rsidRPr="00E024FB">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Se </w:t>
      </w:r>
      <w:r>
        <w:rPr>
          <w:rFonts w:ascii="Arial" w:hAnsi="Arial" w:cs="Arial"/>
          <w:sz w:val="24"/>
          <w:szCs w:val="24"/>
          <w:lang w:val="es-ES"/>
        </w:rPr>
        <w:t>debe</w:t>
      </w:r>
      <w:r w:rsidRPr="007B3CEC">
        <w:rPr>
          <w:rFonts w:ascii="Arial" w:hAnsi="Arial" w:cs="Arial"/>
          <w:sz w:val="24"/>
          <w:szCs w:val="24"/>
          <w:lang w:val="es-ES"/>
        </w:rPr>
        <w:t>n desarrollar e implementar políticas y procedimientos para proteger la información asociada con la interconexión de los sistemas de información comercial.</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Default="000322A4" w:rsidP="008B350B">
      <w:pPr>
        <w:pStyle w:val="Prrafodelista"/>
        <w:numPr>
          <w:ilvl w:val="1"/>
          <w:numId w:val="16"/>
        </w:numPr>
        <w:autoSpaceDE w:val="0"/>
        <w:autoSpaceDN w:val="0"/>
        <w:adjustRightInd w:val="0"/>
        <w:spacing w:after="0"/>
        <w:jc w:val="both"/>
        <w:rPr>
          <w:rFonts w:ascii="Arial" w:hAnsi="Arial" w:cs="Arial"/>
          <w:b/>
          <w:bCs/>
          <w:sz w:val="24"/>
          <w:szCs w:val="24"/>
        </w:rPr>
      </w:pPr>
      <w:r w:rsidRPr="00E024FB">
        <w:rPr>
          <w:rFonts w:ascii="Arial" w:hAnsi="Arial" w:cs="Arial"/>
          <w:b/>
          <w:bCs/>
          <w:sz w:val="24"/>
          <w:szCs w:val="24"/>
        </w:rPr>
        <w:t>Servicios de comercio electrónico</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r w:rsidRPr="00E024FB">
        <w:rPr>
          <w:rFonts w:ascii="Arial" w:hAnsi="Arial" w:cs="Arial"/>
          <w:b/>
          <w:sz w:val="24"/>
          <w:szCs w:val="24"/>
          <w:lang w:val="es-ES"/>
        </w:rPr>
        <w:t>Objetivo:</w:t>
      </w:r>
      <w:r w:rsidRPr="007B3CEC">
        <w:rPr>
          <w:rFonts w:ascii="Arial" w:hAnsi="Arial" w:cs="Arial"/>
          <w:sz w:val="24"/>
          <w:szCs w:val="24"/>
          <w:lang w:val="es-ES"/>
        </w:rPr>
        <w:t xml:space="preserve"> Asegurar la seguridad de los servicios de comercio electrónico y su uso seguro.</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E3778E"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E3778E">
        <w:rPr>
          <w:rFonts w:ascii="Arial" w:hAnsi="Arial" w:cs="Arial"/>
          <w:b/>
          <w:bCs/>
          <w:iCs/>
          <w:sz w:val="24"/>
          <w:szCs w:val="24"/>
        </w:rPr>
        <w:t>Comercio electrónico</w:t>
      </w:r>
    </w:p>
    <w:p w:rsidR="000322A4" w:rsidRPr="00E3778E" w:rsidRDefault="000322A4" w:rsidP="008B350B">
      <w:pPr>
        <w:autoSpaceDE w:val="0"/>
        <w:autoSpaceDN w:val="0"/>
        <w:adjustRightInd w:val="0"/>
        <w:spacing w:after="0"/>
        <w:jc w:val="both"/>
        <w:rPr>
          <w:rFonts w:ascii="Arial" w:hAnsi="Arial" w:cs="Arial"/>
          <w:b/>
          <w:sz w:val="24"/>
          <w:szCs w:val="24"/>
          <w:lang w:val="es-ES"/>
        </w:rPr>
      </w:pPr>
      <w:r w:rsidRPr="00E3778E">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La información involucrada en el comercio electrónico que pasa a través de redes públicas </w:t>
      </w:r>
      <w:r>
        <w:rPr>
          <w:rFonts w:ascii="Arial" w:hAnsi="Arial" w:cs="Arial"/>
          <w:sz w:val="24"/>
          <w:szCs w:val="24"/>
          <w:lang w:val="es-ES"/>
        </w:rPr>
        <w:t>debe</w:t>
      </w:r>
      <w:r w:rsidRPr="007B3CEC">
        <w:rPr>
          <w:rFonts w:ascii="Arial" w:hAnsi="Arial" w:cs="Arial"/>
          <w:sz w:val="24"/>
          <w:szCs w:val="24"/>
          <w:lang w:val="es-ES"/>
        </w:rPr>
        <w:t xml:space="preserve"> protegerse de la actividad fraudulenta, disputas de contratos, divulgación no autorizada y modificación.</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E3778E"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E3778E">
        <w:rPr>
          <w:rFonts w:ascii="Arial" w:hAnsi="Arial" w:cs="Arial"/>
          <w:b/>
          <w:bCs/>
          <w:iCs/>
          <w:sz w:val="24"/>
          <w:szCs w:val="24"/>
        </w:rPr>
        <w:t>Transacciones en-línea</w:t>
      </w:r>
    </w:p>
    <w:p w:rsidR="000322A4" w:rsidRPr="00E3778E" w:rsidRDefault="000322A4" w:rsidP="008B350B">
      <w:pPr>
        <w:autoSpaceDE w:val="0"/>
        <w:autoSpaceDN w:val="0"/>
        <w:adjustRightInd w:val="0"/>
        <w:spacing w:after="0"/>
        <w:jc w:val="both"/>
        <w:rPr>
          <w:rFonts w:ascii="Arial" w:hAnsi="Arial" w:cs="Arial"/>
          <w:b/>
          <w:sz w:val="24"/>
          <w:szCs w:val="24"/>
          <w:lang w:val="es-ES"/>
        </w:rPr>
      </w:pPr>
      <w:r w:rsidRPr="00E3778E">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Se </w:t>
      </w:r>
      <w:r>
        <w:rPr>
          <w:rFonts w:ascii="Arial" w:hAnsi="Arial" w:cs="Arial"/>
          <w:sz w:val="24"/>
          <w:szCs w:val="24"/>
          <w:lang w:val="es-ES"/>
        </w:rPr>
        <w:t>debe</w:t>
      </w:r>
      <w:r w:rsidRPr="007B3CEC">
        <w:rPr>
          <w:rFonts w:ascii="Arial" w:hAnsi="Arial" w:cs="Arial"/>
          <w:sz w:val="24"/>
          <w:szCs w:val="24"/>
          <w:lang w:val="es-ES"/>
        </w:rPr>
        <w:t xml:space="preserve"> proteger la información involucrada en las transacciones en-línea para evitar una transmisión incompleta, routing equivocado, alteración, divulgación, duplicación o repetición no-autorizada del mensaje.</w:t>
      </w:r>
    </w:p>
    <w:p w:rsidR="000322A4" w:rsidRDefault="000322A4" w:rsidP="008B350B">
      <w:pPr>
        <w:autoSpaceDE w:val="0"/>
        <w:autoSpaceDN w:val="0"/>
        <w:adjustRightInd w:val="0"/>
        <w:snapToGrid w:val="0"/>
        <w:spacing w:after="0"/>
        <w:jc w:val="both"/>
        <w:rPr>
          <w:rFonts w:ascii="Arial" w:hAnsi="Arial" w:cs="Arial"/>
          <w:sz w:val="24"/>
          <w:szCs w:val="24"/>
          <w:lang w:val="es-ES"/>
        </w:rPr>
      </w:pPr>
    </w:p>
    <w:p w:rsidR="000322A4" w:rsidRPr="003D209A"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3D209A">
        <w:rPr>
          <w:rFonts w:ascii="Arial" w:hAnsi="Arial" w:cs="Arial"/>
          <w:b/>
          <w:bCs/>
          <w:iCs/>
          <w:sz w:val="24"/>
          <w:szCs w:val="24"/>
        </w:rPr>
        <w:t>Información públicamente disponible</w:t>
      </w:r>
    </w:p>
    <w:p w:rsidR="000322A4" w:rsidRPr="003D209A" w:rsidRDefault="000322A4" w:rsidP="008B350B">
      <w:pPr>
        <w:autoSpaceDE w:val="0"/>
        <w:autoSpaceDN w:val="0"/>
        <w:adjustRightInd w:val="0"/>
        <w:spacing w:after="0"/>
        <w:jc w:val="both"/>
        <w:rPr>
          <w:rFonts w:ascii="Arial" w:hAnsi="Arial" w:cs="Arial"/>
          <w:b/>
          <w:sz w:val="24"/>
          <w:szCs w:val="24"/>
          <w:lang w:val="es-ES"/>
        </w:rPr>
      </w:pPr>
      <w:r w:rsidRPr="003D209A">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Se </w:t>
      </w:r>
      <w:r>
        <w:rPr>
          <w:rFonts w:ascii="Arial" w:hAnsi="Arial" w:cs="Arial"/>
          <w:sz w:val="24"/>
          <w:szCs w:val="24"/>
          <w:lang w:val="es-ES"/>
        </w:rPr>
        <w:t>debe</w:t>
      </w:r>
      <w:r w:rsidRPr="007B3CEC">
        <w:rPr>
          <w:rFonts w:ascii="Arial" w:hAnsi="Arial" w:cs="Arial"/>
          <w:sz w:val="24"/>
          <w:szCs w:val="24"/>
          <w:lang w:val="es-ES"/>
        </w:rPr>
        <w:t xml:space="preserve"> proteger la integridad de la información puesta a disposición en un sistema públicamente disponible para evitar una modificación no-autorizada.</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3D209A" w:rsidRDefault="000322A4" w:rsidP="008B350B">
      <w:pPr>
        <w:pStyle w:val="Prrafodelista"/>
        <w:numPr>
          <w:ilvl w:val="1"/>
          <w:numId w:val="16"/>
        </w:numPr>
        <w:autoSpaceDE w:val="0"/>
        <w:autoSpaceDN w:val="0"/>
        <w:adjustRightInd w:val="0"/>
        <w:spacing w:after="0"/>
        <w:jc w:val="both"/>
        <w:rPr>
          <w:rFonts w:ascii="Arial" w:hAnsi="Arial" w:cs="Arial"/>
          <w:b/>
          <w:bCs/>
          <w:sz w:val="24"/>
          <w:szCs w:val="24"/>
        </w:rPr>
      </w:pPr>
      <w:r w:rsidRPr="003D209A">
        <w:rPr>
          <w:rFonts w:ascii="Arial" w:hAnsi="Arial" w:cs="Arial"/>
          <w:b/>
          <w:bCs/>
          <w:sz w:val="24"/>
          <w:szCs w:val="24"/>
        </w:rPr>
        <w:t>Monitoreo</w:t>
      </w:r>
    </w:p>
    <w:p w:rsidR="000322A4" w:rsidRDefault="000322A4" w:rsidP="008B350B">
      <w:pPr>
        <w:autoSpaceDE w:val="0"/>
        <w:autoSpaceDN w:val="0"/>
        <w:adjustRightInd w:val="0"/>
        <w:snapToGrid w:val="0"/>
        <w:spacing w:after="0"/>
        <w:jc w:val="both"/>
        <w:rPr>
          <w:rFonts w:ascii="Arial" w:hAnsi="Arial" w:cs="Arial"/>
          <w:sz w:val="24"/>
          <w:szCs w:val="24"/>
          <w:lang w:val="es-ES"/>
        </w:rPr>
      </w:pPr>
      <w:r w:rsidRPr="003D209A">
        <w:rPr>
          <w:rFonts w:ascii="Arial" w:hAnsi="Arial" w:cs="Arial"/>
          <w:b/>
          <w:sz w:val="24"/>
          <w:szCs w:val="24"/>
          <w:lang w:val="es-ES"/>
        </w:rPr>
        <w:t>Objetivo:</w:t>
      </w:r>
      <w:r w:rsidRPr="007B3CEC">
        <w:rPr>
          <w:rFonts w:ascii="Arial" w:hAnsi="Arial" w:cs="Arial"/>
          <w:sz w:val="24"/>
          <w:szCs w:val="24"/>
          <w:lang w:val="es-ES"/>
        </w:rPr>
        <w:t xml:space="preserve"> Detectar las actividades de procesamiento de información no autorizadas.</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C71DB7"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C71DB7">
        <w:rPr>
          <w:rFonts w:ascii="Arial" w:hAnsi="Arial" w:cs="Arial"/>
          <w:b/>
          <w:bCs/>
          <w:iCs/>
          <w:sz w:val="24"/>
          <w:szCs w:val="24"/>
        </w:rPr>
        <w:t>Registro de auditoría</w:t>
      </w:r>
    </w:p>
    <w:p w:rsidR="000322A4" w:rsidRPr="00C71DB7" w:rsidRDefault="000322A4" w:rsidP="008B350B">
      <w:pPr>
        <w:autoSpaceDE w:val="0"/>
        <w:autoSpaceDN w:val="0"/>
        <w:adjustRightInd w:val="0"/>
        <w:spacing w:after="0"/>
        <w:jc w:val="both"/>
        <w:rPr>
          <w:rFonts w:ascii="Arial" w:hAnsi="Arial" w:cs="Arial"/>
          <w:b/>
          <w:sz w:val="24"/>
          <w:szCs w:val="24"/>
          <w:lang w:val="es-ES"/>
        </w:rPr>
      </w:pPr>
      <w:r w:rsidRPr="00C71DB7">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Se </w:t>
      </w:r>
      <w:r>
        <w:rPr>
          <w:rFonts w:ascii="Arial" w:hAnsi="Arial" w:cs="Arial"/>
          <w:sz w:val="24"/>
          <w:szCs w:val="24"/>
          <w:lang w:val="es-ES"/>
        </w:rPr>
        <w:t>debe</w:t>
      </w:r>
      <w:r w:rsidRPr="007B3CEC">
        <w:rPr>
          <w:rFonts w:ascii="Arial" w:hAnsi="Arial" w:cs="Arial"/>
          <w:sz w:val="24"/>
          <w:szCs w:val="24"/>
          <w:lang w:val="es-ES"/>
        </w:rPr>
        <w:t>n producir y mantener registros de auditoría de las actividades, excepciones y eventos de seguridad de la información durante un período acordado para ayudar en investigaciones futuras y monitorear el control de acceso.</w:t>
      </w:r>
    </w:p>
    <w:p w:rsidR="000322A4" w:rsidRDefault="000322A4" w:rsidP="008B350B">
      <w:pPr>
        <w:autoSpaceDE w:val="0"/>
        <w:autoSpaceDN w:val="0"/>
        <w:adjustRightInd w:val="0"/>
        <w:snapToGrid w:val="0"/>
        <w:spacing w:after="0"/>
        <w:jc w:val="both"/>
        <w:rPr>
          <w:rFonts w:ascii="Arial" w:hAnsi="Arial" w:cs="Arial"/>
          <w:sz w:val="24"/>
          <w:szCs w:val="24"/>
          <w:lang w:val="es-ES"/>
        </w:rPr>
      </w:pPr>
    </w:p>
    <w:p w:rsidR="004329C1" w:rsidRDefault="004329C1" w:rsidP="008B350B">
      <w:pPr>
        <w:autoSpaceDE w:val="0"/>
        <w:autoSpaceDN w:val="0"/>
        <w:adjustRightInd w:val="0"/>
        <w:snapToGrid w:val="0"/>
        <w:spacing w:after="0"/>
        <w:jc w:val="both"/>
        <w:rPr>
          <w:rFonts w:ascii="Arial" w:hAnsi="Arial" w:cs="Arial"/>
          <w:sz w:val="24"/>
          <w:szCs w:val="24"/>
          <w:lang w:val="es-ES"/>
        </w:rPr>
      </w:pPr>
    </w:p>
    <w:p w:rsidR="004329C1" w:rsidRDefault="004329C1" w:rsidP="008B350B">
      <w:pPr>
        <w:autoSpaceDE w:val="0"/>
        <w:autoSpaceDN w:val="0"/>
        <w:adjustRightInd w:val="0"/>
        <w:snapToGrid w:val="0"/>
        <w:spacing w:after="0"/>
        <w:jc w:val="both"/>
        <w:rPr>
          <w:rFonts w:ascii="Arial" w:hAnsi="Arial" w:cs="Arial"/>
          <w:sz w:val="24"/>
          <w:szCs w:val="24"/>
          <w:lang w:val="es-ES"/>
        </w:rPr>
      </w:pPr>
    </w:p>
    <w:p w:rsidR="004329C1" w:rsidRDefault="004329C1" w:rsidP="008B350B">
      <w:pPr>
        <w:autoSpaceDE w:val="0"/>
        <w:autoSpaceDN w:val="0"/>
        <w:adjustRightInd w:val="0"/>
        <w:snapToGrid w:val="0"/>
        <w:spacing w:after="0"/>
        <w:jc w:val="both"/>
        <w:rPr>
          <w:rFonts w:ascii="Arial" w:hAnsi="Arial" w:cs="Arial"/>
          <w:sz w:val="24"/>
          <w:szCs w:val="24"/>
          <w:lang w:val="es-ES"/>
        </w:rPr>
      </w:pPr>
    </w:p>
    <w:p w:rsidR="004329C1" w:rsidRDefault="004329C1" w:rsidP="008B350B">
      <w:pPr>
        <w:autoSpaceDE w:val="0"/>
        <w:autoSpaceDN w:val="0"/>
        <w:adjustRightInd w:val="0"/>
        <w:snapToGrid w:val="0"/>
        <w:spacing w:after="0"/>
        <w:jc w:val="both"/>
        <w:rPr>
          <w:rFonts w:ascii="Arial" w:hAnsi="Arial" w:cs="Arial"/>
          <w:sz w:val="24"/>
          <w:szCs w:val="24"/>
          <w:lang w:val="es-ES"/>
        </w:rPr>
      </w:pPr>
    </w:p>
    <w:p w:rsidR="004329C1" w:rsidRDefault="004329C1" w:rsidP="008B350B">
      <w:pPr>
        <w:autoSpaceDE w:val="0"/>
        <w:autoSpaceDN w:val="0"/>
        <w:adjustRightInd w:val="0"/>
        <w:snapToGrid w:val="0"/>
        <w:spacing w:after="0"/>
        <w:jc w:val="both"/>
        <w:rPr>
          <w:rFonts w:ascii="Arial" w:hAnsi="Arial" w:cs="Arial"/>
          <w:sz w:val="24"/>
          <w:szCs w:val="24"/>
          <w:lang w:val="es-ES"/>
        </w:rPr>
      </w:pPr>
    </w:p>
    <w:p w:rsidR="004329C1" w:rsidRPr="007B3CEC" w:rsidRDefault="004329C1" w:rsidP="008B350B">
      <w:pPr>
        <w:autoSpaceDE w:val="0"/>
        <w:autoSpaceDN w:val="0"/>
        <w:adjustRightInd w:val="0"/>
        <w:snapToGrid w:val="0"/>
        <w:spacing w:after="0"/>
        <w:jc w:val="both"/>
        <w:rPr>
          <w:rFonts w:ascii="Arial" w:hAnsi="Arial" w:cs="Arial"/>
          <w:sz w:val="24"/>
          <w:szCs w:val="24"/>
          <w:lang w:val="es-ES"/>
        </w:rPr>
      </w:pPr>
    </w:p>
    <w:p w:rsidR="000322A4" w:rsidRPr="00C71DB7"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C71DB7">
        <w:rPr>
          <w:rFonts w:ascii="Arial" w:hAnsi="Arial" w:cs="Arial"/>
          <w:b/>
          <w:bCs/>
          <w:iCs/>
          <w:sz w:val="24"/>
          <w:szCs w:val="24"/>
        </w:rPr>
        <w:t>Uso del sistema de monitoreo</w:t>
      </w:r>
    </w:p>
    <w:p w:rsidR="000322A4" w:rsidRPr="00B9003A" w:rsidRDefault="000322A4" w:rsidP="008B350B">
      <w:pPr>
        <w:autoSpaceDE w:val="0"/>
        <w:autoSpaceDN w:val="0"/>
        <w:adjustRightInd w:val="0"/>
        <w:spacing w:after="0"/>
        <w:jc w:val="both"/>
        <w:rPr>
          <w:rFonts w:ascii="Arial" w:hAnsi="Arial" w:cs="Arial"/>
          <w:b/>
          <w:sz w:val="24"/>
          <w:szCs w:val="24"/>
          <w:lang w:val="es-ES"/>
        </w:rPr>
      </w:pPr>
      <w:r w:rsidRPr="00B9003A">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Se </w:t>
      </w:r>
      <w:r>
        <w:rPr>
          <w:rFonts w:ascii="Arial" w:hAnsi="Arial" w:cs="Arial"/>
          <w:sz w:val="24"/>
          <w:szCs w:val="24"/>
          <w:lang w:val="es-ES"/>
        </w:rPr>
        <w:t>debe</w:t>
      </w:r>
      <w:r w:rsidRPr="007B3CEC">
        <w:rPr>
          <w:rFonts w:ascii="Arial" w:hAnsi="Arial" w:cs="Arial"/>
          <w:sz w:val="24"/>
          <w:szCs w:val="24"/>
          <w:lang w:val="es-ES"/>
        </w:rPr>
        <w:t xml:space="preserve">n establecer procedimientos para el monitoreo del uso de los medios de procesamiento de la información y se </w:t>
      </w:r>
      <w:r>
        <w:rPr>
          <w:rFonts w:ascii="Arial" w:hAnsi="Arial" w:cs="Arial"/>
          <w:sz w:val="24"/>
          <w:szCs w:val="24"/>
          <w:lang w:val="es-ES"/>
        </w:rPr>
        <w:t>debe</w:t>
      </w:r>
      <w:r w:rsidRPr="007B3CEC">
        <w:rPr>
          <w:rFonts w:ascii="Arial" w:hAnsi="Arial" w:cs="Arial"/>
          <w:sz w:val="24"/>
          <w:szCs w:val="24"/>
          <w:lang w:val="es-ES"/>
        </w:rPr>
        <w:t>n revisar regularmente los resultados de las actividades de monitoreo.</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C71DB7"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C71DB7">
        <w:rPr>
          <w:rFonts w:ascii="Arial" w:hAnsi="Arial" w:cs="Arial"/>
          <w:b/>
          <w:bCs/>
          <w:iCs/>
          <w:sz w:val="24"/>
          <w:szCs w:val="24"/>
        </w:rPr>
        <w:t>Protección del registro de información</w:t>
      </w:r>
    </w:p>
    <w:p w:rsidR="000322A4" w:rsidRPr="00B9003A" w:rsidRDefault="000322A4" w:rsidP="008B350B">
      <w:pPr>
        <w:autoSpaceDE w:val="0"/>
        <w:autoSpaceDN w:val="0"/>
        <w:adjustRightInd w:val="0"/>
        <w:spacing w:after="0"/>
        <w:jc w:val="both"/>
        <w:rPr>
          <w:rFonts w:ascii="Arial" w:hAnsi="Arial" w:cs="Arial"/>
          <w:b/>
          <w:sz w:val="24"/>
          <w:szCs w:val="24"/>
          <w:lang w:val="es-ES"/>
        </w:rPr>
      </w:pPr>
      <w:r w:rsidRPr="00B9003A">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Se </w:t>
      </w:r>
      <w:r>
        <w:rPr>
          <w:rFonts w:ascii="Arial" w:hAnsi="Arial" w:cs="Arial"/>
          <w:sz w:val="24"/>
          <w:szCs w:val="24"/>
          <w:lang w:val="es-ES"/>
        </w:rPr>
        <w:t>debe</w:t>
      </w:r>
      <w:r w:rsidRPr="007B3CEC">
        <w:rPr>
          <w:rFonts w:ascii="Arial" w:hAnsi="Arial" w:cs="Arial"/>
          <w:sz w:val="24"/>
          <w:szCs w:val="24"/>
          <w:lang w:val="es-ES"/>
        </w:rPr>
        <w:t>n proteger los medios de registro y la información del registro para evitar la alteración y el acceso no autorizado.</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C71DB7"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C71DB7">
        <w:rPr>
          <w:rFonts w:ascii="Arial" w:hAnsi="Arial" w:cs="Arial"/>
          <w:b/>
          <w:bCs/>
          <w:iCs/>
          <w:sz w:val="24"/>
          <w:szCs w:val="24"/>
        </w:rPr>
        <w:t>Registros del administrador y operador</w:t>
      </w:r>
    </w:p>
    <w:p w:rsidR="000322A4" w:rsidRPr="00B9003A" w:rsidRDefault="000322A4" w:rsidP="008B350B">
      <w:pPr>
        <w:autoSpaceDE w:val="0"/>
        <w:autoSpaceDN w:val="0"/>
        <w:adjustRightInd w:val="0"/>
        <w:spacing w:after="0"/>
        <w:jc w:val="both"/>
        <w:rPr>
          <w:rFonts w:ascii="Arial" w:hAnsi="Arial" w:cs="Arial"/>
          <w:b/>
          <w:sz w:val="24"/>
          <w:szCs w:val="24"/>
          <w:lang w:val="es-ES"/>
        </w:rPr>
      </w:pPr>
      <w:r w:rsidRPr="00B9003A">
        <w:rPr>
          <w:rFonts w:ascii="Arial" w:hAnsi="Arial" w:cs="Arial"/>
          <w:b/>
          <w:sz w:val="24"/>
          <w:szCs w:val="24"/>
          <w:lang w:val="es-ES"/>
        </w:rPr>
        <w:t>Control</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r w:rsidRPr="007B3CEC">
        <w:rPr>
          <w:rFonts w:ascii="Arial" w:hAnsi="Arial" w:cs="Arial"/>
          <w:sz w:val="24"/>
          <w:szCs w:val="24"/>
          <w:lang w:val="es-ES"/>
        </w:rPr>
        <w:t xml:space="preserve">Se </w:t>
      </w:r>
      <w:r>
        <w:rPr>
          <w:rFonts w:ascii="Arial" w:hAnsi="Arial" w:cs="Arial"/>
          <w:sz w:val="24"/>
          <w:szCs w:val="24"/>
          <w:lang w:val="es-ES"/>
        </w:rPr>
        <w:t>debe</w:t>
      </w:r>
      <w:r w:rsidRPr="007B3CEC">
        <w:rPr>
          <w:rFonts w:ascii="Arial" w:hAnsi="Arial" w:cs="Arial"/>
          <w:sz w:val="24"/>
          <w:szCs w:val="24"/>
          <w:lang w:val="es-ES"/>
        </w:rPr>
        <w:t>n registrar las actividades del administrador del sistema y el operador del sistema.</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5C726A"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5C726A">
        <w:rPr>
          <w:rFonts w:ascii="Arial" w:hAnsi="Arial" w:cs="Arial"/>
          <w:b/>
          <w:bCs/>
          <w:iCs/>
          <w:sz w:val="24"/>
          <w:szCs w:val="24"/>
        </w:rPr>
        <w:t>Registro de fallas</w:t>
      </w:r>
    </w:p>
    <w:p w:rsidR="000322A4" w:rsidRPr="00AA2BB0" w:rsidRDefault="000322A4" w:rsidP="008B350B">
      <w:pPr>
        <w:autoSpaceDE w:val="0"/>
        <w:autoSpaceDN w:val="0"/>
        <w:adjustRightInd w:val="0"/>
        <w:spacing w:after="0"/>
        <w:jc w:val="both"/>
        <w:rPr>
          <w:rFonts w:ascii="Arial" w:hAnsi="Arial" w:cs="Arial"/>
          <w:b/>
          <w:sz w:val="24"/>
          <w:szCs w:val="24"/>
          <w:lang w:val="es-ES"/>
        </w:rPr>
      </w:pPr>
      <w:r w:rsidRPr="00AA2BB0">
        <w:rPr>
          <w:rFonts w:ascii="Arial" w:hAnsi="Arial" w:cs="Arial"/>
          <w:b/>
          <w:sz w:val="24"/>
          <w:szCs w:val="24"/>
          <w:lang w:val="es-ES"/>
        </w:rPr>
        <w:t>Control</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r w:rsidRPr="007B3CEC">
        <w:rPr>
          <w:rFonts w:ascii="Arial" w:hAnsi="Arial" w:cs="Arial"/>
          <w:sz w:val="24"/>
          <w:szCs w:val="24"/>
          <w:lang w:val="es-ES"/>
        </w:rPr>
        <w:t xml:space="preserve">Se </w:t>
      </w:r>
      <w:r>
        <w:rPr>
          <w:rFonts w:ascii="Arial" w:hAnsi="Arial" w:cs="Arial"/>
          <w:sz w:val="24"/>
          <w:szCs w:val="24"/>
          <w:lang w:val="es-ES"/>
        </w:rPr>
        <w:t>debe</w:t>
      </w:r>
      <w:r w:rsidRPr="007B3CEC">
        <w:rPr>
          <w:rFonts w:ascii="Arial" w:hAnsi="Arial" w:cs="Arial"/>
          <w:sz w:val="24"/>
          <w:szCs w:val="24"/>
          <w:lang w:val="es-ES"/>
        </w:rPr>
        <w:t xml:space="preserve">n registrar y analizar las fallas, y se </w:t>
      </w:r>
      <w:r>
        <w:rPr>
          <w:rFonts w:ascii="Arial" w:hAnsi="Arial" w:cs="Arial"/>
          <w:sz w:val="24"/>
          <w:szCs w:val="24"/>
          <w:lang w:val="es-ES"/>
        </w:rPr>
        <w:t>debe</w:t>
      </w:r>
      <w:r w:rsidRPr="007B3CEC">
        <w:rPr>
          <w:rFonts w:ascii="Arial" w:hAnsi="Arial" w:cs="Arial"/>
          <w:sz w:val="24"/>
          <w:szCs w:val="24"/>
          <w:lang w:val="es-ES"/>
        </w:rPr>
        <w:t>n tomar las acciones necesarias.</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AA2BB0"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AA2BB0">
        <w:rPr>
          <w:rFonts w:ascii="Arial" w:hAnsi="Arial" w:cs="Arial"/>
          <w:b/>
          <w:bCs/>
          <w:iCs/>
          <w:sz w:val="24"/>
          <w:szCs w:val="24"/>
        </w:rPr>
        <w:t>Sincronización de relojes</w:t>
      </w:r>
    </w:p>
    <w:p w:rsidR="000322A4" w:rsidRPr="00AA2BB0" w:rsidRDefault="000322A4" w:rsidP="008B350B">
      <w:pPr>
        <w:autoSpaceDE w:val="0"/>
        <w:autoSpaceDN w:val="0"/>
        <w:adjustRightInd w:val="0"/>
        <w:spacing w:after="0"/>
        <w:jc w:val="both"/>
        <w:rPr>
          <w:rFonts w:ascii="Arial" w:hAnsi="Arial" w:cs="Arial"/>
          <w:b/>
          <w:sz w:val="24"/>
          <w:szCs w:val="24"/>
          <w:lang w:val="es-ES"/>
        </w:rPr>
      </w:pPr>
      <w:r w:rsidRPr="00AA2BB0">
        <w:rPr>
          <w:rFonts w:ascii="Arial" w:hAnsi="Arial" w:cs="Arial"/>
          <w:b/>
          <w:sz w:val="24"/>
          <w:szCs w:val="24"/>
          <w:lang w:val="es-ES"/>
        </w:rPr>
        <w:t>Control</w:t>
      </w:r>
    </w:p>
    <w:p w:rsidR="000322A4"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Los relojes de todos los sistemas de procesamiento de información relevantes dentro de una organización o dominio de seguridad se </w:t>
      </w:r>
      <w:r>
        <w:rPr>
          <w:rFonts w:ascii="Arial" w:hAnsi="Arial" w:cs="Arial"/>
          <w:sz w:val="24"/>
          <w:szCs w:val="24"/>
          <w:lang w:val="es-ES"/>
        </w:rPr>
        <w:t>debe</w:t>
      </w:r>
      <w:r w:rsidRPr="007B3CEC">
        <w:rPr>
          <w:rFonts w:ascii="Arial" w:hAnsi="Arial" w:cs="Arial"/>
          <w:sz w:val="24"/>
          <w:szCs w:val="24"/>
          <w:lang w:val="es-ES"/>
        </w:rPr>
        <w:t>n sincronizar con una fuente que proporcione</w:t>
      </w:r>
      <w:r>
        <w:rPr>
          <w:rFonts w:ascii="Arial" w:hAnsi="Arial" w:cs="Arial"/>
          <w:sz w:val="24"/>
          <w:szCs w:val="24"/>
          <w:lang w:val="es-ES"/>
        </w:rPr>
        <w:t xml:space="preserve"> </w:t>
      </w:r>
      <w:r w:rsidRPr="007B3CEC">
        <w:rPr>
          <w:rFonts w:ascii="Arial" w:hAnsi="Arial" w:cs="Arial"/>
          <w:sz w:val="24"/>
          <w:szCs w:val="24"/>
          <w:lang w:val="es-ES"/>
        </w:rPr>
        <w:t>la hora exacta acordada.</w:t>
      </w:r>
    </w:p>
    <w:p w:rsidR="000322A4" w:rsidRDefault="000322A4" w:rsidP="008B350B">
      <w:pPr>
        <w:autoSpaceDE w:val="0"/>
        <w:autoSpaceDN w:val="0"/>
        <w:adjustRightInd w:val="0"/>
        <w:spacing w:after="0"/>
        <w:jc w:val="both"/>
        <w:rPr>
          <w:rFonts w:ascii="Arial" w:hAnsi="Arial" w:cs="Arial"/>
          <w:sz w:val="24"/>
          <w:szCs w:val="24"/>
          <w:lang w:val="es-ES"/>
        </w:rPr>
      </w:pPr>
    </w:p>
    <w:p w:rsidR="000322A4" w:rsidRPr="00293548" w:rsidRDefault="000322A4" w:rsidP="008B350B">
      <w:pPr>
        <w:pStyle w:val="Estilo1-SubTitulo14"/>
        <w:numPr>
          <w:ilvl w:val="1"/>
          <w:numId w:val="2"/>
        </w:numPr>
        <w:autoSpaceDE w:val="0"/>
        <w:autoSpaceDN w:val="0"/>
        <w:adjustRightInd w:val="0"/>
        <w:spacing w:after="0"/>
        <w:ind w:left="680"/>
        <w:jc w:val="both"/>
        <w:rPr>
          <w:rFonts w:cs="Arial"/>
          <w:bCs/>
          <w:i w:val="0"/>
          <w:sz w:val="24"/>
          <w:szCs w:val="24"/>
          <w:lang w:val="es-ES"/>
        </w:rPr>
      </w:pPr>
      <w:bookmarkStart w:id="231" w:name="_Toc295426896"/>
      <w:bookmarkStart w:id="232" w:name="_Toc298310629"/>
      <w:r w:rsidRPr="00293548">
        <w:rPr>
          <w:i w:val="0"/>
        </w:rPr>
        <w:t>Control del Acceso</w:t>
      </w:r>
      <w:bookmarkEnd w:id="231"/>
      <w:bookmarkEnd w:id="232"/>
    </w:p>
    <w:p w:rsidR="000322A4" w:rsidRPr="00293548" w:rsidRDefault="000322A4" w:rsidP="008B350B">
      <w:pPr>
        <w:pStyle w:val="Estilo1-SubTitulo14"/>
        <w:autoSpaceDE w:val="0"/>
        <w:autoSpaceDN w:val="0"/>
        <w:adjustRightInd w:val="0"/>
        <w:spacing w:after="0"/>
        <w:ind w:left="680"/>
        <w:jc w:val="both"/>
        <w:rPr>
          <w:rFonts w:cs="Arial"/>
          <w:bCs/>
          <w:i w:val="0"/>
          <w:sz w:val="24"/>
          <w:szCs w:val="24"/>
          <w:lang w:val="es-ES"/>
        </w:rPr>
      </w:pPr>
    </w:p>
    <w:p w:rsidR="000322A4" w:rsidRPr="00BA509F" w:rsidRDefault="000322A4" w:rsidP="008B350B">
      <w:pPr>
        <w:pStyle w:val="Prrafodelista"/>
        <w:numPr>
          <w:ilvl w:val="1"/>
          <w:numId w:val="16"/>
        </w:numPr>
        <w:autoSpaceDE w:val="0"/>
        <w:autoSpaceDN w:val="0"/>
        <w:adjustRightInd w:val="0"/>
        <w:spacing w:after="0"/>
        <w:jc w:val="both"/>
        <w:rPr>
          <w:rFonts w:ascii="Arial" w:hAnsi="Arial" w:cs="Arial"/>
          <w:b/>
          <w:bCs/>
          <w:sz w:val="24"/>
          <w:szCs w:val="24"/>
        </w:rPr>
      </w:pPr>
      <w:r w:rsidRPr="00BA509F">
        <w:rPr>
          <w:rFonts w:ascii="Arial" w:hAnsi="Arial" w:cs="Arial"/>
          <w:b/>
          <w:bCs/>
          <w:sz w:val="24"/>
          <w:szCs w:val="24"/>
        </w:rPr>
        <w:t>Requerimiento del negocio para el control del acceso</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5A0A01">
        <w:rPr>
          <w:rFonts w:ascii="Arial" w:hAnsi="Arial" w:cs="Arial"/>
          <w:b/>
          <w:sz w:val="24"/>
          <w:szCs w:val="24"/>
          <w:lang w:val="es-ES"/>
        </w:rPr>
        <w:t>Objetivo:</w:t>
      </w:r>
      <w:r w:rsidRPr="007B3CEC">
        <w:rPr>
          <w:rFonts w:ascii="Arial" w:hAnsi="Arial" w:cs="Arial"/>
          <w:sz w:val="24"/>
          <w:szCs w:val="24"/>
          <w:lang w:val="es-ES"/>
        </w:rPr>
        <w:t xml:space="preserve"> Controlar el acceso a la información. Se </w:t>
      </w:r>
      <w:r>
        <w:rPr>
          <w:rFonts w:ascii="Arial" w:hAnsi="Arial" w:cs="Arial"/>
          <w:sz w:val="24"/>
          <w:szCs w:val="24"/>
          <w:lang w:val="es-ES"/>
        </w:rPr>
        <w:t>debe</w:t>
      </w:r>
      <w:r w:rsidRPr="007B3CEC">
        <w:rPr>
          <w:rFonts w:ascii="Arial" w:hAnsi="Arial" w:cs="Arial"/>
          <w:sz w:val="24"/>
          <w:szCs w:val="24"/>
          <w:lang w:val="es-ES"/>
        </w:rPr>
        <w:t xml:space="preserve"> controlar el acceso a la información, medios de procesamiento de la información y procesos comerciales sobre la base de los requerimientos comerciales y de seguridad.</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BA509F"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BA509F">
        <w:rPr>
          <w:rFonts w:ascii="Arial" w:hAnsi="Arial" w:cs="Arial"/>
          <w:b/>
          <w:bCs/>
          <w:iCs/>
          <w:sz w:val="24"/>
          <w:szCs w:val="24"/>
        </w:rPr>
        <w:t>Política de control del acceso</w:t>
      </w:r>
    </w:p>
    <w:p w:rsidR="000322A4" w:rsidRPr="005A0A01" w:rsidRDefault="000322A4" w:rsidP="008B350B">
      <w:pPr>
        <w:autoSpaceDE w:val="0"/>
        <w:autoSpaceDN w:val="0"/>
        <w:adjustRightInd w:val="0"/>
        <w:spacing w:after="0"/>
        <w:jc w:val="both"/>
        <w:rPr>
          <w:rFonts w:ascii="Arial" w:hAnsi="Arial" w:cs="Arial"/>
          <w:b/>
          <w:sz w:val="24"/>
          <w:szCs w:val="24"/>
          <w:lang w:val="es-ES"/>
        </w:rPr>
      </w:pPr>
      <w:r w:rsidRPr="005A0A01">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Se </w:t>
      </w:r>
      <w:r>
        <w:rPr>
          <w:rFonts w:ascii="Arial" w:hAnsi="Arial" w:cs="Arial"/>
          <w:sz w:val="24"/>
          <w:szCs w:val="24"/>
          <w:lang w:val="es-ES"/>
        </w:rPr>
        <w:t>debe</w:t>
      </w:r>
      <w:r w:rsidRPr="007B3CEC">
        <w:rPr>
          <w:rFonts w:ascii="Arial" w:hAnsi="Arial" w:cs="Arial"/>
          <w:sz w:val="24"/>
          <w:szCs w:val="24"/>
          <w:lang w:val="es-ES"/>
        </w:rPr>
        <w:t xml:space="preserve"> establecer, documentar y revisar la política de control de acceso en base a los requerimientos comerciales y de seguridad para el acceso.</w:t>
      </w:r>
    </w:p>
    <w:p w:rsidR="000322A4" w:rsidRDefault="000322A4" w:rsidP="008B350B">
      <w:pPr>
        <w:autoSpaceDE w:val="0"/>
        <w:autoSpaceDN w:val="0"/>
        <w:adjustRightInd w:val="0"/>
        <w:snapToGrid w:val="0"/>
        <w:spacing w:after="0"/>
        <w:jc w:val="both"/>
        <w:rPr>
          <w:rFonts w:ascii="Arial" w:hAnsi="Arial" w:cs="Arial"/>
          <w:sz w:val="24"/>
          <w:szCs w:val="24"/>
          <w:lang w:val="es-ES"/>
        </w:rPr>
      </w:pPr>
    </w:p>
    <w:p w:rsidR="004329C1" w:rsidRDefault="004329C1" w:rsidP="008B350B">
      <w:pPr>
        <w:autoSpaceDE w:val="0"/>
        <w:autoSpaceDN w:val="0"/>
        <w:adjustRightInd w:val="0"/>
        <w:snapToGrid w:val="0"/>
        <w:spacing w:after="0"/>
        <w:jc w:val="both"/>
        <w:rPr>
          <w:rFonts w:ascii="Arial" w:hAnsi="Arial" w:cs="Arial"/>
          <w:sz w:val="24"/>
          <w:szCs w:val="24"/>
          <w:lang w:val="es-ES"/>
        </w:rPr>
      </w:pPr>
    </w:p>
    <w:p w:rsidR="004329C1" w:rsidRDefault="004329C1" w:rsidP="008B350B">
      <w:pPr>
        <w:autoSpaceDE w:val="0"/>
        <w:autoSpaceDN w:val="0"/>
        <w:adjustRightInd w:val="0"/>
        <w:snapToGrid w:val="0"/>
        <w:spacing w:after="0"/>
        <w:jc w:val="both"/>
        <w:rPr>
          <w:rFonts w:ascii="Arial" w:hAnsi="Arial" w:cs="Arial"/>
          <w:sz w:val="24"/>
          <w:szCs w:val="24"/>
          <w:lang w:val="es-ES"/>
        </w:rPr>
      </w:pPr>
    </w:p>
    <w:p w:rsidR="004329C1" w:rsidRDefault="004329C1" w:rsidP="008B350B">
      <w:pPr>
        <w:autoSpaceDE w:val="0"/>
        <w:autoSpaceDN w:val="0"/>
        <w:adjustRightInd w:val="0"/>
        <w:snapToGrid w:val="0"/>
        <w:spacing w:after="0"/>
        <w:jc w:val="both"/>
        <w:rPr>
          <w:rFonts w:ascii="Arial" w:hAnsi="Arial" w:cs="Arial"/>
          <w:sz w:val="24"/>
          <w:szCs w:val="24"/>
          <w:lang w:val="es-ES"/>
        </w:rPr>
      </w:pPr>
    </w:p>
    <w:p w:rsidR="004329C1" w:rsidRDefault="004329C1" w:rsidP="008B350B">
      <w:pPr>
        <w:autoSpaceDE w:val="0"/>
        <w:autoSpaceDN w:val="0"/>
        <w:adjustRightInd w:val="0"/>
        <w:snapToGrid w:val="0"/>
        <w:spacing w:after="0"/>
        <w:jc w:val="both"/>
        <w:rPr>
          <w:rFonts w:ascii="Arial" w:hAnsi="Arial" w:cs="Arial"/>
          <w:sz w:val="24"/>
          <w:szCs w:val="24"/>
          <w:lang w:val="es-ES"/>
        </w:rPr>
      </w:pPr>
    </w:p>
    <w:p w:rsidR="004329C1" w:rsidRPr="007B3CEC" w:rsidRDefault="004329C1" w:rsidP="008B350B">
      <w:pPr>
        <w:autoSpaceDE w:val="0"/>
        <w:autoSpaceDN w:val="0"/>
        <w:adjustRightInd w:val="0"/>
        <w:snapToGrid w:val="0"/>
        <w:spacing w:after="0"/>
        <w:jc w:val="both"/>
        <w:rPr>
          <w:rFonts w:ascii="Arial" w:hAnsi="Arial" w:cs="Arial"/>
          <w:sz w:val="24"/>
          <w:szCs w:val="24"/>
          <w:lang w:val="es-ES"/>
        </w:rPr>
      </w:pPr>
    </w:p>
    <w:p w:rsidR="000322A4" w:rsidRPr="00BA509F" w:rsidRDefault="000322A4" w:rsidP="008B350B">
      <w:pPr>
        <w:pStyle w:val="Prrafodelista"/>
        <w:numPr>
          <w:ilvl w:val="1"/>
          <w:numId w:val="16"/>
        </w:numPr>
        <w:autoSpaceDE w:val="0"/>
        <w:autoSpaceDN w:val="0"/>
        <w:adjustRightInd w:val="0"/>
        <w:spacing w:after="0"/>
        <w:jc w:val="both"/>
        <w:rPr>
          <w:rFonts w:ascii="Arial" w:hAnsi="Arial" w:cs="Arial"/>
          <w:b/>
          <w:bCs/>
          <w:sz w:val="24"/>
          <w:szCs w:val="24"/>
        </w:rPr>
      </w:pPr>
      <w:r w:rsidRPr="00BA509F">
        <w:rPr>
          <w:rFonts w:ascii="Arial" w:hAnsi="Arial" w:cs="Arial"/>
          <w:b/>
          <w:bCs/>
          <w:sz w:val="24"/>
          <w:szCs w:val="24"/>
        </w:rPr>
        <w:t>Gestión de acceso del usuario</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5A0A01">
        <w:rPr>
          <w:rFonts w:ascii="Arial" w:hAnsi="Arial" w:cs="Arial"/>
          <w:b/>
          <w:sz w:val="24"/>
          <w:szCs w:val="24"/>
          <w:lang w:val="es-ES"/>
        </w:rPr>
        <w:t>Objetivo:</w:t>
      </w:r>
      <w:r w:rsidRPr="007B3CEC">
        <w:rPr>
          <w:rFonts w:ascii="Arial" w:hAnsi="Arial" w:cs="Arial"/>
          <w:sz w:val="24"/>
          <w:szCs w:val="24"/>
          <w:lang w:val="es-ES"/>
        </w:rPr>
        <w:t xml:space="preserve"> Asegurar el acceso del usuario autorizado y evitar el acceso no autorizado a los sistemas de información</w:t>
      </w:r>
      <w:r>
        <w:rPr>
          <w:rFonts w:ascii="Arial" w:hAnsi="Arial" w:cs="Arial"/>
          <w:sz w:val="24"/>
          <w:szCs w:val="24"/>
          <w:lang w:val="es-ES"/>
        </w:rPr>
        <w:t xml:space="preserve">. </w:t>
      </w:r>
      <w:r w:rsidRPr="007B3CEC">
        <w:rPr>
          <w:rFonts w:ascii="Arial" w:hAnsi="Arial" w:cs="Arial"/>
          <w:sz w:val="24"/>
          <w:szCs w:val="24"/>
          <w:lang w:val="es-ES"/>
        </w:rPr>
        <w:t xml:space="preserve">Se </w:t>
      </w:r>
      <w:r>
        <w:rPr>
          <w:rFonts w:ascii="Arial" w:hAnsi="Arial" w:cs="Arial"/>
          <w:sz w:val="24"/>
          <w:szCs w:val="24"/>
          <w:lang w:val="es-ES"/>
        </w:rPr>
        <w:t>debe</w:t>
      </w:r>
      <w:r w:rsidRPr="007B3CEC">
        <w:rPr>
          <w:rFonts w:ascii="Arial" w:hAnsi="Arial" w:cs="Arial"/>
          <w:sz w:val="24"/>
          <w:szCs w:val="24"/>
          <w:lang w:val="es-ES"/>
        </w:rPr>
        <w:t>n establecer procedimientos formales para controlar la asignación de los derechos de acceso a los sistemas y servicios de información.</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BA509F"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BA509F">
        <w:rPr>
          <w:rFonts w:ascii="Arial" w:hAnsi="Arial" w:cs="Arial"/>
          <w:b/>
          <w:bCs/>
          <w:iCs/>
          <w:sz w:val="24"/>
          <w:szCs w:val="24"/>
        </w:rPr>
        <w:t>Registro del usuario</w:t>
      </w:r>
    </w:p>
    <w:p w:rsidR="000322A4" w:rsidRPr="005A0A01" w:rsidRDefault="000322A4" w:rsidP="008B350B">
      <w:pPr>
        <w:autoSpaceDE w:val="0"/>
        <w:autoSpaceDN w:val="0"/>
        <w:adjustRightInd w:val="0"/>
        <w:spacing w:after="0"/>
        <w:jc w:val="both"/>
        <w:rPr>
          <w:rFonts w:ascii="Arial" w:hAnsi="Arial" w:cs="Arial"/>
          <w:b/>
          <w:sz w:val="24"/>
          <w:szCs w:val="24"/>
          <w:lang w:val="es-ES"/>
        </w:rPr>
      </w:pPr>
      <w:r w:rsidRPr="005A0A01">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Pr>
          <w:rFonts w:ascii="Arial" w:hAnsi="Arial" w:cs="Arial"/>
          <w:sz w:val="24"/>
          <w:szCs w:val="24"/>
          <w:lang w:val="es-ES"/>
        </w:rPr>
        <w:t>Debe</w:t>
      </w:r>
      <w:r w:rsidRPr="007B3CEC">
        <w:rPr>
          <w:rFonts w:ascii="Arial" w:hAnsi="Arial" w:cs="Arial"/>
          <w:sz w:val="24"/>
          <w:szCs w:val="24"/>
          <w:lang w:val="es-ES"/>
        </w:rPr>
        <w:t xml:space="preserve"> existir un procedimiento formal para el registro y des-registro del usuario para otorgar y revocar el acceso a todos los sistemas y servicios de información.</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5A0A01"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5A0A01">
        <w:rPr>
          <w:rFonts w:ascii="Arial" w:hAnsi="Arial" w:cs="Arial"/>
          <w:b/>
          <w:bCs/>
          <w:iCs/>
          <w:sz w:val="24"/>
          <w:szCs w:val="24"/>
        </w:rPr>
        <w:t>Gestión de privilegios</w:t>
      </w:r>
    </w:p>
    <w:p w:rsidR="000322A4" w:rsidRPr="005A0A01" w:rsidRDefault="000322A4" w:rsidP="008B350B">
      <w:pPr>
        <w:autoSpaceDE w:val="0"/>
        <w:autoSpaceDN w:val="0"/>
        <w:adjustRightInd w:val="0"/>
        <w:spacing w:after="0"/>
        <w:jc w:val="both"/>
        <w:rPr>
          <w:rFonts w:ascii="Arial" w:hAnsi="Arial" w:cs="Arial"/>
          <w:b/>
          <w:sz w:val="24"/>
          <w:szCs w:val="24"/>
          <w:lang w:val="es-ES"/>
        </w:rPr>
      </w:pPr>
      <w:r w:rsidRPr="005A0A01">
        <w:rPr>
          <w:rFonts w:ascii="Arial" w:hAnsi="Arial" w:cs="Arial"/>
          <w:b/>
          <w:sz w:val="24"/>
          <w:szCs w:val="24"/>
          <w:lang w:val="es-ES"/>
        </w:rPr>
        <w:t>Control</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r w:rsidRPr="007B3CEC">
        <w:rPr>
          <w:rFonts w:ascii="Arial" w:hAnsi="Arial" w:cs="Arial"/>
          <w:sz w:val="24"/>
          <w:szCs w:val="24"/>
          <w:lang w:val="es-ES"/>
        </w:rPr>
        <w:t xml:space="preserve">Se </w:t>
      </w:r>
      <w:r>
        <w:rPr>
          <w:rFonts w:ascii="Arial" w:hAnsi="Arial" w:cs="Arial"/>
          <w:sz w:val="24"/>
          <w:szCs w:val="24"/>
          <w:lang w:val="es-ES"/>
        </w:rPr>
        <w:t>debe</w:t>
      </w:r>
      <w:r w:rsidRPr="007B3CEC">
        <w:rPr>
          <w:rFonts w:ascii="Arial" w:hAnsi="Arial" w:cs="Arial"/>
          <w:sz w:val="24"/>
          <w:szCs w:val="24"/>
          <w:lang w:val="es-ES"/>
        </w:rPr>
        <w:t xml:space="preserve"> restringir y controlar la asignación y uso de privilegios.</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5A0A01"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5A0A01">
        <w:rPr>
          <w:rFonts w:ascii="Arial" w:hAnsi="Arial" w:cs="Arial"/>
          <w:b/>
          <w:bCs/>
          <w:iCs/>
          <w:sz w:val="24"/>
          <w:szCs w:val="24"/>
        </w:rPr>
        <w:t>Gestión de las claves secretas de los usuarios</w:t>
      </w:r>
    </w:p>
    <w:p w:rsidR="000322A4" w:rsidRPr="005A0A01" w:rsidRDefault="000322A4" w:rsidP="008B350B">
      <w:pPr>
        <w:autoSpaceDE w:val="0"/>
        <w:autoSpaceDN w:val="0"/>
        <w:adjustRightInd w:val="0"/>
        <w:spacing w:after="0"/>
        <w:jc w:val="both"/>
        <w:rPr>
          <w:rFonts w:ascii="Arial" w:hAnsi="Arial" w:cs="Arial"/>
          <w:b/>
          <w:sz w:val="24"/>
          <w:szCs w:val="24"/>
          <w:lang w:val="es-ES"/>
        </w:rPr>
      </w:pPr>
      <w:r w:rsidRPr="005A0A01">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La asignación de claves secretas se </w:t>
      </w:r>
      <w:r>
        <w:rPr>
          <w:rFonts w:ascii="Arial" w:hAnsi="Arial" w:cs="Arial"/>
          <w:sz w:val="24"/>
          <w:szCs w:val="24"/>
          <w:lang w:val="es-ES"/>
        </w:rPr>
        <w:t>debe</w:t>
      </w:r>
      <w:r w:rsidRPr="007B3CEC">
        <w:rPr>
          <w:rFonts w:ascii="Arial" w:hAnsi="Arial" w:cs="Arial"/>
          <w:sz w:val="24"/>
          <w:szCs w:val="24"/>
          <w:lang w:val="es-ES"/>
        </w:rPr>
        <w:t xml:space="preserve"> controlar a través de un proceso de gestión formal.</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5A0A01"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5A0A01">
        <w:rPr>
          <w:rFonts w:ascii="Arial" w:hAnsi="Arial" w:cs="Arial"/>
          <w:b/>
          <w:bCs/>
          <w:iCs/>
          <w:sz w:val="24"/>
          <w:szCs w:val="24"/>
        </w:rPr>
        <w:t>Revisión de los derechos de acceso del usuario</w:t>
      </w:r>
    </w:p>
    <w:p w:rsidR="000322A4" w:rsidRPr="005A0A01" w:rsidRDefault="000322A4" w:rsidP="008B350B">
      <w:pPr>
        <w:autoSpaceDE w:val="0"/>
        <w:autoSpaceDN w:val="0"/>
        <w:adjustRightInd w:val="0"/>
        <w:spacing w:after="0"/>
        <w:jc w:val="both"/>
        <w:rPr>
          <w:rFonts w:ascii="Arial" w:hAnsi="Arial" w:cs="Arial"/>
          <w:b/>
          <w:sz w:val="24"/>
          <w:szCs w:val="24"/>
          <w:lang w:val="es-ES"/>
        </w:rPr>
      </w:pPr>
      <w:r w:rsidRPr="005A0A01">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La gerencia </w:t>
      </w:r>
      <w:r>
        <w:rPr>
          <w:rFonts w:ascii="Arial" w:hAnsi="Arial" w:cs="Arial"/>
          <w:sz w:val="24"/>
          <w:szCs w:val="24"/>
          <w:lang w:val="es-ES"/>
        </w:rPr>
        <w:t>debe</w:t>
      </w:r>
      <w:r w:rsidRPr="007B3CEC">
        <w:rPr>
          <w:rFonts w:ascii="Arial" w:hAnsi="Arial" w:cs="Arial"/>
          <w:sz w:val="24"/>
          <w:szCs w:val="24"/>
          <w:lang w:val="es-ES"/>
        </w:rPr>
        <w:t xml:space="preserve"> revisar los derechos de acceso de los usuarios a intervalos regulares utilizando un proceso formal.</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5A0A01" w:rsidRDefault="000322A4" w:rsidP="008B350B">
      <w:pPr>
        <w:pStyle w:val="Prrafodelista"/>
        <w:numPr>
          <w:ilvl w:val="1"/>
          <w:numId w:val="16"/>
        </w:numPr>
        <w:autoSpaceDE w:val="0"/>
        <w:autoSpaceDN w:val="0"/>
        <w:adjustRightInd w:val="0"/>
        <w:spacing w:after="0"/>
        <w:jc w:val="both"/>
        <w:rPr>
          <w:rFonts w:ascii="Arial" w:hAnsi="Arial" w:cs="Arial"/>
          <w:b/>
          <w:bCs/>
          <w:sz w:val="24"/>
          <w:szCs w:val="24"/>
        </w:rPr>
      </w:pPr>
      <w:r w:rsidRPr="005A0A01">
        <w:rPr>
          <w:rFonts w:ascii="Arial" w:hAnsi="Arial" w:cs="Arial"/>
          <w:b/>
          <w:bCs/>
          <w:sz w:val="24"/>
          <w:szCs w:val="24"/>
        </w:rPr>
        <w:t>Responsabilidades del usuario</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5A0A01">
        <w:rPr>
          <w:rFonts w:ascii="Arial" w:hAnsi="Arial" w:cs="Arial"/>
          <w:b/>
          <w:sz w:val="24"/>
          <w:szCs w:val="24"/>
          <w:lang w:val="es-ES"/>
        </w:rPr>
        <w:t>Objetivo:</w:t>
      </w:r>
      <w:r w:rsidRPr="007B3CEC">
        <w:rPr>
          <w:rFonts w:ascii="Arial" w:hAnsi="Arial" w:cs="Arial"/>
          <w:sz w:val="24"/>
          <w:szCs w:val="24"/>
          <w:lang w:val="es-ES"/>
        </w:rPr>
        <w:t xml:space="preserve"> Evitar el acceso de usuarios no-autorizados, evitar poner en peligro la </w:t>
      </w:r>
      <w:r>
        <w:rPr>
          <w:rFonts w:ascii="Arial" w:hAnsi="Arial" w:cs="Arial"/>
          <w:sz w:val="24"/>
          <w:szCs w:val="24"/>
          <w:lang w:val="es-ES"/>
        </w:rPr>
        <w:t>información,</w:t>
      </w:r>
      <w:r w:rsidRPr="007B3CEC">
        <w:rPr>
          <w:rFonts w:ascii="Arial" w:hAnsi="Arial" w:cs="Arial"/>
          <w:sz w:val="24"/>
          <w:szCs w:val="24"/>
          <w:lang w:val="es-ES"/>
        </w:rPr>
        <w:t xml:space="preserve"> evitar el</w:t>
      </w:r>
      <w:r>
        <w:rPr>
          <w:rFonts w:ascii="Arial" w:hAnsi="Arial" w:cs="Arial"/>
          <w:sz w:val="24"/>
          <w:szCs w:val="24"/>
          <w:lang w:val="es-ES"/>
        </w:rPr>
        <w:t xml:space="preserve"> robo de información de</w:t>
      </w:r>
      <w:r w:rsidRPr="007B3CEC">
        <w:rPr>
          <w:rFonts w:ascii="Arial" w:hAnsi="Arial" w:cs="Arial"/>
          <w:sz w:val="24"/>
          <w:szCs w:val="24"/>
          <w:lang w:val="es-ES"/>
        </w:rPr>
        <w:t xml:space="preserve"> los medios de procesamiento de la información. La cooperación de los usuarios autorizados es esencial para una seguridad efectiva.</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5A0A01"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5A0A01">
        <w:rPr>
          <w:rFonts w:ascii="Arial" w:hAnsi="Arial" w:cs="Arial"/>
          <w:b/>
          <w:bCs/>
          <w:iCs/>
          <w:sz w:val="24"/>
          <w:szCs w:val="24"/>
        </w:rPr>
        <w:t>Uso de claves secretas</w:t>
      </w:r>
    </w:p>
    <w:p w:rsidR="000322A4" w:rsidRPr="005A0A01" w:rsidRDefault="000322A4" w:rsidP="008B350B">
      <w:pPr>
        <w:autoSpaceDE w:val="0"/>
        <w:autoSpaceDN w:val="0"/>
        <w:adjustRightInd w:val="0"/>
        <w:spacing w:after="0"/>
        <w:jc w:val="both"/>
        <w:rPr>
          <w:rFonts w:ascii="Arial" w:hAnsi="Arial" w:cs="Arial"/>
          <w:b/>
          <w:sz w:val="24"/>
          <w:szCs w:val="24"/>
          <w:lang w:val="es-ES"/>
        </w:rPr>
      </w:pPr>
      <w:r w:rsidRPr="005A0A01">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Se </w:t>
      </w:r>
      <w:r>
        <w:rPr>
          <w:rFonts w:ascii="Arial" w:hAnsi="Arial" w:cs="Arial"/>
          <w:sz w:val="24"/>
          <w:szCs w:val="24"/>
          <w:lang w:val="es-ES"/>
        </w:rPr>
        <w:t>debe</w:t>
      </w:r>
      <w:r w:rsidRPr="007B3CEC">
        <w:rPr>
          <w:rFonts w:ascii="Arial" w:hAnsi="Arial" w:cs="Arial"/>
          <w:sz w:val="24"/>
          <w:szCs w:val="24"/>
          <w:lang w:val="es-ES"/>
        </w:rPr>
        <w:t xml:space="preserve"> requerir a los usuarios que sigan buenas prácticas de seguridad en la selección y uso de claves secretas.</w:t>
      </w:r>
    </w:p>
    <w:p w:rsidR="000322A4" w:rsidRDefault="000322A4" w:rsidP="008B350B">
      <w:pPr>
        <w:autoSpaceDE w:val="0"/>
        <w:autoSpaceDN w:val="0"/>
        <w:adjustRightInd w:val="0"/>
        <w:snapToGrid w:val="0"/>
        <w:spacing w:after="0"/>
        <w:jc w:val="both"/>
        <w:rPr>
          <w:rFonts w:ascii="Arial" w:hAnsi="Arial" w:cs="Arial"/>
          <w:sz w:val="24"/>
          <w:szCs w:val="24"/>
          <w:lang w:val="es-ES"/>
        </w:rPr>
      </w:pPr>
    </w:p>
    <w:p w:rsidR="000322A4" w:rsidRPr="009D1AFC"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9D1AFC">
        <w:rPr>
          <w:rFonts w:ascii="Arial" w:hAnsi="Arial" w:cs="Arial"/>
          <w:b/>
          <w:bCs/>
          <w:iCs/>
          <w:sz w:val="24"/>
          <w:szCs w:val="24"/>
        </w:rPr>
        <w:t>Equipo del usuario desatendido</w:t>
      </w:r>
    </w:p>
    <w:p w:rsidR="000322A4" w:rsidRPr="009D1AFC" w:rsidRDefault="000322A4" w:rsidP="008B350B">
      <w:pPr>
        <w:autoSpaceDE w:val="0"/>
        <w:autoSpaceDN w:val="0"/>
        <w:adjustRightInd w:val="0"/>
        <w:spacing w:after="0"/>
        <w:jc w:val="both"/>
        <w:rPr>
          <w:rFonts w:ascii="Arial" w:hAnsi="Arial" w:cs="Arial"/>
          <w:b/>
          <w:sz w:val="24"/>
          <w:szCs w:val="24"/>
          <w:lang w:val="es-ES"/>
        </w:rPr>
      </w:pPr>
      <w:r w:rsidRPr="009D1AFC">
        <w:rPr>
          <w:rFonts w:ascii="Arial" w:hAnsi="Arial" w:cs="Arial"/>
          <w:b/>
          <w:sz w:val="24"/>
          <w:szCs w:val="24"/>
          <w:lang w:val="es-ES"/>
        </w:rPr>
        <w:t>Control</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r w:rsidRPr="007B3CEC">
        <w:rPr>
          <w:rFonts w:ascii="Arial" w:hAnsi="Arial" w:cs="Arial"/>
          <w:sz w:val="24"/>
          <w:szCs w:val="24"/>
          <w:lang w:val="es-ES"/>
        </w:rPr>
        <w:t xml:space="preserve">Los usuarios </w:t>
      </w:r>
      <w:r>
        <w:rPr>
          <w:rFonts w:ascii="Arial" w:hAnsi="Arial" w:cs="Arial"/>
          <w:sz w:val="24"/>
          <w:szCs w:val="24"/>
          <w:lang w:val="es-ES"/>
        </w:rPr>
        <w:t>debe</w:t>
      </w:r>
      <w:r w:rsidRPr="007B3CEC">
        <w:rPr>
          <w:rFonts w:ascii="Arial" w:hAnsi="Arial" w:cs="Arial"/>
          <w:sz w:val="24"/>
          <w:szCs w:val="24"/>
          <w:lang w:val="es-ES"/>
        </w:rPr>
        <w:t>n asegurar que el equipo desatendido tenga la protección apropiada.</w:t>
      </w:r>
    </w:p>
    <w:p w:rsidR="000322A4" w:rsidRDefault="000322A4" w:rsidP="008B350B">
      <w:pPr>
        <w:autoSpaceDE w:val="0"/>
        <w:autoSpaceDN w:val="0"/>
        <w:adjustRightInd w:val="0"/>
        <w:snapToGrid w:val="0"/>
        <w:spacing w:after="0"/>
        <w:jc w:val="both"/>
        <w:rPr>
          <w:rFonts w:ascii="Arial" w:hAnsi="Arial" w:cs="Arial"/>
          <w:sz w:val="24"/>
          <w:szCs w:val="24"/>
          <w:lang w:val="es-ES"/>
        </w:rPr>
      </w:pPr>
    </w:p>
    <w:p w:rsidR="004329C1" w:rsidRDefault="004329C1" w:rsidP="008B350B">
      <w:pPr>
        <w:autoSpaceDE w:val="0"/>
        <w:autoSpaceDN w:val="0"/>
        <w:adjustRightInd w:val="0"/>
        <w:snapToGrid w:val="0"/>
        <w:spacing w:after="0"/>
        <w:jc w:val="both"/>
        <w:rPr>
          <w:rFonts w:ascii="Arial" w:hAnsi="Arial" w:cs="Arial"/>
          <w:sz w:val="24"/>
          <w:szCs w:val="24"/>
          <w:lang w:val="es-ES"/>
        </w:rPr>
      </w:pPr>
    </w:p>
    <w:p w:rsidR="004329C1" w:rsidRDefault="004329C1" w:rsidP="008B350B">
      <w:pPr>
        <w:autoSpaceDE w:val="0"/>
        <w:autoSpaceDN w:val="0"/>
        <w:adjustRightInd w:val="0"/>
        <w:snapToGrid w:val="0"/>
        <w:spacing w:after="0"/>
        <w:jc w:val="both"/>
        <w:rPr>
          <w:rFonts w:ascii="Arial" w:hAnsi="Arial" w:cs="Arial"/>
          <w:sz w:val="24"/>
          <w:szCs w:val="24"/>
          <w:lang w:val="es-ES"/>
        </w:rPr>
      </w:pPr>
    </w:p>
    <w:p w:rsidR="000322A4" w:rsidRPr="009D1AFC"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9D1AFC">
        <w:rPr>
          <w:rFonts w:ascii="Arial" w:hAnsi="Arial" w:cs="Arial"/>
          <w:b/>
          <w:bCs/>
          <w:iCs/>
          <w:sz w:val="24"/>
          <w:szCs w:val="24"/>
        </w:rPr>
        <w:t>Política de escritorio y pantalla limpios</w:t>
      </w:r>
    </w:p>
    <w:p w:rsidR="000322A4" w:rsidRPr="009D1AFC" w:rsidRDefault="000322A4" w:rsidP="008B350B">
      <w:pPr>
        <w:autoSpaceDE w:val="0"/>
        <w:autoSpaceDN w:val="0"/>
        <w:adjustRightInd w:val="0"/>
        <w:spacing w:after="0"/>
        <w:jc w:val="both"/>
        <w:rPr>
          <w:rFonts w:ascii="Arial" w:hAnsi="Arial" w:cs="Arial"/>
          <w:b/>
          <w:sz w:val="24"/>
          <w:szCs w:val="24"/>
          <w:lang w:val="es-ES"/>
        </w:rPr>
      </w:pPr>
      <w:r w:rsidRPr="009D1AFC">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Se </w:t>
      </w:r>
      <w:r>
        <w:rPr>
          <w:rFonts w:ascii="Arial" w:hAnsi="Arial" w:cs="Arial"/>
          <w:sz w:val="24"/>
          <w:szCs w:val="24"/>
          <w:lang w:val="es-ES"/>
        </w:rPr>
        <w:t>debe</w:t>
      </w:r>
      <w:r w:rsidRPr="007B3CEC">
        <w:rPr>
          <w:rFonts w:ascii="Arial" w:hAnsi="Arial" w:cs="Arial"/>
          <w:sz w:val="24"/>
          <w:szCs w:val="24"/>
          <w:lang w:val="es-ES"/>
        </w:rPr>
        <w:t xml:space="preserve"> adoptar una política de escritorio limpio para papeles y medios de almacenaje removibles y una política de pantalla limpia para los medios de procesamiento de la información.</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9D1AFC" w:rsidRDefault="000322A4" w:rsidP="008B350B">
      <w:pPr>
        <w:pStyle w:val="Prrafodelista"/>
        <w:numPr>
          <w:ilvl w:val="1"/>
          <w:numId w:val="16"/>
        </w:numPr>
        <w:autoSpaceDE w:val="0"/>
        <w:autoSpaceDN w:val="0"/>
        <w:adjustRightInd w:val="0"/>
        <w:spacing w:after="0"/>
        <w:jc w:val="both"/>
        <w:rPr>
          <w:rFonts w:ascii="Arial" w:hAnsi="Arial" w:cs="Arial"/>
          <w:b/>
          <w:bCs/>
          <w:sz w:val="24"/>
          <w:szCs w:val="24"/>
        </w:rPr>
      </w:pPr>
      <w:r w:rsidRPr="009D1AFC">
        <w:rPr>
          <w:rFonts w:ascii="Arial" w:hAnsi="Arial" w:cs="Arial"/>
          <w:b/>
          <w:bCs/>
          <w:sz w:val="24"/>
          <w:szCs w:val="24"/>
        </w:rPr>
        <w:t>Control de acceso a la red</w:t>
      </w:r>
    </w:p>
    <w:p w:rsidR="000322A4" w:rsidRDefault="000322A4" w:rsidP="008B350B">
      <w:pPr>
        <w:autoSpaceDE w:val="0"/>
        <w:autoSpaceDN w:val="0"/>
        <w:adjustRightInd w:val="0"/>
        <w:spacing w:after="0"/>
        <w:jc w:val="both"/>
        <w:rPr>
          <w:rFonts w:ascii="Arial" w:hAnsi="Arial" w:cs="Arial"/>
          <w:sz w:val="24"/>
          <w:szCs w:val="24"/>
          <w:lang w:val="es-ES"/>
        </w:rPr>
      </w:pPr>
      <w:r w:rsidRPr="009D1AFC">
        <w:rPr>
          <w:rFonts w:ascii="Arial" w:hAnsi="Arial" w:cs="Arial"/>
          <w:b/>
          <w:sz w:val="24"/>
          <w:szCs w:val="24"/>
          <w:lang w:val="es-ES"/>
        </w:rPr>
        <w:t>Objetivo:</w:t>
      </w:r>
      <w:r w:rsidRPr="007B3CEC">
        <w:rPr>
          <w:rFonts w:ascii="Arial" w:hAnsi="Arial" w:cs="Arial"/>
          <w:sz w:val="24"/>
          <w:szCs w:val="24"/>
          <w:lang w:val="es-ES"/>
        </w:rPr>
        <w:t xml:space="preserve"> Evitar el acceso no autorizado a los servicios de la red. Se </w:t>
      </w:r>
      <w:r>
        <w:rPr>
          <w:rFonts w:ascii="Arial" w:hAnsi="Arial" w:cs="Arial"/>
          <w:sz w:val="24"/>
          <w:szCs w:val="24"/>
          <w:lang w:val="es-ES"/>
        </w:rPr>
        <w:t>debe</w:t>
      </w:r>
      <w:r w:rsidRPr="007B3CEC">
        <w:rPr>
          <w:rFonts w:ascii="Arial" w:hAnsi="Arial" w:cs="Arial"/>
          <w:sz w:val="24"/>
          <w:szCs w:val="24"/>
          <w:lang w:val="es-ES"/>
        </w:rPr>
        <w:t xml:space="preserve"> controlar el acceso a los servicios de redes internas y externas.</w:t>
      </w:r>
    </w:p>
    <w:p w:rsidR="000322A4" w:rsidRPr="007B3CEC" w:rsidRDefault="000322A4" w:rsidP="008B350B">
      <w:pPr>
        <w:autoSpaceDE w:val="0"/>
        <w:autoSpaceDN w:val="0"/>
        <w:adjustRightInd w:val="0"/>
        <w:spacing w:after="0"/>
        <w:jc w:val="both"/>
        <w:rPr>
          <w:rFonts w:ascii="Arial" w:hAnsi="Arial" w:cs="Arial"/>
          <w:sz w:val="24"/>
          <w:szCs w:val="24"/>
          <w:lang w:val="es-ES"/>
        </w:rPr>
      </w:pPr>
    </w:p>
    <w:p w:rsidR="000322A4" w:rsidRPr="009D1AFC"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9D1AFC">
        <w:rPr>
          <w:rFonts w:ascii="Arial" w:hAnsi="Arial" w:cs="Arial"/>
          <w:b/>
          <w:bCs/>
          <w:iCs/>
          <w:sz w:val="24"/>
          <w:szCs w:val="24"/>
        </w:rPr>
        <w:t>Política sobre el uso de los servicios de la red</w:t>
      </w:r>
    </w:p>
    <w:p w:rsidR="000322A4" w:rsidRPr="009D1AFC" w:rsidRDefault="000322A4" w:rsidP="008B350B">
      <w:pPr>
        <w:autoSpaceDE w:val="0"/>
        <w:autoSpaceDN w:val="0"/>
        <w:adjustRightInd w:val="0"/>
        <w:spacing w:after="0"/>
        <w:jc w:val="both"/>
        <w:rPr>
          <w:rFonts w:ascii="Arial" w:hAnsi="Arial" w:cs="Arial"/>
          <w:b/>
          <w:sz w:val="24"/>
          <w:szCs w:val="24"/>
          <w:lang w:val="es-ES"/>
        </w:rPr>
      </w:pPr>
      <w:r w:rsidRPr="009D1AFC">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Los usuarios sólo </w:t>
      </w:r>
      <w:r>
        <w:rPr>
          <w:rFonts w:ascii="Arial" w:hAnsi="Arial" w:cs="Arial"/>
          <w:sz w:val="24"/>
          <w:szCs w:val="24"/>
          <w:lang w:val="es-ES"/>
        </w:rPr>
        <w:t>debe</w:t>
      </w:r>
      <w:r w:rsidRPr="007B3CEC">
        <w:rPr>
          <w:rFonts w:ascii="Arial" w:hAnsi="Arial" w:cs="Arial"/>
          <w:sz w:val="24"/>
          <w:szCs w:val="24"/>
          <w:lang w:val="es-ES"/>
        </w:rPr>
        <w:t>n tener acceso a los servicios para los cuales hayan sido específicamente autorizados.</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CF0B84"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CF0B84">
        <w:rPr>
          <w:rFonts w:ascii="Arial" w:hAnsi="Arial" w:cs="Arial"/>
          <w:b/>
          <w:bCs/>
          <w:iCs/>
          <w:sz w:val="24"/>
          <w:szCs w:val="24"/>
        </w:rPr>
        <w:t>Autenti</w:t>
      </w:r>
      <w:r>
        <w:rPr>
          <w:rFonts w:ascii="Arial" w:hAnsi="Arial" w:cs="Arial"/>
          <w:b/>
          <w:bCs/>
          <w:iCs/>
          <w:sz w:val="24"/>
          <w:szCs w:val="24"/>
        </w:rPr>
        <w:t>fi</w:t>
      </w:r>
      <w:r w:rsidRPr="00CF0B84">
        <w:rPr>
          <w:rFonts w:ascii="Arial" w:hAnsi="Arial" w:cs="Arial"/>
          <w:b/>
          <w:bCs/>
          <w:iCs/>
          <w:sz w:val="24"/>
          <w:szCs w:val="24"/>
        </w:rPr>
        <w:t>cación del usuario para las conexiones externas</w:t>
      </w:r>
    </w:p>
    <w:p w:rsidR="000322A4" w:rsidRPr="00CF0B84" w:rsidRDefault="000322A4" w:rsidP="008B350B">
      <w:pPr>
        <w:autoSpaceDE w:val="0"/>
        <w:autoSpaceDN w:val="0"/>
        <w:adjustRightInd w:val="0"/>
        <w:spacing w:after="0"/>
        <w:jc w:val="both"/>
        <w:rPr>
          <w:rFonts w:ascii="Arial" w:hAnsi="Arial" w:cs="Arial"/>
          <w:b/>
          <w:sz w:val="24"/>
          <w:szCs w:val="24"/>
          <w:lang w:val="es-ES"/>
        </w:rPr>
      </w:pPr>
      <w:r w:rsidRPr="00CF0B84">
        <w:rPr>
          <w:rFonts w:ascii="Arial" w:hAnsi="Arial" w:cs="Arial"/>
          <w:b/>
          <w:sz w:val="24"/>
          <w:szCs w:val="24"/>
          <w:lang w:val="es-ES"/>
        </w:rPr>
        <w:t>Control</w:t>
      </w:r>
    </w:p>
    <w:p w:rsidR="000322A4"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Se </w:t>
      </w:r>
      <w:r>
        <w:rPr>
          <w:rFonts w:ascii="Arial" w:hAnsi="Arial" w:cs="Arial"/>
          <w:sz w:val="24"/>
          <w:szCs w:val="24"/>
          <w:lang w:val="es-ES"/>
        </w:rPr>
        <w:t>debe</w:t>
      </w:r>
      <w:r w:rsidRPr="007B3CEC">
        <w:rPr>
          <w:rFonts w:ascii="Arial" w:hAnsi="Arial" w:cs="Arial"/>
          <w:sz w:val="24"/>
          <w:szCs w:val="24"/>
          <w:lang w:val="es-ES"/>
        </w:rPr>
        <w:t>n utilizar métodos de autenti</w:t>
      </w:r>
      <w:r>
        <w:rPr>
          <w:rFonts w:ascii="Arial" w:hAnsi="Arial" w:cs="Arial"/>
          <w:sz w:val="24"/>
          <w:szCs w:val="24"/>
          <w:lang w:val="es-ES"/>
        </w:rPr>
        <w:t>fi</w:t>
      </w:r>
      <w:r w:rsidRPr="007B3CEC">
        <w:rPr>
          <w:rFonts w:ascii="Arial" w:hAnsi="Arial" w:cs="Arial"/>
          <w:sz w:val="24"/>
          <w:szCs w:val="24"/>
          <w:lang w:val="es-ES"/>
        </w:rPr>
        <w:t>cación apropiados para controlar el acceso de usuarios remotos.</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CF0B84"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CF0B84">
        <w:rPr>
          <w:rFonts w:ascii="Arial" w:hAnsi="Arial" w:cs="Arial"/>
          <w:b/>
          <w:bCs/>
          <w:iCs/>
          <w:sz w:val="24"/>
          <w:szCs w:val="24"/>
        </w:rPr>
        <w:t>Identificación del equipo en las redes</w:t>
      </w:r>
    </w:p>
    <w:p w:rsidR="000322A4" w:rsidRPr="00CF0B84" w:rsidRDefault="000322A4" w:rsidP="008B350B">
      <w:pPr>
        <w:autoSpaceDE w:val="0"/>
        <w:autoSpaceDN w:val="0"/>
        <w:adjustRightInd w:val="0"/>
        <w:spacing w:after="0"/>
        <w:jc w:val="both"/>
        <w:rPr>
          <w:rFonts w:ascii="Arial" w:hAnsi="Arial" w:cs="Arial"/>
          <w:b/>
          <w:sz w:val="24"/>
          <w:szCs w:val="24"/>
          <w:lang w:val="es-ES"/>
        </w:rPr>
      </w:pPr>
      <w:r w:rsidRPr="00CF0B84">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La identificación automática del equipo se </w:t>
      </w:r>
      <w:r>
        <w:rPr>
          <w:rFonts w:ascii="Arial" w:hAnsi="Arial" w:cs="Arial"/>
          <w:sz w:val="24"/>
          <w:szCs w:val="24"/>
          <w:lang w:val="es-ES"/>
        </w:rPr>
        <w:t>debe</w:t>
      </w:r>
      <w:r w:rsidRPr="007B3CEC">
        <w:rPr>
          <w:rFonts w:ascii="Arial" w:hAnsi="Arial" w:cs="Arial"/>
          <w:sz w:val="24"/>
          <w:szCs w:val="24"/>
          <w:lang w:val="es-ES"/>
        </w:rPr>
        <w:t xml:space="preserve"> considerar como un medio para autenticarlas conexiones de ubicaciones y equipos específicos.</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CF0B84"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CF0B84">
        <w:rPr>
          <w:rFonts w:ascii="Arial" w:hAnsi="Arial" w:cs="Arial"/>
          <w:b/>
          <w:bCs/>
          <w:iCs/>
          <w:sz w:val="24"/>
          <w:szCs w:val="24"/>
        </w:rPr>
        <w:t>Protección del puerto de diagnóstico y configuración remoto</w:t>
      </w:r>
    </w:p>
    <w:p w:rsidR="000322A4" w:rsidRPr="00CF0B84" w:rsidRDefault="000322A4" w:rsidP="008B350B">
      <w:pPr>
        <w:autoSpaceDE w:val="0"/>
        <w:autoSpaceDN w:val="0"/>
        <w:adjustRightInd w:val="0"/>
        <w:spacing w:after="0"/>
        <w:jc w:val="both"/>
        <w:rPr>
          <w:rFonts w:ascii="Arial" w:hAnsi="Arial" w:cs="Arial"/>
          <w:b/>
          <w:sz w:val="24"/>
          <w:szCs w:val="24"/>
          <w:lang w:val="es-ES"/>
        </w:rPr>
      </w:pPr>
      <w:r w:rsidRPr="00CF0B84">
        <w:rPr>
          <w:rFonts w:ascii="Arial" w:hAnsi="Arial" w:cs="Arial"/>
          <w:b/>
          <w:sz w:val="24"/>
          <w:szCs w:val="24"/>
          <w:lang w:val="es-ES"/>
        </w:rPr>
        <w:t>Control</w:t>
      </w:r>
    </w:p>
    <w:p w:rsidR="000322A4" w:rsidRDefault="000322A4" w:rsidP="008B350B">
      <w:pPr>
        <w:autoSpaceDE w:val="0"/>
        <w:autoSpaceDN w:val="0"/>
        <w:adjustRightInd w:val="0"/>
        <w:snapToGrid w:val="0"/>
        <w:spacing w:after="0"/>
        <w:jc w:val="both"/>
        <w:rPr>
          <w:rFonts w:ascii="Arial" w:hAnsi="Arial" w:cs="Arial"/>
          <w:sz w:val="24"/>
          <w:szCs w:val="24"/>
          <w:lang w:val="es-ES"/>
        </w:rPr>
      </w:pPr>
      <w:r w:rsidRPr="007B3CEC">
        <w:rPr>
          <w:rFonts w:ascii="Arial" w:hAnsi="Arial" w:cs="Arial"/>
          <w:sz w:val="24"/>
          <w:szCs w:val="24"/>
          <w:lang w:val="es-ES"/>
        </w:rPr>
        <w:t xml:space="preserve">Se </w:t>
      </w:r>
      <w:r>
        <w:rPr>
          <w:rFonts w:ascii="Arial" w:hAnsi="Arial" w:cs="Arial"/>
          <w:sz w:val="24"/>
          <w:szCs w:val="24"/>
          <w:lang w:val="es-ES"/>
        </w:rPr>
        <w:t>debe</w:t>
      </w:r>
      <w:r w:rsidRPr="007B3CEC">
        <w:rPr>
          <w:rFonts w:ascii="Arial" w:hAnsi="Arial" w:cs="Arial"/>
          <w:sz w:val="24"/>
          <w:szCs w:val="24"/>
          <w:lang w:val="es-ES"/>
        </w:rPr>
        <w:t xml:space="preserve"> controlar el acceso físico y lógico a los puertos de diagnóstico y configuración.</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CF0B84"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CF0B84">
        <w:rPr>
          <w:rFonts w:ascii="Arial" w:hAnsi="Arial" w:cs="Arial"/>
          <w:b/>
          <w:bCs/>
          <w:iCs/>
          <w:sz w:val="24"/>
          <w:szCs w:val="24"/>
        </w:rPr>
        <w:t>Segregación en redes</w:t>
      </w:r>
    </w:p>
    <w:p w:rsidR="000322A4" w:rsidRPr="00CF0B84" w:rsidRDefault="000322A4" w:rsidP="008B350B">
      <w:pPr>
        <w:autoSpaceDE w:val="0"/>
        <w:autoSpaceDN w:val="0"/>
        <w:adjustRightInd w:val="0"/>
        <w:spacing w:after="0"/>
        <w:jc w:val="both"/>
        <w:rPr>
          <w:rFonts w:ascii="Arial" w:hAnsi="Arial" w:cs="Arial"/>
          <w:b/>
          <w:sz w:val="24"/>
          <w:szCs w:val="24"/>
          <w:lang w:val="es-ES"/>
        </w:rPr>
      </w:pPr>
      <w:r w:rsidRPr="00CF0B84">
        <w:rPr>
          <w:rFonts w:ascii="Arial" w:hAnsi="Arial" w:cs="Arial"/>
          <w:b/>
          <w:sz w:val="24"/>
          <w:szCs w:val="24"/>
          <w:lang w:val="es-ES"/>
        </w:rPr>
        <w:t>Control</w:t>
      </w:r>
    </w:p>
    <w:p w:rsidR="000322A4"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Los grupos de servicios de información, usuarios y sistemas de información </w:t>
      </w:r>
      <w:r>
        <w:rPr>
          <w:rFonts w:ascii="Arial" w:hAnsi="Arial" w:cs="Arial"/>
          <w:sz w:val="24"/>
          <w:szCs w:val="24"/>
          <w:lang w:val="es-ES"/>
        </w:rPr>
        <w:t>debe</w:t>
      </w:r>
      <w:r w:rsidRPr="007B3CEC">
        <w:rPr>
          <w:rFonts w:ascii="Arial" w:hAnsi="Arial" w:cs="Arial"/>
          <w:sz w:val="24"/>
          <w:szCs w:val="24"/>
          <w:lang w:val="es-ES"/>
        </w:rPr>
        <w:t>n ser segregados en redes.</w:t>
      </w:r>
    </w:p>
    <w:p w:rsidR="000322A4" w:rsidRPr="007B3CEC" w:rsidRDefault="000322A4" w:rsidP="008B350B">
      <w:pPr>
        <w:autoSpaceDE w:val="0"/>
        <w:autoSpaceDN w:val="0"/>
        <w:adjustRightInd w:val="0"/>
        <w:spacing w:after="0"/>
        <w:jc w:val="both"/>
        <w:rPr>
          <w:rFonts w:ascii="Arial" w:hAnsi="Arial" w:cs="Arial"/>
          <w:sz w:val="24"/>
          <w:szCs w:val="24"/>
          <w:lang w:val="es-ES"/>
        </w:rPr>
      </w:pPr>
    </w:p>
    <w:p w:rsidR="000322A4" w:rsidRPr="00CF0B84"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CF0B84">
        <w:rPr>
          <w:rFonts w:ascii="Arial" w:hAnsi="Arial" w:cs="Arial"/>
          <w:b/>
          <w:bCs/>
          <w:iCs/>
          <w:sz w:val="24"/>
          <w:szCs w:val="24"/>
        </w:rPr>
        <w:t>Control de conexión a la red</w:t>
      </w:r>
    </w:p>
    <w:p w:rsidR="000322A4" w:rsidRPr="00CF0B84" w:rsidRDefault="000322A4" w:rsidP="008B350B">
      <w:pPr>
        <w:autoSpaceDE w:val="0"/>
        <w:autoSpaceDN w:val="0"/>
        <w:adjustRightInd w:val="0"/>
        <w:spacing w:after="0"/>
        <w:jc w:val="both"/>
        <w:rPr>
          <w:rFonts w:ascii="Arial" w:hAnsi="Arial" w:cs="Arial"/>
          <w:b/>
          <w:sz w:val="24"/>
          <w:szCs w:val="24"/>
          <w:lang w:val="es-ES"/>
        </w:rPr>
      </w:pPr>
      <w:r w:rsidRPr="00CF0B84">
        <w:rPr>
          <w:rFonts w:ascii="Arial" w:hAnsi="Arial" w:cs="Arial"/>
          <w:b/>
          <w:sz w:val="24"/>
          <w:szCs w:val="24"/>
          <w:lang w:val="es-ES"/>
        </w:rPr>
        <w:t>Control</w:t>
      </w:r>
    </w:p>
    <w:p w:rsidR="000322A4"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Para las redes compartidas, especialmente aquellas que se extienden a través de las fronteras de la organización, se </w:t>
      </w:r>
      <w:r>
        <w:rPr>
          <w:rFonts w:ascii="Arial" w:hAnsi="Arial" w:cs="Arial"/>
          <w:sz w:val="24"/>
          <w:szCs w:val="24"/>
          <w:lang w:val="es-ES"/>
        </w:rPr>
        <w:t>debe</w:t>
      </w:r>
      <w:r w:rsidRPr="007B3CEC">
        <w:rPr>
          <w:rFonts w:ascii="Arial" w:hAnsi="Arial" w:cs="Arial"/>
          <w:sz w:val="24"/>
          <w:szCs w:val="24"/>
          <w:lang w:val="es-ES"/>
        </w:rPr>
        <w:t xml:space="preserve"> restringir la capacidad de los usuarios para conectarse a la red, en línea con la política de control de acceso y los requerimientos de las aplicaciones comerciales</w:t>
      </w:r>
      <w:r>
        <w:rPr>
          <w:rFonts w:ascii="Arial" w:hAnsi="Arial" w:cs="Arial"/>
          <w:sz w:val="24"/>
          <w:szCs w:val="24"/>
          <w:lang w:val="es-ES"/>
        </w:rPr>
        <w:t>.</w:t>
      </w:r>
    </w:p>
    <w:p w:rsidR="000322A4" w:rsidRDefault="000322A4" w:rsidP="008B350B">
      <w:pPr>
        <w:autoSpaceDE w:val="0"/>
        <w:autoSpaceDN w:val="0"/>
        <w:adjustRightInd w:val="0"/>
        <w:spacing w:after="0"/>
        <w:jc w:val="both"/>
        <w:rPr>
          <w:rFonts w:ascii="Arial" w:hAnsi="Arial" w:cs="Arial"/>
          <w:sz w:val="24"/>
          <w:szCs w:val="24"/>
          <w:lang w:val="es-ES"/>
        </w:rPr>
      </w:pPr>
    </w:p>
    <w:p w:rsidR="000322A4" w:rsidRDefault="000322A4" w:rsidP="008B350B">
      <w:pPr>
        <w:autoSpaceDE w:val="0"/>
        <w:autoSpaceDN w:val="0"/>
        <w:adjustRightInd w:val="0"/>
        <w:spacing w:after="0"/>
        <w:jc w:val="both"/>
        <w:rPr>
          <w:rFonts w:ascii="Arial" w:hAnsi="Arial" w:cs="Arial"/>
          <w:sz w:val="24"/>
          <w:szCs w:val="24"/>
          <w:lang w:val="es-ES"/>
        </w:rPr>
      </w:pP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5A13FA"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5A13FA">
        <w:rPr>
          <w:rFonts w:ascii="Arial" w:hAnsi="Arial" w:cs="Arial"/>
          <w:b/>
          <w:bCs/>
          <w:iCs/>
          <w:sz w:val="24"/>
          <w:szCs w:val="24"/>
        </w:rPr>
        <w:t>Control de routing de la red</w:t>
      </w:r>
    </w:p>
    <w:p w:rsidR="000322A4" w:rsidRPr="005A13FA" w:rsidRDefault="000322A4" w:rsidP="008B350B">
      <w:pPr>
        <w:autoSpaceDE w:val="0"/>
        <w:autoSpaceDN w:val="0"/>
        <w:adjustRightInd w:val="0"/>
        <w:spacing w:after="0"/>
        <w:jc w:val="both"/>
        <w:rPr>
          <w:rFonts w:ascii="Arial" w:hAnsi="Arial" w:cs="Arial"/>
          <w:b/>
          <w:sz w:val="24"/>
          <w:szCs w:val="24"/>
          <w:lang w:val="es-ES"/>
        </w:rPr>
      </w:pPr>
      <w:r w:rsidRPr="005A13FA">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Se </w:t>
      </w:r>
      <w:r>
        <w:rPr>
          <w:rFonts w:ascii="Arial" w:hAnsi="Arial" w:cs="Arial"/>
          <w:sz w:val="24"/>
          <w:szCs w:val="24"/>
          <w:lang w:val="es-ES"/>
        </w:rPr>
        <w:t>debe</w:t>
      </w:r>
      <w:r w:rsidRPr="007B3CEC">
        <w:rPr>
          <w:rFonts w:ascii="Arial" w:hAnsi="Arial" w:cs="Arial"/>
          <w:sz w:val="24"/>
          <w:szCs w:val="24"/>
          <w:lang w:val="es-ES"/>
        </w:rPr>
        <w:t>n implementar controles de routing en las redes para asegurar que las conexiones de la computadora y los flujos de información no violen la política de control de acceso de las aplicaciones comerciales.</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5A13FA" w:rsidRDefault="000322A4" w:rsidP="008B350B">
      <w:pPr>
        <w:pStyle w:val="Prrafodelista"/>
        <w:numPr>
          <w:ilvl w:val="1"/>
          <w:numId w:val="16"/>
        </w:numPr>
        <w:autoSpaceDE w:val="0"/>
        <w:autoSpaceDN w:val="0"/>
        <w:adjustRightInd w:val="0"/>
        <w:spacing w:after="0"/>
        <w:jc w:val="both"/>
        <w:rPr>
          <w:rFonts w:ascii="Arial" w:hAnsi="Arial" w:cs="Arial"/>
          <w:b/>
          <w:bCs/>
          <w:sz w:val="24"/>
          <w:szCs w:val="24"/>
        </w:rPr>
      </w:pPr>
      <w:r w:rsidRPr="005A13FA">
        <w:rPr>
          <w:rFonts w:ascii="Arial" w:hAnsi="Arial" w:cs="Arial"/>
          <w:b/>
          <w:bCs/>
          <w:sz w:val="24"/>
          <w:szCs w:val="24"/>
        </w:rPr>
        <w:t>Control del acceso al sistema operativo</w:t>
      </w:r>
    </w:p>
    <w:p w:rsidR="000322A4" w:rsidRDefault="000322A4" w:rsidP="008B350B">
      <w:pPr>
        <w:autoSpaceDE w:val="0"/>
        <w:autoSpaceDN w:val="0"/>
        <w:adjustRightInd w:val="0"/>
        <w:snapToGrid w:val="0"/>
        <w:spacing w:after="0"/>
        <w:jc w:val="both"/>
        <w:rPr>
          <w:rFonts w:ascii="Arial" w:hAnsi="Arial" w:cs="Arial"/>
          <w:sz w:val="24"/>
          <w:szCs w:val="24"/>
          <w:lang w:val="es-ES"/>
        </w:rPr>
      </w:pPr>
      <w:r w:rsidRPr="005A13FA">
        <w:rPr>
          <w:rFonts w:ascii="Arial" w:hAnsi="Arial" w:cs="Arial"/>
          <w:b/>
          <w:sz w:val="24"/>
          <w:szCs w:val="24"/>
          <w:lang w:val="es-ES"/>
        </w:rPr>
        <w:t>Objetivo:</w:t>
      </w:r>
      <w:r w:rsidRPr="007B3CEC">
        <w:rPr>
          <w:rFonts w:ascii="Arial" w:hAnsi="Arial" w:cs="Arial"/>
          <w:sz w:val="24"/>
          <w:szCs w:val="24"/>
          <w:lang w:val="es-ES"/>
        </w:rPr>
        <w:t xml:space="preserve"> Evitar el acceso no autorizado a los sistemas operativos.</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5A13FA"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5A13FA">
        <w:rPr>
          <w:rFonts w:ascii="Arial" w:hAnsi="Arial" w:cs="Arial"/>
          <w:b/>
          <w:bCs/>
          <w:iCs/>
          <w:sz w:val="24"/>
          <w:szCs w:val="24"/>
        </w:rPr>
        <w:t>Procedimientos para un registro seguro</w:t>
      </w:r>
    </w:p>
    <w:p w:rsidR="000322A4" w:rsidRPr="005A13FA" w:rsidRDefault="000322A4" w:rsidP="008B350B">
      <w:pPr>
        <w:autoSpaceDE w:val="0"/>
        <w:autoSpaceDN w:val="0"/>
        <w:adjustRightInd w:val="0"/>
        <w:spacing w:after="0"/>
        <w:jc w:val="both"/>
        <w:rPr>
          <w:rFonts w:ascii="Arial" w:hAnsi="Arial" w:cs="Arial"/>
          <w:b/>
          <w:sz w:val="24"/>
          <w:szCs w:val="24"/>
          <w:lang w:val="es-ES"/>
        </w:rPr>
      </w:pPr>
      <w:r w:rsidRPr="005A13FA">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El acceso a los sistemas operativos </w:t>
      </w:r>
      <w:r>
        <w:rPr>
          <w:rFonts w:ascii="Arial" w:hAnsi="Arial" w:cs="Arial"/>
          <w:sz w:val="24"/>
          <w:szCs w:val="24"/>
          <w:lang w:val="es-ES"/>
        </w:rPr>
        <w:t>debe</w:t>
      </w:r>
      <w:r w:rsidRPr="007B3CEC">
        <w:rPr>
          <w:rFonts w:ascii="Arial" w:hAnsi="Arial" w:cs="Arial"/>
          <w:sz w:val="24"/>
          <w:szCs w:val="24"/>
          <w:lang w:val="es-ES"/>
        </w:rPr>
        <w:t xml:space="preserve"> ser controlado mediante un procedimiento de registro seguro.</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5A13FA"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5A13FA">
        <w:rPr>
          <w:rFonts w:ascii="Arial" w:hAnsi="Arial" w:cs="Arial"/>
          <w:b/>
          <w:bCs/>
          <w:iCs/>
          <w:sz w:val="24"/>
          <w:szCs w:val="24"/>
        </w:rPr>
        <w:t>Identificación y autenti</w:t>
      </w:r>
      <w:r>
        <w:rPr>
          <w:rFonts w:ascii="Arial" w:hAnsi="Arial" w:cs="Arial"/>
          <w:b/>
          <w:bCs/>
          <w:iCs/>
          <w:sz w:val="24"/>
          <w:szCs w:val="24"/>
        </w:rPr>
        <w:t>fi</w:t>
      </w:r>
      <w:r w:rsidRPr="005A13FA">
        <w:rPr>
          <w:rFonts w:ascii="Arial" w:hAnsi="Arial" w:cs="Arial"/>
          <w:b/>
          <w:bCs/>
          <w:iCs/>
          <w:sz w:val="24"/>
          <w:szCs w:val="24"/>
        </w:rPr>
        <w:t>cación del usuario</w:t>
      </w:r>
    </w:p>
    <w:p w:rsidR="000322A4" w:rsidRPr="005A13FA" w:rsidRDefault="000322A4" w:rsidP="008B350B">
      <w:pPr>
        <w:autoSpaceDE w:val="0"/>
        <w:autoSpaceDN w:val="0"/>
        <w:adjustRightInd w:val="0"/>
        <w:spacing w:after="0"/>
        <w:jc w:val="both"/>
        <w:rPr>
          <w:rFonts w:ascii="Arial" w:hAnsi="Arial" w:cs="Arial"/>
          <w:b/>
          <w:sz w:val="24"/>
          <w:szCs w:val="24"/>
          <w:lang w:val="es-ES"/>
        </w:rPr>
      </w:pPr>
      <w:r w:rsidRPr="005A13FA">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Todos los usuarios tienen un identificador único (ID de usuario) para su uso personal, y se </w:t>
      </w:r>
      <w:r>
        <w:rPr>
          <w:rFonts w:ascii="Arial" w:hAnsi="Arial" w:cs="Arial"/>
          <w:sz w:val="24"/>
          <w:szCs w:val="24"/>
          <w:lang w:val="es-ES"/>
        </w:rPr>
        <w:t>debe</w:t>
      </w:r>
      <w:r w:rsidRPr="007B3CEC">
        <w:rPr>
          <w:rFonts w:ascii="Arial" w:hAnsi="Arial" w:cs="Arial"/>
          <w:sz w:val="24"/>
          <w:szCs w:val="24"/>
          <w:lang w:val="es-ES"/>
        </w:rPr>
        <w:t xml:space="preserve"> escoger una técnica de autenti</w:t>
      </w:r>
      <w:r>
        <w:rPr>
          <w:rFonts w:ascii="Arial" w:hAnsi="Arial" w:cs="Arial"/>
          <w:sz w:val="24"/>
          <w:szCs w:val="24"/>
          <w:lang w:val="es-ES"/>
        </w:rPr>
        <w:t>fi</w:t>
      </w:r>
      <w:r w:rsidRPr="007B3CEC">
        <w:rPr>
          <w:rFonts w:ascii="Arial" w:hAnsi="Arial" w:cs="Arial"/>
          <w:sz w:val="24"/>
          <w:szCs w:val="24"/>
          <w:lang w:val="es-ES"/>
        </w:rPr>
        <w:t>cación adecuada para sustanciar la identidad de un usuario.</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5A13FA"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5A13FA">
        <w:rPr>
          <w:rFonts w:ascii="Arial" w:hAnsi="Arial" w:cs="Arial"/>
          <w:b/>
          <w:bCs/>
          <w:iCs/>
          <w:sz w:val="24"/>
          <w:szCs w:val="24"/>
        </w:rPr>
        <w:t>Sistema de gestión de claves secretas</w:t>
      </w:r>
    </w:p>
    <w:p w:rsidR="000322A4" w:rsidRPr="005A13FA" w:rsidRDefault="000322A4" w:rsidP="008B350B">
      <w:pPr>
        <w:autoSpaceDE w:val="0"/>
        <w:autoSpaceDN w:val="0"/>
        <w:adjustRightInd w:val="0"/>
        <w:spacing w:after="0"/>
        <w:jc w:val="both"/>
        <w:rPr>
          <w:rFonts w:ascii="Arial" w:hAnsi="Arial" w:cs="Arial"/>
          <w:b/>
          <w:sz w:val="24"/>
          <w:szCs w:val="24"/>
          <w:lang w:val="es-ES"/>
        </w:rPr>
      </w:pPr>
      <w:r w:rsidRPr="005A13FA">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rPr>
      </w:pPr>
      <w:r w:rsidRPr="007B3CEC">
        <w:rPr>
          <w:rFonts w:ascii="Arial" w:hAnsi="Arial" w:cs="Arial"/>
          <w:sz w:val="24"/>
          <w:szCs w:val="24"/>
          <w:lang w:val="es-ES"/>
        </w:rPr>
        <w:t xml:space="preserve">Los sistemas para el manejo de claves secretas </w:t>
      </w:r>
      <w:r>
        <w:rPr>
          <w:rFonts w:ascii="Arial" w:hAnsi="Arial" w:cs="Arial"/>
          <w:sz w:val="24"/>
          <w:szCs w:val="24"/>
          <w:lang w:val="es-ES"/>
        </w:rPr>
        <w:t>debe</w:t>
      </w:r>
      <w:r w:rsidRPr="007B3CEC">
        <w:rPr>
          <w:rFonts w:ascii="Arial" w:hAnsi="Arial" w:cs="Arial"/>
          <w:sz w:val="24"/>
          <w:szCs w:val="24"/>
          <w:lang w:val="es-ES"/>
        </w:rPr>
        <w:t xml:space="preserve">n ser interactivos y </w:t>
      </w:r>
      <w:r>
        <w:rPr>
          <w:rFonts w:ascii="Arial" w:hAnsi="Arial" w:cs="Arial"/>
          <w:sz w:val="24"/>
          <w:szCs w:val="24"/>
          <w:lang w:val="es-ES"/>
        </w:rPr>
        <w:t>debe</w:t>
      </w:r>
      <w:r w:rsidRPr="007B3CEC">
        <w:rPr>
          <w:rFonts w:ascii="Arial" w:hAnsi="Arial" w:cs="Arial"/>
          <w:sz w:val="24"/>
          <w:szCs w:val="24"/>
          <w:lang w:val="es-ES"/>
        </w:rPr>
        <w:t>n asegurar claves secretas adecuadas.</w:t>
      </w:r>
    </w:p>
    <w:p w:rsidR="000322A4" w:rsidRPr="007B3CEC" w:rsidRDefault="000322A4" w:rsidP="008B350B">
      <w:pPr>
        <w:autoSpaceDE w:val="0"/>
        <w:autoSpaceDN w:val="0"/>
        <w:adjustRightInd w:val="0"/>
        <w:snapToGrid w:val="0"/>
        <w:spacing w:after="0"/>
        <w:jc w:val="both"/>
        <w:rPr>
          <w:rFonts w:ascii="Arial" w:hAnsi="Arial" w:cs="Arial"/>
          <w:sz w:val="24"/>
          <w:szCs w:val="24"/>
        </w:rPr>
      </w:pPr>
    </w:p>
    <w:p w:rsidR="000322A4" w:rsidRPr="005A13FA"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5A13FA">
        <w:rPr>
          <w:rFonts w:ascii="Arial" w:hAnsi="Arial" w:cs="Arial"/>
          <w:b/>
          <w:bCs/>
          <w:iCs/>
          <w:sz w:val="24"/>
          <w:szCs w:val="24"/>
        </w:rPr>
        <w:t>Uso de las utilidades del sistema</w:t>
      </w:r>
    </w:p>
    <w:p w:rsidR="000322A4" w:rsidRPr="005A13FA" w:rsidRDefault="000322A4" w:rsidP="008B350B">
      <w:pPr>
        <w:autoSpaceDE w:val="0"/>
        <w:autoSpaceDN w:val="0"/>
        <w:adjustRightInd w:val="0"/>
        <w:spacing w:after="0"/>
        <w:jc w:val="both"/>
        <w:rPr>
          <w:rFonts w:ascii="Arial" w:hAnsi="Arial" w:cs="Arial"/>
          <w:b/>
          <w:sz w:val="24"/>
          <w:szCs w:val="24"/>
          <w:lang w:val="es-ES"/>
        </w:rPr>
      </w:pPr>
      <w:r w:rsidRPr="005A13FA">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Se </w:t>
      </w:r>
      <w:r>
        <w:rPr>
          <w:rFonts w:ascii="Arial" w:hAnsi="Arial" w:cs="Arial"/>
          <w:sz w:val="24"/>
          <w:szCs w:val="24"/>
          <w:lang w:val="es-ES"/>
        </w:rPr>
        <w:t>debe</w:t>
      </w:r>
      <w:r w:rsidRPr="007B3CEC">
        <w:rPr>
          <w:rFonts w:ascii="Arial" w:hAnsi="Arial" w:cs="Arial"/>
          <w:sz w:val="24"/>
          <w:szCs w:val="24"/>
          <w:lang w:val="es-ES"/>
        </w:rPr>
        <w:t xml:space="preserve"> restringir y controlar estrechamente el uso de los programas de utilidad que podrían ser capaces de superar los controles del sistema y la aplicación.</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Default="000322A4" w:rsidP="008B350B">
      <w:pPr>
        <w:pStyle w:val="Prrafodelista"/>
        <w:numPr>
          <w:ilvl w:val="2"/>
          <w:numId w:val="16"/>
        </w:numPr>
        <w:spacing w:after="0"/>
        <w:jc w:val="both"/>
        <w:rPr>
          <w:rFonts w:ascii="Arial" w:hAnsi="Arial" w:cs="Arial"/>
          <w:b/>
          <w:bCs/>
          <w:iCs/>
          <w:sz w:val="24"/>
          <w:szCs w:val="24"/>
        </w:rPr>
      </w:pPr>
      <w:r w:rsidRPr="005A13FA">
        <w:rPr>
          <w:rFonts w:ascii="Arial" w:hAnsi="Arial" w:cs="Arial"/>
          <w:b/>
          <w:bCs/>
          <w:iCs/>
          <w:sz w:val="24"/>
          <w:szCs w:val="24"/>
        </w:rPr>
        <w:t>Cierre de una sesión por inactividad</w:t>
      </w:r>
    </w:p>
    <w:p w:rsidR="000322A4" w:rsidRPr="00762582" w:rsidRDefault="000322A4" w:rsidP="008B350B">
      <w:pPr>
        <w:spacing w:after="0"/>
        <w:jc w:val="both"/>
        <w:rPr>
          <w:rFonts w:ascii="Arial" w:hAnsi="Arial" w:cs="Arial"/>
          <w:b/>
          <w:bCs/>
          <w:iCs/>
          <w:sz w:val="24"/>
          <w:szCs w:val="24"/>
          <w:lang w:val="es-ES"/>
        </w:rPr>
      </w:pPr>
      <w:r w:rsidRPr="00762582">
        <w:rPr>
          <w:rFonts w:ascii="Arial" w:hAnsi="Arial" w:cs="Arial"/>
          <w:b/>
          <w:sz w:val="24"/>
          <w:szCs w:val="24"/>
          <w:lang w:val="es-ES"/>
        </w:rPr>
        <w:t>Control</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r w:rsidRPr="007B3CEC">
        <w:rPr>
          <w:rFonts w:ascii="Arial" w:hAnsi="Arial" w:cs="Arial"/>
          <w:sz w:val="24"/>
          <w:szCs w:val="24"/>
          <w:lang w:val="es-ES"/>
        </w:rPr>
        <w:t xml:space="preserve">Las sesiones inactivas </w:t>
      </w:r>
      <w:r>
        <w:rPr>
          <w:rFonts w:ascii="Arial" w:hAnsi="Arial" w:cs="Arial"/>
          <w:sz w:val="24"/>
          <w:szCs w:val="24"/>
          <w:lang w:val="es-ES"/>
        </w:rPr>
        <w:t>debe</w:t>
      </w:r>
      <w:r w:rsidRPr="007B3CEC">
        <w:rPr>
          <w:rFonts w:ascii="Arial" w:hAnsi="Arial" w:cs="Arial"/>
          <w:sz w:val="24"/>
          <w:szCs w:val="24"/>
          <w:lang w:val="es-ES"/>
        </w:rPr>
        <w:t>n ser cerradas después de un período de inactividad definido.</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5A13FA"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5A13FA">
        <w:rPr>
          <w:rFonts w:ascii="Arial" w:hAnsi="Arial" w:cs="Arial"/>
          <w:b/>
          <w:bCs/>
          <w:iCs/>
          <w:sz w:val="24"/>
          <w:szCs w:val="24"/>
        </w:rPr>
        <w:t>Limitación del tiempo de conexión</w:t>
      </w:r>
    </w:p>
    <w:p w:rsidR="000322A4" w:rsidRPr="00762582" w:rsidRDefault="000322A4" w:rsidP="008B350B">
      <w:pPr>
        <w:autoSpaceDE w:val="0"/>
        <w:autoSpaceDN w:val="0"/>
        <w:adjustRightInd w:val="0"/>
        <w:spacing w:after="0"/>
        <w:jc w:val="both"/>
        <w:rPr>
          <w:rFonts w:ascii="Arial" w:hAnsi="Arial" w:cs="Arial"/>
          <w:b/>
          <w:sz w:val="24"/>
          <w:szCs w:val="24"/>
          <w:lang w:val="es-ES"/>
        </w:rPr>
      </w:pPr>
      <w:r w:rsidRPr="00762582">
        <w:rPr>
          <w:rFonts w:ascii="Arial" w:hAnsi="Arial" w:cs="Arial"/>
          <w:b/>
          <w:sz w:val="24"/>
          <w:szCs w:val="24"/>
          <w:lang w:val="es-ES"/>
        </w:rPr>
        <w:t>Control</w:t>
      </w:r>
    </w:p>
    <w:p w:rsidR="000322A4"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Se </w:t>
      </w:r>
      <w:r>
        <w:rPr>
          <w:rFonts w:ascii="Arial" w:hAnsi="Arial" w:cs="Arial"/>
          <w:sz w:val="24"/>
          <w:szCs w:val="24"/>
          <w:lang w:val="es-ES"/>
        </w:rPr>
        <w:t>debe</w:t>
      </w:r>
      <w:r w:rsidRPr="007B3CEC">
        <w:rPr>
          <w:rFonts w:ascii="Arial" w:hAnsi="Arial" w:cs="Arial"/>
          <w:sz w:val="24"/>
          <w:szCs w:val="24"/>
          <w:lang w:val="es-ES"/>
        </w:rPr>
        <w:t>n utilizar restricciones sobre los tiempos de conexión para proporcionar seguridad adicional para las aplicaciones de alto riesgo.</w:t>
      </w:r>
    </w:p>
    <w:p w:rsidR="000322A4" w:rsidRDefault="000322A4" w:rsidP="008B350B">
      <w:pPr>
        <w:autoSpaceDE w:val="0"/>
        <w:autoSpaceDN w:val="0"/>
        <w:adjustRightInd w:val="0"/>
        <w:spacing w:after="0"/>
        <w:jc w:val="both"/>
        <w:rPr>
          <w:rFonts w:ascii="Arial" w:hAnsi="Arial" w:cs="Arial"/>
          <w:sz w:val="24"/>
          <w:szCs w:val="24"/>
          <w:lang w:val="es-ES"/>
        </w:rPr>
      </w:pPr>
    </w:p>
    <w:p w:rsidR="004329C1" w:rsidRDefault="004329C1" w:rsidP="008B350B">
      <w:pPr>
        <w:autoSpaceDE w:val="0"/>
        <w:autoSpaceDN w:val="0"/>
        <w:adjustRightInd w:val="0"/>
        <w:spacing w:after="0"/>
        <w:jc w:val="both"/>
        <w:rPr>
          <w:rFonts w:ascii="Arial" w:hAnsi="Arial" w:cs="Arial"/>
          <w:sz w:val="24"/>
          <w:szCs w:val="24"/>
          <w:lang w:val="es-ES"/>
        </w:rPr>
      </w:pPr>
    </w:p>
    <w:p w:rsidR="004329C1" w:rsidRDefault="004329C1" w:rsidP="008B350B">
      <w:pPr>
        <w:autoSpaceDE w:val="0"/>
        <w:autoSpaceDN w:val="0"/>
        <w:adjustRightInd w:val="0"/>
        <w:spacing w:after="0"/>
        <w:jc w:val="both"/>
        <w:rPr>
          <w:rFonts w:ascii="Arial" w:hAnsi="Arial" w:cs="Arial"/>
          <w:sz w:val="24"/>
          <w:szCs w:val="24"/>
          <w:lang w:val="es-ES"/>
        </w:rPr>
      </w:pPr>
    </w:p>
    <w:p w:rsidR="004329C1" w:rsidRPr="007B3CEC" w:rsidRDefault="004329C1" w:rsidP="008B350B">
      <w:pPr>
        <w:autoSpaceDE w:val="0"/>
        <w:autoSpaceDN w:val="0"/>
        <w:adjustRightInd w:val="0"/>
        <w:spacing w:after="0"/>
        <w:jc w:val="both"/>
        <w:rPr>
          <w:rFonts w:ascii="Arial" w:hAnsi="Arial" w:cs="Arial"/>
          <w:sz w:val="24"/>
          <w:szCs w:val="24"/>
          <w:lang w:val="es-ES"/>
        </w:rPr>
      </w:pPr>
    </w:p>
    <w:p w:rsidR="000322A4" w:rsidRPr="005A13FA" w:rsidRDefault="000322A4" w:rsidP="008B350B">
      <w:pPr>
        <w:pStyle w:val="Prrafodelista"/>
        <w:numPr>
          <w:ilvl w:val="1"/>
          <w:numId w:val="16"/>
        </w:numPr>
        <w:autoSpaceDE w:val="0"/>
        <w:autoSpaceDN w:val="0"/>
        <w:adjustRightInd w:val="0"/>
        <w:spacing w:after="0"/>
        <w:jc w:val="both"/>
        <w:rPr>
          <w:rFonts w:ascii="Arial" w:hAnsi="Arial" w:cs="Arial"/>
          <w:b/>
          <w:bCs/>
          <w:sz w:val="24"/>
          <w:szCs w:val="24"/>
        </w:rPr>
      </w:pPr>
      <w:r w:rsidRPr="005A13FA">
        <w:rPr>
          <w:rFonts w:ascii="Arial" w:hAnsi="Arial" w:cs="Arial"/>
          <w:b/>
          <w:bCs/>
          <w:sz w:val="24"/>
          <w:szCs w:val="24"/>
        </w:rPr>
        <w:t>Control de acceso a la aplicación y la información</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62582">
        <w:rPr>
          <w:rFonts w:ascii="Arial" w:hAnsi="Arial" w:cs="Arial"/>
          <w:b/>
          <w:sz w:val="24"/>
          <w:szCs w:val="24"/>
          <w:lang w:val="es-ES"/>
        </w:rPr>
        <w:t>Objetivo:</w:t>
      </w:r>
      <w:r w:rsidRPr="007B3CEC">
        <w:rPr>
          <w:rFonts w:ascii="Arial" w:hAnsi="Arial" w:cs="Arial"/>
          <w:sz w:val="24"/>
          <w:szCs w:val="24"/>
          <w:lang w:val="es-ES"/>
        </w:rPr>
        <w:t xml:space="preserve"> Evitar el acceso no autorizado a la información mantenida en los sistemas de aplicación.</w:t>
      </w:r>
    </w:p>
    <w:p w:rsidR="000322A4" w:rsidRDefault="000322A4" w:rsidP="008B350B">
      <w:pPr>
        <w:autoSpaceDE w:val="0"/>
        <w:autoSpaceDN w:val="0"/>
        <w:adjustRightInd w:val="0"/>
        <w:snapToGrid w:val="0"/>
        <w:spacing w:after="0"/>
        <w:jc w:val="both"/>
        <w:rPr>
          <w:rFonts w:ascii="Arial" w:hAnsi="Arial" w:cs="Arial"/>
          <w:sz w:val="24"/>
          <w:szCs w:val="24"/>
          <w:lang w:val="es-ES"/>
        </w:rPr>
      </w:pPr>
    </w:p>
    <w:p w:rsidR="000322A4" w:rsidRPr="00762582"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762582">
        <w:rPr>
          <w:rFonts w:ascii="Arial" w:hAnsi="Arial" w:cs="Arial"/>
          <w:b/>
          <w:bCs/>
          <w:iCs/>
          <w:sz w:val="24"/>
          <w:szCs w:val="24"/>
        </w:rPr>
        <w:t>Restricción del acceso a la información</w:t>
      </w:r>
    </w:p>
    <w:p w:rsidR="000322A4" w:rsidRPr="00762582" w:rsidRDefault="000322A4" w:rsidP="008B350B">
      <w:pPr>
        <w:autoSpaceDE w:val="0"/>
        <w:autoSpaceDN w:val="0"/>
        <w:adjustRightInd w:val="0"/>
        <w:spacing w:after="0"/>
        <w:jc w:val="both"/>
        <w:rPr>
          <w:rFonts w:ascii="Arial" w:hAnsi="Arial" w:cs="Arial"/>
          <w:b/>
          <w:sz w:val="24"/>
          <w:szCs w:val="24"/>
          <w:lang w:val="es-ES"/>
        </w:rPr>
      </w:pPr>
      <w:r w:rsidRPr="00762582">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El acceso de los usuarios y el personal de soporte a la información y las funciones del sistema de la aplicación </w:t>
      </w:r>
      <w:r>
        <w:rPr>
          <w:rFonts w:ascii="Arial" w:hAnsi="Arial" w:cs="Arial"/>
          <w:sz w:val="24"/>
          <w:szCs w:val="24"/>
          <w:lang w:val="es-ES"/>
        </w:rPr>
        <w:t>debe</w:t>
      </w:r>
      <w:r w:rsidRPr="007B3CEC">
        <w:rPr>
          <w:rFonts w:ascii="Arial" w:hAnsi="Arial" w:cs="Arial"/>
          <w:sz w:val="24"/>
          <w:szCs w:val="24"/>
          <w:lang w:val="es-ES"/>
        </w:rPr>
        <w:t xml:space="preserve"> limitarse en concordancia con la política de control de acceso definida.</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762582"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762582">
        <w:rPr>
          <w:rFonts w:ascii="Arial" w:hAnsi="Arial" w:cs="Arial"/>
          <w:b/>
          <w:bCs/>
          <w:iCs/>
          <w:sz w:val="24"/>
          <w:szCs w:val="24"/>
        </w:rPr>
        <w:t>Aislar el sistema confidencial</w:t>
      </w:r>
    </w:p>
    <w:p w:rsidR="000322A4" w:rsidRPr="00762582" w:rsidRDefault="000322A4" w:rsidP="008B350B">
      <w:pPr>
        <w:autoSpaceDE w:val="0"/>
        <w:autoSpaceDN w:val="0"/>
        <w:adjustRightInd w:val="0"/>
        <w:spacing w:after="0"/>
        <w:jc w:val="both"/>
        <w:rPr>
          <w:rFonts w:ascii="Arial" w:hAnsi="Arial" w:cs="Arial"/>
          <w:b/>
          <w:sz w:val="24"/>
          <w:szCs w:val="24"/>
          <w:lang w:val="es-ES"/>
        </w:rPr>
      </w:pPr>
      <w:r w:rsidRPr="00762582">
        <w:rPr>
          <w:rFonts w:ascii="Arial" w:hAnsi="Arial" w:cs="Arial"/>
          <w:b/>
          <w:sz w:val="24"/>
          <w:szCs w:val="24"/>
          <w:lang w:val="es-ES"/>
        </w:rPr>
        <w:t>Control</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r w:rsidRPr="007B3CEC">
        <w:rPr>
          <w:rFonts w:ascii="Arial" w:hAnsi="Arial" w:cs="Arial"/>
          <w:sz w:val="24"/>
          <w:szCs w:val="24"/>
          <w:lang w:val="es-ES"/>
        </w:rPr>
        <w:t xml:space="preserve">Los sistemas confidenciales </w:t>
      </w:r>
      <w:r>
        <w:rPr>
          <w:rFonts w:ascii="Arial" w:hAnsi="Arial" w:cs="Arial"/>
          <w:sz w:val="24"/>
          <w:szCs w:val="24"/>
          <w:lang w:val="es-ES"/>
        </w:rPr>
        <w:t>debe</w:t>
      </w:r>
      <w:r w:rsidRPr="007B3CEC">
        <w:rPr>
          <w:rFonts w:ascii="Arial" w:hAnsi="Arial" w:cs="Arial"/>
          <w:sz w:val="24"/>
          <w:szCs w:val="24"/>
          <w:lang w:val="es-ES"/>
        </w:rPr>
        <w:t>n tener un ambiente de cómputo dedicado (aislado).</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762582" w:rsidRDefault="000322A4" w:rsidP="008B350B">
      <w:pPr>
        <w:pStyle w:val="Prrafodelista"/>
        <w:numPr>
          <w:ilvl w:val="1"/>
          <w:numId w:val="16"/>
        </w:numPr>
        <w:autoSpaceDE w:val="0"/>
        <w:autoSpaceDN w:val="0"/>
        <w:adjustRightInd w:val="0"/>
        <w:spacing w:after="0"/>
        <w:jc w:val="both"/>
        <w:rPr>
          <w:rFonts w:ascii="Arial" w:hAnsi="Arial" w:cs="Arial"/>
          <w:b/>
          <w:bCs/>
          <w:sz w:val="24"/>
          <w:szCs w:val="24"/>
        </w:rPr>
      </w:pPr>
      <w:r w:rsidRPr="00762582">
        <w:rPr>
          <w:rFonts w:ascii="Arial" w:hAnsi="Arial" w:cs="Arial"/>
          <w:b/>
          <w:bCs/>
          <w:sz w:val="24"/>
          <w:szCs w:val="24"/>
        </w:rPr>
        <w:t>Computación y tele-trabajo móvil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62582">
        <w:rPr>
          <w:rFonts w:ascii="Arial" w:hAnsi="Arial" w:cs="Arial"/>
          <w:b/>
          <w:sz w:val="24"/>
          <w:szCs w:val="24"/>
          <w:lang w:val="es-ES"/>
        </w:rPr>
        <w:t>Objetivo:</w:t>
      </w:r>
      <w:r w:rsidRPr="007B3CEC">
        <w:rPr>
          <w:rFonts w:ascii="Arial" w:hAnsi="Arial" w:cs="Arial"/>
          <w:sz w:val="24"/>
          <w:szCs w:val="24"/>
          <w:lang w:val="es-ES"/>
        </w:rPr>
        <w:t xml:space="preserve"> Asegurar la seguridad de la información cuando se utiliza medios de computación y tele-trabajo móviles.</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762582"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762582">
        <w:rPr>
          <w:rFonts w:ascii="Arial" w:hAnsi="Arial" w:cs="Arial"/>
          <w:b/>
          <w:bCs/>
          <w:iCs/>
          <w:sz w:val="24"/>
          <w:szCs w:val="24"/>
        </w:rPr>
        <w:t>Computación y comunicaciones móviles</w:t>
      </w:r>
    </w:p>
    <w:p w:rsidR="000322A4" w:rsidRPr="00762582" w:rsidRDefault="000322A4" w:rsidP="008B350B">
      <w:pPr>
        <w:autoSpaceDE w:val="0"/>
        <w:autoSpaceDN w:val="0"/>
        <w:adjustRightInd w:val="0"/>
        <w:spacing w:after="0"/>
        <w:jc w:val="both"/>
        <w:rPr>
          <w:rFonts w:ascii="Arial" w:hAnsi="Arial" w:cs="Arial"/>
          <w:b/>
          <w:sz w:val="24"/>
          <w:szCs w:val="24"/>
          <w:lang w:val="es-ES"/>
        </w:rPr>
      </w:pPr>
      <w:r w:rsidRPr="00762582">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Se </w:t>
      </w:r>
      <w:r>
        <w:rPr>
          <w:rFonts w:ascii="Arial" w:hAnsi="Arial" w:cs="Arial"/>
          <w:sz w:val="24"/>
          <w:szCs w:val="24"/>
          <w:lang w:val="es-ES"/>
        </w:rPr>
        <w:t>debe</w:t>
      </w:r>
      <w:r w:rsidRPr="007B3CEC">
        <w:rPr>
          <w:rFonts w:ascii="Arial" w:hAnsi="Arial" w:cs="Arial"/>
          <w:sz w:val="24"/>
          <w:szCs w:val="24"/>
          <w:lang w:val="es-ES"/>
        </w:rPr>
        <w:t xml:space="preserve"> establecer una política y adoptar las medidas de seguridad apropiadas para proteger contra los riesgos de utilizar medios de computación y comunicación móvil.</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762582"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762582">
        <w:rPr>
          <w:rFonts w:ascii="Arial" w:hAnsi="Arial" w:cs="Arial"/>
          <w:b/>
          <w:bCs/>
          <w:iCs/>
          <w:sz w:val="24"/>
          <w:szCs w:val="24"/>
        </w:rPr>
        <w:t>Tele-trabajo</w:t>
      </w:r>
    </w:p>
    <w:p w:rsidR="000322A4" w:rsidRPr="00762582" w:rsidRDefault="000322A4" w:rsidP="008B350B">
      <w:pPr>
        <w:autoSpaceDE w:val="0"/>
        <w:autoSpaceDN w:val="0"/>
        <w:adjustRightInd w:val="0"/>
        <w:spacing w:after="0"/>
        <w:jc w:val="both"/>
        <w:rPr>
          <w:rFonts w:ascii="Arial" w:hAnsi="Arial" w:cs="Arial"/>
          <w:b/>
          <w:sz w:val="24"/>
          <w:szCs w:val="24"/>
          <w:lang w:val="es-ES"/>
        </w:rPr>
      </w:pPr>
      <w:r w:rsidRPr="00762582">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Se </w:t>
      </w:r>
      <w:r>
        <w:rPr>
          <w:rFonts w:ascii="Arial" w:hAnsi="Arial" w:cs="Arial"/>
          <w:sz w:val="24"/>
          <w:szCs w:val="24"/>
          <w:lang w:val="es-ES"/>
        </w:rPr>
        <w:t>debe</w:t>
      </w:r>
      <w:r w:rsidRPr="007B3CEC">
        <w:rPr>
          <w:rFonts w:ascii="Arial" w:hAnsi="Arial" w:cs="Arial"/>
          <w:sz w:val="24"/>
          <w:szCs w:val="24"/>
          <w:lang w:val="es-ES"/>
        </w:rPr>
        <w:t xml:space="preserve"> desarrollar e implementar una política, planes operacionales y procedimientos para</w:t>
      </w:r>
      <w:r>
        <w:rPr>
          <w:rFonts w:ascii="Arial" w:hAnsi="Arial" w:cs="Arial"/>
          <w:sz w:val="24"/>
          <w:szCs w:val="24"/>
          <w:lang w:val="es-ES"/>
        </w:rPr>
        <w:t xml:space="preserve"> </w:t>
      </w:r>
      <w:r w:rsidRPr="007B3CEC">
        <w:rPr>
          <w:rFonts w:ascii="Arial" w:hAnsi="Arial" w:cs="Arial"/>
          <w:sz w:val="24"/>
          <w:szCs w:val="24"/>
          <w:lang w:val="es-ES"/>
        </w:rPr>
        <w:t>las actividades de tele-trabajo.</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082064" w:rsidRDefault="000322A4" w:rsidP="008B350B">
      <w:pPr>
        <w:pStyle w:val="Estilo1-SubTitulo14"/>
        <w:numPr>
          <w:ilvl w:val="1"/>
          <w:numId w:val="2"/>
        </w:numPr>
        <w:ind w:left="680"/>
        <w:rPr>
          <w:i w:val="0"/>
        </w:rPr>
      </w:pPr>
      <w:bookmarkStart w:id="233" w:name="_Toc295426897"/>
      <w:bookmarkStart w:id="234" w:name="_Toc298310630"/>
      <w:r w:rsidRPr="00082064">
        <w:rPr>
          <w:i w:val="0"/>
        </w:rPr>
        <w:t>Adquisición, Desarrollo y Mantenimiento de los Sistemas de Información</w:t>
      </w:r>
      <w:bookmarkEnd w:id="233"/>
      <w:bookmarkEnd w:id="234"/>
    </w:p>
    <w:p w:rsidR="000322A4" w:rsidRPr="00132BAC" w:rsidRDefault="000322A4" w:rsidP="008B350B">
      <w:pPr>
        <w:pStyle w:val="Prrafodelista"/>
        <w:numPr>
          <w:ilvl w:val="1"/>
          <w:numId w:val="16"/>
        </w:numPr>
        <w:autoSpaceDE w:val="0"/>
        <w:autoSpaceDN w:val="0"/>
        <w:adjustRightInd w:val="0"/>
        <w:spacing w:after="0"/>
        <w:jc w:val="both"/>
        <w:rPr>
          <w:rFonts w:ascii="Arial" w:hAnsi="Arial" w:cs="Arial"/>
          <w:b/>
          <w:bCs/>
          <w:sz w:val="24"/>
          <w:szCs w:val="24"/>
        </w:rPr>
      </w:pPr>
      <w:r w:rsidRPr="00132BAC">
        <w:rPr>
          <w:rFonts w:ascii="Arial" w:hAnsi="Arial" w:cs="Arial"/>
          <w:b/>
          <w:bCs/>
          <w:sz w:val="24"/>
          <w:szCs w:val="24"/>
        </w:rPr>
        <w:t>Requerimientos de seguridad de los sistemas de información</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r w:rsidRPr="00B32377">
        <w:rPr>
          <w:rFonts w:ascii="Arial" w:hAnsi="Arial" w:cs="Arial"/>
          <w:b/>
          <w:sz w:val="24"/>
          <w:szCs w:val="24"/>
          <w:lang w:val="es-ES"/>
        </w:rPr>
        <w:t>Objetivo:</w:t>
      </w:r>
      <w:r w:rsidRPr="007B3CEC">
        <w:rPr>
          <w:rFonts w:ascii="Arial" w:hAnsi="Arial" w:cs="Arial"/>
          <w:sz w:val="24"/>
          <w:szCs w:val="24"/>
          <w:lang w:val="es-ES"/>
        </w:rPr>
        <w:t xml:space="preserve"> Garantizar que la seguridad sea una parte integral de los sistemas de información.</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132BAC"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132BAC">
        <w:rPr>
          <w:rFonts w:ascii="Arial" w:hAnsi="Arial" w:cs="Arial"/>
          <w:b/>
          <w:bCs/>
          <w:iCs/>
          <w:sz w:val="24"/>
          <w:szCs w:val="24"/>
        </w:rPr>
        <w:t>Análisis y especificación de los requerimientos de seguridad</w:t>
      </w:r>
    </w:p>
    <w:p w:rsidR="000322A4" w:rsidRPr="00B32377" w:rsidRDefault="000322A4" w:rsidP="008B350B">
      <w:pPr>
        <w:autoSpaceDE w:val="0"/>
        <w:autoSpaceDN w:val="0"/>
        <w:adjustRightInd w:val="0"/>
        <w:spacing w:after="0"/>
        <w:jc w:val="both"/>
        <w:rPr>
          <w:rFonts w:ascii="Arial" w:hAnsi="Arial" w:cs="Arial"/>
          <w:b/>
          <w:sz w:val="24"/>
          <w:szCs w:val="24"/>
          <w:lang w:val="es-ES"/>
        </w:rPr>
      </w:pPr>
      <w:r w:rsidRPr="00B32377">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Los enunciados de los requerimientos comerciales para los sistemas de información nuevos, o</w:t>
      </w:r>
      <w:r>
        <w:rPr>
          <w:rFonts w:ascii="Arial" w:hAnsi="Arial" w:cs="Arial"/>
          <w:sz w:val="24"/>
          <w:szCs w:val="24"/>
          <w:lang w:val="es-ES"/>
        </w:rPr>
        <w:t xml:space="preserve"> </w:t>
      </w:r>
      <w:r w:rsidRPr="007B3CEC">
        <w:rPr>
          <w:rFonts w:ascii="Arial" w:hAnsi="Arial" w:cs="Arial"/>
          <w:sz w:val="24"/>
          <w:szCs w:val="24"/>
          <w:lang w:val="es-ES"/>
        </w:rPr>
        <w:t xml:space="preserve">las mejoras a los sistemas de información existentes, </w:t>
      </w:r>
      <w:r>
        <w:rPr>
          <w:rFonts w:ascii="Arial" w:hAnsi="Arial" w:cs="Arial"/>
          <w:sz w:val="24"/>
          <w:szCs w:val="24"/>
          <w:lang w:val="es-ES"/>
        </w:rPr>
        <w:t>debe</w:t>
      </w:r>
      <w:r w:rsidRPr="007B3CEC">
        <w:rPr>
          <w:rFonts w:ascii="Arial" w:hAnsi="Arial" w:cs="Arial"/>
          <w:sz w:val="24"/>
          <w:szCs w:val="24"/>
          <w:lang w:val="es-ES"/>
        </w:rPr>
        <w:t>n especificar los requerimientos de los controles de seguridad.</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D25BA0" w:rsidRDefault="00D25BA0" w:rsidP="00D25BA0">
      <w:pPr>
        <w:pStyle w:val="Prrafodelista"/>
        <w:autoSpaceDE w:val="0"/>
        <w:autoSpaceDN w:val="0"/>
        <w:adjustRightInd w:val="0"/>
        <w:spacing w:after="0"/>
        <w:ind w:left="360"/>
        <w:jc w:val="both"/>
        <w:rPr>
          <w:rFonts w:ascii="Arial" w:hAnsi="Arial" w:cs="Arial"/>
          <w:b/>
          <w:bCs/>
          <w:sz w:val="24"/>
          <w:szCs w:val="24"/>
        </w:rPr>
      </w:pPr>
    </w:p>
    <w:p w:rsidR="000322A4" w:rsidRPr="00132BAC" w:rsidRDefault="000322A4" w:rsidP="008B350B">
      <w:pPr>
        <w:pStyle w:val="Prrafodelista"/>
        <w:numPr>
          <w:ilvl w:val="1"/>
          <w:numId w:val="16"/>
        </w:numPr>
        <w:autoSpaceDE w:val="0"/>
        <w:autoSpaceDN w:val="0"/>
        <w:adjustRightInd w:val="0"/>
        <w:spacing w:after="0"/>
        <w:jc w:val="both"/>
        <w:rPr>
          <w:rFonts w:ascii="Arial" w:hAnsi="Arial" w:cs="Arial"/>
          <w:b/>
          <w:bCs/>
          <w:sz w:val="24"/>
          <w:szCs w:val="24"/>
        </w:rPr>
      </w:pPr>
      <w:r w:rsidRPr="00132BAC">
        <w:rPr>
          <w:rFonts w:ascii="Arial" w:hAnsi="Arial" w:cs="Arial"/>
          <w:b/>
          <w:bCs/>
          <w:sz w:val="24"/>
          <w:szCs w:val="24"/>
        </w:rPr>
        <w:t>Procesamiento correcto en las aplicaciones</w:t>
      </w:r>
    </w:p>
    <w:p w:rsidR="000322A4" w:rsidRDefault="000322A4" w:rsidP="008B350B">
      <w:pPr>
        <w:autoSpaceDE w:val="0"/>
        <w:autoSpaceDN w:val="0"/>
        <w:adjustRightInd w:val="0"/>
        <w:spacing w:after="0"/>
        <w:jc w:val="both"/>
        <w:rPr>
          <w:rFonts w:ascii="Arial" w:hAnsi="Arial" w:cs="Arial"/>
          <w:sz w:val="24"/>
          <w:szCs w:val="24"/>
          <w:lang w:val="es-ES"/>
        </w:rPr>
      </w:pPr>
      <w:r w:rsidRPr="00B32377">
        <w:rPr>
          <w:rFonts w:ascii="Arial" w:hAnsi="Arial" w:cs="Arial"/>
          <w:b/>
          <w:sz w:val="24"/>
          <w:szCs w:val="24"/>
          <w:lang w:val="es-ES"/>
        </w:rPr>
        <w:t>Objetivo:</w:t>
      </w:r>
      <w:r w:rsidRPr="007B3CEC">
        <w:rPr>
          <w:rFonts w:ascii="Arial" w:hAnsi="Arial" w:cs="Arial"/>
          <w:sz w:val="24"/>
          <w:szCs w:val="24"/>
          <w:lang w:val="es-ES"/>
        </w:rPr>
        <w:t xml:space="preserve"> Prevenir errores, pérdida, modificación no autorizada o mal uso de la información en las aplicaciones</w:t>
      </w:r>
      <w:r>
        <w:rPr>
          <w:rFonts w:ascii="Arial" w:hAnsi="Arial" w:cs="Arial"/>
          <w:sz w:val="24"/>
          <w:szCs w:val="24"/>
          <w:lang w:val="es-ES"/>
        </w:rPr>
        <w:t>.</w:t>
      </w:r>
    </w:p>
    <w:p w:rsidR="000322A4" w:rsidRPr="007B3CEC" w:rsidRDefault="000322A4" w:rsidP="008B350B">
      <w:pPr>
        <w:autoSpaceDE w:val="0"/>
        <w:autoSpaceDN w:val="0"/>
        <w:adjustRightInd w:val="0"/>
        <w:spacing w:after="0"/>
        <w:jc w:val="both"/>
        <w:rPr>
          <w:rFonts w:ascii="Arial" w:hAnsi="Arial" w:cs="Arial"/>
          <w:sz w:val="24"/>
          <w:szCs w:val="24"/>
          <w:lang w:val="es-ES"/>
        </w:rPr>
      </w:pPr>
    </w:p>
    <w:p w:rsidR="000322A4" w:rsidRPr="00132BAC"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132BAC">
        <w:rPr>
          <w:rFonts w:ascii="Arial" w:hAnsi="Arial" w:cs="Arial"/>
          <w:b/>
          <w:bCs/>
          <w:iCs/>
          <w:sz w:val="24"/>
          <w:szCs w:val="24"/>
        </w:rPr>
        <w:t>Validación de la input data</w:t>
      </w:r>
    </w:p>
    <w:p w:rsidR="000322A4" w:rsidRPr="00B32377" w:rsidRDefault="000322A4" w:rsidP="008B350B">
      <w:pPr>
        <w:autoSpaceDE w:val="0"/>
        <w:autoSpaceDN w:val="0"/>
        <w:adjustRightInd w:val="0"/>
        <w:spacing w:after="0"/>
        <w:jc w:val="both"/>
        <w:rPr>
          <w:rFonts w:ascii="Arial" w:hAnsi="Arial" w:cs="Arial"/>
          <w:b/>
          <w:sz w:val="24"/>
          <w:szCs w:val="24"/>
          <w:lang w:val="es-ES"/>
        </w:rPr>
      </w:pPr>
      <w:r w:rsidRPr="00B32377">
        <w:rPr>
          <w:rFonts w:ascii="Arial" w:hAnsi="Arial" w:cs="Arial"/>
          <w:b/>
          <w:sz w:val="24"/>
          <w:szCs w:val="24"/>
          <w:lang w:val="es-ES"/>
        </w:rPr>
        <w:t>Control</w:t>
      </w:r>
    </w:p>
    <w:p w:rsidR="000322A4"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Se </w:t>
      </w:r>
      <w:r>
        <w:rPr>
          <w:rFonts w:ascii="Arial" w:hAnsi="Arial" w:cs="Arial"/>
          <w:sz w:val="24"/>
          <w:szCs w:val="24"/>
          <w:lang w:val="es-ES"/>
        </w:rPr>
        <w:t>debe</w:t>
      </w:r>
      <w:r w:rsidRPr="007B3CEC">
        <w:rPr>
          <w:rFonts w:ascii="Arial" w:hAnsi="Arial" w:cs="Arial"/>
          <w:sz w:val="24"/>
          <w:szCs w:val="24"/>
          <w:lang w:val="es-ES"/>
        </w:rPr>
        <w:t xml:space="preserve"> validar la input data </w:t>
      </w:r>
      <w:r>
        <w:rPr>
          <w:rFonts w:ascii="Arial" w:hAnsi="Arial" w:cs="Arial"/>
          <w:sz w:val="24"/>
          <w:szCs w:val="24"/>
          <w:lang w:val="es-ES"/>
        </w:rPr>
        <w:t>de</w:t>
      </w:r>
      <w:r w:rsidRPr="007B3CEC">
        <w:rPr>
          <w:rFonts w:ascii="Arial" w:hAnsi="Arial" w:cs="Arial"/>
          <w:sz w:val="24"/>
          <w:szCs w:val="24"/>
          <w:lang w:val="es-ES"/>
        </w:rPr>
        <w:t xml:space="preserve"> las aplicaciones para asegurar que esta data sea correcta y apropiada.</w:t>
      </w:r>
    </w:p>
    <w:p w:rsidR="000322A4" w:rsidRPr="007B3CEC" w:rsidRDefault="000322A4" w:rsidP="008B350B">
      <w:pPr>
        <w:autoSpaceDE w:val="0"/>
        <w:autoSpaceDN w:val="0"/>
        <w:adjustRightInd w:val="0"/>
        <w:spacing w:after="0"/>
        <w:jc w:val="both"/>
        <w:rPr>
          <w:rFonts w:ascii="Arial" w:hAnsi="Arial" w:cs="Arial"/>
          <w:sz w:val="24"/>
          <w:szCs w:val="24"/>
          <w:lang w:val="es-ES"/>
        </w:rPr>
      </w:pPr>
    </w:p>
    <w:p w:rsidR="000322A4" w:rsidRPr="00140E71"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140E71">
        <w:rPr>
          <w:rFonts w:ascii="Arial" w:hAnsi="Arial" w:cs="Arial"/>
          <w:b/>
          <w:bCs/>
          <w:iCs/>
          <w:sz w:val="24"/>
          <w:szCs w:val="24"/>
        </w:rPr>
        <w:t>Control del procesamiento interno</w:t>
      </w:r>
    </w:p>
    <w:p w:rsidR="000322A4" w:rsidRPr="00DC5D14" w:rsidRDefault="000322A4" w:rsidP="008B350B">
      <w:pPr>
        <w:autoSpaceDE w:val="0"/>
        <w:autoSpaceDN w:val="0"/>
        <w:adjustRightInd w:val="0"/>
        <w:spacing w:after="0"/>
        <w:jc w:val="both"/>
        <w:rPr>
          <w:rFonts w:ascii="Arial" w:hAnsi="Arial" w:cs="Arial"/>
          <w:b/>
          <w:sz w:val="24"/>
          <w:szCs w:val="24"/>
          <w:lang w:val="es-ES"/>
        </w:rPr>
      </w:pPr>
      <w:r w:rsidRPr="00DC5D14">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Los chequeos de validación se </w:t>
      </w:r>
      <w:r>
        <w:rPr>
          <w:rFonts w:ascii="Arial" w:hAnsi="Arial" w:cs="Arial"/>
          <w:sz w:val="24"/>
          <w:szCs w:val="24"/>
          <w:lang w:val="es-ES"/>
        </w:rPr>
        <w:t>debe</w:t>
      </w:r>
      <w:r w:rsidRPr="007B3CEC">
        <w:rPr>
          <w:rFonts w:ascii="Arial" w:hAnsi="Arial" w:cs="Arial"/>
          <w:sz w:val="24"/>
          <w:szCs w:val="24"/>
          <w:lang w:val="es-ES"/>
        </w:rPr>
        <w:t>n incorporar en las aplicaciones para detectar cualquier corrupción de la información a través de errores de procesamiento o actos deliberados.</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140E71"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140E71">
        <w:rPr>
          <w:rFonts w:ascii="Arial" w:hAnsi="Arial" w:cs="Arial"/>
          <w:b/>
          <w:bCs/>
          <w:iCs/>
          <w:sz w:val="24"/>
          <w:szCs w:val="24"/>
        </w:rPr>
        <w:t>Integridad del mensaje</w:t>
      </w:r>
    </w:p>
    <w:p w:rsidR="000322A4" w:rsidRPr="00DC5D14" w:rsidRDefault="000322A4" w:rsidP="008B350B">
      <w:pPr>
        <w:autoSpaceDE w:val="0"/>
        <w:autoSpaceDN w:val="0"/>
        <w:adjustRightInd w:val="0"/>
        <w:spacing w:after="0"/>
        <w:jc w:val="both"/>
        <w:rPr>
          <w:rFonts w:ascii="Arial" w:hAnsi="Arial" w:cs="Arial"/>
          <w:b/>
          <w:sz w:val="24"/>
          <w:szCs w:val="24"/>
          <w:lang w:val="es-ES"/>
        </w:rPr>
      </w:pPr>
      <w:r w:rsidRPr="00DC5D14">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Se </w:t>
      </w:r>
      <w:r>
        <w:rPr>
          <w:rFonts w:ascii="Arial" w:hAnsi="Arial" w:cs="Arial"/>
          <w:sz w:val="24"/>
          <w:szCs w:val="24"/>
          <w:lang w:val="es-ES"/>
        </w:rPr>
        <w:t>debe</w:t>
      </w:r>
      <w:r w:rsidRPr="007B3CEC">
        <w:rPr>
          <w:rFonts w:ascii="Arial" w:hAnsi="Arial" w:cs="Arial"/>
          <w:sz w:val="24"/>
          <w:szCs w:val="24"/>
          <w:lang w:val="es-ES"/>
        </w:rPr>
        <w:t xml:space="preserve"> identificar los requerimientos para asegurar la autenticidad y proteger la integridad del mensaje en las aplicaciones, y se </w:t>
      </w:r>
      <w:r>
        <w:rPr>
          <w:rFonts w:ascii="Arial" w:hAnsi="Arial" w:cs="Arial"/>
          <w:sz w:val="24"/>
          <w:szCs w:val="24"/>
          <w:lang w:val="es-ES"/>
        </w:rPr>
        <w:t>debe</w:t>
      </w:r>
      <w:r w:rsidRPr="007B3CEC">
        <w:rPr>
          <w:rFonts w:ascii="Arial" w:hAnsi="Arial" w:cs="Arial"/>
          <w:sz w:val="24"/>
          <w:szCs w:val="24"/>
          <w:lang w:val="es-ES"/>
        </w:rPr>
        <w:t>n identificar e implementar los controles apropiados.</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140E71">
        <w:rPr>
          <w:rFonts w:ascii="Arial" w:hAnsi="Arial" w:cs="Arial"/>
          <w:b/>
          <w:bCs/>
          <w:iCs/>
          <w:sz w:val="24"/>
          <w:szCs w:val="24"/>
        </w:rPr>
        <w:t>Validación de la output data</w:t>
      </w:r>
    </w:p>
    <w:p w:rsidR="000322A4" w:rsidRPr="00DC5D14" w:rsidRDefault="000322A4" w:rsidP="008B350B">
      <w:pPr>
        <w:autoSpaceDE w:val="0"/>
        <w:autoSpaceDN w:val="0"/>
        <w:adjustRightInd w:val="0"/>
        <w:spacing w:after="0"/>
        <w:jc w:val="both"/>
        <w:rPr>
          <w:rFonts w:ascii="Arial" w:hAnsi="Arial" w:cs="Arial"/>
          <w:b/>
          <w:bCs/>
          <w:iCs/>
          <w:sz w:val="24"/>
          <w:szCs w:val="24"/>
          <w:lang w:val="es-ES"/>
        </w:rPr>
      </w:pPr>
      <w:r w:rsidRPr="00DC5D14">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Se </w:t>
      </w:r>
      <w:r>
        <w:rPr>
          <w:rFonts w:ascii="Arial" w:hAnsi="Arial" w:cs="Arial"/>
          <w:sz w:val="24"/>
          <w:szCs w:val="24"/>
          <w:lang w:val="es-ES"/>
        </w:rPr>
        <w:t>debe</w:t>
      </w:r>
      <w:r w:rsidRPr="007B3CEC">
        <w:rPr>
          <w:rFonts w:ascii="Arial" w:hAnsi="Arial" w:cs="Arial"/>
          <w:sz w:val="24"/>
          <w:szCs w:val="24"/>
          <w:lang w:val="es-ES"/>
        </w:rPr>
        <w:t xml:space="preserve"> validar la output data de una aplicación para asegurar que el procesamiento de la información almacenada sea el correcto y el apropiado para las circunstancias.</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140E71" w:rsidRDefault="000322A4" w:rsidP="008B350B">
      <w:pPr>
        <w:pStyle w:val="Prrafodelista"/>
        <w:numPr>
          <w:ilvl w:val="1"/>
          <w:numId w:val="16"/>
        </w:numPr>
        <w:autoSpaceDE w:val="0"/>
        <w:autoSpaceDN w:val="0"/>
        <w:adjustRightInd w:val="0"/>
        <w:spacing w:after="0"/>
        <w:jc w:val="both"/>
        <w:rPr>
          <w:rFonts w:ascii="Arial" w:hAnsi="Arial" w:cs="Arial"/>
          <w:b/>
          <w:bCs/>
          <w:sz w:val="24"/>
          <w:szCs w:val="24"/>
        </w:rPr>
      </w:pPr>
      <w:r w:rsidRPr="00140E71">
        <w:rPr>
          <w:rFonts w:ascii="Arial" w:hAnsi="Arial" w:cs="Arial"/>
          <w:b/>
          <w:bCs/>
          <w:sz w:val="24"/>
          <w:szCs w:val="24"/>
        </w:rPr>
        <w:t>Controles criptográficos</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DC5D14">
        <w:rPr>
          <w:rFonts w:ascii="Arial" w:hAnsi="Arial" w:cs="Arial"/>
          <w:b/>
          <w:sz w:val="24"/>
          <w:szCs w:val="24"/>
          <w:lang w:val="es-ES"/>
        </w:rPr>
        <w:t>Objetivo:</w:t>
      </w:r>
      <w:r w:rsidRPr="007B3CEC">
        <w:rPr>
          <w:rFonts w:ascii="Arial" w:hAnsi="Arial" w:cs="Arial"/>
          <w:sz w:val="24"/>
          <w:szCs w:val="24"/>
          <w:lang w:val="es-ES"/>
        </w:rPr>
        <w:t xml:space="preserve"> Proteger la confidencialidad, autenticidad o integridad a través de medios criptográficos.</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140E71"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140E71">
        <w:rPr>
          <w:rFonts w:ascii="Arial" w:hAnsi="Arial" w:cs="Arial"/>
          <w:b/>
          <w:bCs/>
          <w:iCs/>
          <w:sz w:val="24"/>
          <w:szCs w:val="24"/>
        </w:rPr>
        <w:t>Política sobre el uso de controles criptográficos</w:t>
      </w:r>
    </w:p>
    <w:p w:rsidR="000322A4" w:rsidRPr="00DC5D14" w:rsidRDefault="000322A4" w:rsidP="008B350B">
      <w:pPr>
        <w:autoSpaceDE w:val="0"/>
        <w:autoSpaceDN w:val="0"/>
        <w:adjustRightInd w:val="0"/>
        <w:spacing w:after="0"/>
        <w:jc w:val="both"/>
        <w:rPr>
          <w:rFonts w:ascii="Arial" w:hAnsi="Arial" w:cs="Arial"/>
          <w:b/>
          <w:sz w:val="24"/>
          <w:szCs w:val="24"/>
          <w:lang w:val="es-ES"/>
        </w:rPr>
      </w:pPr>
      <w:r w:rsidRPr="00DC5D14">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Se </w:t>
      </w:r>
      <w:r>
        <w:rPr>
          <w:rFonts w:ascii="Arial" w:hAnsi="Arial" w:cs="Arial"/>
          <w:sz w:val="24"/>
          <w:szCs w:val="24"/>
          <w:lang w:val="es-ES"/>
        </w:rPr>
        <w:t>debe</w:t>
      </w:r>
      <w:r w:rsidRPr="007B3CEC">
        <w:rPr>
          <w:rFonts w:ascii="Arial" w:hAnsi="Arial" w:cs="Arial"/>
          <w:sz w:val="24"/>
          <w:szCs w:val="24"/>
          <w:lang w:val="es-ES"/>
        </w:rPr>
        <w:t xml:space="preserve"> desarrollar e implementar una política sobre el uso de controles criptográficos para proteger la información.</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DC5D14"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DC5D14">
        <w:rPr>
          <w:rFonts w:ascii="Arial" w:hAnsi="Arial" w:cs="Arial"/>
          <w:b/>
          <w:bCs/>
          <w:iCs/>
          <w:sz w:val="24"/>
          <w:szCs w:val="24"/>
        </w:rPr>
        <w:t>Gestión de claves</w:t>
      </w:r>
    </w:p>
    <w:p w:rsidR="000322A4" w:rsidRPr="00DC5D14" w:rsidRDefault="000322A4" w:rsidP="008B350B">
      <w:pPr>
        <w:autoSpaceDE w:val="0"/>
        <w:autoSpaceDN w:val="0"/>
        <w:adjustRightInd w:val="0"/>
        <w:spacing w:after="0"/>
        <w:jc w:val="both"/>
        <w:rPr>
          <w:rFonts w:ascii="Arial" w:hAnsi="Arial" w:cs="Arial"/>
          <w:b/>
          <w:sz w:val="24"/>
          <w:szCs w:val="24"/>
          <w:lang w:val="es-ES"/>
        </w:rPr>
      </w:pPr>
      <w:r w:rsidRPr="00DC5D14">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Se </w:t>
      </w:r>
      <w:r>
        <w:rPr>
          <w:rFonts w:ascii="Arial" w:hAnsi="Arial" w:cs="Arial"/>
          <w:sz w:val="24"/>
          <w:szCs w:val="24"/>
          <w:lang w:val="es-ES"/>
        </w:rPr>
        <w:t>debe</w:t>
      </w:r>
      <w:r w:rsidRPr="007B3CEC">
        <w:rPr>
          <w:rFonts w:ascii="Arial" w:hAnsi="Arial" w:cs="Arial"/>
          <w:sz w:val="24"/>
          <w:szCs w:val="24"/>
          <w:lang w:val="es-ES"/>
        </w:rPr>
        <w:t xml:space="preserve"> establecer la gestión de claves para dar soporte al uso de técnicas criptográficas en la organización.</w:t>
      </w:r>
    </w:p>
    <w:p w:rsidR="000322A4" w:rsidRDefault="000322A4" w:rsidP="008B350B">
      <w:pPr>
        <w:autoSpaceDE w:val="0"/>
        <w:autoSpaceDN w:val="0"/>
        <w:adjustRightInd w:val="0"/>
        <w:snapToGrid w:val="0"/>
        <w:spacing w:after="0"/>
        <w:jc w:val="both"/>
        <w:rPr>
          <w:rFonts w:ascii="Arial" w:hAnsi="Arial" w:cs="Arial"/>
          <w:sz w:val="24"/>
          <w:szCs w:val="24"/>
          <w:lang w:val="es-ES"/>
        </w:rPr>
      </w:pPr>
    </w:p>
    <w:p w:rsidR="00D25BA0" w:rsidRDefault="00D25BA0" w:rsidP="008B350B">
      <w:pPr>
        <w:autoSpaceDE w:val="0"/>
        <w:autoSpaceDN w:val="0"/>
        <w:adjustRightInd w:val="0"/>
        <w:snapToGrid w:val="0"/>
        <w:spacing w:after="0"/>
        <w:jc w:val="both"/>
        <w:rPr>
          <w:rFonts w:ascii="Arial" w:hAnsi="Arial" w:cs="Arial"/>
          <w:sz w:val="24"/>
          <w:szCs w:val="24"/>
          <w:lang w:val="es-ES"/>
        </w:rPr>
      </w:pPr>
    </w:p>
    <w:p w:rsidR="00D25BA0" w:rsidRDefault="00D25BA0" w:rsidP="008B350B">
      <w:pPr>
        <w:autoSpaceDE w:val="0"/>
        <w:autoSpaceDN w:val="0"/>
        <w:adjustRightInd w:val="0"/>
        <w:snapToGrid w:val="0"/>
        <w:spacing w:after="0"/>
        <w:jc w:val="both"/>
        <w:rPr>
          <w:rFonts w:ascii="Arial" w:hAnsi="Arial" w:cs="Arial"/>
          <w:sz w:val="24"/>
          <w:szCs w:val="24"/>
          <w:lang w:val="es-ES"/>
        </w:rPr>
      </w:pPr>
    </w:p>
    <w:p w:rsidR="00D25BA0" w:rsidRPr="007B3CEC" w:rsidRDefault="00D25BA0" w:rsidP="008B350B">
      <w:pPr>
        <w:autoSpaceDE w:val="0"/>
        <w:autoSpaceDN w:val="0"/>
        <w:adjustRightInd w:val="0"/>
        <w:snapToGrid w:val="0"/>
        <w:spacing w:after="0"/>
        <w:jc w:val="both"/>
        <w:rPr>
          <w:rFonts w:ascii="Arial" w:hAnsi="Arial" w:cs="Arial"/>
          <w:sz w:val="24"/>
          <w:szCs w:val="24"/>
          <w:lang w:val="es-ES"/>
        </w:rPr>
      </w:pPr>
    </w:p>
    <w:p w:rsidR="000322A4" w:rsidRPr="00DC5D14" w:rsidRDefault="000322A4" w:rsidP="008B350B">
      <w:pPr>
        <w:pStyle w:val="Prrafodelista"/>
        <w:numPr>
          <w:ilvl w:val="1"/>
          <w:numId w:val="16"/>
        </w:numPr>
        <w:autoSpaceDE w:val="0"/>
        <w:autoSpaceDN w:val="0"/>
        <w:adjustRightInd w:val="0"/>
        <w:spacing w:after="0"/>
        <w:jc w:val="both"/>
        <w:rPr>
          <w:rFonts w:ascii="Arial" w:hAnsi="Arial" w:cs="Arial"/>
          <w:b/>
          <w:bCs/>
          <w:sz w:val="24"/>
          <w:szCs w:val="24"/>
        </w:rPr>
      </w:pPr>
      <w:r w:rsidRPr="00DC5D14">
        <w:rPr>
          <w:rFonts w:ascii="Arial" w:hAnsi="Arial" w:cs="Arial"/>
          <w:b/>
          <w:bCs/>
          <w:sz w:val="24"/>
          <w:szCs w:val="24"/>
        </w:rPr>
        <w:t>Seguridad de los archivos del sistema</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r w:rsidRPr="00DC5D14">
        <w:rPr>
          <w:rFonts w:ascii="Arial" w:hAnsi="Arial" w:cs="Arial"/>
          <w:b/>
          <w:sz w:val="24"/>
          <w:szCs w:val="24"/>
          <w:lang w:val="es-ES"/>
        </w:rPr>
        <w:t>Objetivo:</w:t>
      </w:r>
      <w:r w:rsidRPr="007B3CEC">
        <w:rPr>
          <w:rFonts w:ascii="Arial" w:hAnsi="Arial" w:cs="Arial"/>
          <w:sz w:val="24"/>
          <w:szCs w:val="24"/>
          <w:lang w:val="es-ES"/>
        </w:rPr>
        <w:t xml:space="preserve"> Garantizar la seguridad de los archivos del sistema.</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DC5D14"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DC5D14">
        <w:rPr>
          <w:rFonts w:ascii="Arial" w:hAnsi="Arial" w:cs="Arial"/>
          <w:b/>
          <w:bCs/>
          <w:iCs/>
          <w:sz w:val="24"/>
          <w:szCs w:val="24"/>
        </w:rPr>
        <w:t>Control del software operacional</w:t>
      </w:r>
    </w:p>
    <w:p w:rsidR="000322A4" w:rsidRPr="00DC5D14" w:rsidRDefault="000322A4" w:rsidP="008B350B">
      <w:pPr>
        <w:autoSpaceDE w:val="0"/>
        <w:autoSpaceDN w:val="0"/>
        <w:adjustRightInd w:val="0"/>
        <w:spacing w:after="0"/>
        <w:jc w:val="both"/>
        <w:rPr>
          <w:rFonts w:ascii="Arial" w:hAnsi="Arial" w:cs="Arial"/>
          <w:b/>
          <w:sz w:val="24"/>
          <w:szCs w:val="24"/>
          <w:lang w:val="es-ES"/>
        </w:rPr>
      </w:pPr>
      <w:r w:rsidRPr="00DC5D14">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Se </w:t>
      </w:r>
      <w:r>
        <w:rPr>
          <w:rFonts w:ascii="Arial" w:hAnsi="Arial" w:cs="Arial"/>
          <w:sz w:val="24"/>
          <w:szCs w:val="24"/>
          <w:lang w:val="es-ES"/>
        </w:rPr>
        <w:t>debe</w:t>
      </w:r>
      <w:r w:rsidRPr="007B3CEC">
        <w:rPr>
          <w:rFonts w:ascii="Arial" w:hAnsi="Arial" w:cs="Arial"/>
          <w:sz w:val="24"/>
          <w:szCs w:val="24"/>
          <w:lang w:val="es-ES"/>
        </w:rPr>
        <w:t>n establecer procedimientos para el control de la instalación del software en los sistemas operacionales.</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DC5D14"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DC5D14">
        <w:rPr>
          <w:rFonts w:ascii="Arial" w:hAnsi="Arial" w:cs="Arial"/>
          <w:b/>
          <w:bCs/>
          <w:iCs/>
          <w:sz w:val="24"/>
          <w:szCs w:val="24"/>
        </w:rPr>
        <w:t>Protección de la data del sistema</w:t>
      </w:r>
    </w:p>
    <w:p w:rsidR="000322A4" w:rsidRPr="00DC5D14" w:rsidRDefault="000322A4" w:rsidP="008B350B">
      <w:pPr>
        <w:autoSpaceDE w:val="0"/>
        <w:autoSpaceDN w:val="0"/>
        <w:adjustRightInd w:val="0"/>
        <w:spacing w:after="0"/>
        <w:jc w:val="both"/>
        <w:rPr>
          <w:rFonts w:ascii="Arial" w:hAnsi="Arial" w:cs="Arial"/>
          <w:b/>
          <w:sz w:val="24"/>
          <w:szCs w:val="24"/>
          <w:lang w:val="es-ES"/>
        </w:rPr>
      </w:pPr>
      <w:r w:rsidRPr="00DC5D14">
        <w:rPr>
          <w:rFonts w:ascii="Arial" w:hAnsi="Arial" w:cs="Arial"/>
          <w:b/>
          <w:sz w:val="24"/>
          <w:szCs w:val="24"/>
          <w:lang w:val="es-ES"/>
        </w:rPr>
        <w:t>Control</w:t>
      </w:r>
    </w:p>
    <w:p w:rsidR="000322A4" w:rsidRDefault="000322A4" w:rsidP="008B350B">
      <w:pPr>
        <w:autoSpaceDE w:val="0"/>
        <w:autoSpaceDN w:val="0"/>
        <w:adjustRightInd w:val="0"/>
        <w:snapToGrid w:val="0"/>
        <w:spacing w:after="0"/>
        <w:jc w:val="both"/>
        <w:rPr>
          <w:rFonts w:ascii="Arial" w:hAnsi="Arial" w:cs="Arial"/>
          <w:sz w:val="24"/>
          <w:szCs w:val="24"/>
          <w:lang w:val="es-ES"/>
        </w:rPr>
      </w:pPr>
      <w:r w:rsidRPr="007B3CEC">
        <w:rPr>
          <w:rFonts w:ascii="Arial" w:hAnsi="Arial" w:cs="Arial"/>
          <w:sz w:val="24"/>
          <w:szCs w:val="24"/>
          <w:lang w:val="es-ES"/>
        </w:rPr>
        <w:t xml:space="preserve">La data de prueba se </w:t>
      </w:r>
      <w:r>
        <w:rPr>
          <w:rFonts w:ascii="Arial" w:hAnsi="Arial" w:cs="Arial"/>
          <w:sz w:val="24"/>
          <w:szCs w:val="24"/>
          <w:lang w:val="es-ES"/>
        </w:rPr>
        <w:t>debe</w:t>
      </w:r>
      <w:r w:rsidRPr="007B3CEC">
        <w:rPr>
          <w:rFonts w:ascii="Arial" w:hAnsi="Arial" w:cs="Arial"/>
          <w:sz w:val="24"/>
          <w:szCs w:val="24"/>
          <w:lang w:val="es-ES"/>
        </w:rPr>
        <w:t xml:space="preserve"> seleccionar cuidadosamente, y se </w:t>
      </w:r>
      <w:r>
        <w:rPr>
          <w:rFonts w:ascii="Arial" w:hAnsi="Arial" w:cs="Arial"/>
          <w:sz w:val="24"/>
          <w:szCs w:val="24"/>
          <w:lang w:val="es-ES"/>
        </w:rPr>
        <w:t>debe</w:t>
      </w:r>
      <w:r w:rsidRPr="007B3CEC">
        <w:rPr>
          <w:rFonts w:ascii="Arial" w:hAnsi="Arial" w:cs="Arial"/>
          <w:sz w:val="24"/>
          <w:szCs w:val="24"/>
          <w:lang w:val="es-ES"/>
        </w:rPr>
        <w:t xml:space="preserve"> proteger y controlar.</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BF1BD3"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BF1BD3">
        <w:rPr>
          <w:rFonts w:ascii="Arial" w:hAnsi="Arial" w:cs="Arial"/>
          <w:b/>
          <w:bCs/>
          <w:iCs/>
          <w:sz w:val="24"/>
          <w:szCs w:val="24"/>
        </w:rPr>
        <w:t>Control de acceso al código fuente del programa</w:t>
      </w:r>
    </w:p>
    <w:p w:rsidR="000322A4" w:rsidRPr="00BF1BD3" w:rsidRDefault="000322A4" w:rsidP="008B350B">
      <w:pPr>
        <w:autoSpaceDE w:val="0"/>
        <w:autoSpaceDN w:val="0"/>
        <w:adjustRightInd w:val="0"/>
        <w:spacing w:after="0"/>
        <w:jc w:val="both"/>
        <w:rPr>
          <w:rFonts w:ascii="Arial" w:hAnsi="Arial" w:cs="Arial"/>
          <w:b/>
          <w:sz w:val="24"/>
          <w:szCs w:val="24"/>
          <w:lang w:val="es-ES"/>
        </w:rPr>
      </w:pPr>
      <w:r w:rsidRPr="00BF1BD3">
        <w:rPr>
          <w:rFonts w:ascii="Arial" w:hAnsi="Arial" w:cs="Arial"/>
          <w:b/>
          <w:sz w:val="24"/>
          <w:szCs w:val="24"/>
          <w:lang w:val="es-ES"/>
        </w:rPr>
        <w:t>Control</w:t>
      </w:r>
    </w:p>
    <w:p w:rsidR="000322A4" w:rsidRDefault="000322A4" w:rsidP="008B350B">
      <w:pPr>
        <w:autoSpaceDE w:val="0"/>
        <w:autoSpaceDN w:val="0"/>
        <w:adjustRightInd w:val="0"/>
        <w:snapToGrid w:val="0"/>
        <w:spacing w:after="0"/>
        <w:jc w:val="both"/>
        <w:rPr>
          <w:rFonts w:ascii="Arial" w:hAnsi="Arial" w:cs="Arial"/>
          <w:sz w:val="24"/>
          <w:szCs w:val="24"/>
          <w:lang w:val="es-ES"/>
        </w:rPr>
      </w:pPr>
      <w:r w:rsidRPr="007B3CEC">
        <w:rPr>
          <w:rFonts w:ascii="Arial" w:hAnsi="Arial" w:cs="Arial"/>
          <w:sz w:val="24"/>
          <w:szCs w:val="24"/>
          <w:lang w:val="es-ES"/>
        </w:rPr>
        <w:t xml:space="preserve">Se </w:t>
      </w:r>
      <w:r>
        <w:rPr>
          <w:rFonts w:ascii="Arial" w:hAnsi="Arial" w:cs="Arial"/>
          <w:sz w:val="24"/>
          <w:szCs w:val="24"/>
          <w:lang w:val="es-ES"/>
        </w:rPr>
        <w:t>debe</w:t>
      </w:r>
      <w:r w:rsidRPr="007B3CEC">
        <w:rPr>
          <w:rFonts w:ascii="Arial" w:hAnsi="Arial" w:cs="Arial"/>
          <w:sz w:val="24"/>
          <w:szCs w:val="24"/>
          <w:lang w:val="es-ES"/>
        </w:rPr>
        <w:t xml:space="preserve"> restringir el acceso al código fuente del programa.</w:t>
      </w:r>
    </w:p>
    <w:p w:rsidR="000322A4" w:rsidRDefault="000322A4" w:rsidP="008B350B">
      <w:pPr>
        <w:autoSpaceDE w:val="0"/>
        <w:autoSpaceDN w:val="0"/>
        <w:adjustRightInd w:val="0"/>
        <w:snapToGrid w:val="0"/>
        <w:spacing w:after="0"/>
        <w:jc w:val="both"/>
        <w:rPr>
          <w:rFonts w:ascii="Arial" w:hAnsi="Arial" w:cs="Arial"/>
          <w:sz w:val="24"/>
          <w:szCs w:val="24"/>
          <w:lang w:val="es-ES"/>
        </w:rPr>
      </w:pPr>
    </w:p>
    <w:p w:rsidR="000322A4" w:rsidRPr="00BF1BD3" w:rsidRDefault="000322A4" w:rsidP="008B350B">
      <w:pPr>
        <w:pStyle w:val="Prrafodelista"/>
        <w:numPr>
          <w:ilvl w:val="1"/>
          <w:numId w:val="16"/>
        </w:numPr>
        <w:autoSpaceDE w:val="0"/>
        <w:autoSpaceDN w:val="0"/>
        <w:adjustRightInd w:val="0"/>
        <w:spacing w:after="0"/>
        <w:jc w:val="both"/>
        <w:rPr>
          <w:rFonts w:ascii="Arial" w:hAnsi="Arial" w:cs="Arial"/>
          <w:b/>
          <w:bCs/>
          <w:sz w:val="24"/>
          <w:szCs w:val="24"/>
        </w:rPr>
      </w:pPr>
      <w:r w:rsidRPr="00BF1BD3">
        <w:rPr>
          <w:rFonts w:ascii="Arial" w:hAnsi="Arial" w:cs="Arial"/>
          <w:b/>
          <w:bCs/>
          <w:sz w:val="24"/>
          <w:szCs w:val="24"/>
        </w:rPr>
        <w:t>Seguridad en los procesos de desarrollo y soporte</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r w:rsidRPr="00BF1BD3">
        <w:rPr>
          <w:rFonts w:ascii="Arial" w:hAnsi="Arial" w:cs="Arial"/>
          <w:b/>
          <w:sz w:val="24"/>
          <w:szCs w:val="24"/>
          <w:lang w:val="es-ES"/>
        </w:rPr>
        <w:t>Objetivo:</w:t>
      </w:r>
      <w:r w:rsidRPr="007B3CEC">
        <w:rPr>
          <w:rFonts w:ascii="Arial" w:hAnsi="Arial" w:cs="Arial"/>
          <w:sz w:val="24"/>
          <w:szCs w:val="24"/>
          <w:lang w:val="es-ES"/>
        </w:rPr>
        <w:t xml:space="preserve"> Mantener la seguridad del software y la información del sistema de aplicación.</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BF1BD3"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BF1BD3">
        <w:rPr>
          <w:rFonts w:ascii="Arial" w:hAnsi="Arial" w:cs="Arial"/>
          <w:b/>
          <w:bCs/>
          <w:iCs/>
          <w:sz w:val="24"/>
          <w:szCs w:val="24"/>
        </w:rPr>
        <w:t>Procedimientos del control del cambio</w:t>
      </w:r>
    </w:p>
    <w:p w:rsidR="000322A4" w:rsidRPr="00BF1BD3" w:rsidRDefault="000322A4" w:rsidP="008B350B">
      <w:pPr>
        <w:autoSpaceDE w:val="0"/>
        <w:autoSpaceDN w:val="0"/>
        <w:adjustRightInd w:val="0"/>
        <w:spacing w:after="0"/>
        <w:jc w:val="both"/>
        <w:rPr>
          <w:rFonts w:ascii="Arial" w:hAnsi="Arial" w:cs="Arial"/>
          <w:b/>
          <w:sz w:val="24"/>
          <w:szCs w:val="24"/>
          <w:lang w:val="es-ES"/>
        </w:rPr>
      </w:pPr>
      <w:r w:rsidRPr="00BF1BD3">
        <w:rPr>
          <w:rFonts w:ascii="Arial" w:hAnsi="Arial" w:cs="Arial"/>
          <w:b/>
          <w:sz w:val="24"/>
          <w:szCs w:val="24"/>
          <w:lang w:val="es-ES"/>
        </w:rPr>
        <w:t>Control</w:t>
      </w:r>
    </w:p>
    <w:p w:rsidR="000322A4"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Se </w:t>
      </w:r>
      <w:r>
        <w:rPr>
          <w:rFonts w:ascii="Arial" w:hAnsi="Arial" w:cs="Arial"/>
          <w:sz w:val="24"/>
          <w:szCs w:val="24"/>
          <w:lang w:val="es-ES"/>
        </w:rPr>
        <w:t>debe</w:t>
      </w:r>
      <w:r w:rsidRPr="007B3CEC">
        <w:rPr>
          <w:rFonts w:ascii="Arial" w:hAnsi="Arial" w:cs="Arial"/>
          <w:sz w:val="24"/>
          <w:szCs w:val="24"/>
          <w:lang w:val="es-ES"/>
        </w:rPr>
        <w:t xml:space="preserve"> controlar la implementación de los cambios mediante el uso de procedimientos formales para el control del cambio.</w:t>
      </w:r>
    </w:p>
    <w:p w:rsidR="000322A4" w:rsidRPr="007B3CEC" w:rsidRDefault="000322A4" w:rsidP="008B350B">
      <w:pPr>
        <w:autoSpaceDE w:val="0"/>
        <w:autoSpaceDN w:val="0"/>
        <w:adjustRightInd w:val="0"/>
        <w:spacing w:after="0"/>
        <w:jc w:val="both"/>
        <w:rPr>
          <w:rFonts w:ascii="Arial" w:hAnsi="Arial" w:cs="Arial"/>
          <w:sz w:val="24"/>
          <w:szCs w:val="24"/>
          <w:lang w:val="es-ES"/>
        </w:rPr>
      </w:pPr>
    </w:p>
    <w:p w:rsidR="000322A4" w:rsidRPr="00BF1BD3"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BF1BD3">
        <w:rPr>
          <w:rFonts w:ascii="Arial" w:hAnsi="Arial" w:cs="Arial"/>
          <w:b/>
          <w:bCs/>
          <w:iCs/>
          <w:sz w:val="24"/>
          <w:szCs w:val="24"/>
        </w:rPr>
        <w:t>Revisión técnica de la aplicación después de cambios en el sistema</w:t>
      </w:r>
    </w:p>
    <w:p w:rsidR="000322A4" w:rsidRPr="00BF1BD3" w:rsidRDefault="000322A4" w:rsidP="008B350B">
      <w:pPr>
        <w:autoSpaceDE w:val="0"/>
        <w:autoSpaceDN w:val="0"/>
        <w:adjustRightInd w:val="0"/>
        <w:spacing w:after="0"/>
        <w:jc w:val="both"/>
        <w:rPr>
          <w:rFonts w:ascii="Arial" w:hAnsi="Arial" w:cs="Arial"/>
          <w:b/>
          <w:sz w:val="24"/>
          <w:szCs w:val="24"/>
          <w:lang w:val="es-ES"/>
        </w:rPr>
      </w:pPr>
      <w:r w:rsidRPr="00BF1BD3">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Cuando se cambian los sistemas de operación, se </w:t>
      </w:r>
      <w:r>
        <w:rPr>
          <w:rFonts w:ascii="Arial" w:hAnsi="Arial" w:cs="Arial"/>
          <w:sz w:val="24"/>
          <w:szCs w:val="24"/>
          <w:lang w:val="es-ES"/>
        </w:rPr>
        <w:t>debe</w:t>
      </w:r>
      <w:r w:rsidRPr="007B3CEC">
        <w:rPr>
          <w:rFonts w:ascii="Arial" w:hAnsi="Arial" w:cs="Arial"/>
          <w:sz w:val="24"/>
          <w:szCs w:val="24"/>
          <w:lang w:val="es-ES"/>
        </w:rPr>
        <w:t>n revisar y probar las aplicaciones comerciales críticas para asegurar que no exista un impacto adverso sobre las operaciones organizacionales o en la seguridad.</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BF1BD3"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BF1BD3">
        <w:rPr>
          <w:rFonts w:ascii="Arial" w:hAnsi="Arial" w:cs="Arial"/>
          <w:b/>
          <w:bCs/>
          <w:iCs/>
          <w:sz w:val="24"/>
          <w:szCs w:val="24"/>
        </w:rPr>
        <w:t>Restricciones sobre los cambios en los paquetes de software</w:t>
      </w:r>
    </w:p>
    <w:p w:rsidR="000322A4" w:rsidRPr="00BF1BD3" w:rsidRDefault="000322A4" w:rsidP="008B350B">
      <w:pPr>
        <w:autoSpaceDE w:val="0"/>
        <w:autoSpaceDN w:val="0"/>
        <w:adjustRightInd w:val="0"/>
        <w:spacing w:after="0"/>
        <w:jc w:val="both"/>
        <w:rPr>
          <w:rFonts w:ascii="Arial" w:hAnsi="Arial" w:cs="Arial"/>
          <w:b/>
          <w:sz w:val="24"/>
          <w:szCs w:val="24"/>
          <w:lang w:val="es-ES"/>
        </w:rPr>
      </w:pPr>
      <w:r w:rsidRPr="00BF1BD3">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No se </w:t>
      </w:r>
      <w:r>
        <w:rPr>
          <w:rFonts w:ascii="Arial" w:hAnsi="Arial" w:cs="Arial"/>
          <w:sz w:val="24"/>
          <w:szCs w:val="24"/>
          <w:lang w:val="es-ES"/>
        </w:rPr>
        <w:t>debe</w:t>
      </w:r>
      <w:r w:rsidRPr="007B3CEC">
        <w:rPr>
          <w:rFonts w:ascii="Arial" w:hAnsi="Arial" w:cs="Arial"/>
          <w:sz w:val="24"/>
          <w:szCs w:val="24"/>
          <w:lang w:val="es-ES"/>
        </w:rPr>
        <w:t xml:space="preserve">n fomentar modificaciones a los paquetes de software, se </w:t>
      </w:r>
      <w:r>
        <w:rPr>
          <w:rFonts w:ascii="Arial" w:hAnsi="Arial" w:cs="Arial"/>
          <w:sz w:val="24"/>
          <w:szCs w:val="24"/>
          <w:lang w:val="es-ES"/>
        </w:rPr>
        <w:t>debe</w:t>
      </w:r>
      <w:r w:rsidRPr="007B3CEC">
        <w:rPr>
          <w:rFonts w:ascii="Arial" w:hAnsi="Arial" w:cs="Arial"/>
          <w:sz w:val="24"/>
          <w:szCs w:val="24"/>
          <w:lang w:val="es-ES"/>
        </w:rPr>
        <w:t xml:space="preserve">n limitar a los cambios necesarios y todos los cambios </w:t>
      </w:r>
      <w:r>
        <w:rPr>
          <w:rFonts w:ascii="Arial" w:hAnsi="Arial" w:cs="Arial"/>
          <w:sz w:val="24"/>
          <w:szCs w:val="24"/>
          <w:lang w:val="es-ES"/>
        </w:rPr>
        <w:t>debe</w:t>
      </w:r>
      <w:r w:rsidRPr="007B3CEC">
        <w:rPr>
          <w:rFonts w:ascii="Arial" w:hAnsi="Arial" w:cs="Arial"/>
          <w:sz w:val="24"/>
          <w:szCs w:val="24"/>
          <w:lang w:val="es-ES"/>
        </w:rPr>
        <w:t>n ser estrictamente controlados.</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BF1BD3"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BF1BD3">
        <w:rPr>
          <w:rFonts w:ascii="Arial" w:hAnsi="Arial" w:cs="Arial"/>
          <w:b/>
          <w:bCs/>
          <w:iCs/>
          <w:sz w:val="24"/>
          <w:szCs w:val="24"/>
        </w:rPr>
        <w:t>Filtración de información</w:t>
      </w:r>
    </w:p>
    <w:p w:rsidR="000322A4" w:rsidRPr="00BF1BD3" w:rsidRDefault="000322A4" w:rsidP="008B350B">
      <w:pPr>
        <w:autoSpaceDE w:val="0"/>
        <w:autoSpaceDN w:val="0"/>
        <w:adjustRightInd w:val="0"/>
        <w:spacing w:after="0"/>
        <w:jc w:val="both"/>
        <w:rPr>
          <w:rFonts w:ascii="Arial" w:hAnsi="Arial" w:cs="Arial"/>
          <w:b/>
          <w:sz w:val="24"/>
          <w:szCs w:val="24"/>
          <w:lang w:val="es-ES"/>
        </w:rPr>
      </w:pPr>
      <w:r w:rsidRPr="00BF1BD3">
        <w:rPr>
          <w:rFonts w:ascii="Arial" w:hAnsi="Arial" w:cs="Arial"/>
          <w:b/>
          <w:sz w:val="24"/>
          <w:szCs w:val="24"/>
          <w:lang w:val="es-ES"/>
        </w:rPr>
        <w:t>Control</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r w:rsidRPr="007B3CEC">
        <w:rPr>
          <w:rFonts w:ascii="Arial" w:hAnsi="Arial" w:cs="Arial"/>
          <w:sz w:val="24"/>
          <w:szCs w:val="24"/>
          <w:lang w:val="es-ES"/>
        </w:rPr>
        <w:t xml:space="preserve">Se </w:t>
      </w:r>
      <w:r>
        <w:rPr>
          <w:rFonts w:ascii="Arial" w:hAnsi="Arial" w:cs="Arial"/>
          <w:sz w:val="24"/>
          <w:szCs w:val="24"/>
          <w:lang w:val="es-ES"/>
        </w:rPr>
        <w:t>debe</w:t>
      </w:r>
      <w:r w:rsidRPr="007B3CEC">
        <w:rPr>
          <w:rFonts w:ascii="Arial" w:hAnsi="Arial" w:cs="Arial"/>
          <w:sz w:val="24"/>
          <w:szCs w:val="24"/>
          <w:lang w:val="es-ES"/>
        </w:rPr>
        <w:t>n evitar las oportunidades para la filtración de información.</w:t>
      </w:r>
    </w:p>
    <w:p w:rsidR="000322A4" w:rsidRDefault="000322A4" w:rsidP="008B350B">
      <w:pPr>
        <w:autoSpaceDE w:val="0"/>
        <w:autoSpaceDN w:val="0"/>
        <w:adjustRightInd w:val="0"/>
        <w:snapToGrid w:val="0"/>
        <w:spacing w:after="0"/>
        <w:jc w:val="both"/>
        <w:rPr>
          <w:rFonts w:ascii="Arial" w:hAnsi="Arial" w:cs="Arial"/>
          <w:sz w:val="24"/>
          <w:szCs w:val="24"/>
          <w:lang w:val="es-ES"/>
        </w:rPr>
      </w:pPr>
    </w:p>
    <w:p w:rsidR="00D25BA0" w:rsidRDefault="00D25BA0" w:rsidP="008B350B">
      <w:pPr>
        <w:autoSpaceDE w:val="0"/>
        <w:autoSpaceDN w:val="0"/>
        <w:adjustRightInd w:val="0"/>
        <w:snapToGrid w:val="0"/>
        <w:spacing w:after="0"/>
        <w:jc w:val="both"/>
        <w:rPr>
          <w:rFonts w:ascii="Arial" w:hAnsi="Arial" w:cs="Arial"/>
          <w:sz w:val="24"/>
          <w:szCs w:val="24"/>
          <w:lang w:val="es-ES"/>
        </w:rPr>
      </w:pPr>
    </w:p>
    <w:p w:rsidR="00D25BA0" w:rsidRPr="007B3CEC" w:rsidRDefault="00D25BA0" w:rsidP="008B350B">
      <w:pPr>
        <w:autoSpaceDE w:val="0"/>
        <w:autoSpaceDN w:val="0"/>
        <w:adjustRightInd w:val="0"/>
        <w:snapToGrid w:val="0"/>
        <w:spacing w:after="0"/>
        <w:jc w:val="both"/>
        <w:rPr>
          <w:rFonts w:ascii="Arial" w:hAnsi="Arial" w:cs="Arial"/>
          <w:sz w:val="24"/>
          <w:szCs w:val="24"/>
          <w:lang w:val="es-ES"/>
        </w:rPr>
      </w:pPr>
    </w:p>
    <w:p w:rsidR="000322A4" w:rsidRPr="00BF1BD3"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BF1BD3">
        <w:rPr>
          <w:rFonts w:ascii="Arial" w:hAnsi="Arial" w:cs="Arial"/>
          <w:b/>
          <w:bCs/>
          <w:iCs/>
          <w:sz w:val="24"/>
          <w:szCs w:val="24"/>
        </w:rPr>
        <w:t>Desarrollo de software abastecido externamente</w:t>
      </w:r>
    </w:p>
    <w:p w:rsidR="000322A4" w:rsidRPr="00BF1BD3" w:rsidRDefault="000322A4" w:rsidP="008B350B">
      <w:pPr>
        <w:autoSpaceDE w:val="0"/>
        <w:autoSpaceDN w:val="0"/>
        <w:adjustRightInd w:val="0"/>
        <w:spacing w:after="0"/>
        <w:jc w:val="both"/>
        <w:rPr>
          <w:rFonts w:ascii="Arial" w:hAnsi="Arial" w:cs="Arial"/>
          <w:b/>
          <w:sz w:val="24"/>
          <w:szCs w:val="24"/>
          <w:lang w:val="es-ES"/>
        </w:rPr>
      </w:pPr>
      <w:r w:rsidRPr="00BF1BD3">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El desarrollo del software abastecido externamente </w:t>
      </w:r>
      <w:r>
        <w:rPr>
          <w:rFonts w:ascii="Arial" w:hAnsi="Arial" w:cs="Arial"/>
          <w:sz w:val="24"/>
          <w:szCs w:val="24"/>
          <w:lang w:val="es-ES"/>
        </w:rPr>
        <w:t>debe</w:t>
      </w:r>
      <w:r w:rsidRPr="007B3CEC">
        <w:rPr>
          <w:rFonts w:ascii="Arial" w:hAnsi="Arial" w:cs="Arial"/>
          <w:sz w:val="24"/>
          <w:szCs w:val="24"/>
          <w:lang w:val="es-ES"/>
        </w:rPr>
        <w:t xml:space="preserve"> ser supervisado y monitoreado por la organización.</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BF1BD3" w:rsidRDefault="000322A4" w:rsidP="008B350B">
      <w:pPr>
        <w:pStyle w:val="Prrafodelista"/>
        <w:numPr>
          <w:ilvl w:val="1"/>
          <w:numId w:val="16"/>
        </w:numPr>
        <w:autoSpaceDE w:val="0"/>
        <w:autoSpaceDN w:val="0"/>
        <w:adjustRightInd w:val="0"/>
        <w:spacing w:after="0"/>
        <w:jc w:val="both"/>
        <w:rPr>
          <w:rFonts w:ascii="Arial" w:hAnsi="Arial" w:cs="Arial"/>
          <w:b/>
          <w:bCs/>
          <w:sz w:val="24"/>
          <w:szCs w:val="24"/>
        </w:rPr>
      </w:pPr>
      <w:r w:rsidRPr="00BF1BD3">
        <w:rPr>
          <w:rFonts w:ascii="Arial" w:hAnsi="Arial" w:cs="Arial"/>
          <w:b/>
          <w:bCs/>
          <w:sz w:val="24"/>
          <w:szCs w:val="24"/>
        </w:rPr>
        <w:t>Gestión de la Vulnerabilidad Técnica</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BF1BD3">
        <w:rPr>
          <w:rFonts w:ascii="Arial" w:hAnsi="Arial" w:cs="Arial"/>
          <w:b/>
          <w:sz w:val="24"/>
          <w:szCs w:val="24"/>
          <w:lang w:val="es-ES"/>
        </w:rPr>
        <w:t>Objetivo:</w:t>
      </w:r>
      <w:r w:rsidRPr="007B3CEC">
        <w:rPr>
          <w:rFonts w:ascii="Arial" w:hAnsi="Arial" w:cs="Arial"/>
          <w:sz w:val="24"/>
          <w:szCs w:val="24"/>
          <w:lang w:val="es-ES"/>
        </w:rPr>
        <w:t xml:space="preserve"> Reducir los riesgos resultantes de la explotación de las vulnerabilidades técnicas publicadas.</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BF1BD3"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BF1BD3">
        <w:rPr>
          <w:rFonts w:ascii="Arial" w:hAnsi="Arial" w:cs="Arial"/>
          <w:b/>
          <w:bCs/>
          <w:iCs/>
          <w:sz w:val="24"/>
          <w:szCs w:val="24"/>
        </w:rPr>
        <w:t>Control de las vulnerabilidades técnicas</w:t>
      </w:r>
    </w:p>
    <w:p w:rsidR="000322A4" w:rsidRPr="00BF1BD3" w:rsidRDefault="000322A4" w:rsidP="008B350B">
      <w:pPr>
        <w:autoSpaceDE w:val="0"/>
        <w:autoSpaceDN w:val="0"/>
        <w:adjustRightInd w:val="0"/>
        <w:spacing w:after="0"/>
        <w:jc w:val="both"/>
        <w:rPr>
          <w:rFonts w:ascii="Arial" w:hAnsi="Arial" w:cs="Arial"/>
          <w:b/>
          <w:sz w:val="24"/>
          <w:szCs w:val="24"/>
          <w:lang w:val="es-ES"/>
        </w:rPr>
      </w:pPr>
      <w:r w:rsidRPr="00BF1BD3">
        <w:rPr>
          <w:rFonts w:ascii="Arial" w:hAnsi="Arial" w:cs="Arial"/>
          <w:b/>
          <w:sz w:val="24"/>
          <w:szCs w:val="24"/>
          <w:lang w:val="es-ES"/>
        </w:rPr>
        <w:t>Control</w:t>
      </w:r>
    </w:p>
    <w:p w:rsidR="000322A4"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Se </w:t>
      </w:r>
      <w:r>
        <w:rPr>
          <w:rFonts w:ascii="Arial" w:hAnsi="Arial" w:cs="Arial"/>
          <w:sz w:val="24"/>
          <w:szCs w:val="24"/>
          <w:lang w:val="es-ES"/>
        </w:rPr>
        <w:t>debe</w:t>
      </w:r>
      <w:r w:rsidRPr="007B3CEC">
        <w:rPr>
          <w:rFonts w:ascii="Arial" w:hAnsi="Arial" w:cs="Arial"/>
          <w:sz w:val="24"/>
          <w:szCs w:val="24"/>
          <w:lang w:val="es-ES"/>
        </w:rPr>
        <w:t xml:space="preserve"> obtener oportunamente la información sobre las vulnerabilidades técnicas de los sistemas de información que se están utilizando, la exposición de la organización a dichas vulnerabilidades evaluadas, y las medidas apropiadas tomadas para tratar los riesgos asociados.</w:t>
      </w:r>
    </w:p>
    <w:p w:rsidR="000322A4" w:rsidRDefault="000322A4" w:rsidP="008B350B">
      <w:pPr>
        <w:autoSpaceDE w:val="0"/>
        <w:autoSpaceDN w:val="0"/>
        <w:adjustRightInd w:val="0"/>
        <w:spacing w:after="0"/>
        <w:jc w:val="both"/>
        <w:rPr>
          <w:rFonts w:ascii="Arial" w:hAnsi="Arial" w:cs="Arial"/>
          <w:sz w:val="24"/>
          <w:szCs w:val="24"/>
          <w:lang w:val="es-ES"/>
        </w:rPr>
      </w:pPr>
    </w:p>
    <w:p w:rsidR="000322A4" w:rsidRPr="009A552D" w:rsidRDefault="000322A4" w:rsidP="008B350B">
      <w:pPr>
        <w:pStyle w:val="Estilo1-SubTitulo14"/>
        <w:numPr>
          <w:ilvl w:val="1"/>
          <w:numId w:val="2"/>
        </w:numPr>
        <w:ind w:left="680"/>
        <w:rPr>
          <w:i w:val="0"/>
        </w:rPr>
      </w:pPr>
      <w:bookmarkStart w:id="235" w:name="_Toc295426898"/>
      <w:bookmarkStart w:id="236" w:name="_Toc298310631"/>
      <w:r w:rsidRPr="009A552D">
        <w:rPr>
          <w:i w:val="0"/>
        </w:rPr>
        <w:t>Gestión de un Incidente en la Seguridad de la Información</w:t>
      </w:r>
      <w:bookmarkEnd w:id="235"/>
      <w:bookmarkEnd w:id="236"/>
    </w:p>
    <w:p w:rsidR="000322A4" w:rsidRPr="00A933B9" w:rsidRDefault="000322A4" w:rsidP="008B350B">
      <w:pPr>
        <w:pStyle w:val="Prrafodelista"/>
        <w:numPr>
          <w:ilvl w:val="1"/>
          <w:numId w:val="16"/>
        </w:numPr>
        <w:autoSpaceDE w:val="0"/>
        <w:autoSpaceDN w:val="0"/>
        <w:adjustRightInd w:val="0"/>
        <w:spacing w:after="0"/>
        <w:jc w:val="both"/>
        <w:rPr>
          <w:rFonts w:ascii="Arial" w:hAnsi="Arial" w:cs="Arial"/>
          <w:b/>
          <w:bCs/>
          <w:sz w:val="24"/>
          <w:szCs w:val="24"/>
        </w:rPr>
      </w:pPr>
      <w:r w:rsidRPr="00A933B9">
        <w:rPr>
          <w:rFonts w:ascii="Arial" w:hAnsi="Arial" w:cs="Arial"/>
          <w:b/>
          <w:bCs/>
          <w:sz w:val="24"/>
          <w:szCs w:val="24"/>
        </w:rPr>
        <w:t>Reporte de los eventos y debilidades de la seguridad de la información</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A933B9">
        <w:rPr>
          <w:rFonts w:ascii="Arial" w:hAnsi="Arial" w:cs="Arial"/>
          <w:b/>
          <w:sz w:val="24"/>
          <w:szCs w:val="24"/>
          <w:lang w:val="es-ES"/>
        </w:rPr>
        <w:t>Objetivo:</w:t>
      </w:r>
      <w:r w:rsidRPr="007B3CEC">
        <w:rPr>
          <w:rFonts w:ascii="Arial" w:hAnsi="Arial" w:cs="Arial"/>
          <w:sz w:val="24"/>
          <w:szCs w:val="24"/>
          <w:lang w:val="es-ES"/>
        </w:rPr>
        <w:t xml:space="preserve"> Asegurar que los eventos y debilidades de la seguridad de la información asociados con los sistemas de información sean comunicados de una manera que permita que se realice una acción correctiva oportuna.</w:t>
      </w:r>
    </w:p>
    <w:p w:rsidR="000322A4" w:rsidRDefault="000322A4" w:rsidP="008B350B">
      <w:pPr>
        <w:autoSpaceDE w:val="0"/>
        <w:autoSpaceDN w:val="0"/>
        <w:adjustRightInd w:val="0"/>
        <w:snapToGrid w:val="0"/>
        <w:spacing w:after="0"/>
        <w:jc w:val="both"/>
        <w:rPr>
          <w:rFonts w:ascii="Arial" w:hAnsi="Arial" w:cs="Arial"/>
          <w:sz w:val="24"/>
          <w:szCs w:val="24"/>
          <w:lang w:val="es-ES"/>
        </w:rPr>
      </w:pPr>
    </w:p>
    <w:p w:rsidR="000322A4" w:rsidRPr="00A933B9"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A933B9">
        <w:rPr>
          <w:rFonts w:ascii="Arial" w:hAnsi="Arial" w:cs="Arial"/>
          <w:b/>
          <w:bCs/>
          <w:iCs/>
          <w:sz w:val="24"/>
          <w:szCs w:val="24"/>
        </w:rPr>
        <w:t>Reporte de eventos en la seguridad de la información</w:t>
      </w:r>
    </w:p>
    <w:p w:rsidR="000322A4" w:rsidRPr="00A933B9" w:rsidRDefault="000322A4" w:rsidP="008B350B">
      <w:pPr>
        <w:autoSpaceDE w:val="0"/>
        <w:autoSpaceDN w:val="0"/>
        <w:adjustRightInd w:val="0"/>
        <w:spacing w:after="0"/>
        <w:jc w:val="both"/>
        <w:rPr>
          <w:rFonts w:ascii="Arial" w:hAnsi="Arial" w:cs="Arial"/>
          <w:b/>
          <w:sz w:val="24"/>
          <w:szCs w:val="24"/>
          <w:lang w:val="es-ES"/>
        </w:rPr>
      </w:pPr>
      <w:r w:rsidRPr="00A933B9">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Los eventos de seguridad de la información </w:t>
      </w:r>
      <w:r>
        <w:rPr>
          <w:rFonts w:ascii="Arial" w:hAnsi="Arial" w:cs="Arial"/>
          <w:sz w:val="24"/>
          <w:szCs w:val="24"/>
          <w:lang w:val="es-ES"/>
        </w:rPr>
        <w:t>debe</w:t>
      </w:r>
      <w:r w:rsidRPr="007B3CEC">
        <w:rPr>
          <w:rFonts w:ascii="Arial" w:hAnsi="Arial" w:cs="Arial"/>
          <w:sz w:val="24"/>
          <w:szCs w:val="24"/>
          <w:lang w:val="es-ES"/>
        </w:rPr>
        <w:t>n ser reportados a través de los canales gerenciales apropiados lo más rápidamente posible.</w:t>
      </w:r>
      <w:r w:rsidRPr="007B3CEC">
        <w:rPr>
          <w:rFonts w:ascii="Arial" w:hAnsi="Arial" w:cs="Arial"/>
          <w:sz w:val="24"/>
          <w:szCs w:val="24"/>
          <w:lang w:val="es-ES"/>
        </w:rPr>
        <w:tab/>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A933B9"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A933B9">
        <w:rPr>
          <w:rFonts w:ascii="Arial" w:hAnsi="Arial" w:cs="Arial"/>
          <w:b/>
          <w:bCs/>
          <w:iCs/>
          <w:sz w:val="24"/>
          <w:szCs w:val="24"/>
        </w:rPr>
        <w:t>Reporte de las debilidades en la seguridad</w:t>
      </w:r>
    </w:p>
    <w:p w:rsidR="000322A4" w:rsidRPr="00A933B9" w:rsidRDefault="000322A4" w:rsidP="008B350B">
      <w:pPr>
        <w:autoSpaceDE w:val="0"/>
        <w:autoSpaceDN w:val="0"/>
        <w:adjustRightInd w:val="0"/>
        <w:spacing w:after="0"/>
        <w:jc w:val="both"/>
        <w:rPr>
          <w:rFonts w:ascii="Arial" w:hAnsi="Arial" w:cs="Arial"/>
          <w:b/>
          <w:sz w:val="24"/>
          <w:szCs w:val="24"/>
          <w:lang w:val="es-ES"/>
        </w:rPr>
      </w:pPr>
      <w:r w:rsidRPr="00A933B9">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Se </w:t>
      </w:r>
      <w:r>
        <w:rPr>
          <w:rFonts w:ascii="Arial" w:hAnsi="Arial" w:cs="Arial"/>
          <w:sz w:val="24"/>
          <w:szCs w:val="24"/>
          <w:lang w:val="es-ES"/>
        </w:rPr>
        <w:t>debe</w:t>
      </w:r>
      <w:r w:rsidRPr="007B3CEC">
        <w:rPr>
          <w:rFonts w:ascii="Arial" w:hAnsi="Arial" w:cs="Arial"/>
          <w:sz w:val="24"/>
          <w:szCs w:val="24"/>
          <w:lang w:val="es-ES"/>
        </w:rPr>
        <w:t xml:space="preserve"> requerir que todos los usuarios empleados, contratistas y terceros de los sistemas y servicios de información tomen nota y reporten cualquier debilidad de seguridad observada o sospechada en el sistema o los servicios.</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A933B9" w:rsidRDefault="000322A4" w:rsidP="008B350B">
      <w:pPr>
        <w:pStyle w:val="Prrafodelista"/>
        <w:numPr>
          <w:ilvl w:val="1"/>
          <w:numId w:val="16"/>
        </w:numPr>
        <w:autoSpaceDE w:val="0"/>
        <w:autoSpaceDN w:val="0"/>
        <w:adjustRightInd w:val="0"/>
        <w:spacing w:after="0"/>
        <w:jc w:val="both"/>
        <w:rPr>
          <w:rFonts w:ascii="Arial" w:hAnsi="Arial" w:cs="Arial"/>
          <w:b/>
          <w:bCs/>
          <w:sz w:val="24"/>
          <w:szCs w:val="24"/>
        </w:rPr>
      </w:pPr>
      <w:r w:rsidRPr="00A933B9">
        <w:rPr>
          <w:rFonts w:ascii="Arial" w:hAnsi="Arial" w:cs="Arial"/>
          <w:b/>
          <w:bCs/>
          <w:sz w:val="24"/>
          <w:szCs w:val="24"/>
        </w:rPr>
        <w:t>Gestión de los incidentes y mejoras en la seguridad de la información</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A933B9">
        <w:rPr>
          <w:rFonts w:ascii="Arial" w:hAnsi="Arial" w:cs="Arial"/>
          <w:b/>
          <w:sz w:val="24"/>
          <w:szCs w:val="24"/>
          <w:lang w:val="es-ES"/>
        </w:rPr>
        <w:t>Objetivo:</w:t>
      </w:r>
      <w:r w:rsidRPr="007B3CEC">
        <w:rPr>
          <w:rFonts w:ascii="Arial" w:hAnsi="Arial" w:cs="Arial"/>
          <w:sz w:val="24"/>
          <w:szCs w:val="24"/>
          <w:lang w:val="es-ES"/>
        </w:rPr>
        <w:t xml:space="preserve"> Asegurar que se aplique un enfoque consistente y efectivo a la gestión de los incidentes en la seguridad de la información.</w:t>
      </w:r>
    </w:p>
    <w:p w:rsidR="000322A4" w:rsidRDefault="000322A4" w:rsidP="008B350B">
      <w:pPr>
        <w:autoSpaceDE w:val="0"/>
        <w:autoSpaceDN w:val="0"/>
        <w:adjustRightInd w:val="0"/>
        <w:snapToGrid w:val="0"/>
        <w:spacing w:after="0"/>
        <w:jc w:val="both"/>
        <w:rPr>
          <w:rFonts w:ascii="Arial" w:hAnsi="Arial" w:cs="Arial"/>
          <w:sz w:val="24"/>
          <w:szCs w:val="24"/>
          <w:lang w:val="es-ES"/>
        </w:rPr>
      </w:pPr>
    </w:p>
    <w:p w:rsidR="00D25BA0" w:rsidRDefault="00D25BA0" w:rsidP="008B350B">
      <w:pPr>
        <w:autoSpaceDE w:val="0"/>
        <w:autoSpaceDN w:val="0"/>
        <w:adjustRightInd w:val="0"/>
        <w:snapToGrid w:val="0"/>
        <w:spacing w:after="0"/>
        <w:jc w:val="both"/>
        <w:rPr>
          <w:rFonts w:ascii="Arial" w:hAnsi="Arial" w:cs="Arial"/>
          <w:sz w:val="24"/>
          <w:szCs w:val="24"/>
          <w:lang w:val="es-ES"/>
        </w:rPr>
      </w:pPr>
    </w:p>
    <w:p w:rsidR="00D25BA0" w:rsidRDefault="00D25BA0" w:rsidP="008B350B">
      <w:pPr>
        <w:autoSpaceDE w:val="0"/>
        <w:autoSpaceDN w:val="0"/>
        <w:adjustRightInd w:val="0"/>
        <w:snapToGrid w:val="0"/>
        <w:spacing w:after="0"/>
        <w:jc w:val="both"/>
        <w:rPr>
          <w:rFonts w:ascii="Arial" w:hAnsi="Arial" w:cs="Arial"/>
          <w:sz w:val="24"/>
          <w:szCs w:val="24"/>
          <w:lang w:val="es-ES"/>
        </w:rPr>
      </w:pPr>
    </w:p>
    <w:p w:rsidR="00D25BA0" w:rsidRDefault="00D25BA0" w:rsidP="008B350B">
      <w:pPr>
        <w:autoSpaceDE w:val="0"/>
        <w:autoSpaceDN w:val="0"/>
        <w:adjustRightInd w:val="0"/>
        <w:snapToGrid w:val="0"/>
        <w:spacing w:after="0"/>
        <w:jc w:val="both"/>
        <w:rPr>
          <w:rFonts w:ascii="Arial" w:hAnsi="Arial" w:cs="Arial"/>
          <w:sz w:val="24"/>
          <w:szCs w:val="24"/>
          <w:lang w:val="es-ES"/>
        </w:rPr>
      </w:pPr>
    </w:p>
    <w:p w:rsidR="00D25BA0" w:rsidRPr="007B3CEC" w:rsidRDefault="00D25BA0" w:rsidP="008B350B">
      <w:pPr>
        <w:autoSpaceDE w:val="0"/>
        <w:autoSpaceDN w:val="0"/>
        <w:adjustRightInd w:val="0"/>
        <w:snapToGrid w:val="0"/>
        <w:spacing w:after="0"/>
        <w:jc w:val="both"/>
        <w:rPr>
          <w:rFonts w:ascii="Arial" w:hAnsi="Arial" w:cs="Arial"/>
          <w:sz w:val="24"/>
          <w:szCs w:val="24"/>
          <w:lang w:val="es-ES"/>
        </w:rPr>
      </w:pPr>
    </w:p>
    <w:p w:rsidR="000322A4" w:rsidRPr="00A933B9"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A933B9">
        <w:rPr>
          <w:rFonts w:ascii="Arial" w:hAnsi="Arial" w:cs="Arial"/>
          <w:b/>
          <w:bCs/>
          <w:iCs/>
          <w:sz w:val="24"/>
          <w:szCs w:val="24"/>
        </w:rPr>
        <w:t>Responsabilidades y procedimientos</w:t>
      </w:r>
    </w:p>
    <w:p w:rsidR="000322A4" w:rsidRPr="00A933B9" w:rsidRDefault="000322A4" w:rsidP="008B350B">
      <w:pPr>
        <w:autoSpaceDE w:val="0"/>
        <w:autoSpaceDN w:val="0"/>
        <w:adjustRightInd w:val="0"/>
        <w:spacing w:after="0"/>
        <w:jc w:val="both"/>
        <w:rPr>
          <w:rFonts w:ascii="Arial" w:hAnsi="Arial" w:cs="Arial"/>
          <w:b/>
          <w:sz w:val="24"/>
          <w:szCs w:val="24"/>
          <w:lang w:val="es-ES"/>
        </w:rPr>
      </w:pPr>
      <w:r w:rsidRPr="00A933B9">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Se </w:t>
      </w:r>
      <w:r>
        <w:rPr>
          <w:rFonts w:ascii="Arial" w:hAnsi="Arial" w:cs="Arial"/>
          <w:sz w:val="24"/>
          <w:szCs w:val="24"/>
          <w:lang w:val="es-ES"/>
        </w:rPr>
        <w:t>debe</w:t>
      </w:r>
      <w:r w:rsidRPr="007B3CEC">
        <w:rPr>
          <w:rFonts w:ascii="Arial" w:hAnsi="Arial" w:cs="Arial"/>
          <w:sz w:val="24"/>
          <w:szCs w:val="24"/>
          <w:lang w:val="es-ES"/>
        </w:rPr>
        <w:t>n establecer las responsabilidades y los procedimientos de la gerencia para asegurar una respuesta rápida, efectiva y metódica ante los incidentes de la seguridad de la información.</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A933B9"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A933B9">
        <w:rPr>
          <w:rFonts w:ascii="Arial" w:hAnsi="Arial" w:cs="Arial"/>
          <w:b/>
          <w:bCs/>
          <w:iCs/>
          <w:sz w:val="24"/>
          <w:szCs w:val="24"/>
        </w:rPr>
        <w:t>Aprender de los incidentes en la seguridad de la información</w:t>
      </w:r>
    </w:p>
    <w:p w:rsidR="000322A4" w:rsidRPr="00B03E81" w:rsidRDefault="000322A4" w:rsidP="008B350B">
      <w:pPr>
        <w:autoSpaceDE w:val="0"/>
        <w:autoSpaceDN w:val="0"/>
        <w:adjustRightInd w:val="0"/>
        <w:spacing w:after="0"/>
        <w:jc w:val="both"/>
        <w:rPr>
          <w:rFonts w:ascii="Arial" w:hAnsi="Arial" w:cs="Arial"/>
          <w:b/>
          <w:sz w:val="24"/>
          <w:szCs w:val="24"/>
          <w:lang w:val="es-ES"/>
        </w:rPr>
      </w:pPr>
      <w:r w:rsidRPr="00B03E81">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Se </w:t>
      </w:r>
      <w:r>
        <w:rPr>
          <w:rFonts w:ascii="Arial" w:hAnsi="Arial" w:cs="Arial"/>
          <w:sz w:val="24"/>
          <w:szCs w:val="24"/>
          <w:lang w:val="es-ES"/>
        </w:rPr>
        <w:t>debe</w:t>
      </w:r>
      <w:r w:rsidRPr="007B3CEC">
        <w:rPr>
          <w:rFonts w:ascii="Arial" w:hAnsi="Arial" w:cs="Arial"/>
          <w:sz w:val="24"/>
          <w:szCs w:val="24"/>
          <w:lang w:val="es-ES"/>
        </w:rPr>
        <w:t>n establecer mecanismos para permitir cuantificar y monitorear los tipos, volúmenes y costos de los incidentes en la seguridad de la información.</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B03E81"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B03E81">
        <w:rPr>
          <w:rFonts w:ascii="Arial" w:hAnsi="Arial" w:cs="Arial"/>
          <w:b/>
          <w:bCs/>
          <w:iCs/>
          <w:sz w:val="24"/>
          <w:szCs w:val="24"/>
        </w:rPr>
        <w:t>Recolección de evidencia</w:t>
      </w:r>
    </w:p>
    <w:p w:rsidR="000322A4" w:rsidRPr="00B03E81" w:rsidRDefault="000322A4" w:rsidP="008B350B">
      <w:pPr>
        <w:autoSpaceDE w:val="0"/>
        <w:autoSpaceDN w:val="0"/>
        <w:adjustRightInd w:val="0"/>
        <w:spacing w:after="0"/>
        <w:jc w:val="both"/>
        <w:rPr>
          <w:rFonts w:ascii="Arial" w:hAnsi="Arial" w:cs="Arial"/>
          <w:b/>
          <w:sz w:val="24"/>
          <w:szCs w:val="24"/>
          <w:lang w:val="es-ES"/>
        </w:rPr>
      </w:pPr>
      <w:r w:rsidRPr="00B03E81">
        <w:rPr>
          <w:rFonts w:ascii="Arial" w:hAnsi="Arial" w:cs="Arial"/>
          <w:b/>
          <w:sz w:val="24"/>
          <w:szCs w:val="24"/>
          <w:lang w:val="es-ES"/>
        </w:rPr>
        <w:t>Control</w:t>
      </w:r>
    </w:p>
    <w:p w:rsidR="000322A4"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Cuando una acción de seguimiento contra una persona u organización después de un incidente en la seguridad de la información involucra una acción legal (ya sea civil o criminal); se </w:t>
      </w:r>
      <w:r>
        <w:rPr>
          <w:rFonts w:ascii="Arial" w:hAnsi="Arial" w:cs="Arial"/>
          <w:sz w:val="24"/>
          <w:szCs w:val="24"/>
          <w:lang w:val="es-ES"/>
        </w:rPr>
        <w:t>debe</w:t>
      </w:r>
      <w:r w:rsidRPr="007B3CEC">
        <w:rPr>
          <w:rFonts w:ascii="Arial" w:hAnsi="Arial" w:cs="Arial"/>
          <w:sz w:val="24"/>
          <w:szCs w:val="24"/>
          <w:lang w:val="es-ES"/>
        </w:rPr>
        <w:t xml:space="preserve"> recolectar, mantener y presentar evidencia para cumplir con las reglas de evidencia establecidas en la(s) jurisdicción(es) relevante(s).</w:t>
      </w:r>
    </w:p>
    <w:p w:rsidR="000322A4" w:rsidRDefault="000322A4" w:rsidP="008B350B">
      <w:pPr>
        <w:autoSpaceDE w:val="0"/>
        <w:autoSpaceDN w:val="0"/>
        <w:adjustRightInd w:val="0"/>
        <w:spacing w:after="0"/>
        <w:jc w:val="both"/>
        <w:rPr>
          <w:rFonts w:ascii="Arial" w:hAnsi="Arial" w:cs="Arial"/>
          <w:sz w:val="24"/>
          <w:szCs w:val="24"/>
          <w:lang w:val="es-ES"/>
        </w:rPr>
      </w:pPr>
    </w:p>
    <w:p w:rsidR="000322A4" w:rsidRPr="005F4D90" w:rsidRDefault="000322A4" w:rsidP="008B350B">
      <w:pPr>
        <w:pStyle w:val="Estilo1-SubTitulo14"/>
        <w:numPr>
          <w:ilvl w:val="1"/>
          <w:numId w:val="2"/>
        </w:numPr>
        <w:ind w:left="680"/>
        <w:rPr>
          <w:i w:val="0"/>
        </w:rPr>
      </w:pPr>
      <w:bookmarkStart w:id="237" w:name="_Toc295426899"/>
      <w:bookmarkStart w:id="238" w:name="_Toc298310632"/>
      <w:r w:rsidRPr="005F4D90">
        <w:rPr>
          <w:i w:val="0"/>
        </w:rPr>
        <w:t>GESTIÓN DE LA CONTINUIDAD DEL NEGOCIO</w:t>
      </w:r>
      <w:bookmarkEnd w:id="237"/>
      <w:bookmarkEnd w:id="238"/>
    </w:p>
    <w:p w:rsidR="000322A4" w:rsidRPr="00B03E81" w:rsidRDefault="000322A4" w:rsidP="008B350B">
      <w:pPr>
        <w:pStyle w:val="Prrafodelista"/>
        <w:numPr>
          <w:ilvl w:val="1"/>
          <w:numId w:val="16"/>
        </w:numPr>
        <w:autoSpaceDE w:val="0"/>
        <w:autoSpaceDN w:val="0"/>
        <w:adjustRightInd w:val="0"/>
        <w:spacing w:after="0"/>
        <w:jc w:val="both"/>
        <w:rPr>
          <w:rFonts w:ascii="Arial" w:hAnsi="Arial" w:cs="Arial"/>
          <w:b/>
          <w:bCs/>
          <w:sz w:val="24"/>
          <w:szCs w:val="24"/>
        </w:rPr>
      </w:pPr>
      <w:r w:rsidRPr="00B03E81">
        <w:rPr>
          <w:rFonts w:ascii="Arial" w:hAnsi="Arial" w:cs="Arial"/>
          <w:b/>
          <w:bCs/>
          <w:sz w:val="24"/>
          <w:szCs w:val="24"/>
        </w:rPr>
        <w:t>Aspectos de la seguridad de la información de la gestión de la continuidad del negocio</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B03E81">
        <w:rPr>
          <w:rFonts w:ascii="Arial" w:hAnsi="Arial" w:cs="Arial"/>
          <w:b/>
          <w:sz w:val="24"/>
          <w:szCs w:val="24"/>
          <w:lang w:val="es-ES"/>
        </w:rPr>
        <w:t>Objetivo:</w:t>
      </w:r>
      <w:r w:rsidRPr="007B3CEC">
        <w:rPr>
          <w:rFonts w:ascii="Arial" w:hAnsi="Arial" w:cs="Arial"/>
          <w:sz w:val="24"/>
          <w:szCs w:val="24"/>
          <w:lang w:val="es-ES"/>
        </w:rPr>
        <w:t xml:space="preserve"> Contraatacar las interrupciones a las actividades comerciales y proteger los procesos comerciales críticos de los efectos de fallas importantes o desastres en los sistemas de información y asegurar su reanudación oportuna.</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51266D" w:rsidRDefault="000322A4" w:rsidP="008B350B">
      <w:pPr>
        <w:pStyle w:val="Prrafodelista"/>
        <w:numPr>
          <w:ilvl w:val="2"/>
          <w:numId w:val="16"/>
        </w:numPr>
        <w:autoSpaceDE w:val="0"/>
        <w:autoSpaceDN w:val="0"/>
        <w:adjustRightInd w:val="0"/>
        <w:spacing w:after="0"/>
        <w:jc w:val="both"/>
        <w:rPr>
          <w:rFonts w:ascii="Arial" w:hAnsi="Arial" w:cs="Arial"/>
          <w:b/>
          <w:bCs/>
          <w:sz w:val="24"/>
          <w:szCs w:val="24"/>
        </w:rPr>
      </w:pPr>
      <w:r w:rsidRPr="0051266D">
        <w:rPr>
          <w:rFonts w:ascii="Arial" w:hAnsi="Arial" w:cs="Arial"/>
          <w:b/>
          <w:bCs/>
          <w:sz w:val="24"/>
          <w:szCs w:val="24"/>
        </w:rPr>
        <w:t>Incluir la seguridad de la información en el proceso de gestión de continuidad del negocio</w:t>
      </w:r>
    </w:p>
    <w:p w:rsidR="000322A4" w:rsidRPr="0051266D" w:rsidRDefault="000322A4" w:rsidP="008B350B">
      <w:pPr>
        <w:autoSpaceDE w:val="0"/>
        <w:autoSpaceDN w:val="0"/>
        <w:adjustRightInd w:val="0"/>
        <w:spacing w:after="0"/>
        <w:jc w:val="both"/>
        <w:rPr>
          <w:rFonts w:ascii="Arial" w:hAnsi="Arial" w:cs="Arial"/>
          <w:b/>
          <w:sz w:val="24"/>
          <w:szCs w:val="24"/>
          <w:lang w:val="es-ES"/>
        </w:rPr>
      </w:pPr>
      <w:r w:rsidRPr="0051266D">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Se </w:t>
      </w:r>
      <w:r>
        <w:rPr>
          <w:rFonts w:ascii="Arial" w:hAnsi="Arial" w:cs="Arial"/>
          <w:sz w:val="24"/>
          <w:szCs w:val="24"/>
          <w:lang w:val="es-ES"/>
        </w:rPr>
        <w:t>debe</w:t>
      </w:r>
      <w:r w:rsidRPr="007B3CEC">
        <w:rPr>
          <w:rFonts w:ascii="Arial" w:hAnsi="Arial" w:cs="Arial"/>
          <w:sz w:val="24"/>
          <w:szCs w:val="24"/>
          <w:lang w:val="es-ES"/>
        </w:rPr>
        <w:t xml:space="preserve"> desarrollar y mantener un proceso gerencial para la continuidad del negocio en toda la organización para tratar los requerimientos de seguridad de la información necesarios para la continuidad comercial de la organización.</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51266D"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51266D">
        <w:rPr>
          <w:rFonts w:ascii="Arial" w:hAnsi="Arial" w:cs="Arial"/>
          <w:b/>
          <w:bCs/>
          <w:iCs/>
          <w:sz w:val="24"/>
          <w:szCs w:val="24"/>
        </w:rPr>
        <w:t>Continuidad del negocio y evaluación del riesgo</w:t>
      </w:r>
    </w:p>
    <w:p w:rsidR="000322A4" w:rsidRPr="0051266D" w:rsidRDefault="000322A4" w:rsidP="008B350B">
      <w:pPr>
        <w:autoSpaceDE w:val="0"/>
        <w:autoSpaceDN w:val="0"/>
        <w:adjustRightInd w:val="0"/>
        <w:spacing w:after="0"/>
        <w:jc w:val="both"/>
        <w:rPr>
          <w:rFonts w:ascii="Arial" w:hAnsi="Arial" w:cs="Arial"/>
          <w:b/>
          <w:sz w:val="24"/>
          <w:szCs w:val="24"/>
          <w:lang w:val="es-ES"/>
        </w:rPr>
      </w:pPr>
      <w:r w:rsidRPr="0051266D">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Se </w:t>
      </w:r>
      <w:r>
        <w:rPr>
          <w:rFonts w:ascii="Arial" w:hAnsi="Arial" w:cs="Arial"/>
          <w:sz w:val="24"/>
          <w:szCs w:val="24"/>
          <w:lang w:val="es-ES"/>
        </w:rPr>
        <w:t>debe</w:t>
      </w:r>
      <w:r w:rsidRPr="007B3CEC">
        <w:rPr>
          <w:rFonts w:ascii="Arial" w:hAnsi="Arial" w:cs="Arial"/>
          <w:sz w:val="24"/>
          <w:szCs w:val="24"/>
          <w:lang w:val="es-ES"/>
        </w:rPr>
        <w:t>n identificar los eventos que pueden causar interrupciones a los procesos comerciales, junto con la probabilidad y el impacto de dichas interrupciones y sus consecuencias para la seguridad de la información.</w:t>
      </w:r>
    </w:p>
    <w:p w:rsidR="000322A4" w:rsidRDefault="000322A4" w:rsidP="008B350B">
      <w:pPr>
        <w:autoSpaceDE w:val="0"/>
        <w:autoSpaceDN w:val="0"/>
        <w:adjustRightInd w:val="0"/>
        <w:snapToGrid w:val="0"/>
        <w:spacing w:after="0"/>
        <w:jc w:val="both"/>
        <w:rPr>
          <w:rFonts w:ascii="Arial" w:hAnsi="Arial" w:cs="Arial"/>
          <w:sz w:val="24"/>
          <w:szCs w:val="24"/>
          <w:lang w:val="es-ES"/>
        </w:rPr>
      </w:pPr>
    </w:p>
    <w:p w:rsidR="00D25BA0" w:rsidRDefault="00D25BA0" w:rsidP="008B350B">
      <w:pPr>
        <w:autoSpaceDE w:val="0"/>
        <w:autoSpaceDN w:val="0"/>
        <w:adjustRightInd w:val="0"/>
        <w:snapToGrid w:val="0"/>
        <w:spacing w:after="0"/>
        <w:jc w:val="both"/>
        <w:rPr>
          <w:rFonts w:ascii="Arial" w:hAnsi="Arial" w:cs="Arial"/>
          <w:sz w:val="24"/>
          <w:szCs w:val="24"/>
          <w:lang w:val="es-ES"/>
        </w:rPr>
      </w:pPr>
    </w:p>
    <w:p w:rsidR="00D25BA0" w:rsidRDefault="00D25BA0" w:rsidP="008B350B">
      <w:pPr>
        <w:autoSpaceDE w:val="0"/>
        <w:autoSpaceDN w:val="0"/>
        <w:adjustRightInd w:val="0"/>
        <w:snapToGrid w:val="0"/>
        <w:spacing w:after="0"/>
        <w:jc w:val="both"/>
        <w:rPr>
          <w:rFonts w:ascii="Arial" w:hAnsi="Arial" w:cs="Arial"/>
          <w:sz w:val="24"/>
          <w:szCs w:val="24"/>
          <w:lang w:val="es-ES"/>
        </w:rPr>
      </w:pPr>
    </w:p>
    <w:p w:rsidR="00D25BA0" w:rsidRPr="007B3CEC" w:rsidRDefault="00D25BA0" w:rsidP="008B350B">
      <w:pPr>
        <w:autoSpaceDE w:val="0"/>
        <w:autoSpaceDN w:val="0"/>
        <w:adjustRightInd w:val="0"/>
        <w:snapToGrid w:val="0"/>
        <w:spacing w:after="0"/>
        <w:jc w:val="both"/>
        <w:rPr>
          <w:rFonts w:ascii="Arial" w:hAnsi="Arial" w:cs="Arial"/>
          <w:sz w:val="24"/>
          <w:szCs w:val="24"/>
          <w:lang w:val="es-ES"/>
        </w:rPr>
      </w:pPr>
    </w:p>
    <w:p w:rsidR="000322A4" w:rsidRPr="003E3E74"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3E3E74">
        <w:rPr>
          <w:rFonts w:ascii="Arial" w:hAnsi="Arial" w:cs="Arial"/>
          <w:b/>
          <w:bCs/>
          <w:iCs/>
          <w:sz w:val="24"/>
          <w:szCs w:val="24"/>
        </w:rPr>
        <w:t>Desarrollar e implementar los planes de continuidad incluyendo la seguridad de la información</w:t>
      </w:r>
    </w:p>
    <w:p w:rsidR="000322A4" w:rsidRPr="003E3E74" w:rsidRDefault="000322A4" w:rsidP="008B350B">
      <w:pPr>
        <w:autoSpaceDE w:val="0"/>
        <w:autoSpaceDN w:val="0"/>
        <w:adjustRightInd w:val="0"/>
        <w:spacing w:after="0"/>
        <w:jc w:val="both"/>
        <w:rPr>
          <w:rFonts w:ascii="Arial" w:hAnsi="Arial" w:cs="Arial"/>
          <w:b/>
          <w:sz w:val="24"/>
          <w:szCs w:val="24"/>
          <w:lang w:val="es-ES"/>
        </w:rPr>
      </w:pPr>
      <w:r w:rsidRPr="003E3E74">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Se </w:t>
      </w:r>
      <w:r>
        <w:rPr>
          <w:rFonts w:ascii="Arial" w:hAnsi="Arial" w:cs="Arial"/>
          <w:sz w:val="24"/>
          <w:szCs w:val="24"/>
          <w:lang w:val="es-ES"/>
        </w:rPr>
        <w:t>debe</w:t>
      </w:r>
      <w:r w:rsidRPr="007B3CEC">
        <w:rPr>
          <w:rFonts w:ascii="Arial" w:hAnsi="Arial" w:cs="Arial"/>
          <w:sz w:val="24"/>
          <w:szCs w:val="24"/>
          <w:lang w:val="es-ES"/>
        </w:rPr>
        <w:t>n desarrollar e i</w:t>
      </w:r>
      <w:r>
        <w:rPr>
          <w:rFonts w:ascii="Arial" w:hAnsi="Arial" w:cs="Arial"/>
          <w:sz w:val="24"/>
          <w:szCs w:val="24"/>
          <w:lang w:val="es-ES"/>
        </w:rPr>
        <w:t xml:space="preserve">mplementar planes para mantener, </w:t>
      </w:r>
      <w:r w:rsidRPr="007B3CEC">
        <w:rPr>
          <w:rFonts w:ascii="Arial" w:hAnsi="Arial" w:cs="Arial"/>
          <w:sz w:val="24"/>
          <w:szCs w:val="24"/>
          <w:lang w:val="es-ES"/>
        </w:rPr>
        <w:t>restaurar las operaciones y asegurar la disponibilidad de la información en el nivel requerido y en las escalas de tiempo requeridas después de la interrupción, o falla, de los procesos comerciales críticos.</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3E3E74"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3E3E74">
        <w:rPr>
          <w:rFonts w:ascii="Arial" w:hAnsi="Arial" w:cs="Arial"/>
          <w:b/>
          <w:bCs/>
          <w:iCs/>
          <w:sz w:val="24"/>
          <w:szCs w:val="24"/>
        </w:rPr>
        <w:t>Marco Referencial de la planeación de la continuidad del negocio</w:t>
      </w:r>
    </w:p>
    <w:p w:rsidR="000322A4" w:rsidRPr="003E3E74" w:rsidRDefault="000322A4" w:rsidP="008B350B">
      <w:pPr>
        <w:autoSpaceDE w:val="0"/>
        <w:autoSpaceDN w:val="0"/>
        <w:adjustRightInd w:val="0"/>
        <w:spacing w:after="0"/>
        <w:jc w:val="both"/>
        <w:rPr>
          <w:rFonts w:ascii="Arial" w:hAnsi="Arial" w:cs="Arial"/>
          <w:b/>
          <w:sz w:val="24"/>
          <w:szCs w:val="24"/>
          <w:lang w:val="es-ES"/>
        </w:rPr>
      </w:pPr>
      <w:r w:rsidRPr="003E3E74">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Se </w:t>
      </w:r>
      <w:r>
        <w:rPr>
          <w:rFonts w:ascii="Arial" w:hAnsi="Arial" w:cs="Arial"/>
          <w:sz w:val="24"/>
          <w:szCs w:val="24"/>
          <w:lang w:val="es-ES"/>
        </w:rPr>
        <w:t>debe</w:t>
      </w:r>
      <w:r w:rsidRPr="007B3CEC">
        <w:rPr>
          <w:rFonts w:ascii="Arial" w:hAnsi="Arial" w:cs="Arial"/>
          <w:sz w:val="24"/>
          <w:szCs w:val="24"/>
          <w:lang w:val="es-ES"/>
        </w:rPr>
        <w:t xml:space="preserve"> mantener un solo marco referencial de los planes de continuidad del negocio para asegurar que todos los planes sean consistentes, tratar consistentemente los requerimientos de seguridad de la información e identificar las prioridades para la prueba y el mantenimiento.</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3E3E74"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3E3E74">
        <w:rPr>
          <w:rFonts w:ascii="Arial" w:hAnsi="Arial" w:cs="Arial"/>
          <w:b/>
          <w:bCs/>
          <w:iCs/>
          <w:sz w:val="24"/>
          <w:szCs w:val="24"/>
        </w:rPr>
        <w:t>Prueba, mantenimiento y re-evaluación de los planes de continuidad del negocio</w:t>
      </w:r>
    </w:p>
    <w:p w:rsidR="000322A4" w:rsidRPr="003E3E74" w:rsidRDefault="000322A4" w:rsidP="008B350B">
      <w:pPr>
        <w:autoSpaceDE w:val="0"/>
        <w:autoSpaceDN w:val="0"/>
        <w:adjustRightInd w:val="0"/>
        <w:spacing w:after="0"/>
        <w:jc w:val="both"/>
        <w:rPr>
          <w:rFonts w:ascii="Arial" w:hAnsi="Arial" w:cs="Arial"/>
          <w:b/>
          <w:sz w:val="24"/>
          <w:szCs w:val="24"/>
          <w:lang w:val="es-ES"/>
        </w:rPr>
      </w:pPr>
      <w:r w:rsidRPr="003E3E74">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Los planes de continuidad del negocio </w:t>
      </w:r>
      <w:r>
        <w:rPr>
          <w:rFonts w:ascii="Arial" w:hAnsi="Arial" w:cs="Arial"/>
          <w:sz w:val="24"/>
          <w:szCs w:val="24"/>
          <w:lang w:val="es-ES"/>
        </w:rPr>
        <w:t>debe</w:t>
      </w:r>
      <w:r w:rsidRPr="007B3CEC">
        <w:rPr>
          <w:rFonts w:ascii="Arial" w:hAnsi="Arial" w:cs="Arial"/>
          <w:sz w:val="24"/>
          <w:szCs w:val="24"/>
          <w:lang w:val="es-ES"/>
        </w:rPr>
        <w:t>n ser probados y actualizados regularmente para asegurar que sean actuales y efectivos.</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5F4D90" w:rsidRDefault="000322A4" w:rsidP="008B350B">
      <w:pPr>
        <w:pStyle w:val="Estilo1-SubTitulo14"/>
        <w:numPr>
          <w:ilvl w:val="1"/>
          <w:numId w:val="2"/>
        </w:numPr>
        <w:ind w:left="680"/>
        <w:rPr>
          <w:i w:val="0"/>
        </w:rPr>
      </w:pPr>
      <w:bookmarkStart w:id="239" w:name="_Toc295426900"/>
      <w:bookmarkStart w:id="240" w:name="_Toc298310633"/>
      <w:r w:rsidRPr="005F4D90">
        <w:rPr>
          <w:i w:val="0"/>
        </w:rPr>
        <w:t>CUMPLIMIENTO</w:t>
      </w:r>
      <w:bookmarkEnd w:id="239"/>
      <w:bookmarkEnd w:id="240"/>
    </w:p>
    <w:p w:rsidR="000322A4" w:rsidRPr="003E3E74" w:rsidRDefault="000322A4" w:rsidP="008B350B">
      <w:pPr>
        <w:pStyle w:val="Prrafodelista"/>
        <w:numPr>
          <w:ilvl w:val="1"/>
          <w:numId w:val="16"/>
        </w:numPr>
        <w:autoSpaceDE w:val="0"/>
        <w:autoSpaceDN w:val="0"/>
        <w:adjustRightInd w:val="0"/>
        <w:spacing w:after="0"/>
        <w:jc w:val="both"/>
        <w:rPr>
          <w:rFonts w:ascii="Arial" w:hAnsi="Arial" w:cs="Arial"/>
          <w:b/>
          <w:bCs/>
          <w:sz w:val="24"/>
          <w:szCs w:val="24"/>
        </w:rPr>
      </w:pPr>
      <w:r w:rsidRPr="003E3E74">
        <w:rPr>
          <w:rFonts w:ascii="Arial" w:hAnsi="Arial" w:cs="Arial"/>
          <w:b/>
          <w:bCs/>
          <w:sz w:val="24"/>
          <w:szCs w:val="24"/>
        </w:rPr>
        <w:t>Cumplimiento de los requerimientos legales</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3E3E74">
        <w:rPr>
          <w:rFonts w:ascii="Arial" w:hAnsi="Arial" w:cs="Arial"/>
          <w:b/>
          <w:sz w:val="24"/>
          <w:szCs w:val="24"/>
          <w:lang w:val="es-ES"/>
        </w:rPr>
        <w:t>Objetivo:</w:t>
      </w:r>
      <w:r w:rsidRPr="007B3CEC">
        <w:rPr>
          <w:rFonts w:ascii="Arial" w:hAnsi="Arial" w:cs="Arial"/>
          <w:sz w:val="24"/>
          <w:szCs w:val="24"/>
          <w:lang w:val="es-ES"/>
        </w:rPr>
        <w:t xml:space="preserve"> Evitar las violaciones a cualquier ley; regulación estatutaria, reguladora o contractual; y cualquier requerimiento de seguridad.</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3E3E74" w:rsidRDefault="000322A4" w:rsidP="008B350B">
      <w:pPr>
        <w:pStyle w:val="Prrafodelista"/>
        <w:numPr>
          <w:ilvl w:val="2"/>
          <w:numId w:val="16"/>
        </w:numPr>
        <w:autoSpaceDE w:val="0"/>
        <w:autoSpaceDN w:val="0"/>
        <w:adjustRightInd w:val="0"/>
        <w:spacing w:after="0"/>
        <w:jc w:val="both"/>
        <w:rPr>
          <w:rFonts w:ascii="Arial" w:hAnsi="Arial" w:cs="Arial"/>
          <w:b/>
          <w:bCs/>
          <w:sz w:val="24"/>
          <w:szCs w:val="24"/>
        </w:rPr>
      </w:pPr>
      <w:r w:rsidRPr="003E3E74">
        <w:rPr>
          <w:rFonts w:ascii="Arial" w:hAnsi="Arial" w:cs="Arial"/>
          <w:b/>
          <w:bCs/>
          <w:sz w:val="24"/>
          <w:szCs w:val="24"/>
        </w:rPr>
        <w:t>Identificación de la legislación aplicable</w:t>
      </w:r>
    </w:p>
    <w:p w:rsidR="000322A4" w:rsidRPr="003E3E74" w:rsidRDefault="000322A4" w:rsidP="008B350B">
      <w:pPr>
        <w:autoSpaceDE w:val="0"/>
        <w:autoSpaceDN w:val="0"/>
        <w:adjustRightInd w:val="0"/>
        <w:spacing w:after="0"/>
        <w:jc w:val="both"/>
        <w:rPr>
          <w:rFonts w:ascii="Arial" w:hAnsi="Arial" w:cs="Arial"/>
          <w:b/>
          <w:sz w:val="24"/>
          <w:szCs w:val="24"/>
          <w:lang w:val="es-ES"/>
        </w:rPr>
      </w:pPr>
      <w:r w:rsidRPr="003E3E74">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 xml:space="preserve">Se </w:t>
      </w:r>
      <w:r>
        <w:rPr>
          <w:rFonts w:ascii="Arial" w:hAnsi="Arial" w:cs="Arial"/>
          <w:sz w:val="24"/>
          <w:szCs w:val="24"/>
          <w:lang w:val="es-ES"/>
        </w:rPr>
        <w:t>debe</w:t>
      </w:r>
      <w:r w:rsidRPr="007B3CEC">
        <w:rPr>
          <w:rFonts w:ascii="Arial" w:hAnsi="Arial" w:cs="Arial"/>
          <w:sz w:val="24"/>
          <w:szCs w:val="24"/>
          <w:lang w:val="es-ES"/>
        </w:rPr>
        <w:t xml:space="preserve"> definir explícitamente, documentar y actualizar todos los requerimientos estatutarios, reguladores y contractuales relevantes, y el enfoque de la organización para satisfacer esos requerimientos, para cada sistema de información y la organización.</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3E3E74"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3E3E74">
        <w:rPr>
          <w:rFonts w:ascii="Arial" w:hAnsi="Arial" w:cs="Arial"/>
          <w:b/>
          <w:bCs/>
          <w:iCs/>
          <w:sz w:val="24"/>
          <w:szCs w:val="24"/>
        </w:rPr>
        <w:t>Derechos de propiedad intelectual (IPR)</w:t>
      </w:r>
    </w:p>
    <w:p w:rsidR="000322A4" w:rsidRPr="003E3E74" w:rsidRDefault="000322A4" w:rsidP="008B350B">
      <w:pPr>
        <w:autoSpaceDE w:val="0"/>
        <w:autoSpaceDN w:val="0"/>
        <w:adjustRightInd w:val="0"/>
        <w:spacing w:after="0"/>
        <w:jc w:val="both"/>
        <w:rPr>
          <w:rFonts w:ascii="Arial" w:hAnsi="Arial" w:cs="Arial"/>
          <w:b/>
          <w:sz w:val="24"/>
          <w:szCs w:val="24"/>
          <w:lang w:val="es-ES"/>
        </w:rPr>
      </w:pPr>
      <w:r w:rsidRPr="003E3E74">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Se debieran implementar los procedimientos apropiados para asegurar el cumplimiento de los requerimientos legislativos, reguladores y contractuales sobre el uso del material con respecto a los cuales puedan existir derechos de propiedad intelectual y sobre el uso de productos de software patentado.</w:t>
      </w:r>
    </w:p>
    <w:p w:rsidR="000322A4" w:rsidRDefault="000322A4" w:rsidP="008B350B">
      <w:pPr>
        <w:autoSpaceDE w:val="0"/>
        <w:autoSpaceDN w:val="0"/>
        <w:adjustRightInd w:val="0"/>
        <w:snapToGrid w:val="0"/>
        <w:spacing w:after="0"/>
        <w:jc w:val="both"/>
        <w:rPr>
          <w:rFonts w:ascii="Arial" w:hAnsi="Arial" w:cs="Arial"/>
          <w:sz w:val="24"/>
          <w:szCs w:val="24"/>
          <w:lang w:val="es-ES"/>
        </w:rPr>
      </w:pPr>
    </w:p>
    <w:p w:rsidR="00D25BA0" w:rsidRDefault="00D25BA0" w:rsidP="008B350B">
      <w:pPr>
        <w:autoSpaceDE w:val="0"/>
        <w:autoSpaceDN w:val="0"/>
        <w:adjustRightInd w:val="0"/>
        <w:snapToGrid w:val="0"/>
        <w:spacing w:after="0"/>
        <w:jc w:val="both"/>
        <w:rPr>
          <w:rFonts w:ascii="Arial" w:hAnsi="Arial" w:cs="Arial"/>
          <w:sz w:val="24"/>
          <w:szCs w:val="24"/>
          <w:lang w:val="es-ES"/>
        </w:rPr>
      </w:pPr>
    </w:p>
    <w:p w:rsidR="00D25BA0" w:rsidRDefault="00D25BA0" w:rsidP="008B350B">
      <w:pPr>
        <w:autoSpaceDE w:val="0"/>
        <w:autoSpaceDN w:val="0"/>
        <w:adjustRightInd w:val="0"/>
        <w:snapToGrid w:val="0"/>
        <w:spacing w:after="0"/>
        <w:jc w:val="both"/>
        <w:rPr>
          <w:rFonts w:ascii="Arial" w:hAnsi="Arial" w:cs="Arial"/>
          <w:sz w:val="24"/>
          <w:szCs w:val="24"/>
          <w:lang w:val="es-ES"/>
        </w:rPr>
      </w:pPr>
    </w:p>
    <w:p w:rsidR="00D25BA0" w:rsidRPr="007B3CEC" w:rsidRDefault="00D25BA0" w:rsidP="008B350B">
      <w:pPr>
        <w:autoSpaceDE w:val="0"/>
        <w:autoSpaceDN w:val="0"/>
        <w:adjustRightInd w:val="0"/>
        <w:snapToGrid w:val="0"/>
        <w:spacing w:after="0"/>
        <w:jc w:val="both"/>
        <w:rPr>
          <w:rFonts w:ascii="Arial" w:hAnsi="Arial" w:cs="Arial"/>
          <w:sz w:val="24"/>
          <w:szCs w:val="24"/>
          <w:lang w:val="es-ES"/>
        </w:rPr>
      </w:pPr>
    </w:p>
    <w:p w:rsidR="000322A4" w:rsidRPr="003E3E74"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3E3E74">
        <w:rPr>
          <w:rFonts w:ascii="Arial" w:hAnsi="Arial" w:cs="Arial"/>
          <w:b/>
          <w:bCs/>
          <w:iCs/>
          <w:sz w:val="24"/>
          <w:szCs w:val="24"/>
        </w:rPr>
        <w:t>Protección de registros organizacionales</w:t>
      </w:r>
    </w:p>
    <w:p w:rsidR="000322A4" w:rsidRPr="009808DC" w:rsidRDefault="000322A4" w:rsidP="008B350B">
      <w:pPr>
        <w:autoSpaceDE w:val="0"/>
        <w:autoSpaceDN w:val="0"/>
        <w:adjustRightInd w:val="0"/>
        <w:spacing w:after="0"/>
        <w:jc w:val="both"/>
        <w:rPr>
          <w:rFonts w:ascii="Arial" w:hAnsi="Arial" w:cs="Arial"/>
          <w:b/>
          <w:sz w:val="24"/>
          <w:szCs w:val="24"/>
          <w:lang w:val="es-ES"/>
        </w:rPr>
      </w:pPr>
      <w:r w:rsidRPr="009808DC">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Se debieran proteger los registros importantes de pérdida, destrucción, falsificación; en concordancia con los requerimientos estatutarios, reguladores, contractuales y comerciales.</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9808DC"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9808DC">
        <w:rPr>
          <w:rFonts w:ascii="Arial" w:hAnsi="Arial" w:cs="Arial"/>
          <w:b/>
          <w:bCs/>
          <w:iCs/>
          <w:sz w:val="24"/>
          <w:szCs w:val="24"/>
        </w:rPr>
        <w:t>Protección de la data y privacidad de la información personal</w:t>
      </w:r>
    </w:p>
    <w:p w:rsidR="000322A4" w:rsidRPr="009808DC" w:rsidRDefault="000322A4" w:rsidP="008B350B">
      <w:pPr>
        <w:autoSpaceDE w:val="0"/>
        <w:autoSpaceDN w:val="0"/>
        <w:adjustRightInd w:val="0"/>
        <w:spacing w:after="0"/>
        <w:jc w:val="both"/>
        <w:rPr>
          <w:rFonts w:ascii="Arial" w:hAnsi="Arial" w:cs="Arial"/>
          <w:b/>
          <w:sz w:val="24"/>
          <w:szCs w:val="24"/>
          <w:lang w:val="es-ES"/>
        </w:rPr>
      </w:pPr>
      <w:r w:rsidRPr="009808DC">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Se debiera asegurar la protección y privacidad de la data conforme lo requiera la legislación, regulaciones y, si fuesen aplicables, las cláusulas contractuales relevantes.</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9808DC"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9808DC">
        <w:rPr>
          <w:rFonts w:ascii="Arial" w:hAnsi="Arial" w:cs="Arial"/>
          <w:b/>
          <w:bCs/>
          <w:iCs/>
          <w:sz w:val="24"/>
          <w:szCs w:val="24"/>
        </w:rPr>
        <w:t>Prevención del mal uso de los medios de procesamiento de la información</w:t>
      </w:r>
    </w:p>
    <w:p w:rsidR="000322A4" w:rsidRPr="009808DC" w:rsidRDefault="000322A4" w:rsidP="008B350B">
      <w:pPr>
        <w:autoSpaceDE w:val="0"/>
        <w:autoSpaceDN w:val="0"/>
        <w:adjustRightInd w:val="0"/>
        <w:spacing w:after="0"/>
        <w:jc w:val="both"/>
        <w:rPr>
          <w:rFonts w:ascii="Arial" w:hAnsi="Arial" w:cs="Arial"/>
          <w:b/>
          <w:sz w:val="24"/>
          <w:szCs w:val="24"/>
          <w:lang w:val="es-ES"/>
        </w:rPr>
      </w:pPr>
      <w:r w:rsidRPr="009808DC">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Se debiera disuadir a los usuarios de utilizar los medios de procesamiento de la información para propósitos no autorizados.</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9808DC"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9808DC">
        <w:rPr>
          <w:rFonts w:ascii="Arial" w:hAnsi="Arial" w:cs="Arial"/>
          <w:b/>
          <w:bCs/>
          <w:iCs/>
          <w:sz w:val="24"/>
          <w:szCs w:val="24"/>
        </w:rPr>
        <w:t>Regulación de controles criptográficos</w:t>
      </w:r>
    </w:p>
    <w:p w:rsidR="000322A4" w:rsidRPr="009808DC" w:rsidRDefault="000322A4" w:rsidP="008B350B">
      <w:pPr>
        <w:autoSpaceDE w:val="0"/>
        <w:autoSpaceDN w:val="0"/>
        <w:adjustRightInd w:val="0"/>
        <w:spacing w:after="0"/>
        <w:jc w:val="both"/>
        <w:rPr>
          <w:rFonts w:ascii="Arial" w:hAnsi="Arial" w:cs="Arial"/>
          <w:b/>
          <w:sz w:val="24"/>
          <w:szCs w:val="24"/>
          <w:lang w:val="es-ES"/>
        </w:rPr>
      </w:pPr>
      <w:r w:rsidRPr="009808DC">
        <w:rPr>
          <w:rFonts w:ascii="Arial" w:hAnsi="Arial" w:cs="Arial"/>
          <w:b/>
          <w:sz w:val="24"/>
          <w:szCs w:val="24"/>
          <w:lang w:val="es-ES"/>
        </w:rPr>
        <w:t>Control</w:t>
      </w:r>
    </w:p>
    <w:p w:rsidR="000322A4"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Los controles criptográficos se debieran utilizar en cumplimiento con todos los acuerdos, leyes y regulaciones relevantes.</w:t>
      </w:r>
    </w:p>
    <w:p w:rsidR="000322A4" w:rsidRDefault="000322A4" w:rsidP="008B350B">
      <w:pPr>
        <w:autoSpaceDE w:val="0"/>
        <w:autoSpaceDN w:val="0"/>
        <w:adjustRightInd w:val="0"/>
        <w:spacing w:after="0"/>
        <w:jc w:val="both"/>
        <w:rPr>
          <w:rFonts w:ascii="Arial" w:hAnsi="Arial" w:cs="Arial"/>
          <w:sz w:val="24"/>
          <w:szCs w:val="24"/>
          <w:lang w:val="es-ES"/>
        </w:rPr>
      </w:pPr>
    </w:p>
    <w:p w:rsidR="000322A4" w:rsidRPr="009808DC" w:rsidRDefault="000322A4" w:rsidP="008B350B">
      <w:pPr>
        <w:pStyle w:val="Prrafodelista"/>
        <w:numPr>
          <w:ilvl w:val="1"/>
          <w:numId w:val="16"/>
        </w:numPr>
        <w:autoSpaceDE w:val="0"/>
        <w:autoSpaceDN w:val="0"/>
        <w:adjustRightInd w:val="0"/>
        <w:spacing w:after="0"/>
        <w:jc w:val="both"/>
        <w:rPr>
          <w:rFonts w:ascii="Arial" w:hAnsi="Arial" w:cs="Arial"/>
          <w:b/>
          <w:bCs/>
          <w:sz w:val="24"/>
          <w:szCs w:val="24"/>
        </w:rPr>
      </w:pPr>
      <w:r w:rsidRPr="009808DC">
        <w:rPr>
          <w:rFonts w:ascii="Arial" w:hAnsi="Arial" w:cs="Arial"/>
          <w:b/>
          <w:bCs/>
          <w:sz w:val="24"/>
          <w:szCs w:val="24"/>
        </w:rPr>
        <w:t>Cumplimiento de las políticas y estándares de seguridad, y cumplimiento técnico</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9808DC">
        <w:rPr>
          <w:rFonts w:ascii="Arial" w:hAnsi="Arial" w:cs="Arial"/>
          <w:b/>
          <w:sz w:val="24"/>
          <w:szCs w:val="24"/>
          <w:lang w:val="es-ES"/>
        </w:rPr>
        <w:t>Objetivo:</w:t>
      </w:r>
      <w:r w:rsidRPr="007B3CEC">
        <w:rPr>
          <w:rFonts w:ascii="Arial" w:hAnsi="Arial" w:cs="Arial"/>
          <w:sz w:val="24"/>
          <w:szCs w:val="24"/>
          <w:lang w:val="es-ES"/>
        </w:rPr>
        <w:t xml:space="preserve"> Asegurar el cumplimiento de los sistemas con las políticas y estándares de seguridad organizacional.</w:t>
      </w:r>
    </w:p>
    <w:p w:rsidR="000322A4" w:rsidRDefault="000322A4" w:rsidP="008B350B">
      <w:pPr>
        <w:autoSpaceDE w:val="0"/>
        <w:autoSpaceDN w:val="0"/>
        <w:adjustRightInd w:val="0"/>
        <w:snapToGrid w:val="0"/>
        <w:spacing w:after="0"/>
        <w:jc w:val="both"/>
        <w:rPr>
          <w:rFonts w:ascii="Arial" w:hAnsi="Arial" w:cs="Arial"/>
          <w:sz w:val="24"/>
          <w:szCs w:val="24"/>
          <w:lang w:val="es-ES"/>
        </w:rPr>
      </w:pPr>
    </w:p>
    <w:p w:rsidR="000322A4" w:rsidRPr="009808DC"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9808DC">
        <w:rPr>
          <w:rFonts w:ascii="Arial" w:hAnsi="Arial" w:cs="Arial"/>
          <w:b/>
          <w:bCs/>
          <w:iCs/>
          <w:sz w:val="24"/>
          <w:szCs w:val="24"/>
        </w:rPr>
        <w:t>Cumplimiento con las políticas y estándares de seguridad</w:t>
      </w:r>
    </w:p>
    <w:p w:rsidR="000322A4" w:rsidRPr="009808DC" w:rsidRDefault="000322A4" w:rsidP="008B350B">
      <w:pPr>
        <w:autoSpaceDE w:val="0"/>
        <w:autoSpaceDN w:val="0"/>
        <w:adjustRightInd w:val="0"/>
        <w:spacing w:after="0"/>
        <w:jc w:val="both"/>
        <w:rPr>
          <w:rFonts w:ascii="Arial" w:hAnsi="Arial" w:cs="Arial"/>
          <w:b/>
          <w:sz w:val="24"/>
          <w:szCs w:val="24"/>
          <w:lang w:val="es-ES"/>
        </w:rPr>
      </w:pPr>
      <w:r w:rsidRPr="009808DC">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Los gerentes debieran asegurar que se lleven a cabo correctamente todos los procedimientos de seguridad dentro de su área de responsabilidad para asegurar el cumplimiento de las políticas y estándares de seguridad.</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9808DC"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9808DC">
        <w:rPr>
          <w:rFonts w:ascii="Arial" w:hAnsi="Arial" w:cs="Arial"/>
          <w:b/>
          <w:bCs/>
          <w:iCs/>
          <w:sz w:val="24"/>
          <w:szCs w:val="24"/>
        </w:rPr>
        <w:t>Chequeo del cumplimiento técnico</w:t>
      </w:r>
    </w:p>
    <w:p w:rsidR="000322A4" w:rsidRPr="009808DC" w:rsidRDefault="000322A4" w:rsidP="008B350B">
      <w:pPr>
        <w:autoSpaceDE w:val="0"/>
        <w:autoSpaceDN w:val="0"/>
        <w:adjustRightInd w:val="0"/>
        <w:spacing w:after="0"/>
        <w:jc w:val="both"/>
        <w:rPr>
          <w:rFonts w:ascii="Arial" w:hAnsi="Arial" w:cs="Arial"/>
          <w:b/>
          <w:sz w:val="24"/>
          <w:szCs w:val="24"/>
          <w:lang w:val="es-ES"/>
        </w:rPr>
      </w:pPr>
      <w:r w:rsidRPr="009808DC">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Los sistemas de información debieran chequearse regularmente para ver el cumplimiento de los estándares de implementación de la seguridad.</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9808DC" w:rsidRDefault="000322A4" w:rsidP="008B350B">
      <w:pPr>
        <w:pStyle w:val="Prrafodelista"/>
        <w:numPr>
          <w:ilvl w:val="1"/>
          <w:numId w:val="16"/>
        </w:numPr>
        <w:autoSpaceDE w:val="0"/>
        <w:autoSpaceDN w:val="0"/>
        <w:adjustRightInd w:val="0"/>
        <w:spacing w:after="0"/>
        <w:jc w:val="both"/>
        <w:rPr>
          <w:rFonts w:ascii="Arial" w:hAnsi="Arial" w:cs="Arial"/>
          <w:b/>
          <w:bCs/>
          <w:sz w:val="24"/>
          <w:szCs w:val="24"/>
        </w:rPr>
      </w:pPr>
      <w:r w:rsidRPr="009808DC">
        <w:rPr>
          <w:rFonts w:ascii="Arial" w:hAnsi="Arial" w:cs="Arial"/>
          <w:b/>
          <w:bCs/>
          <w:sz w:val="24"/>
          <w:szCs w:val="24"/>
        </w:rPr>
        <w:t>Consideraciones de auditoría de los sistemas de información</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9808DC">
        <w:rPr>
          <w:rFonts w:ascii="Arial" w:hAnsi="Arial" w:cs="Arial"/>
          <w:b/>
          <w:sz w:val="24"/>
          <w:szCs w:val="24"/>
          <w:lang w:val="es-ES"/>
        </w:rPr>
        <w:t>Objetivo:</w:t>
      </w:r>
      <w:r w:rsidRPr="007B3CEC">
        <w:rPr>
          <w:rFonts w:ascii="Arial" w:hAnsi="Arial" w:cs="Arial"/>
          <w:sz w:val="24"/>
          <w:szCs w:val="24"/>
          <w:lang w:val="es-ES"/>
        </w:rPr>
        <w:t xml:space="preserve"> Maximizar la efectividad y minimizar la interferencia desde/hacia el proceso de auditoría del sistema de información.</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D25BA0" w:rsidRDefault="00D25BA0" w:rsidP="00D25BA0">
      <w:pPr>
        <w:pStyle w:val="Prrafodelista"/>
        <w:autoSpaceDE w:val="0"/>
        <w:autoSpaceDN w:val="0"/>
        <w:adjustRightInd w:val="0"/>
        <w:spacing w:after="0"/>
        <w:jc w:val="both"/>
        <w:rPr>
          <w:rFonts w:ascii="Arial" w:hAnsi="Arial" w:cs="Arial"/>
          <w:b/>
          <w:bCs/>
          <w:iCs/>
          <w:sz w:val="24"/>
          <w:szCs w:val="24"/>
        </w:rPr>
      </w:pPr>
    </w:p>
    <w:p w:rsidR="000322A4" w:rsidRPr="009808DC"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9808DC">
        <w:rPr>
          <w:rFonts w:ascii="Arial" w:hAnsi="Arial" w:cs="Arial"/>
          <w:b/>
          <w:bCs/>
          <w:iCs/>
          <w:sz w:val="24"/>
          <w:szCs w:val="24"/>
        </w:rPr>
        <w:t>Controles de auditoría de los sistemas de información</w:t>
      </w:r>
    </w:p>
    <w:p w:rsidR="000322A4" w:rsidRPr="009808DC" w:rsidRDefault="000322A4" w:rsidP="008B350B">
      <w:pPr>
        <w:autoSpaceDE w:val="0"/>
        <w:autoSpaceDN w:val="0"/>
        <w:adjustRightInd w:val="0"/>
        <w:spacing w:after="0"/>
        <w:jc w:val="both"/>
        <w:rPr>
          <w:rFonts w:ascii="Arial" w:hAnsi="Arial" w:cs="Arial"/>
          <w:b/>
          <w:sz w:val="24"/>
          <w:szCs w:val="24"/>
          <w:lang w:val="es-ES"/>
        </w:rPr>
      </w:pPr>
      <w:r w:rsidRPr="009808DC">
        <w:rPr>
          <w:rFonts w:ascii="Arial" w:hAnsi="Arial" w:cs="Arial"/>
          <w:b/>
          <w:sz w:val="24"/>
          <w:szCs w:val="24"/>
          <w:lang w:val="es-ES"/>
        </w:rPr>
        <w:t>Control</w:t>
      </w:r>
    </w:p>
    <w:p w:rsidR="000322A4" w:rsidRPr="007B3CEC"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Las actividades y requerimientos de auditoría que involucran chequeos de los sistemas operacionales debieran ser planeados y acordados cuidadosamente para minimizar el riesgo de interrupciones en los procesos comerciales.</w:t>
      </w:r>
    </w:p>
    <w:p w:rsidR="000322A4" w:rsidRPr="007B3CEC" w:rsidRDefault="000322A4" w:rsidP="008B350B">
      <w:pPr>
        <w:autoSpaceDE w:val="0"/>
        <w:autoSpaceDN w:val="0"/>
        <w:adjustRightInd w:val="0"/>
        <w:snapToGrid w:val="0"/>
        <w:spacing w:after="0"/>
        <w:jc w:val="both"/>
        <w:rPr>
          <w:rFonts w:ascii="Arial" w:hAnsi="Arial" w:cs="Arial"/>
          <w:sz w:val="24"/>
          <w:szCs w:val="24"/>
          <w:lang w:val="es-ES"/>
        </w:rPr>
      </w:pPr>
    </w:p>
    <w:p w:rsidR="000322A4" w:rsidRPr="009808DC" w:rsidRDefault="000322A4" w:rsidP="008B350B">
      <w:pPr>
        <w:pStyle w:val="Prrafodelista"/>
        <w:numPr>
          <w:ilvl w:val="2"/>
          <w:numId w:val="16"/>
        </w:numPr>
        <w:autoSpaceDE w:val="0"/>
        <w:autoSpaceDN w:val="0"/>
        <w:adjustRightInd w:val="0"/>
        <w:spacing w:after="0"/>
        <w:jc w:val="both"/>
        <w:rPr>
          <w:rFonts w:ascii="Arial" w:hAnsi="Arial" w:cs="Arial"/>
          <w:b/>
          <w:bCs/>
          <w:iCs/>
          <w:sz w:val="24"/>
          <w:szCs w:val="24"/>
        </w:rPr>
      </w:pPr>
      <w:r w:rsidRPr="009808DC">
        <w:rPr>
          <w:rFonts w:ascii="Arial" w:hAnsi="Arial" w:cs="Arial"/>
          <w:b/>
          <w:bCs/>
          <w:iCs/>
          <w:sz w:val="24"/>
          <w:szCs w:val="24"/>
        </w:rPr>
        <w:t>Protección de las herramientas de auditoría de los sistemas de información</w:t>
      </w:r>
    </w:p>
    <w:p w:rsidR="000322A4" w:rsidRPr="009808DC" w:rsidRDefault="000322A4" w:rsidP="008B350B">
      <w:pPr>
        <w:autoSpaceDE w:val="0"/>
        <w:autoSpaceDN w:val="0"/>
        <w:adjustRightInd w:val="0"/>
        <w:spacing w:after="0"/>
        <w:jc w:val="both"/>
        <w:rPr>
          <w:rFonts w:ascii="Arial" w:hAnsi="Arial" w:cs="Arial"/>
          <w:b/>
          <w:sz w:val="24"/>
          <w:szCs w:val="24"/>
          <w:lang w:val="es-ES"/>
        </w:rPr>
      </w:pPr>
      <w:r w:rsidRPr="009808DC">
        <w:rPr>
          <w:rFonts w:ascii="Arial" w:hAnsi="Arial" w:cs="Arial"/>
          <w:b/>
          <w:sz w:val="24"/>
          <w:szCs w:val="24"/>
          <w:lang w:val="es-ES"/>
        </w:rPr>
        <w:t>Control</w:t>
      </w:r>
    </w:p>
    <w:p w:rsidR="000322A4" w:rsidRDefault="000322A4" w:rsidP="008B350B">
      <w:pPr>
        <w:autoSpaceDE w:val="0"/>
        <w:autoSpaceDN w:val="0"/>
        <w:adjustRightInd w:val="0"/>
        <w:spacing w:after="0"/>
        <w:jc w:val="both"/>
        <w:rPr>
          <w:rFonts w:ascii="Arial" w:hAnsi="Arial" w:cs="Arial"/>
          <w:sz w:val="24"/>
          <w:szCs w:val="24"/>
          <w:lang w:val="es-ES"/>
        </w:rPr>
      </w:pPr>
      <w:r w:rsidRPr="007B3CEC">
        <w:rPr>
          <w:rFonts w:ascii="Arial" w:hAnsi="Arial" w:cs="Arial"/>
          <w:sz w:val="24"/>
          <w:szCs w:val="24"/>
          <w:lang w:val="es-ES"/>
        </w:rPr>
        <w:t>Se debiera proteger el acceso a las herramientas de auditoría de los sistemas de información para evitar cualquier mal uso o trasgresión posible.</w:t>
      </w:r>
    </w:p>
    <w:p w:rsidR="000322A4" w:rsidRDefault="000322A4" w:rsidP="008B350B">
      <w:pPr>
        <w:autoSpaceDE w:val="0"/>
        <w:autoSpaceDN w:val="0"/>
        <w:adjustRightInd w:val="0"/>
        <w:spacing w:after="0"/>
        <w:jc w:val="both"/>
        <w:rPr>
          <w:rFonts w:ascii="Arial" w:hAnsi="Arial" w:cs="Arial"/>
          <w:sz w:val="24"/>
          <w:szCs w:val="24"/>
          <w:lang w:val="es-ES"/>
        </w:rPr>
      </w:pPr>
    </w:p>
    <w:p w:rsidR="000322A4" w:rsidRDefault="000322A4" w:rsidP="008B350B">
      <w:pPr>
        <w:autoSpaceDE w:val="0"/>
        <w:autoSpaceDN w:val="0"/>
        <w:adjustRightInd w:val="0"/>
        <w:spacing w:after="0"/>
        <w:jc w:val="both"/>
        <w:rPr>
          <w:rFonts w:ascii="Arial" w:hAnsi="Arial" w:cs="Arial"/>
          <w:sz w:val="24"/>
          <w:szCs w:val="24"/>
          <w:lang w:val="es-ES"/>
        </w:rPr>
        <w:sectPr w:rsidR="000322A4" w:rsidSect="00FC6A61">
          <w:headerReference w:type="default" r:id="rId88"/>
          <w:footerReference w:type="default" r:id="rId89"/>
          <w:pgSz w:w="11907" w:h="16840" w:code="9"/>
          <w:pgMar w:top="1418" w:right="1418" w:bottom="1418" w:left="1985" w:header="851" w:footer="851" w:gutter="0"/>
          <w:cols w:space="708"/>
          <w:docGrid w:linePitch="360"/>
        </w:sectPr>
      </w:pPr>
    </w:p>
    <w:p w:rsidR="000322A4" w:rsidRDefault="000322A4" w:rsidP="008B350B">
      <w:pPr>
        <w:pStyle w:val="TEMA"/>
        <w:numPr>
          <w:ilvl w:val="0"/>
          <w:numId w:val="0"/>
        </w:numPr>
        <w:ind w:left="964"/>
      </w:pPr>
      <w:bookmarkStart w:id="241" w:name="_Toc295426901"/>
      <w:bookmarkStart w:id="242" w:name="_Toc298310634"/>
    </w:p>
    <w:p w:rsidR="000322A4" w:rsidRDefault="000322A4" w:rsidP="008B350B">
      <w:pPr>
        <w:pStyle w:val="TEMA"/>
        <w:numPr>
          <w:ilvl w:val="0"/>
          <w:numId w:val="2"/>
        </w:numPr>
        <w:ind w:left="340"/>
      </w:pPr>
      <w:bookmarkStart w:id="243" w:name="_Toc304445902"/>
      <w:r>
        <w:t>ANEXO 2</w:t>
      </w:r>
      <w:bookmarkEnd w:id="241"/>
      <w:bookmarkEnd w:id="242"/>
      <w:bookmarkEnd w:id="243"/>
    </w:p>
    <w:p w:rsidR="000322A4" w:rsidRPr="00CF3D4A" w:rsidRDefault="000322A4" w:rsidP="008B350B">
      <w:pPr>
        <w:pStyle w:val="Estilo1-SubTitulo14"/>
        <w:rPr>
          <w:rFonts w:cs="Arial"/>
          <w:b w:val="0"/>
          <w:i w:val="0"/>
          <w:sz w:val="24"/>
          <w:szCs w:val="24"/>
        </w:rPr>
      </w:pPr>
      <w:bookmarkStart w:id="244" w:name="_Toc298310635"/>
      <w:r w:rsidRPr="00CF3D4A">
        <w:rPr>
          <w:i w:val="0"/>
        </w:rPr>
        <w:t>11.1. TABLA DE CARACTERÍSTICAS Y/O RESPONSABLE POR ACTIVOS</w:t>
      </w:r>
      <w:bookmarkEnd w:id="244"/>
    </w:p>
    <w:p w:rsidR="000322A4" w:rsidRPr="00F5105E" w:rsidRDefault="000322A4" w:rsidP="008B350B">
      <w:pPr>
        <w:pStyle w:val="Prrafodelista"/>
        <w:numPr>
          <w:ilvl w:val="0"/>
          <w:numId w:val="14"/>
        </w:numPr>
        <w:tabs>
          <w:tab w:val="left" w:pos="1655"/>
        </w:tabs>
        <w:jc w:val="both"/>
        <w:rPr>
          <w:rFonts w:ascii="Arial" w:hAnsi="Arial" w:cs="Arial"/>
          <w:b/>
          <w:sz w:val="24"/>
          <w:szCs w:val="24"/>
        </w:rPr>
      </w:pPr>
      <w:r w:rsidRPr="00F5105E">
        <w:rPr>
          <w:rFonts w:ascii="Arial" w:hAnsi="Arial" w:cs="Arial"/>
          <w:b/>
          <w:sz w:val="24"/>
          <w:szCs w:val="24"/>
        </w:rPr>
        <w:t>DomainController</w:t>
      </w:r>
    </w:p>
    <w:tbl>
      <w:tblPr>
        <w:tblStyle w:val="Tablaconcuadrcula"/>
        <w:tblpPr w:leftFromText="141" w:rightFromText="141" w:vertAnchor="page" w:horzAnchor="margin" w:tblpX="216" w:tblpY="4147"/>
        <w:tblW w:w="4714" w:type="pct"/>
        <w:tblLook w:val="04A0"/>
      </w:tblPr>
      <w:tblGrid>
        <w:gridCol w:w="1443"/>
        <w:gridCol w:w="1851"/>
        <w:gridCol w:w="1911"/>
        <w:gridCol w:w="3016"/>
      </w:tblGrid>
      <w:tr w:rsidR="000322A4" w:rsidRPr="00867E5D" w:rsidTr="00261975">
        <w:trPr>
          <w:trHeight w:val="278"/>
        </w:trPr>
        <w:tc>
          <w:tcPr>
            <w:tcW w:w="812" w:type="pct"/>
            <w:vMerge w:val="restart"/>
            <w:shd w:val="clear" w:color="auto" w:fill="auto"/>
          </w:tcPr>
          <w:p w:rsidR="000322A4" w:rsidRPr="00867E5D" w:rsidRDefault="000322A4" w:rsidP="008B350B">
            <w:pPr>
              <w:tabs>
                <w:tab w:val="left" w:pos="1655"/>
              </w:tabs>
              <w:spacing w:line="276" w:lineRule="auto"/>
              <w:jc w:val="both"/>
              <w:rPr>
                <w:rFonts w:ascii="Arial" w:hAnsi="Arial" w:cs="Arial"/>
                <w:b/>
                <w:sz w:val="24"/>
                <w:szCs w:val="24"/>
              </w:rPr>
            </w:pPr>
            <w:r w:rsidRPr="00867E5D">
              <w:rPr>
                <w:rFonts w:ascii="Arial" w:hAnsi="Arial" w:cs="Arial"/>
                <w:b/>
                <w:sz w:val="24"/>
                <w:szCs w:val="24"/>
              </w:rPr>
              <w:t>Ubicación:</w:t>
            </w:r>
          </w:p>
        </w:tc>
        <w:tc>
          <w:tcPr>
            <w:tcW w:w="1148" w:type="pct"/>
            <w:vMerge w:val="restart"/>
            <w:shd w:val="clear" w:color="auto" w:fill="auto"/>
          </w:tcPr>
          <w:p w:rsidR="000322A4" w:rsidRPr="00867E5D" w:rsidRDefault="000322A4" w:rsidP="008B350B">
            <w:pPr>
              <w:tabs>
                <w:tab w:val="left" w:pos="1655"/>
              </w:tabs>
              <w:spacing w:line="276" w:lineRule="auto"/>
              <w:rPr>
                <w:rFonts w:ascii="Arial" w:hAnsi="Arial" w:cs="Arial"/>
                <w:sz w:val="24"/>
                <w:szCs w:val="24"/>
              </w:rPr>
            </w:pPr>
            <w:r w:rsidRPr="00867E5D">
              <w:rPr>
                <w:rFonts w:ascii="Arial" w:hAnsi="Arial" w:cs="Arial"/>
                <w:sz w:val="24"/>
                <w:szCs w:val="24"/>
              </w:rPr>
              <w:t xml:space="preserve">Dpto. de Informática </w:t>
            </w:r>
          </w:p>
        </w:tc>
        <w:tc>
          <w:tcPr>
            <w:tcW w:w="1184" w:type="pct"/>
            <w:shd w:val="clear" w:color="auto" w:fill="auto"/>
          </w:tcPr>
          <w:p w:rsidR="000322A4" w:rsidRPr="00867E5D" w:rsidRDefault="000322A4" w:rsidP="008B350B">
            <w:pPr>
              <w:tabs>
                <w:tab w:val="left" w:pos="1655"/>
              </w:tabs>
              <w:spacing w:line="276" w:lineRule="auto"/>
              <w:jc w:val="both"/>
              <w:rPr>
                <w:rFonts w:ascii="Arial" w:hAnsi="Arial" w:cs="Arial"/>
                <w:b/>
                <w:sz w:val="24"/>
                <w:szCs w:val="24"/>
              </w:rPr>
            </w:pPr>
            <w:r w:rsidRPr="00867E5D">
              <w:rPr>
                <w:rFonts w:ascii="Arial" w:hAnsi="Arial" w:cs="Arial"/>
                <w:b/>
                <w:sz w:val="24"/>
                <w:szCs w:val="24"/>
              </w:rPr>
              <w:t>Responsable:</w:t>
            </w:r>
          </w:p>
        </w:tc>
        <w:tc>
          <w:tcPr>
            <w:tcW w:w="1856" w:type="pct"/>
            <w:shd w:val="clear" w:color="auto" w:fill="auto"/>
          </w:tcPr>
          <w:p w:rsidR="000322A4" w:rsidRPr="00867E5D" w:rsidRDefault="000322A4" w:rsidP="008B350B">
            <w:pPr>
              <w:tabs>
                <w:tab w:val="left" w:pos="1655"/>
              </w:tabs>
              <w:spacing w:line="276" w:lineRule="auto"/>
              <w:jc w:val="both"/>
              <w:rPr>
                <w:rFonts w:ascii="Arial" w:hAnsi="Arial" w:cs="Arial"/>
                <w:sz w:val="24"/>
                <w:szCs w:val="24"/>
              </w:rPr>
            </w:pPr>
            <w:r w:rsidRPr="00867E5D">
              <w:rPr>
                <w:rFonts w:ascii="Arial" w:hAnsi="Arial" w:cs="Arial"/>
                <w:sz w:val="24"/>
                <w:szCs w:val="24"/>
              </w:rPr>
              <w:t>Ing. Sist. Carlos Manosalvas</w:t>
            </w:r>
          </w:p>
        </w:tc>
      </w:tr>
      <w:tr w:rsidR="000322A4" w:rsidRPr="00867E5D" w:rsidTr="00261975">
        <w:tc>
          <w:tcPr>
            <w:tcW w:w="812" w:type="pct"/>
            <w:vMerge/>
            <w:shd w:val="clear" w:color="auto" w:fill="auto"/>
          </w:tcPr>
          <w:p w:rsidR="000322A4" w:rsidRPr="00867E5D" w:rsidRDefault="000322A4" w:rsidP="008B350B">
            <w:pPr>
              <w:tabs>
                <w:tab w:val="left" w:pos="1655"/>
              </w:tabs>
              <w:spacing w:line="276" w:lineRule="auto"/>
              <w:jc w:val="both"/>
              <w:rPr>
                <w:rFonts w:ascii="Arial" w:hAnsi="Arial" w:cs="Arial"/>
                <w:b/>
                <w:sz w:val="24"/>
                <w:szCs w:val="24"/>
              </w:rPr>
            </w:pPr>
          </w:p>
        </w:tc>
        <w:tc>
          <w:tcPr>
            <w:tcW w:w="1148" w:type="pct"/>
            <w:vMerge/>
            <w:shd w:val="clear" w:color="auto" w:fill="auto"/>
          </w:tcPr>
          <w:p w:rsidR="000322A4" w:rsidRPr="00867E5D" w:rsidRDefault="000322A4" w:rsidP="008B350B">
            <w:pPr>
              <w:tabs>
                <w:tab w:val="left" w:pos="1655"/>
              </w:tabs>
              <w:spacing w:line="276" w:lineRule="auto"/>
              <w:jc w:val="both"/>
              <w:rPr>
                <w:rFonts w:ascii="Arial" w:hAnsi="Arial" w:cs="Arial"/>
                <w:b/>
                <w:sz w:val="24"/>
                <w:szCs w:val="24"/>
              </w:rPr>
            </w:pPr>
          </w:p>
        </w:tc>
        <w:tc>
          <w:tcPr>
            <w:tcW w:w="1184" w:type="pct"/>
            <w:shd w:val="clear" w:color="auto" w:fill="auto"/>
          </w:tcPr>
          <w:p w:rsidR="000322A4" w:rsidRPr="00867E5D" w:rsidRDefault="000322A4" w:rsidP="008B350B">
            <w:pPr>
              <w:tabs>
                <w:tab w:val="left" w:pos="1655"/>
              </w:tabs>
              <w:spacing w:line="276" w:lineRule="auto"/>
              <w:jc w:val="both"/>
              <w:rPr>
                <w:rFonts w:ascii="Arial" w:hAnsi="Arial" w:cs="Arial"/>
                <w:b/>
                <w:sz w:val="24"/>
                <w:szCs w:val="24"/>
              </w:rPr>
            </w:pPr>
            <w:r w:rsidRPr="00867E5D">
              <w:rPr>
                <w:rFonts w:ascii="Arial" w:hAnsi="Arial" w:cs="Arial"/>
                <w:b/>
                <w:sz w:val="24"/>
                <w:szCs w:val="24"/>
              </w:rPr>
              <w:t>Cargo:</w:t>
            </w:r>
          </w:p>
        </w:tc>
        <w:tc>
          <w:tcPr>
            <w:tcW w:w="1856" w:type="pct"/>
            <w:shd w:val="clear" w:color="auto" w:fill="auto"/>
          </w:tcPr>
          <w:p w:rsidR="000322A4" w:rsidRPr="00867E5D" w:rsidRDefault="000322A4" w:rsidP="008B350B">
            <w:pPr>
              <w:tabs>
                <w:tab w:val="left" w:pos="1655"/>
              </w:tabs>
              <w:spacing w:line="276" w:lineRule="auto"/>
              <w:jc w:val="both"/>
              <w:rPr>
                <w:rFonts w:ascii="Arial" w:hAnsi="Arial" w:cs="Arial"/>
                <w:sz w:val="24"/>
                <w:szCs w:val="24"/>
              </w:rPr>
            </w:pPr>
            <w:r w:rsidRPr="00867E5D">
              <w:rPr>
                <w:rFonts w:ascii="Arial" w:hAnsi="Arial" w:cs="Arial"/>
                <w:sz w:val="24"/>
                <w:szCs w:val="24"/>
              </w:rPr>
              <w:t>Jefe de Ingeniería de Sistemas</w:t>
            </w:r>
          </w:p>
        </w:tc>
      </w:tr>
      <w:tr w:rsidR="000322A4" w:rsidRPr="00867E5D" w:rsidTr="00261975">
        <w:tc>
          <w:tcPr>
            <w:tcW w:w="5000" w:type="pct"/>
            <w:gridSpan w:val="4"/>
            <w:shd w:val="clear" w:color="auto" w:fill="auto"/>
          </w:tcPr>
          <w:p w:rsidR="000322A4" w:rsidRPr="00867E5D" w:rsidRDefault="000322A4" w:rsidP="008B350B">
            <w:pPr>
              <w:tabs>
                <w:tab w:val="left" w:pos="1655"/>
              </w:tabs>
              <w:spacing w:line="276" w:lineRule="auto"/>
              <w:jc w:val="both"/>
              <w:rPr>
                <w:rFonts w:ascii="Arial" w:hAnsi="Arial" w:cs="Arial"/>
                <w:b/>
                <w:sz w:val="24"/>
                <w:szCs w:val="24"/>
              </w:rPr>
            </w:pPr>
            <w:r w:rsidRPr="00867E5D">
              <w:rPr>
                <w:rFonts w:ascii="Arial" w:hAnsi="Arial" w:cs="Arial"/>
                <w:b/>
                <w:sz w:val="24"/>
                <w:szCs w:val="24"/>
              </w:rPr>
              <w:t xml:space="preserve">Descripción: </w:t>
            </w:r>
          </w:p>
        </w:tc>
      </w:tr>
      <w:tr w:rsidR="000322A4" w:rsidRPr="00867E5D" w:rsidTr="00261975">
        <w:tc>
          <w:tcPr>
            <w:tcW w:w="5000" w:type="pct"/>
            <w:gridSpan w:val="4"/>
            <w:shd w:val="clear" w:color="auto" w:fill="auto"/>
          </w:tcPr>
          <w:p w:rsidR="000322A4" w:rsidRPr="00867E5D" w:rsidRDefault="000322A4" w:rsidP="008B350B">
            <w:pPr>
              <w:spacing w:before="100" w:beforeAutospacing="1" w:after="100" w:afterAutospacing="1" w:line="276" w:lineRule="auto"/>
              <w:rPr>
                <w:rFonts w:ascii="Arial" w:hAnsi="Arial" w:cs="Arial"/>
                <w:b/>
                <w:sz w:val="24"/>
                <w:szCs w:val="24"/>
              </w:rPr>
            </w:pPr>
            <w:r w:rsidRPr="00867E5D">
              <w:rPr>
                <w:rFonts w:ascii="Arial" w:eastAsia="Times New Roman" w:hAnsi="Arial" w:cs="Arial"/>
                <w:sz w:val="24"/>
                <w:szCs w:val="24"/>
                <w:lang w:val="es-ES"/>
              </w:rPr>
              <w:t xml:space="preserve">Es un servidor que se encarga de la seguridad de un dominio, es decir, administra toda la información correspondiente a usuarios y recursos de su dominio. Sirve para tareas tales como resolver las direcciones </w:t>
            </w:r>
            <w:hyperlink r:id="rId90" w:tooltip="DNS" w:history="1">
              <w:r w:rsidRPr="00867E5D">
                <w:rPr>
                  <w:rFonts w:ascii="Arial" w:eastAsia="Times New Roman" w:hAnsi="Arial" w:cs="Arial"/>
                  <w:sz w:val="24"/>
                  <w:szCs w:val="24"/>
                </w:rPr>
                <w:t>DNS</w:t>
              </w:r>
            </w:hyperlink>
            <w:r w:rsidRPr="00867E5D">
              <w:rPr>
                <w:rFonts w:ascii="Arial" w:eastAsia="Times New Roman" w:hAnsi="Arial" w:cs="Arial"/>
                <w:sz w:val="24"/>
                <w:szCs w:val="24"/>
                <w:lang w:val="es-ES"/>
              </w:rPr>
              <w:t>, almacenar las carpetas de los usuarios, hacer copias de seguridad, almacenar software de uso común, etc.</w:t>
            </w:r>
          </w:p>
        </w:tc>
      </w:tr>
      <w:tr w:rsidR="000322A4" w:rsidRPr="00867E5D" w:rsidTr="00261975">
        <w:tc>
          <w:tcPr>
            <w:tcW w:w="5000" w:type="pct"/>
            <w:gridSpan w:val="4"/>
            <w:shd w:val="clear" w:color="auto" w:fill="auto"/>
          </w:tcPr>
          <w:p w:rsidR="000322A4" w:rsidRPr="00867E5D" w:rsidRDefault="000322A4" w:rsidP="008B350B">
            <w:pPr>
              <w:tabs>
                <w:tab w:val="left" w:pos="1655"/>
              </w:tabs>
              <w:spacing w:line="276" w:lineRule="auto"/>
              <w:jc w:val="both"/>
              <w:rPr>
                <w:rFonts w:ascii="Arial" w:hAnsi="Arial" w:cs="Arial"/>
                <w:b/>
                <w:sz w:val="24"/>
                <w:szCs w:val="24"/>
              </w:rPr>
            </w:pPr>
            <w:r w:rsidRPr="00867E5D">
              <w:rPr>
                <w:rFonts w:ascii="Arial" w:hAnsi="Arial" w:cs="Arial"/>
                <w:b/>
                <w:sz w:val="24"/>
                <w:szCs w:val="24"/>
              </w:rPr>
              <w:t>Características</w:t>
            </w:r>
          </w:p>
        </w:tc>
      </w:tr>
      <w:tr w:rsidR="000322A4" w:rsidRPr="00867E5D" w:rsidTr="00261975">
        <w:tc>
          <w:tcPr>
            <w:tcW w:w="5000" w:type="pct"/>
            <w:gridSpan w:val="4"/>
            <w:shd w:val="clear" w:color="auto" w:fill="auto"/>
          </w:tcPr>
          <w:p w:rsidR="000322A4" w:rsidRPr="00867E5D"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867E5D">
              <w:rPr>
                <w:rFonts w:ascii="Arial" w:hAnsi="Arial" w:cs="Arial"/>
                <w:sz w:val="24"/>
                <w:szCs w:val="24"/>
              </w:rPr>
              <w:t>PROCESADOR INTEL XEON QUAD CORE E5440 DE 2.83GHz</w:t>
            </w:r>
          </w:p>
          <w:p w:rsidR="000322A4" w:rsidRPr="00867E5D"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867E5D">
              <w:rPr>
                <w:rFonts w:ascii="Arial" w:hAnsi="Arial" w:cs="Arial"/>
                <w:sz w:val="24"/>
                <w:szCs w:val="24"/>
              </w:rPr>
              <w:t>FSB DE 1333MHz</w:t>
            </w:r>
          </w:p>
          <w:p w:rsidR="000322A4" w:rsidRPr="00867E5D"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867E5D">
              <w:rPr>
                <w:rFonts w:ascii="Arial" w:hAnsi="Arial" w:cs="Arial"/>
                <w:sz w:val="24"/>
                <w:szCs w:val="24"/>
              </w:rPr>
              <w:t>MEMORIA CACHÉ L2 2x6MB</w:t>
            </w:r>
          </w:p>
          <w:p w:rsidR="000322A4" w:rsidRPr="00867E5D"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867E5D">
              <w:rPr>
                <w:rFonts w:ascii="Arial" w:hAnsi="Arial" w:cs="Arial"/>
                <w:sz w:val="24"/>
                <w:szCs w:val="24"/>
              </w:rPr>
              <w:t>MEMORIA RAM 8GB, DIMM PC2-5300, EXPANDIBLE HASTA 64GB</w:t>
            </w:r>
          </w:p>
          <w:p w:rsidR="000322A4" w:rsidRPr="00867E5D"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867E5D">
              <w:rPr>
                <w:rFonts w:ascii="Arial" w:hAnsi="Arial" w:cs="Arial"/>
                <w:sz w:val="24"/>
                <w:szCs w:val="24"/>
              </w:rPr>
              <w:t>UNIDAD DE DVD-ROM</w:t>
            </w:r>
          </w:p>
          <w:p w:rsidR="000322A4" w:rsidRPr="00867E5D"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867E5D">
              <w:rPr>
                <w:rFonts w:ascii="Arial" w:hAnsi="Arial" w:cs="Arial"/>
                <w:sz w:val="24"/>
                <w:szCs w:val="24"/>
              </w:rPr>
              <w:t>CONTROLADOR INTELIGENTE PARA ARREGLO DE DISCOS QUE PERMITA MÍNIMO RAID0, RAID1 Y RAID5</w:t>
            </w:r>
          </w:p>
          <w:p w:rsidR="000322A4" w:rsidRPr="00867E5D"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867E5D">
              <w:rPr>
                <w:rFonts w:ascii="Arial" w:hAnsi="Arial" w:cs="Arial"/>
                <w:sz w:val="24"/>
                <w:szCs w:val="24"/>
              </w:rPr>
              <w:t>CAPACIDAD MÍNIMA EN DISCOS DUROS: 8 DISCOS</w:t>
            </w:r>
          </w:p>
          <w:p w:rsidR="000322A4" w:rsidRPr="00867E5D"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867E5D">
              <w:rPr>
                <w:rFonts w:ascii="Arial" w:hAnsi="Arial" w:cs="Arial"/>
                <w:sz w:val="24"/>
                <w:szCs w:val="24"/>
              </w:rPr>
              <w:t>2 DISCOS DUROS 2.5” TIPO HOT PLUG TECNOLOGÍA SAS DE 72GB 15000RPM CADA UNO CONFIGURADOS EN RAID1, PARA INSTALACIÓN DE SISTEMA OPERATIVO</w:t>
            </w:r>
          </w:p>
          <w:p w:rsidR="000322A4" w:rsidRPr="00867E5D"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867E5D">
              <w:rPr>
                <w:rFonts w:ascii="Arial" w:hAnsi="Arial" w:cs="Arial"/>
                <w:sz w:val="24"/>
                <w:szCs w:val="24"/>
              </w:rPr>
              <w:t>6 DISCOS DUROS 2.5” TIPO HOT PLUG TECNOLOGÍA SAS DE 146GB 10000RPM CADA UNO CONFIGURADOS EN RAID5.</w:t>
            </w:r>
          </w:p>
          <w:p w:rsidR="000322A4" w:rsidRPr="00867E5D"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867E5D">
              <w:rPr>
                <w:rFonts w:ascii="Arial" w:hAnsi="Arial" w:cs="Arial"/>
                <w:sz w:val="24"/>
                <w:szCs w:val="24"/>
              </w:rPr>
              <w:t>2 TARJETAS DE RED GIGABIT ETHERNET</w:t>
            </w:r>
          </w:p>
          <w:p w:rsidR="000322A4" w:rsidRPr="00867E5D" w:rsidRDefault="000322A4" w:rsidP="008B350B">
            <w:pPr>
              <w:pStyle w:val="Prrafodelista"/>
              <w:numPr>
                <w:ilvl w:val="0"/>
                <w:numId w:val="13"/>
              </w:numPr>
              <w:shd w:val="clear" w:color="auto" w:fill="FFFFFF"/>
              <w:spacing w:line="276" w:lineRule="auto"/>
              <w:jc w:val="both"/>
              <w:rPr>
                <w:rFonts w:ascii="Arial" w:hAnsi="Arial" w:cs="Arial"/>
                <w:b/>
                <w:sz w:val="24"/>
                <w:szCs w:val="24"/>
              </w:rPr>
            </w:pPr>
            <w:r w:rsidRPr="00867E5D">
              <w:rPr>
                <w:rFonts w:ascii="Arial" w:hAnsi="Arial" w:cs="Arial"/>
                <w:sz w:val="24"/>
                <w:szCs w:val="24"/>
              </w:rPr>
              <w:t xml:space="preserve">VENTILADORES Y FUENTE DE PODER REDUNDANTES  </w:t>
            </w:r>
          </w:p>
        </w:tc>
      </w:tr>
    </w:tbl>
    <w:p w:rsidR="000322A4" w:rsidRPr="002C1273" w:rsidRDefault="000322A4" w:rsidP="008B350B">
      <w:pPr>
        <w:pStyle w:val="tablaIndice"/>
        <w:spacing w:line="276" w:lineRule="auto"/>
      </w:pPr>
      <w:bookmarkStart w:id="245" w:name="_Toc304445009"/>
      <w:r>
        <w:t>Tabla 11-1: Características y/o Responsable del activo DomainController</w:t>
      </w:r>
      <w:bookmarkEnd w:id="245"/>
    </w:p>
    <w:p w:rsidR="000322A4" w:rsidRPr="002C1273" w:rsidRDefault="000322A4" w:rsidP="008B350B">
      <w:pPr>
        <w:rPr>
          <w:rFonts w:ascii="Arial" w:hAnsi="Arial" w:cs="Arial"/>
          <w:sz w:val="24"/>
          <w:szCs w:val="24"/>
        </w:rPr>
      </w:pPr>
    </w:p>
    <w:p w:rsidR="000322A4" w:rsidRPr="002C1273" w:rsidRDefault="000322A4" w:rsidP="008B350B">
      <w:pPr>
        <w:rPr>
          <w:rFonts w:ascii="Arial" w:hAnsi="Arial" w:cs="Arial"/>
          <w:sz w:val="24"/>
          <w:szCs w:val="24"/>
        </w:rPr>
      </w:pPr>
    </w:p>
    <w:p w:rsidR="000322A4" w:rsidRDefault="000322A4" w:rsidP="008B350B">
      <w:pPr>
        <w:tabs>
          <w:tab w:val="left" w:pos="6770"/>
        </w:tabs>
        <w:rPr>
          <w:rFonts w:ascii="Arial" w:hAnsi="Arial" w:cs="Arial"/>
          <w:sz w:val="24"/>
          <w:szCs w:val="24"/>
        </w:rPr>
      </w:pPr>
      <w:r>
        <w:rPr>
          <w:rFonts w:ascii="Arial" w:hAnsi="Arial" w:cs="Arial"/>
          <w:sz w:val="24"/>
          <w:szCs w:val="24"/>
        </w:rPr>
        <w:tab/>
      </w:r>
    </w:p>
    <w:p w:rsidR="000322A4" w:rsidRDefault="000322A4" w:rsidP="008B350B">
      <w:pPr>
        <w:rPr>
          <w:rFonts w:ascii="Arial" w:hAnsi="Arial" w:cs="Arial"/>
          <w:sz w:val="24"/>
          <w:szCs w:val="24"/>
        </w:rPr>
      </w:pPr>
    </w:p>
    <w:p w:rsidR="000322A4" w:rsidRDefault="000322A4" w:rsidP="008B350B">
      <w:pPr>
        <w:rPr>
          <w:rFonts w:ascii="Arial" w:hAnsi="Arial" w:cs="Arial"/>
          <w:sz w:val="24"/>
          <w:szCs w:val="24"/>
        </w:rPr>
      </w:pPr>
    </w:p>
    <w:p w:rsidR="000322A4" w:rsidRDefault="000322A4" w:rsidP="008B350B">
      <w:pPr>
        <w:rPr>
          <w:rFonts w:ascii="Arial" w:hAnsi="Arial" w:cs="Arial"/>
          <w:sz w:val="24"/>
          <w:szCs w:val="24"/>
        </w:rPr>
      </w:pPr>
    </w:p>
    <w:p w:rsidR="000322A4" w:rsidRPr="00F5105E" w:rsidRDefault="000322A4" w:rsidP="008B350B">
      <w:pPr>
        <w:pStyle w:val="Prrafodelista"/>
        <w:numPr>
          <w:ilvl w:val="0"/>
          <w:numId w:val="14"/>
        </w:numPr>
        <w:tabs>
          <w:tab w:val="left" w:pos="1655"/>
        </w:tabs>
        <w:jc w:val="both"/>
        <w:rPr>
          <w:rFonts w:ascii="Arial" w:hAnsi="Arial" w:cs="Arial"/>
          <w:sz w:val="24"/>
          <w:szCs w:val="24"/>
        </w:rPr>
      </w:pPr>
      <w:r w:rsidRPr="00F5105E">
        <w:rPr>
          <w:rFonts w:ascii="Arial" w:hAnsi="Arial" w:cs="Arial"/>
          <w:b/>
          <w:sz w:val="24"/>
          <w:szCs w:val="24"/>
        </w:rPr>
        <w:t>Active Directory</w:t>
      </w:r>
    </w:p>
    <w:tbl>
      <w:tblPr>
        <w:tblStyle w:val="Tablaconcuadrcula"/>
        <w:tblpPr w:leftFromText="141" w:rightFromText="141" w:vertAnchor="page" w:horzAnchor="margin" w:tblpX="250" w:tblpY="2882"/>
        <w:tblW w:w="4614" w:type="pct"/>
        <w:tblLook w:val="04A0"/>
      </w:tblPr>
      <w:tblGrid>
        <w:gridCol w:w="1444"/>
        <w:gridCol w:w="1843"/>
        <w:gridCol w:w="2594"/>
        <w:gridCol w:w="2166"/>
      </w:tblGrid>
      <w:tr w:rsidR="000322A4" w:rsidRPr="00271807" w:rsidTr="00261975">
        <w:trPr>
          <w:trHeight w:val="278"/>
        </w:trPr>
        <w:tc>
          <w:tcPr>
            <w:tcW w:w="897" w:type="pct"/>
            <w:vMerge w:val="restart"/>
            <w:shd w:val="clear" w:color="auto" w:fill="auto"/>
          </w:tcPr>
          <w:p w:rsidR="000322A4" w:rsidRPr="00271807" w:rsidRDefault="000322A4" w:rsidP="008B350B">
            <w:pPr>
              <w:tabs>
                <w:tab w:val="left" w:pos="1655"/>
              </w:tabs>
              <w:spacing w:line="276" w:lineRule="auto"/>
              <w:jc w:val="both"/>
              <w:rPr>
                <w:rFonts w:ascii="Arial" w:hAnsi="Arial" w:cs="Arial"/>
                <w:b/>
                <w:sz w:val="24"/>
                <w:szCs w:val="24"/>
              </w:rPr>
            </w:pPr>
            <w:r w:rsidRPr="00271807">
              <w:rPr>
                <w:rFonts w:ascii="Arial" w:hAnsi="Arial" w:cs="Arial"/>
                <w:b/>
                <w:sz w:val="24"/>
                <w:szCs w:val="24"/>
              </w:rPr>
              <w:t>Ubicación:</w:t>
            </w:r>
          </w:p>
        </w:tc>
        <w:tc>
          <w:tcPr>
            <w:tcW w:w="1145" w:type="pct"/>
            <w:vMerge w:val="restart"/>
            <w:shd w:val="clear" w:color="auto" w:fill="auto"/>
          </w:tcPr>
          <w:p w:rsidR="000322A4" w:rsidRPr="00271807" w:rsidRDefault="000322A4" w:rsidP="008B350B">
            <w:pPr>
              <w:tabs>
                <w:tab w:val="left" w:pos="1655"/>
              </w:tabs>
              <w:spacing w:line="276" w:lineRule="auto"/>
              <w:rPr>
                <w:rFonts w:ascii="Arial" w:hAnsi="Arial" w:cs="Arial"/>
                <w:b/>
                <w:sz w:val="24"/>
                <w:szCs w:val="24"/>
              </w:rPr>
            </w:pPr>
            <w:r w:rsidRPr="00271807">
              <w:rPr>
                <w:rFonts w:ascii="Arial" w:hAnsi="Arial" w:cs="Arial"/>
                <w:sz w:val="24"/>
                <w:szCs w:val="24"/>
              </w:rPr>
              <w:t>Dpto. de Informática</w:t>
            </w:r>
          </w:p>
        </w:tc>
        <w:tc>
          <w:tcPr>
            <w:tcW w:w="1612" w:type="pct"/>
            <w:shd w:val="clear" w:color="auto" w:fill="auto"/>
          </w:tcPr>
          <w:p w:rsidR="000322A4" w:rsidRPr="00271807" w:rsidRDefault="000322A4" w:rsidP="008B350B">
            <w:pPr>
              <w:tabs>
                <w:tab w:val="left" w:pos="1655"/>
              </w:tabs>
              <w:spacing w:line="276" w:lineRule="auto"/>
              <w:jc w:val="both"/>
              <w:rPr>
                <w:rFonts w:ascii="Arial" w:hAnsi="Arial" w:cs="Arial"/>
                <w:b/>
                <w:sz w:val="24"/>
                <w:szCs w:val="24"/>
              </w:rPr>
            </w:pPr>
            <w:r w:rsidRPr="00271807">
              <w:rPr>
                <w:rFonts w:ascii="Arial" w:hAnsi="Arial" w:cs="Arial"/>
                <w:b/>
                <w:sz w:val="24"/>
                <w:szCs w:val="24"/>
              </w:rPr>
              <w:t>Responsable:</w:t>
            </w:r>
          </w:p>
        </w:tc>
        <w:tc>
          <w:tcPr>
            <w:tcW w:w="1346" w:type="pct"/>
            <w:shd w:val="clear" w:color="auto" w:fill="auto"/>
          </w:tcPr>
          <w:p w:rsidR="000322A4" w:rsidRPr="00271807" w:rsidRDefault="000322A4" w:rsidP="008B350B">
            <w:pPr>
              <w:tabs>
                <w:tab w:val="left" w:pos="1655"/>
              </w:tabs>
              <w:spacing w:line="276" w:lineRule="auto"/>
              <w:jc w:val="both"/>
              <w:rPr>
                <w:rFonts w:ascii="Arial" w:hAnsi="Arial" w:cs="Arial"/>
                <w:sz w:val="24"/>
                <w:szCs w:val="24"/>
              </w:rPr>
            </w:pPr>
            <w:r w:rsidRPr="00271807">
              <w:rPr>
                <w:rFonts w:ascii="Arial" w:hAnsi="Arial" w:cs="Arial"/>
                <w:sz w:val="24"/>
                <w:szCs w:val="24"/>
              </w:rPr>
              <w:t>Ing. César Martínez Yagual</w:t>
            </w:r>
          </w:p>
        </w:tc>
      </w:tr>
      <w:tr w:rsidR="000322A4" w:rsidRPr="00271807" w:rsidTr="00261975">
        <w:tc>
          <w:tcPr>
            <w:tcW w:w="897" w:type="pct"/>
            <w:vMerge/>
            <w:shd w:val="clear" w:color="auto" w:fill="auto"/>
          </w:tcPr>
          <w:p w:rsidR="000322A4" w:rsidRPr="00271807" w:rsidRDefault="000322A4" w:rsidP="008B350B">
            <w:pPr>
              <w:tabs>
                <w:tab w:val="left" w:pos="1655"/>
              </w:tabs>
              <w:spacing w:line="276" w:lineRule="auto"/>
              <w:jc w:val="both"/>
              <w:rPr>
                <w:rFonts w:ascii="Arial" w:hAnsi="Arial" w:cs="Arial"/>
                <w:b/>
                <w:sz w:val="24"/>
                <w:szCs w:val="24"/>
              </w:rPr>
            </w:pPr>
          </w:p>
        </w:tc>
        <w:tc>
          <w:tcPr>
            <w:tcW w:w="1145" w:type="pct"/>
            <w:vMerge/>
            <w:shd w:val="clear" w:color="auto" w:fill="auto"/>
          </w:tcPr>
          <w:p w:rsidR="000322A4" w:rsidRPr="00271807" w:rsidRDefault="000322A4" w:rsidP="008B350B">
            <w:pPr>
              <w:tabs>
                <w:tab w:val="left" w:pos="1655"/>
              </w:tabs>
              <w:spacing w:line="276" w:lineRule="auto"/>
              <w:jc w:val="both"/>
              <w:rPr>
                <w:rFonts w:ascii="Arial" w:hAnsi="Arial" w:cs="Arial"/>
                <w:b/>
                <w:sz w:val="24"/>
                <w:szCs w:val="24"/>
              </w:rPr>
            </w:pPr>
          </w:p>
        </w:tc>
        <w:tc>
          <w:tcPr>
            <w:tcW w:w="1612" w:type="pct"/>
            <w:shd w:val="clear" w:color="auto" w:fill="auto"/>
          </w:tcPr>
          <w:p w:rsidR="000322A4" w:rsidRPr="00271807" w:rsidRDefault="000322A4" w:rsidP="008B350B">
            <w:pPr>
              <w:tabs>
                <w:tab w:val="left" w:pos="1655"/>
              </w:tabs>
              <w:spacing w:line="276" w:lineRule="auto"/>
              <w:jc w:val="both"/>
              <w:rPr>
                <w:rFonts w:ascii="Arial" w:hAnsi="Arial" w:cs="Arial"/>
                <w:b/>
                <w:sz w:val="24"/>
                <w:szCs w:val="24"/>
              </w:rPr>
            </w:pPr>
            <w:r w:rsidRPr="00271807">
              <w:rPr>
                <w:rFonts w:ascii="Arial" w:hAnsi="Arial" w:cs="Arial"/>
                <w:b/>
                <w:sz w:val="24"/>
                <w:szCs w:val="24"/>
              </w:rPr>
              <w:t>Cargo:</w:t>
            </w:r>
          </w:p>
        </w:tc>
        <w:tc>
          <w:tcPr>
            <w:tcW w:w="1346" w:type="pct"/>
            <w:shd w:val="clear" w:color="auto" w:fill="auto"/>
          </w:tcPr>
          <w:p w:rsidR="000322A4" w:rsidRPr="00271807" w:rsidRDefault="000322A4" w:rsidP="008B350B">
            <w:pPr>
              <w:tabs>
                <w:tab w:val="left" w:pos="1655"/>
              </w:tabs>
              <w:spacing w:line="276" w:lineRule="auto"/>
              <w:jc w:val="both"/>
              <w:rPr>
                <w:rFonts w:ascii="Arial" w:hAnsi="Arial" w:cs="Arial"/>
                <w:sz w:val="24"/>
                <w:szCs w:val="24"/>
              </w:rPr>
            </w:pPr>
            <w:r w:rsidRPr="00271807">
              <w:rPr>
                <w:rFonts w:ascii="Arial" w:hAnsi="Arial" w:cs="Arial"/>
                <w:sz w:val="24"/>
                <w:szCs w:val="24"/>
              </w:rPr>
              <w:t>Jefe de Seguridad Informática</w:t>
            </w:r>
          </w:p>
        </w:tc>
      </w:tr>
      <w:tr w:rsidR="000322A4" w:rsidRPr="00271807" w:rsidTr="00261975">
        <w:tc>
          <w:tcPr>
            <w:tcW w:w="5000" w:type="pct"/>
            <w:gridSpan w:val="4"/>
            <w:shd w:val="clear" w:color="auto" w:fill="auto"/>
          </w:tcPr>
          <w:p w:rsidR="000322A4" w:rsidRPr="00271807" w:rsidRDefault="000322A4" w:rsidP="008B350B">
            <w:pPr>
              <w:tabs>
                <w:tab w:val="left" w:pos="1655"/>
              </w:tabs>
              <w:spacing w:line="276" w:lineRule="auto"/>
              <w:jc w:val="both"/>
              <w:rPr>
                <w:rFonts w:ascii="Arial" w:hAnsi="Arial" w:cs="Arial"/>
                <w:b/>
                <w:sz w:val="24"/>
                <w:szCs w:val="24"/>
              </w:rPr>
            </w:pPr>
            <w:r w:rsidRPr="00271807">
              <w:rPr>
                <w:rFonts w:ascii="Arial" w:hAnsi="Arial" w:cs="Arial"/>
                <w:b/>
                <w:sz w:val="24"/>
                <w:szCs w:val="24"/>
              </w:rPr>
              <w:t xml:space="preserve">Descripción: </w:t>
            </w:r>
          </w:p>
        </w:tc>
      </w:tr>
      <w:tr w:rsidR="000322A4" w:rsidRPr="00271807" w:rsidTr="00261975">
        <w:tc>
          <w:tcPr>
            <w:tcW w:w="5000" w:type="pct"/>
            <w:gridSpan w:val="4"/>
            <w:shd w:val="clear" w:color="auto" w:fill="auto"/>
          </w:tcPr>
          <w:p w:rsidR="000322A4" w:rsidRPr="00271807" w:rsidRDefault="000322A4" w:rsidP="008B350B">
            <w:pPr>
              <w:autoSpaceDE w:val="0"/>
              <w:autoSpaceDN w:val="0"/>
              <w:adjustRightInd w:val="0"/>
              <w:spacing w:line="276" w:lineRule="auto"/>
              <w:jc w:val="both"/>
              <w:rPr>
                <w:rFonts w:ascii="Arial" w:hAnsi="Arial" w:cs="Arial"/>
                <w:b/>
                <w:sz w:val="24"/>
                <w:szCs w:val="24"/>
              </w:rPr>
            </w:pPr>
            <w:r w:rsidRPr="00271807">
              <w:rPr>
                <w:rFonts w:ascii="Arial" w:hAnsi="Arial" w:cs="Arial"/>
                <w:sz w:val="24"/>
                <w:szCs w:val="24"/>
              </w:rPr>
              <w:t>Es un servicio de red que almacena información acerca de los recursos de la red y permite el acceso de los usuarios y las aplicaciones a dichos recursos, de forma que se convierte en un medio de organizar, controlar y administrar centralizadamente el acceso a los recursos de la red. Este proporciona la capacidad de establecer un único inicio de sesión y un repositorio central de información para toda su infraestructura.</w:t>
            </w:r>
          </w:p>
        </w:tc>
      </w:tr>
      <w:tr w:rsidR="000322A4" w:rsidRPr="00271807" w:rsidTr="00261975">
        <w:tc>
          <w:tcPr>
            <w:tcW w:w="5000" w:type="pct"/>
            <w:gridSpan w:val="4"/>
            <w:shd w:val="clear" w:color="auto" w:fill="auto"/>
          </w:tcPr>
          <w:p w:rsidR="000322A4" w:rsidRPr="00271807" w:rsidRDefault="000322A4" w:rsidP="008B350B">
            <w:pPr>
              <w:tabs>
                <w:tab w:val="left" w:pos="1655"/>
              </w:tabs>
              <w:spacing w:line="276" w:lineRule="auto"/>
              <w:jc w:val="both"/>
              <w:rPr>
                <w:rFonts w:ascii="Arial" w:hAnsi="Arial" w:cs="Arial"/>
                <w:b/>
                <w:sz w:val="24"/>
                <w:szCs w:val="24"/>
              </w:rPr>
            </w:pPr>
            <w:r w:rsidRPr="00271807">
              <w:rPr>
                <w:rFonts w:ascii="Arial" w:hAnsi="Arial" w:cs="Arial"/>
                <w:b/>
                <w:sz w:val="24"/>
                <w:szCs w:val="24"/>
              </w:rPr>
              <w:t>Características</w:t>
            </w:r>
          </w:p>
        </w:tc>
      </w:tr>
      <w:tr w:rsidR="000322A4" w:rsidRPr="00271807" w:rsidTr="00261975">
        <w:tc>
          <w:tcPr>
            <w:tcW w:w="5000" w:type="pct"/>
            <w:gridSpan w:val="4"/>
            <w:shd w:val="clear" w:color="auto" w:fill="auto"/>
          </w:tcPr>
          <w:p w:rsidR="000322A4" w:rsidRPr="00271807"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271807">
              <w:rPr>
                <w:rFonts w:ascii="Arial" w:hAnsi="Arial" w:cs="Arial"/>
                <w:sz w:val="24"/>
                <w:szCs w:val="24"/>
              </w:rPr>
              <w:t>PROCESADOR INTEL XEON QUAD CORE E5440 DE 2.83GHz</w:t>
            </w:r>
          </w:p>
          <w:p w:rsidR="000322A4" w:rsidRPr="00271807"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271807">
              <w:rPr>
                <w:rFonts w:ascii="Arial" w:hAnsi="Arial" w:cs="Arial"/>
                <w:sz w:val="24"/>
                <w:szCs w:val="24"/>
              </w:rPr>
              <w:t>FSB DE 1333MHz</w:t>
            </w:r>
          </w:p>
          <w:p w:rsidR="000322A4" w:rsidRPr="00271807"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271807">
              <w:rPr>
                <w:rFonts w:ascii="Arial" w:hAnsi="Arial" w:cs="Arial"/>
                <w:sz w:val="24"/>
                <w:szCs w:val="24"/>
              </w:rPr>
              <w:t>MEMORIA CACHÉ L2 2x6MB</w:t>
            </w:r>
          </w:p>
          <w:p w:rsidR="000322A4" w:rsidRPr="00271807"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271807">
              <w:rPr>
                <w:rFonts w:ascii="Arial" w:hAnsi="Arial" w:cs="Arial"/>
                <w:sz w:val="24"/>
                <w:szCs w:val="24"/>
              </w:rPr>
              <w:t>MEMORIA RAM 8GB, DIMM PC2-5300, EXPANDIBLE HASTA 64GB</w:t>
            </w:r>
          </w:p>
          <w:p w:rsidR="000322A4" w:rsidRPr="00271807"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271807">
              <w:rPr>
                <w:rFonts w:ascii="Arial" w:hAnsi="Arial" w:cs="Arial"/>
                <w:sz w:val="24"/>
                <w:szCs w:val="24"/>
              </w:rPr>
              <w:t>UNIDAD DE DVD-ROM</w:t>
            </w:r>
          </w:p>
          <w:p w:rsidR="000322A4" w:rsidRPr="00271807"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271807">
              <w:rPr>
                <w:rFonts w:ascii="Arial" w:hAnsi="Arial" w:cs="Arial"/>
                <w:sz w:val="24"/>
                <w:szCs w:val="24"/>
              </w:rPr>
              <w:t>CONTROLADOR INTELIGENTE PARA ARREGLO DE DISCOS QUE PERMITA MÍNIMO RAID0, RAID1 Y RAID5</w:t>
            </w:r>
          </w:p>
          <w:p w:rsidR="000322A4" w:rsidRPr="00271807"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271807">
              <w:rPr>
                <w:rFonts w:ascii="Arial" w:hAnsi="Arial" w:cs="Arial"/>
                <w:sz w:val="24"/>
                <w:szCs w:val="24"/>
              </w:rPr>
              <w:t>CAPACIDAD MÍNIMA EN DISCOS DUROS: 8 DISCOS</w:t>
            </w:r>
          </w:p>
          <w:p w:rsidR="000322A4" w:rsidRPr="00271807"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271807">
              <w:rPr>
                <w:rFonts w:ascii="Arial" w:hAnsi="Arial" w:cs="Arial"/>
                <w:sz w:val="24"/>
                <w:szCs w:val="24"/>
              </w:rPr>
              <w:t>2 DISCOS DUROS 2.5” TIPO HOT PLUG TECNOLOGÍA SAS DE 72GB 15000RPM CADA UNO CONFIGURADOS EN RAID1, PARA INSTALACIÓN DE SISTEMA OPERATIVO</w:t>
            </w:r>
          </w:p>
          <w:p w:rsidR="000322A4" w:rsidRPr="00271807"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271807">
              <w:rPr>
                <w:rFonts w:ascii="Arial" w:hAnsi="Arial" w:cs="Arial"/>
                <w:sz w:val="24"/>
                <w:szCs w:val="24"/>
              </w:rPr>
              <w:t>6 DISCOS DUROS 2.5” TIPO HOT PLUG TECNOLOGÍA SAS DE 146GB 10000RPM CADA UNO CONFIGURADOS EN RAID5.</w:t>
            </w:r>
          </w:p>
          <w:p w:rsidR="000322A4" w:rsidRPr="00271807"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271807">
              <w:rPr>
                <w:rFonts w:ascii="Arial" w:hAnsi="Arial" w:cs="Arial"/>
                <w:sz w:val="24"/>
                <w:szCs w:val="24"/>
              </w:rPr>
              <w:t>2 TARJETAS DE RED GIGABIT ETHERNET</w:t>
            </w:r>
          </w:p>
          <w:p w:rsidR="000322A4" w:rsidRPr="00271807" w:rsidRDefault="000322A4" w:rsidP="008B350B">
            <w:pPr>
              <w:pStyle w:val="Prrafodelista"/>
              <w:numPr>
                <w:ilvl w:val="0"/>
                <w:numId w:val="13"/>
              </w:numPr>
              <w:shd w:val="clear" w:color="auto" w:fill="FFFFFF"/>
              <w:spacing w:line="276" w:lineRule="auto"/>
              <w:jc w:val="both"/>
              <w:rPr>
                <w:rFonts w:ascii="Arial" w:hAnsi="Arial" w:cs="Arial"/>
                <w:b/>
                <w:sz w:val="24"/>
                <w:szCs w:val="24"/>
              </w:rPr>
            </w:pPr>
            <w:r w:rsidRPr="00271807">
              <w:rPr>
                <w:rFonts w:ascii="Arial" w:hAnsi="Arial" w:cs="Arial"/>
                <w:sz w:val="24"/>
                <w:szCs w:val="24"/>
              </w:rPr>
              <w:t xml:space="preserve">VENTILADORES Y FUENTE DE PODER REDUNDANTES  </w:t>
            </w:r>
          </w:p>
        </w:tc>
      </w:tr>
    </w:tbl>
    <w:p w:rsidR="000322A4" w:rsidRDefault="000322A4" w:rsidP="008B350B">
      <w:pPr>
        <w:pStyle w:val="tablaIndice"/>
        <w:spacing w:line="276" w:lineRule="auto"/>
      </w:pPr>
    </w:p>
    <w:p w:rsidR="000322A4" w:rsidRPr="002C1273" w:rsidRDefault="000322A4" w:rsidP="008B350B">
      <w:pPr>
        <w:pStyle w:val="tablaIndice"/>
        <w:spacing w:line="276" w:lineRule="auto"/>
        <w:rPr>
          <w:sz w:val="24"/>
          <w:szCs w:val="24"/>
        </w:rPr>
      </w:pPr>
      <w:bookmarkStart w:id="246" w:name="_Toc304445010"/>
      <w:r>
        <w:t>Tabla 11-2: Características y/o Responsable del activo Active Directory</w:t>
      </w:r>
      <w:bookmarkEnd w:id="246"/>
    </w:p>
    <w:p w:rsidR="000322A4" w:rsidRDefault="000322A4" w:rsidP="008B350B">
      <w:pPr>
        <w:rPr>
          <w:rFonts w:ascii="Arial" w:hAnsi="Arial" w:cs="Arial"/>
          <w:sz w:val="24"/>
          <w:szCs w:val="24"/>
        </w:rPr>
      </w:pPr>
    </w:p>
    <w:p w:rsidR="000322A4" w:rsidRDefault="000322A4" w:rsidP="008B350B">
      <w:pPr>
        <w:rPr>
          <w:rFonts w:ascii="Arial" w:hAnsi="Arial" w:cs="Arial"/>
          <w:sz w:val="24"/>
          <w:szCs w:val="24"/>
        </w:rPr>
      </w:pPr>
    </w:p>
    <w:p w:rsidR="000322A4" w:rsidRDefault="000322A4" w:rsidP="008B350B">
      <w:pPr>
        <w:rPr>
          <w:rFonts w:ascii="Arial" w:hAnsi="Arial" w:cs="Arial"/>
          <w:sz w:val="24"/>
          <w:szCs w:val="24"/>
        </w:rPr>
      </w:pPr>
    </w:p>
    <w:p w:rsidR="000322A4" w:rsidRDefault="000322A4" w:rsidP="008B350B">
      <w:pPr>
        <w:rPr>
          <w:rFonts w:ascii="Arial" w:hAnsi="Arial" w:cs="Arial"/>
          <w:sz w:val="24"/>
          <w:szCs w:val="24"/>
        </w:rPr>
      </w:pPr>
    </w:p>
    <w:p w:rsidR="000322A4" w:rsidRDefault="000322A4" w:rsidP="008B350B">
      <w:pPr>
        <w:rPr>
          <w:rFonts w:ascii="Arial" w:hAnsi="Arial" w:cs="Arial"/>
          <w:sz w:val="24"/>
          <w:szCs w:val="24"/>
        </w:rPr>
      </w:pPr>
    </w:p>
    <w:p w:rsidR="000322A4" w:rsidRDefault="000322A4" w:rsidP="008B350B">
      <w:pPr>
        <w:rPr>
          <w:rFonts w:ascii="Arial" w:hAnsi="Arial" w:cs="Arial"/>
          <w:sz w:val="24"/>
          <w:szCs w:val="24"/>
        </w:rPr>
      </w:pPr>
    </w:p>
    <w:p w:rsidR="000322A4" w:rsidRDefault="000322A4" w:rsidP="008B350B">
      <w:pPr>
        <w:rPr>
          <w:rFonts w:ascii="Arial" w:hAnsi="Arial" w:cs="Arial"/>
          <w:sz w:val="24"/>
          <w:szCs w:val="24"/>
        </w:rPr>
      </w:pPr>
    </w:p>
    <w:p w:rsidR="000322A4" w:rsidRPr="00D96049" w:rsidRDefault="000322A4" w:rsidP="008B350B">
      <w:pPr>
        <w:pStyle w:val="Prrafodelista"/>
        <w:numPr>
          <w:ilvl w:val="0"/>
          <w:numId w:val="14"/>
        </w:numPr>
        <w:tabs>
          <w:tab w:val="left" w:pos="1655"/>
        </w:tabs>
        <w:jc w:val="both"/>
        <w:rPr>
          <w:rFonts w:ascii="Arial" w:hAnsi="Arial" w:cs="Arial"/>
          <w:sz w:val="24"/>
          <w:szCs w:val="24"/>
        </w:rPr>
      </w:pPr>
      <w:r w:rsidRPr="00D96049">
        <w:rPr>
          <w:rFonts w:ascii="Arial" w:hAnsi="Arial" w:cs="Arial"/>
          <w:b/>
          <w:sz w:val="24"/>
          <w:szCs w:val="24"/>
        </w:rPr>
        <w:t>Exchange Server</w:t>
      </w:r>
    </w:p>
    <w:p w:rsidR="000322A4" w:rsidRDefault="000322A4" w:rsidP="008B350B">
      <w:pPr>
        <w:rPr>
          <w:rFonts w:ascii="Arial" w:hAnsi="Arial" w:cs="Arial"/>
          <w:sz w:val="24"/>
          <w:szCs w:val="24"/>
        </w:rPr>
      </w:pPr>
    </w:p>
    <w:tbl>
      <w:tblPr>
        <w:tblStyle w:val="Tablaconcuadrcula"/>
        <w:tblpPr w:leftFromText="141" w:rightFromText="141" w:vertAnchor="page" w:horzAnchor="margin" w:tblpX="250" w:tblpY="2980"/>
        <w:tblW w:w="4614" w:type="pct"/>
        <w:tblLook w:val="04A0"/>
      </w:tblPr>
      <w:tblGrid>
        <w:gridCol w:w="1444"/>
        <w:gridCol w:w="1769"/>
        <w:gridCol w:w="1939"/>
        <w:gridCol w:w="2895"/>
      </w:tblGrid>
      <w:tr w:rsidR="000322A4" w:rsidRPr="00A814DA" w:rsidTr="00261975">
        <w:trPr>
          <w:trHeight w:val="278"/>
        </w:trPr>
        <w:tc>
          <w:tcPr>
            <w:tcW w:w="897" w:type="pct"/>
            <w:vMerge w:val="restart"/>
            <w:shd w:val="clear" w:color="auto" w:fill="auto"/>
          </w:tcPr>
          <w:p w:rsidR="000322A4" w:rsidRPr="00A814DA" w:rsidRDefault="000322A4" w:rsidP="008B350B">
            <w:pPr>
              <w:tabs>
                <w:tab w:val="left" w:pos="1655"/>
              </w:tabs>
              <w:spacing w:line="276" w:lineRule="auto"/>
              <w:jc w:val="both"/>
              <w:rPr>
                <w:rFonts w:ascii="Arial" w:hAnsi="Arial" w:cs="Arial"/>
                <w:b/>
                <w:sz w:val="24"/>
                <w:szCs w:val="24"/>
              </w:rPr>
            </w:pPr>
            <w:r w:rsidRPr="00A814DA">
              <w:rPr>
                <w:rFonts w:ascii="Arial" w:hAnsi="Arial" w:cs="Arial"/>
                <w:b/>
                <w:sz w:val="24"/>
                <w:szCs w:val="24"/>
              </w:rPr>
              <w:t>Ubicación:</w:t>
            </w:r>
          </w:p>
        </w:tc>
        <w:tc>
          <w:tcPr>
            <w:tcW w:w="1099" w:type="pct"/>
            <w:vMerge w:val="restart"/>
            <w:shd w:val="clear" w:color="auto" w:fill="auto"/>
          </w:tcPr>
          <w:p w:rsidR="000322A4" w:rsidRPr="00A814DA" w:rsidRDefault="000322A4" w:rsidP="008B350B">
            <w:pPr>
              <w:tabs>
                <w:tab w:val="left" w:pos="1655"/>
              </w:tabs>
              <w:spacing w:line="276" w:lineRule="auto"/>
              <w:rPr>
                <w:rFonts w:ascii="Arial" w:hAnsi="Arial" w:cs="Arial"/>
                <w:sz w:val="24"/>
                <w:szCs w:val="24"/>
              </w:rPr>
            </w:pPr>
            <w:r w:rsidRPr="00A814DA">
              <w:rPr>
                <w:rFonts w:ascii="Arial" w:hAnsi="Arial" w:cs="Arial"/>
                <w:sz w:val="24"/>
                <w:szCs w:val="24"/>
              </w:rPr>
              <w:t xml:space="preserve">Dpto. de Informática </w:t>
            </w:r>
          </w:p>
        </w:tc>
        <w:tc>
          <w:tcPr>
            <w:tcW w:w="1205" w:type="pct"/>
            <w:shd w:val="clear" w:color="auto" w:fill="auto"/>
          </w:tcPr>
          <w:p w:rsidR="000322A4" w:rsidRPr="00A814DA" w:rsidRDefault="000322A4" w:rsidP="008B350B">
            <w:pPr>
              <w:tabs>
                <w:tab w:val="left" w:pos="1655"/>
              </w:tabs>
              <w:spacing w:line="276" w:lineRule="auto"/>
              <w:jc w:val="both"/>
              <w:rPr>
                <w:rFonts w:ascii="Arial" w:hAnsi="Arial" w:cs="Arial"/>
                <w:b/>
                <w:sz w:val="24"/>
                <w:szCs w:val="24"/>
              </w:rPr>
            </w:pPr>
            <w:r w:rsidRPr="00A814DA">
              <w:rPr>
                <w:rFonts w:ascii="Arial" w:hAnsi="Arial" w:cs="Arial"/>
                <w:b/>
                <w:sz w:val="24"/>
                <w:szCs w:val="24"/>
              </w:rPr>
              <w:t>Responsable:</w:t>
            </w:r>
          </w:p>
        </w:tc>
        <w:tc>
          <w:tcPr>
            <w:tcW w:w="1799" w:type="pct"/>
            <w:shd w:val="clear" w:color="auto" w:fill="auto"/>
          </w:tcPr>
          <w:p w:rsidR="000322A4" w:rsidRPr="00A814DA" w:rsidRDefault="000322A4" w:rsidP="008B350B">
            <w:pPr>
              <w:tabs>
                <w:tab w:val="left" w:pos="1655"/>
              </w:tabs>
              <w:spacing w:line="276" w:lineRule="auto"/>
              <w:jc w:val="both"/>
              <w:rPr>
                <w:rFonts w:ascii="Arial" w:hAnsi="Arial" w:cs="Arial"/>
                <w:sz w:val="24"/>
                <w:szCs w:val="24"/>
              </w:rPr>
            </w:pPr>
            <w:r w:rsidRPr="00A814DA">
              <w:rPr>
                <w:rFonts w:ascii="Arial" w:hAnsi="Arial" w:cs="Arial"/>
                <w:sz w:val="24"/>
                <w:szCs w:val="24"/>
              </w:rPr>
              <w:t>Sr. Enrique Navas</w:t>
            </w:r>
          </w:p>
        </w:tc>
      </w:tr>
      <w:tr w:rsidR="000322A4" w:rsidRPr="00A814DA" w:rsidTr="00261975">
        <w:tc>
          <w:tcPr>
            <w:tcW w:w="897" w:type="pct"/>
            <w:vMerge/>
            <w:shd w:val="clear" w:color="auto" w:fill="auto"/>
          </w:tcPr>
          <w:p w:rsidR="000322A4" w:rsidRPr="00A814DA" w:rsidRDefault="000322A4" w:rsidP="008B350B">
            <w:pPr>
              <w:tabs>
                <w:tab w:val="left" w:pos="1655"/>
              </w:tabs>
              <w:spacing w:line="276" w:lineRule="auto"/>
              <w:jc w:val="both"/>
              <w:rPr>
                <w:rFonts w:ascii="Arial" w:hAnsi="Arial" w:cs="Arial"/>
                <w:b/>
                <w:sz w:val="24"/>
                <w:szCs w:val="24"/>
              </w:rPr>
            </w:pPr>
          </w:p>
        </w:tc>
        <w:tc>
          <w:tcPr>
            <w:tcW w:w="1099" w:type="pct"/>
            <w:vMerge/>
            <w:shd w:val="clear" w:color="auto" w:fill="auto"/>
          </w:tcPr>
          <w:p w:rsidR="000322A4" w:rsidRPr="00A814DA" w:rsidRDefault="000322A4" w:rsidP="008B350B">
            <w:pPr>
              <w:tabs>
                <w:tab w:val="left" w:pos="1655"/>
              </w:tabs>
              <w:spacing w:line="276" w:lineRule="auto"/>
              <w:jc w:val="both"/>
              <w:rPr>
                <w:rFonts w:ascii="Arial" w:hAnsi="Arial" w:cs="Arial"/>
                <w:b/>
                <w:sz w:val="24"/>
                <w:szCs w:val="24"/>
              </w:rPr>
            </w:pPr>
          </w:p>
        </w:tc>
        <w:tc>
          <w:tcPr>
            <w:tcW w:w="1205" w:type="pct"/>
            <w:shd w:val="clear" w:color="auto" w:fill="auto"/>
          </w:tcPr>
          <w:p w:rsidR="000322A4" w:rsidRPr="00A814DA" w:rsidRDefault="000322A4" w:rsidP="008B350B">
            <w:pPr>
              <w:tabs>
                <w:tab w:val="left" w:pos="1655"/>
              </w:tabs>
              <w:spacing w:line="276" w:lineRule="auto"/>
              <w:jc w:val="both"/>
              <w:rPr>
                <w:rFonts w:ascii="Arial" w:hAnsi="Arial" w:cs="Arial"/>
                <w:b/>
                <w:sz w:val="24"/>
                <w:szCs w:val="24"/>
              </w:rPr>
            </w:pPr>
            <w:r w:rsidRPr="00A814DA">
              <w:rPr>
                <w:rFonts w:ascii="Arial" w:hAnsi="Arial" w:cs="Arial"/>
                <w:b/>
                <w:sz w:val="24"/>
                <w:szCs w:val="24"/>
              </w:rPr>
              <w:t>Cargo:</w:t>
            </w:r>
          </w:p>
        </w:tc>
        <w:tc>
          <w:tcPr>
            <w:tcW w:w="1799" w:type="pct"/>
            <w:shd w:val="clear" w:color="auto" w:fill="auto"/>
          </w:tcPr>
          <w:p w:rsidR="000322A4" w:rsidRPr="00A814DA" w:rsidRDefault="000322A4" w:rsidP="008B350B">
            <w:pPr>
              <w:tabs>
                <w:tab w:val="left" w:pos="1655"/>
              </w:tabs>
              <w:spacing w:line="276" w:lineRule="auto"/>
              <w:jc w:val="both"/>
              <w:rPr>
                <w:rFonts w:ascii="Arial" w:hAnsi="Arial" w:cs="Arial"/>
                <w:sz w:val="24"/>
                <w:szCs w:val="24"/>
              </w:rPr>
            </w:pPr>
            <w:r w:rsidRPr="00A814DA">
              <w:rPr>
                <w:rFonts w:ascii="Arial" w:hAnsi="Arial" w:cs="Arial"/>
                <w:sz w:val="24"/>
                <w:szCs w:val="24"/>
              </w:rPr>
              <w:t>Asist. Ingeniería en Sistemas</w:t>
            </w:r>
          </w:p>
        </w:tc>
      </w:tr>
      <w:tr w:rsidR="000322A4" w:rsidRPr="00A814DA" w:rsidTr="00261975">
        <w:tc>
          <w:tcPr>
            <w:tcW w:w="5000" w:type="pct"/>
            <w:gridSpan w:val="4"/>
            <w:shd w:val="clear" w:color="auto" w:fill="auto"/>
          </w:tcPr>
          <w:p w:rsidR="000322A4" w:rsidRPr="00A814DA" w:rsidRDefault="000322A4" w:rsidP="008B350B">
            <w:pPr>
              <w:tabs>
                <w:tab w:val="left" w:pos="1655"/>
              </w:tabs>
              <w:spacing w:line="276" w:lineRule="auto"/>
              <w:jc w:val="both"/>
              <w:rPr>
                <w:rFonts w:ascii="Arial" w:hAnsi="Arial" w:cs="Arial"/>
                <w:b/>
                <w:sz w:val="24"/>
                <w:szCs w:val="24"/>
              </w:rPr>
            </w:pPr>
            <w:r w:rsidRPr="00A814DA">
              <w:rPr>
                <w:rFonts w:ascii="Arial" w:hAnsi="Arial" w:cs="Arial"/>
                <w:b/>
                <w:sz w:val="24"/>
                <w:szCs w:val="24"/>
              </w:rPr>
              <w:t xml:space="preserve">Descripción: </w:t>
            </w:r>
          </w:p>
        </w:tc>
      </w:tr>
      <w:tr w:rsidR="000322A4" w:rsidRPr="00A814DA" w:rsidTr="00261975">
        <w:tc>
          <w:tcPr>
            <w:tcW w:w="5000" w:type="pct"/>
            <w:gridSpan w:val="4"/>
            <w:shd w:val="clear" w:color="auto" w:fill="auto"/>
          </w:tcPr>
          <w:p w:rsidR="000322A4" w:rsidRPr="00A814DA" w:rsidRDefault="000322A4" w:rsidP="008B350B">
            <w:pPr>
              <w:tabs>
                <w:tab w:val="left" w:pos="1655"/>
              </w:tabs>
              <w:spacing w:line="276" w:lineRule="auto"/>
              <w:jc w:val="both"/>
              <w:rPr>
                <w:rFonts w:ascii="Arial" w:hAnsi="Arial" w:cs="Arial"/>
                <w:sz w:val="24"/>
                <w:szCs w:val="24"/>
              </w:rPr>
            </w:pPr>
            <w:r w:rsidRPr="00A814DA">
              <w:rPr>
                <w:rFonts w:ascii="Arial" w:hAnsi="Arial" w:cs="Arial"/>
                <w:sz w:val="24"/>
                <w:szCs w:val="24"/>
              </w:rPr>
              <w:t>Servidor que permite crear un entorno más seguro, estable, escalable y con mayor capacidad de gestión. Permite el manejo de un buzón de usuario, accedido desde el Microsoft Office Outlook.</w:t>
            </w:r>
          </w:p>
        </w:tc>
      </w:tr>
      <w:tr w:rsidR="000322A4" w:rsidRPr="00A814DA" w:rsidTr="00261975">
        <w:tc>
          <w:tcPr>
            <w:tcW w:w="5000" w:type="pct"/>
            <w:gridSpan w:val="4"/>
            <w:shd w:val="clear" w:color="auto" w:fill="auto"/>
          </w:tcPr>
          <w:p w:rsidR="000322A4" w:rsidRPr="00A814DA" w:rsidRDefault="000322A4" w:rsidP="008B350B">
            <w:pPr>
              <w:tabs>
                <w:tab w:val="left" w:pos="1655"/>
              </w:tabs>
              <w:spacing w:line="276" w:lineRule="auto"/>
              <w:jc w:val="both"/>
              <w:rPr>
                <w:rFonts w:ascii="Arial" w:hAnsi="Arial" w:cs="Arial"/>
                <w:b/>
                <w:sz w:val="24"/>
                <w:szCs w:val="24"/>
              </w:rPr>
            </w:pPr>
            <w:r w:rsidRPr="00A814DA">
              <w:rPr>
                <w:rFonts w:ascii="Arial" w:hAnsi="Arial" w:cs="Arial"/>
                <w:b/>
                <w:sz w:val="24"/>
                <w:szCs w:val="24"/>
              </w:rPr>
              <w:t>Características</w:t>
            </w:r>
          </w:p>
        </w:tc>
      </w:tr>
      <w:tr w:rsidR="000322A4" w:rsidRPr="00A814DA" w:rsidTr="00261975">
        <w:tc>
          <w:tcPr>
            <w:tcW w:w="5000" w:type="pct"/>
            <w:gridSpan w:val="4"/>
            <w:shd w:val="clear" w:color="auto" w:fill="auto"/>
          </w:tcPr>
          <w:p w:rsidR="000322A4" w:rsidRPr="00A814DA"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A814DA">
              <w:rPr>
                <w:rFonts w:ascii="Arial" w:hAnsi="Arial" w:cs="Arial"/>
                <w:sz w:val="24"/>
                <w:szCs w:val="24"/>
              </w:rPr>
              <w:t>PROCESADOR INTEL XEON QUAD CORE E5440 DE 2.83GHz</w:t>
            </w:r>
          </w:p>
          <w:p w:rsidR="000322A4" w:rsidRPr="00A814DA"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A814DA">
              <w:rPr>
                <w:rFonts w:ascii="Arial" w:hAnsi="Arial" w:cs="Arial"/>
                <w:sz w:val="24"/>
                <w:szCs w:val="24"/>
              </w:rPr>
              <w:t>FSB DE 1333MHz</w:t>
            </w:r>
          </w:p>
          <w:p w:rsidR="000322A4" w:rsidRPr="00A814DA"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A814DA">
              <w:rPr>
                <w:rFonts w:ascii="Arial" w:hAnsi="Arial" w:cs="Arial"/>
                <w:sz w:val="24"/>
                <w:szCs w:val="24"/>
              </w:rPr>
              <w:t>MEMORIA CACHÉ L2 2x6MB</w:t>
            </w:r>
          </w:p>
          <w:p w:rsidR="000322A4" w:rsidRPr="00A814DA"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A814DA">
              <w:rPr>
                <w:rFonts w:ascii="Arial" w:hAnsi="Arial" w:cs="Arial"/>
                <w:sz w:val="24"/>
                <w:szCs w:val="24"/>
              </w:rPr>
              <w:t>MEMORIA RAM 8GB, DIMM PC2-5300, EXPANDIBLE HASTA 64GB</w:t>
            </w:r>
          </w:p>
          <w:p w:rsidR="000322A4" w:rsidRPr="00A814DA"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A814DA">
              <w:rPr>
                <w:rFonts w:ascii="Arial" w:hAnsi="Arial" w:cs="Arial"/>
                <w:sz w:val="24"/>
                <w:szCs w:val="24"/>
              </w:rPr>
              <w:t>UNIDAD DE DVD-ROM</w:t>
            </w:r>
          </w:p>
          <w:p w:rsidR="000322A4" w:rsidRPr="00A814DA"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A814DA">
              <w:rPr>
                <w:rFonts w:ascii="Arial" w:hAnsi="Arial" w:cs="Arial"/>
                <w:sz w:val="24"/>
                <w:szCs w:val="24"/>
              </w:rPr>
              <w:t>CONTROLADOR INTELIGENTE PARA ARREGLO DE DISCOS QUE PERMITA MÍNIMO RAID0, RAID1 Y RAID5</w:t>
            </w:r>
          </w:p>
          <w:p w:rsidR="000322A4" w:rsidRPr="00A814DA"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A814DA">
              <w:rPr>
                <w:rFonts w:ascii="Arial" w:hAnsi="Arial" w:cs="Arial"/>
                <w:sz w:val="24"/>
                <w:szCs w:val="24"/>
              </w:rPr>
              <w:t>CAPACIDAD MÍNIMA EN DISCOS DUROS: 8 DISCOS</w:t>
            </w:r>
          </w:p>
          <w:p w:rsidR="000322A4" w:rsidRPr="00A814DA"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A814DA">
              <w:rPr>
                <w:rFonts w:ascii="Arial" w:hAnsi="Arial" w:cs="Arial"/>
                <w:sz w:val="24"/>
                <w:szCs w:val="24"/>
              </w:rPr>
              <w:t>2 DISCOS DUROS 2.5” TIPO HOT PLUG TECNOLOGÍA SAS DE 72GB 15000RPM CADA UNO CONFIGURADOS EN RAID1, PARA INSTALACIÓN DE SISTEMA OPERATIVO</w:t>
            </w:r>
          </w:p>
          <w:p w:rsidR="000322A4" w:rsidRPr="00A814DA"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A814DA">
              <w:rPr>
                <w:rFonts w:ascii="Arial" w:hAnsi="Arial" w:cs="Arial"/>
                <w:sz w:val="24"/>
                <w:szCs w:val="24"/>
              </w:rPr>
              <w:t>6 DISCOS DUROS 2.5” TIPO HOT PLUG TECNOLOGÍA SAS DE 146GB 10000RPM CADA UNO CONFIGURADOS EN RAID5.</w:t>
            </w:r>
          </w:p>
          <w:p w:rsidR="000322A4" w:rsidRPr="00A814DA"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A814DA">
              <w:rPr>
                <w:rFonts w:ascii="Arial" w:hAnsi="Arial" w:cs="Arial"/>
                <w:sz w:val="24"/>
                <w:szCs w:val="24"/>
              </w:rPr>
              <w:t>2 TARJETAS DE RED GIGABIT ETHERNET</w:t>
            </w:r>
          </w:p>
          <w:p w:rsidR="000322A4" w:rsidRPr="00A814DA" w:rsidRDefault="000322A4" w:rsidP="008B350B">
            <w:pPr>
              <w:pStyle w:val="Prrafodelista"/>
              <w:numPr>
                <w:ilvl w:val="0"/>
                <w:numId w:val="13"/>
              </w:numPr>
              <w:shd w:val="clear" w:color="auto" w:fill="FFFFFF"/>
              <w:spacing w:line="276" w:lineRule="auto"/>
              <w:jc w:val="both"/>
              <w:rPr>
                <w:rFonts w:ascii="Arial" w:hAnsi="Arial" w:cs="Arial"/>
                <w:b/>
                <w:sz w:val="24"/>
                <w:szCs w:val="24"/>
              </w:rPr>
            </w:pPr>
            <w:r w:rsidRPr="00A814DA">
              <w:rPr>
                <w:rFonts w:ascii="Arial" w:hAnsi="Arial" w:cs="Arial"/>
                <w:sz w:val="24"/>
                <w:szCs w:val="24"/>
              </w:rPr>
              <w:t xml:space="preserve">VENTILADORES Y FUENTE DE PODER REDUNDANTES  </w:t>
            </w:r>
          </w:p>
        </w:tc>
      </w:tr>
    </w:tbl>
    <w:p w:rsidR="000322A4" w:rsidRPr="00A814DA" w:rsidRDefault="000322A4" w:rsidP="008B350B">
      <w:pPr>
        <w:pStyle w:val="tablaIndice"/>
        <w:spacing w:line="276" w:lineRule="auto"/>
      </w:pPr>
      <w:r>
        <w:rPr>
          <w:b w:val="0"/>
          <w:sz w:val="24"/>
          <w:szCs w:val="24"/>
        </w:rPr>
        <w:tab/>
      </w:r>
      <w:bookmarkStart w:id="247" w:name="_Toc304445011"/>
      <w:r w:rsidRPr="00A814DA">
        <w:t>Tabla 11-3: Características y/o Responsable del activo Exchange Server</w:t>
      </w:r>
      <w:bookmarkEnd w:id="247"/>
    </w:p>
    <w:p w:rsidR="000322A4" w:rsidRPr="00A814DA" w:rsidRDefault="000322A4" w:rsidP="008B350B">
      <w:pPr>
        <w:tabs>
          <w:tab w:val="left" w:pos="3310"/>
        </w:tabs>
        <w:jc w:val="both"/>
        <w:rPr>
          <w:rFonts w:ascii="Arial" w:hAnsi="Arial" w:cs="Arial"/>
          <w:b/>
          <w:sz w:val="24"/>
          <w:szCs w:val="24"/>
          <w:lang w:val="es-ES"/>
        </w:rPr>
      </w:pPr>
    </w:p>
    <w:p w:rsidR="000322A4" w:rsidRDefault="000322A4" w:rsidP="008B350B">
      <w:pPr>
        <w:rPr>
          <w:rFonts w:ascii="Arial" w:hAnsi="Arial" w:cs="Arial"/>
          <w:sz w:val="24"/>
          <w:szCs w:val="24"/>
        </w:rPr>
      </w:pPr>
    </w:p>
    <w:p w:rsidR="000322A4" w:rsidRPr="00A814DA" w:rsidRDefault="000322A4" w:rsidP="008B350B">
      <w:pPr>
        <w:rPr>
          <w:rFonts w:ascii="Arial" w:hAnsi="Arial" w:cs="Arial"/>
          <w:sz w:val="24"/>
          <w:szCs w:val="24"/>
        </w:rPr>
      </w:pPr>
    </w:p>
    <w:p w:rsidR="000322A4" w:rsidRPr="00A814DA" w:rsidRDefault="000322A4" w:rsidP="008B350B">
      <w:pPr>
        <w:rPr>
          <w:rFonts w:ascii="Arial" w:hAnsi="Arial" w:cs="Arial"/>
          <w:sz w:val="24"/>
          <w:szCs w:val="24"/>
        </w:rPr>
      </w:pPr>
    </w:p>
    <w:p w:rsidR="000322A4" w:rsidRPr="00A814DA" w:rsidRDefault="000322A4" w:rsidP="008B350B">
      <w:pPr>
        <w:rPr>
          <w:rFonts w:ascii="Arial" w:hAnsi="Arial" w:cs="Arial"/>
          <w:sz w:val="24"/>
          <w:szCs w:val="24"/>
        </w:rPr>
      </w:pPr>
    </w:p>
    <w:p w:rsidR="000322A4" w:rsidRPr="00A814DA" w:rsidRDefault="000322A4" w:rsidP="008B350B">
      <w:pPr>
        <w:rPr>
          <w:rFonts w:ascii="Arial" w:hAnsi="Arial" w:cs="Arial"/>
          <w:sz w:val="24"/>
          <w:szCs w:val="24"/>
        </w:rPr>
      </w:pPr>
    </w:p>
    <w:p w:rsidR="000322A4" w:rsidRPr="00A814DA" w:rsidRDefault="000322A4" w:rsidP="008B350B">
      <w:pPr>
        <w:rPr>
          <w:rFonts w:ascii="Arial" w:hAnsi="Arial" w:cs="Arial"/>
          <w:sz w:val="24"/>
          <w:szCs w:val="24"/>
        </w:rPr>
      </w:pPr>
    </w:p>
    <w:p w:rsidR="000322A4" w:rsidRDefault="000322A4" w:rsidP="008B350B">
      <w:pPr>
        <w:rPr>
          <w:rFonts w:ascii="Arial" w:hAnsi="Arial" w:cs="Arial"/>
          <w:sz w:val="24"/>
          <w:szCs w:val="24"/>
        </w:rPr>
      </w:pPr>
    </w:p>
    <w:p w:rsidR="000322A4" w:rsidRPr="00A814DA" w:rsidRDefault="000322A4" w:rsidP="008B350B">
      <w:pPr>
        <w:rPr>
          <w:rFonts w:ascii="Arial" w:hAnsi="Arial" w:cs="Arial"/>
          <w:sz w:val="24"/>
          <w:szCs w:val="24"/>
        </w:rPr>
      </w:pPr>
    </w:p>
    <w:p w:rsidR="000322A4" w:rsidRPr="00A814DA" w:rsidRDefault="000322A4" w:rsidP="008B350B">
      <w:pPr>
        <w:rPr>
          <w:rFonts w:ascii="Arial" w:hAnsi="Arial" w:cs="Arial"/>
          <w:sz w:val="24"/>
          <w:szCs w:val="24"/>
        </w:rPr>
      </w:pPr>
    </w:p>
    <w:p w:rsidR="000322A4" w:rsidRPr="00D96049" w:rsidRDefault="000322A4" w:rsidP="008B350B">
      <w:pPr>
        <w:pStyle w:val="Prrafodelista"/>
        <w:numPr>
          <w:ilvl w:val="0"/>
          <w:numId w:val="14"/>
        </w:numPr>
        <w:tabs>
          <w:tab w:val="left" w:pos="1655"/>
        </w:tabs>
        <w:rPr>
          <w:rFonts w:ascii="Arial" w:hAnsi="Arial" w:cs="Arial"/>
          <w:sz w:val="24"/>
          <w:szCs w:val="24"/>
        </w:rPr>
      </w:pPr>
      <w:r w:rsidRPr="00D96049">
        <w:rPr>
          <w:rFonts w:ascii="Arial" w:hAnsi="Arial" w:cs="Arial"/>
          <w:b/>
          <w:sz w:val="24"/>
          <w:szCs w:val="24"/>
        </w:rPr>
        <w:t>SMS</w:t>
      </w:r>
    </w:p>
    <w:tbl>
      <w:tblPr>
        <w:tblStyle w:val="Tablaconcuadrcula"/>
        <w:tblpPr w:leftFromText="141" w:rightFromText="141" w:vertAnchor="page" w:horzAnchor="margin" w:tblpX="250" w:tblpY="2931"/>
        <w:tblW w:w="4695" w:type="pct"/>
        <w:tblLook w:val="04A0"/>
      </w:tblPr>
      <w:tblGrid>
        <w:gridCol w:w="1443"/>
        <w:gridCol w:w="1500"/>
        <w:gridCol w:w="2127"/>
        <w:gridCol w:w="3118"/>
      </w:tblGrid>
      <w:tr w:rsidR="000322A4" w:rsidRPr="00A814DA" w:rsidTr="00261975">
        <w:trPr>
          <w:trHeight w:val="308"/>
        </w:trPr>
        <w:tc>
          <w:tcPr>
            <w:tcW w:w="881" w:type="pct"/>
            <w:vMerge w:val="restart"/>
            <w:shd w:val="clear" w:color="auto" w:fill="auto"/>
          </w:tcPr>
          <w:p w:rsidR="000322A4" w:rsidRPr="00A814DA" w:rsidRDefault="000322A4" w:rsidP="008B350B">
            <w:pPr>
              <w:tabs>
                <w:tab w:val="left" w:pos="1655"/>
              </w:tabs>
              <w:spacing w:line="276" w:lineRule="auto"/>
              <w:jc w:val="both"/>
              <w:rPr>
                <w:rFonts w:ascii="Arial" w:hAnsi="Arial" w:cs="Arial"/>
                <w:b/>
                <w:sz w:val="24"/>
                <w:szCs w:val="24"/>
              </w:rPr>
            </w:pPr>
            <w:r w:rsidRPr="00A814DA">
              <w:rPr>
                <w:rFonts w:ascii="Arial" w:hAnsi="Arial" w:cs="Arial"/>
                <w:b/>
                <w:sz w:val="24"/>
                <w:szCs w:val="24"/>
              </w:rPr>
              <w:t>Ubicación:</w:t>
            </w:r>
          </w:p>
        </w:tc>
        <w:tc>
          <w:tcPr>
            <w:tcW w:w="916" w:type="pct"/>
            <w:vMerge w:val="restart"/>
            <w:shd w:val="clear" w:color="auto" w:fill="auto"/>
          </w:tcPr>
          <w:p w:rsidR="000322A4" w:rsidRPr="00A814DA" w:rsidRDefault="000322A4" w:rsidP="008B350B">
            <w:pPr>
              <w:tabs>
                <w:tab w:val="left" w:pos="1655"/>
              </w:tabs>
              <w:spacing w:line="276" w:lineRule="auto"/>
              <w:rPr>
                <w:rFonts w:ascii="Arial" w:hAnsi="Arial" w:cs="Arial"/>
                <w:sz w:val="24"/>
                <w:szCs w:val="24"/>
              </w:rPr>
            </w:pPr>
            <w:r w:rsidRPr="00A814DA">
              <w:rPr>
                <w:rFonts w:ascii="Arial" w:hAnsi="Arial" w:cs="Arial"/>
                <w:sz w:val="24"/>
                <w:szCs w:val="24"/>
              </w:rPr>
              <w:t xml:space="preserve">Dpto. de Informática </w:t>
            </w:r>
          </w:p>
        </w:tc>
        <w:tc>
          <w:tcPr>
            <w:tcW w:w="1299" w:type="pct"/>
            <w:shd w:val="clear" w:color="auto" w:fill="auto"/>
          </w:tcPr>
          <w:p w:rsidR="000322A4" w:rsidRPr="00A814DA" w:rsidRDefault="000322A4" w:rsidP="008B350B">
            <w:pPr>
              <w:tabs>
                <w:tab w:val="left" w:pos="1655"/>
              </w:tabs>
              <w:spacing w:line="276" w:lineRule="auto"/>
              <w:jc w:val="both"/>
              <w:rPr>
                <w:rFonts w:ascii="Arial" w:hAnsi="Arial" w:cs="Arial"/>
                <w:b/>
                <w:sz w:val="24"/>
                <w:szCs w:val="24"/>
              </w:rPr>
            </w:pPr>
            <w:r w:rsidRPr="00A814DA">
              <w:rPr>
                <w:rFonts w:ascii="Arial" w:hAnsi="Arial" w:cs="Arial"/>
                <w:b/>
                <w:sz w:val="24"/>
                <w:szCs w:val="24"/>
              </w:rPr>
              <w:t>Responsable:</w:t>
            </w:r>
          </w:p>
        </w:tc>
        <w:tc>
          <w:tcPr>
            <w:tcW w:w="1903" w:type="pct"/>
            <w:shd w:val="clear" w:color="auto" w:fill="auto"/>
          </w:tcPr>
          <w:p w:rsidR="000322A4" w:rsidRPr="00A814DA" w:rsidRDefault="000322A4" w:rsidP="008B350B">
            <w:pPr>
              <w:tabs>
                <w:tab w:val="left" w:pos="1655"/>
              </w:tabs>
              <w:spacing w:line="276" w:lineRule="auto"/>
              <w:jc w:val="both"/>
              <w:rPr>
                <w:rFonts w:ascii="Arial" w:hAnsi="Arial" w:cs="Arial"/>
                <w:sz w:val="24"/>
                <w:szCs w:val="24"/>
              </w:rPr>
            </w:pPr>
            <w:r w:rsidRPr="00A814DA">
              <w:rPr>
                <w:rFonts w:ascii="Arial" w:hAnsi="Arial" w:cs="Arial"/>
                <w:sz w:val="24"/>
                <w:szCs w:val="24"/>
              </w:rPr>
              <w:t>Ing. César Martínez Yagual</w:t>
            </w:r>
          </w:p>
        </w:tc>
      </w:tr>
      <w:tr w:rsidR="000322A4" w:rsidRPr="00A814DA" w:rsidTr="00261975">
        <w:trPr>
          <w:trHeight w:val="160"/>
        </w:trPr>
        <w:tc>
          <w:tcPr>
            <w:tcW w:w="881" w:type="pct"/>
            <w:vMerge/>
            <w:shd w:val="clear" w:color="auto" w:fill="auto"/>
          </w:tcPr>
          <w:p w:rsidR="000322A4" w:rsidRPr="00A814DA" w:rsidRDefault="000322A4" w:rsidP="008B350B">
            <w:pPr>
              <w:tabs>
                <w:tab w:val="left" w:pos="1655"/>
              </w:tabs>
              <w:spacing w:line="276" w:lineRule="auto"/>
              <w:jc w:val="both"/>
              <w:rPr>
                <w:rFonts w:ascii="Arial" w:hAnsi="Arial" w:cs="Arial"/>
                <w:b/>
                <w:sz w:val="24"/>
                <w:szCs w:val="24"/>
              </w:rPr>
            </w:pPr>
          </w:p>
        </w:tc>
        <w:tc>
          <w:tcPr>
            <w:tcW w:w="916" w:type="pct"/>
            <w:vMerge/>
            <w:shd w:val="clear" w:color="auto" w:fill="auto"/>
          </w:tcPr>
          <w:p w:rsidR="000322A4" w:rsidRPr="00A814DA" w:rsidRDefault="000322A4" w:rsidP="008B350B">
            <w:pPr>
              <w:tabs>
                <w:tab w:val="left" w:pos="1655"/>
              </w:tabs>
              <w:spacing w:line="276" w:lineRule="auto"/>
              <w:jc w:val="both"/>
              <w:rPr>
                <w:rFonts w:ascii="Arial" w:hAnsi="Arial" w:cs="Arial"/>
                <w:b/>
                <w:sz w:val="24"/>
                <w:szCs w:val="24"/>
              </w:rPr>
            </w:pPr>
          </w:p>
        </w:tc>
        <w:tc>
          <w:tcPr>
            <w:tcW w:w="1299" w:type="pct"/>
            <w:shd w:val="clear" w:color="auto" w:fill="auto"/>
          </w:tcPr>
          <w:p w:rsidR="000322A4" w:rsidRPr="00A814DA" w:rsidRDefault="000322A4" w:rsidP="008B350B">
            <w:pPr>
              <w:tabs>
                <w:tab w:val="left" w:pos="1655"/>
              </w:tabs>
              <w:spacing w:line="276" w:lineRule="auto"/>
              <w:jc w:val="both"/>
              <w:rPr>
                <w:rFonts w:ascii="Arial" w:hAnsi="Arial" w:cs="Arial"/>
                <w:b/>
                <w:sz w:val="24"/>
                <w:szCs w:val="24"/>
              </w:rPr>
            </w:pPr>
            <w:r w:rsidRPr="00A814DA">
              <w:rPr>
                <w:rFonts w:ascii="Arial" w:hAnsi="Arial" w:cs="Arial"/>
                <w:b/>
                <w:sz w:val="24"/>
                <w:szCs w:val="24"/>
              </w:rPr>
              <w:t>Cargo:</w:t>
            </w:r>
          </w:p>
        </w:tc>
        <w:tc>
          <w:tcPr>
            <w:tcW w:w="1903" w:type="pct"/>
            <w:shd w:val="clear" w:color="auto" w:fill="auto"/>
          </w:tcPr>
          <w:p w:rsidR="000322A4" w:rsidRPr="00A814DA" w:rsidRDefault="000322A4" w:rsidP="008B350B">
            <w:pPr>
              <w:tabs>
                <w:tab w:val="left" w:pos="1655"/>
              </w:tabs>
              <w:spacing w:line="276" w:lineRule="auto"/>
              <w:jc w:val="both"/>
              <w:rPr>
                <w:rFonts w:ascii="Arial" w:hAnsi="Arial" w:cs="Arial"/>
                <w:sz w:val="24"/>
                <w:szCs w:val="24"/>
              </w:rPr>
            </w:pPr>
            <w:r w:rsidRPr="00A814DA">
              <w:rPr>
                <w:rFonts w:ascii="Arial" w:hAnsi="Arial" w:cs="Arial"/>
                <w:sz w:val="24"/>
                <w:szCs w:val="24"/>
              </w:rPr>
              <w:t xml:space="preserve">Jefe de Seguridad Informática </w:t>
            </w:r>
          </w:p>
        </w:tc>
      </w:tr>
      <w:tr w:rsidR="000322A4" w:rsidRPr="00A814DA" w:rsidTr="00261975">
        <w:trPr>
          <w:trHeight w:val="221"/>
        </w:trPr>
        <w:tc>
          <w:tcPr>
            <w:tcW w:w="5000" w:type="pct"/>
            <w:gridSpan w:val="4"/>
            <w:shd w:val="clear" w:color="auto" w:fill="auto"/>
          </w:tcPr>
          <w:p w:rsidR="000322A4" w:rsidRPr="00A814DA" w:rsidRDefault="000322A4" w:rsidP="008B350B">
            <w:pPr>
              <w:tabs>
                <w:tab w:val="left" w:pos="1655"/>
              </w:tabs>
              <w:spacing w:line="276" w:lineRule="auto"/>
              <w:jc w:val="both"/>
              <w:rPr>
                <w:rFonts w:ascii="Arial" w:hAnsi="Arial" w:cs="Arial"/>
                <w:b/>
                <w:sz w:val="24"/>
                <w:szCs w:val="24"/>
              </w:rPr>
            </w:pPr>
            <w:r w:rsidRPr="00A814DA">
              <w:rPr>
                <w:rFonts w:ascii="Arial" w:hAnsi="Arial" w:cs="Arial"/>
                <w:b/>
                <w:sz w:val="24"/>
                <w:szCs w:val="24"/>
              </w:rPr>
              <w:t>Descripción:</w:t>
            </w:r>
          </w:p>
        </w:tc>
      </w:tr>
      <w:tr w:rsidR="000322A4" w:rsidRPr="00A814DA" w:rsidTr="00261975">
        <w:trPr>
          <w:trHeight w:val="606"/>
        </w:trPr>
        <w:tc>
          <w:tcPr>
            <w:tcW w:w="5000" w:type="pct"/>
            <w:gridSpan w:val="4"/>
            <w:shd w:val="clear" w:color="auto" w:fill="auto"/>
          </w:tcPr>
          <w:p w:rsidR="000322A4" w:rsidRPr="00A814DA" w:rsidRDefault="000322A4" w:rsidP="008B350B">
            <w:pPr>
              <w:tabs>
                <w:tab w:val="left" w:pos="1655"/>
              </w:tabs>
              <w:spacing w:line="276" w:lineRule="auto"/>
              <w:jc w:val="both"/>
              <w:rPr>
                <w:rFonts w:ascii="Arial" w:hAnsi="Arial" w:cs="Arial"/>
                <w:b/>
                <w:sz w:val="24"/>
                <w:szCs w:val="24"/>
              </w:rPr>
            </w:pPr>
            <w:r w:rsidRPr="00A814DA">
              <w:rPr>
                <w:rFonts w:ascii="Arial" w:hAnsi="Arial" w:cs="Arial"/>
                <w:sz w:val="24"/>
                <w:szCs w:val="24"/>
              </w:rPr>
              <w:t>Este software instalado en un servidor es el que permite distribuir de forma fiable las actualizaciones, tanto de Microsoft como de aplicaciones de terceros.</w:t>
            </w:r>
          </w:p>
        </w:tc>
      </w:tr>
      <w:tr w:rsidR="000322A4" w:rsidRPr="00A814DA" w:rsidTr="00261975">
        <w:trPr>
          <w:trHeight w:val="221"/>
        </w:trPr>
        <w:tc>
          <w:tcPr>
            <w:tcW w:w="5000" w:type="pct"/>
            <w:gridSpan w:val="4"/>
            <w:shd w:val="clear" w:color="auto" w:fill="auto"/>
          </w:tcPr>
          <w:p w:rsidR="000322A4" w:rsidRPr="00A814DA" w:rsidRDefault="000322A4" w:rsidP="008B350B">
            <w:pPr>
              <w:tabs>
                <w:tab w:val="left" w:pos="1655"/>
              </w:tabs>
              <w:spacing w:line="276" w:lineRule="auto"/>
              <w:jc w:val="both"/>
              <w:rPr>
                <w:rFonts w:ascii="Arial" w:hAnsi="Arial" w:cs="Arial"/>
                <w:b/>
                <w:sz w:val="24"/>
                <w:szCs w:val="24"/>
              </w:rPr>
            </w:pPr>
            <w:r w:rsidRPr="00A814DA">
              <w:rPr>
                <w:rFonts w:ascii="Arial" w:hAnsi="Arial" w:cs="Arial"/>
                <w:b/>
                <w:sz w:val="24"/>
                <w:szCs w:val="24"/>
              </w:rPr>
              <w:t>Características</w:t>
            </w:r>
          </w:p>
        </w:tc>
      </w:tr>
      <w:tr w:rsidR="000322A4" w:rsidRPr="00A814DA" w:rsidTr="00261975">
        <w:trPr>
          <w:trHeight w:val="4295"/>
        </w:trPr>
        <w:tc>
          <w:tcPr>
            <w:tcW w:w="5000" w:type="pct"/>
            <w:gridSpan w:val="4"/>
            <w:shd w:val="clear" w:color="auto" w:fill="auto"/>
          </w:tcPr>
          <w:p w:rsidR="000322A4" w:rsidRPr="00A814DA"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A814DA">
              <w:rPr>
                <w:rFonts w:ascii="Arial" w:hAnsi="Arial" w:cs="Arial"/>
                <w:sz w:val="24"/>
                <w:szCs w:val="24"/>
              </w:rPr>
              <w:t>PROCESADOR INTEL XEON QUAD CORE E5440 DE 2.83GHz</w:t>
            </w:r>
          </w:p>
          <w:p w:rsidR="000322A4" w:rsidRPr="00A814DA"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A814DA">
              <w:rPr>
                <w:rFonts w:ascii="Arial" w:hAnsi="Arial" w:cs="Arial"/>
                <w:sz w:val="24"/>
                <w:szCs w:val="24"/>
              </w:rPr>
              <w:t>FSB DE 1333MHz</w:t>
            </w:r>
          </w:p>
          <w:p w:rsidR="000322A4" w:rsidRPr="00A814DA"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A814DA">
              <w:rPr>
                <w:rFonts w:ascii="Arial" w:hAnsi="Arial" w:cs="Arial"/>
                <w:sz w:val="24"/>
                <w:szCs w:val="24"/>
              </w:rPr>
              <w:t>MEMORIA CACHÉ L2 2x6MB</w:t>
            </w:r>
          </w:p>
          <w:p w:rsidR="000322A4" w:rsidRPr="00A814DA"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A814DA">
              <w:rPr>
                <w:rFonts w:ascii="Arial" w:hAnsi="Arial" w:cs="Arial"/>
                <w:sz w:val="24"/>
                <w:szCs w:val="24"/>
              </w:rPr>
              <w:t>MEMORIA RAM 8GB, DIMM PC2-5300, EXPANDIBLE HASTA 64GB</w:t>
            </w:r>
          </w:p>
          <w:p w:rsidR="000322A4" w:rsidRPr="00A814DA"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A814DA">
              <w:rPr>
                <w:rFonts w:ascii="Arial" w:hAnsi="Arial" w:cs="Arial"/>
                <w:sz w:val="24"/>
                <w:szCs w:val="24"/>
              </w:rPr>
              <w:t>UNIDAD DE DVD-ROM</w:t>
            </w:r>
          </w:p>
          <w:p w:rsidR="000322A4" w:rsidRPr="00A814DA"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A814DA">
              <w:rPr>
                <w:rFonts w:ascii="Arial" w:hAnsi="Arial" w:cs="Arial"/>
                <w:sz w:val="24"/>
                <w:szCs w:val="24"/>
              </w:rPr>
              <w:t>CONTROLADOR INTELIGENTE PARA ARREGLO DE DISCOS QUE PERMITA MÍNIMO RAID0, RAID1 Y RAID5</w:t>
            </w:r>
          </w:p>
          <w:p w:rsidR="000322A4" w:rsidRPr="00A814DA"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A814DA">
              <w:rPr>
                <w:rFonts w:ascii="Arial" w:hAnsi="Arial" w:cs="Arial"/>
                <w:sz w:val="24"/>
                <w:szCs w:val="24"/>
              </w:rPr>
              <w:t>CAPACIDAD MÍNIMA EN DISCOS DUROS: 8 DISCOS</w:t>
            </w:r>
          </w:p>
          <w:p w:rsidR="000322A4" w:rsidRPr="00A814DA"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A814DA">
              <w:rPr>
                <w:rFonts w:ascii="Arial" w:hAnsi="Arial" w:cs="Arial"/>
                <w:sz w:val="24"/>
                <w:szCs w:val="24"/>
              </w:rPr>
              <w:t>2 DISCOS DUROS 2.5” TIPO HOT PLUG TECNOLOGÍA SAS DE 72GB 15000RPM CADA UNO CONFIGURADOS EN RAID1, PARA INSTALACIÓN DE SISTEMA OPERATIVO</w:t>
            </w:r>
          </w:p>
          <w:p w:rsidR="000322A4" w:rsidRPr="00A814DA"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A814DA">
              <w:rPr>
                <w:rFonts w:ascii="Arial" w:hAnsi="Arial" w:cs="Arial"/>
                <w:sz w:val="24"/>
                <w:szCs w:val="24"/>
              </w:rPr>
              <w:t>6 DISCOS DUROS 2.5” TIPO HOT PLUG TECNOLOGÍA SAS DE 146GB 10000RPM CADA UNO CONFIGURADOS EN RAID5.</w:t>
            </w:r>
          </w:p>
          <w:p w:rsidR="000322A4" w:rsidRPr="00A814DA"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A814DA">
              <w:rPr>
                <w:rFonts w:ascii="Arial" w:hAnsi="Arial" w:cs="Arial"/>
                <w:sz w:val="24"/>
                <w:szCs w:val="24"/>
              </w:rPr>
              <w:t>2 TARJETAS DE RED GIGABIT ETHERNET</w:t>
            </w:r>
          </w:p>
          <w:p w:rsidR="000322A4" w:rsidRPr="00A814DA" w:rsidRDefault="000322A4" w:rsidP="008B350B">
            <w:pPr>
              <w:pStyle w:val="Prrafodelista"/>
              <w:numPr>
                <w:ilvl w:val="0"/>
                <w:numId w:val="13"/>
              </w:numPr>
              <w:shd w:val="clear" w:color="auto" w:fill="FFFFFF"/>
              <w:spacing w:line="276" w:lineRule="auto"/>
              <w:jc w:val="both"/>
              <w:rPr>
                <w:rFonts w:ascii="Arial" w:hAnsi="Arial" w:cs="Arial"/>
                <w:b/>
                <w:sz w:val="24"/>
                <w:szCs w:val="24"/>
              </w:rPr>
            </w:pPr>
            <w:r w:rsidRPr="00A814DA">
              <w:rPr>
                <w:rFonts w:ascii="Arial" w:hAnsi="Arial" w:cs="Arial"/>
                <w:sz w:val="24"/>
                <w:szCs w:val="24"/>
              </w:rPr>
              <w:t xml:space="preserve">VENTILADORES Y FUENTE DE PODER REDUNDANTES  </w:t>
            </w:r>
          </w:p>
        </w:tc>
      </w:tr>
    </w:tbl>
    <w:p w:rsidR="000322A4" w:rsidRDefault="000322A4" w:rsidP="008B350B">
      <w:pPr>
        <w:pStyle w:val="tablaIndice"/>
        <w:spacing w:line="276" w:lineRule="auto"/>
        <w:rPr>
          <w:sz w:val="24"/>
          <w:szCs w:val="24"/>
        </w:rPr>
      </w:pPr>
    </w:p>
    <w:p w:rsidR="000322A4" w:rsidRPr="00A814DA" w:rsidRDefault="000322A4" w:rsidP="008B350B">
      <w:pPr>
        <w:pStyle w:val="tablaIndice"/>
        <w:spacing w:line="276" w:lineRule="auto"/>
      </w:pPr>
      <w:r>
        <w:rPr>
          <w:sz w:val="24"/>
          <w:szCs w:val="24"/>
        </w:rPr>
        <w:tab/>
      </w:r>
      <w:bookmarkStart w:id="248" w:name="_Toc304445012"/>
      <w:r w:rsidRPr="00A814DA">
        <w:t>Tabla 11-</w:t>
      </w:r>
      <w:r>
        <w:t>4</w:t>
      </w:r>
      <w:r w:rsidRPr="00A814DA">
        <w:t xml:space="preserve">: Características y/o Responsable del activo </w:t>
      </w:r>
      <w:r>
        <w:t>SMS</w:t>
      </w:r>
      <w:bookmarkEnd w:id="248"/>
    </w:p>
    <w:p w:rsidR="000322A4" w:rsidRPr="00A814DA" w:rsidRDefault="000322A4" w:rsidP="008B350B">
      <w:pPr>
        <w:tabs>
          <w:tab w:val="left" w:pos="1560"/>
        </w:tabs>
        <w:rPr>
          <w:rFonts w:ascii="Arial" w:hAnsi="Arial" w:cs="Arial"/>
          <w:sz w:val="24"/>
          <w:szCs w:val="24"/>
          <w:lang w:val="es-ES"/>
        </w:rPr>
      </w:pPr>
    </w:p>
    <w:p w:rsidR="000322A4" w:rsidRPr="00A814DA" w:rsidRDefault="000322A4" w:rsidP="008B350B">
      <w:pPr>
        <w:rPr>
          <w:rFonts w:ascii="Arial" w:hAnsi="Arial" w:cs="Arial"/>
          <w:sz w:val="24"/>
          <w:szCs w:val="24"/>
        </w:rPr>
      </w:pPr>
    </w:p>
    <w:p w:rsidR="000322A4" w:rsidRPr="00A814DA" w:rsidRDefault="000322A4" w:rsidP="008B350B">
      <w:pPr>
        <w:rPr>
          <w:rFonts w:ascii="Arial" w:hAnsi="Arial" w:cs="Arial"/>
          <w:sz w:val="24"/>
          <w:szCs w:val="24"/>
        </w:rPr>
      </w:pPr>
    </w:p>
    <w:p w:rsidR="000322A4" w:rsidRPr="00A814DA" w:rsidRDefault="000322A4" w:rsidP="008B350B">
      <w:pPr>
        <w:rPr>
          <w:rFonts w:ascii="Arial" w:hAnsi="Arial" w:cs="Arial"/>
          <w:sz w:val="24"/>
          <w:szCs w:val="24"/>
        </w:rPr>
      </w:pPr>
    </w:p>
    <w:p w:rsidR="000322A4" w:rsidRPr="00A814DA" w:rsidRDefault="000322A4" w:rsidP="008B350B">
      <w:pPr>
        <w:rPr>
          <w:rFonts w:ascii="Arial" w:hAnsi="Arial" w:cs="Arial"/>
          <w:sz w:val="24"/>
          <w:szCs w:val="24"/>
        </w:rPr>
      </w:pPr>
    </w:p>
    <w:p w:rsidR="000322A4" w:rsidRPr="00A814DA" w:rsidRDefault="000322A4" w:rsidP="008B350B">
      <w:pPr>
        <w:rPr>
          <w:rFonts w:ascii="Arial" w:hAnsi="Arial" w:cs="Arial"/>
          <w:sz w:val="24"/>
          <w:szCs w:val="24"/>
        </w:rPr>
      </w:pPr>
    </w:p>
    <w:p w:rsidR="000322A4" w:rsidRPr="00A814DA" w:rsidRDefault="000322A4" w:rsidP="008B350B">
      <w:pPr>
        <w:rPr>
          <w:rFonts w:ascii="Arial" w:hAnsi="Arial" w:cs="Arial"/>
          <w:sz w:val="24"/>
          <w:szCs w:val="24"/>
        </w:rPr>
      </w:pPr>
    </w:p>
    <w:p w:rsidR="000322A4" w:rsidRPr="00A814DA" w:rsidRDefault="000322A4" w:rsidP="008B350B">
      <w:pPr>
        <w:rPr>
          <w:rFonts w:ascii="Arial" w:hAnsi="Arial" w:cs="Arial"/>
          <w:sz w:val="24"/>
          <w:szCs w:val="24"/>
        </w:rPr>
      </w:pPr>
    </w:p>
    <w:p w:rsidR="000322A4" w:rsidRDefault="000322A4" w:rsidP="008B350B">
      <w:pPr>
        <w:rPr>
          <w:rFonts w:ascii="Arial" w:hAnsi="Arial" w:cs="Arial"/>
          <w:sz w:val="24"/>
          <w:szCs w:val="24"/>
        </w:rPr>
      </w:pPr>
    </w:p>
    <w:p w:rsidR="000322A4" w:rsidRPr="00002F8F" w:rsidRDefault="000322A4" w:rsidP="008B350B">
      <w:pPr>
        <w:pStyle w:val="Prrafodelista"/>
        <w:numPr>
          <w:ilvl w:val="0"/>
          <w:numId w:val="14"/>
        </w:numPr>
        <w:tabs>
          <w:tab w:val="left" w:pos="1655"/>
        </w:tabs>
        <w:jc w:val="both"/>
        <w:rPr>
          <w:rFonts w:ascii="Arial" w:hAnsi="Arial" w:cs="Arial"/>
          <w:b/>
          <w:sz w:val="24"/>
          <w:szCs w:val="24"/>
        </w:rPr>
      </w:pPr>
      <w:r w:rsidRPr="00002F8F">
        <w:rPr>
          <w:rFonts w:ascii="Arial" w:hAnsi="Arial" w:cs="Arial"/>
          <w:b/>
          <w:sz w:val="24"/>
          <w:szCs w:val="24"/>
        </w:rPr>
        <w:t>Dataprotector</w:t>
      </w:r>
    </w:p>
    <w:p w:rsidR="000322A4" w:rsidRDefault="000322A4" w:rsidP="008B350B">
      <w:pPr>
        <w:pStyle w:val="tablaIndice"/>
        <w:spacing w:line="276" w:lineRule="auto"/>
        <w:rPr>
          <w:sz w:val="24"/>
          <w:szCs w:val="24"/>
        </w:rPr>
      </w:pPr>
    </w:p>
    <w:tbl>
      <w:tblPr>
        <w:tblStyle w:val="Tablaconcuadrcula"/>
        <w:tblpPr w:leftFromText="141" w:rightFromText="141" w:vertAnchor="page" w:horzAnchor="margin" w:tblpX="250" w:tblpY="2980"/>
        <w:tblW w:w="4571" w:type="pct"/>
        <w:tblLook w:val="04A0"/>
      </w:tblPr>
      <w:tblGrid>
        <w:gridCol w:w="1443"/>
        <w:gridCol w:w="1985"/>
        <w:gridCol w:w="2304"/>
        <w:gridCol w:w="2240"/>
      </w:tblGrid>
      <w:tr w:rsidR="000322A4" w:rsidTr="00261975">
        <w:trPr>
          <w:trHeight w:val="278"/>
        </w:trPr>
        <w:tc>
          <w:tcPr>
            <w:tcW w:w="749" w:type="pct"/>
            <w:vMerge w:val="restar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Ubicación:</w:t>
            </w:r>
          </w:p>
        </w:tc>
        <w:tc>
          <w:tcPr>
            <w:tcW w:w="1297" w:type="pct"/>
            <w:vMerge w:val="restart"/>
            <w:shd w:val="clear" w:color="auto" w:fill="auto"/>
          </w:tcPr>
          <w:p w:rsidR="000322A4" w:rsidRPr="008E5EFF" w:rsidRDefault="000322A4" w:rsidP="008B350B">
            <w:pPr>
              <w:tabs>
                <w:tab w:val="left" w:pos="1655"/>
              </w:tabs>
              <w:spacing w:line="276" w:lineRule="auto"/>
              <w:jc w:val="both"/>
              <w:rPr>
                <w:rFonts w:ascii="Arial" w:hAnsi="Arial" w:cs="Arial"/>
                <w:sz w:val="24"/>
                <w:szCs w:val="24"/>
              </w:rPr>
            </w:pPr>
            <w:r w:rsidRPr="008E5EFF">
              <w:rPr>
                <w:rFonts w:ascii="Arial" w:hAnsi="Arial" w:cs="Arial"/>
                <w:sz w:val="24"/>
                <w:szCs w:val="24"/>
              </w:rPr>
              <w:t xml:space="preserve">Dpto. de Informática </w:t>
            </w:r>
          </w:p>
        </w:tc>
        <w:tc>
          <w:tcPr>
            <w:tcW w:w="1497" w:type="pc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Responsable:</w:t>
            </w:r>
          </w:p>
        </w:tc>
        <w:tc>
          <w:tcPr>
            <w:tcW w:w="1457" w:type="pct"/>
            <w:shd w:val="clear" w:color="auto" w:fill="auto"/>
          </w:tcPr>
          <w:p w:rsidR="000322A4" w:rsidRPr="008E5EFF" w:rsidRDefault="000322A4" w:rsidP="008B350B">
            <w:pPr>
              <w:tabs>
                <w:tab w:val="left" w:pos="1655"/>
              </w:tabs>
              <w:spacing w:line="276" w:lineRule="auto"/>
              <w:jc w:val="both"/>
              <w:rPr>
                <w:rFonts w:ascii="Arial" w:hAnsi="Arial" w:cs="Arial"/>
                <w:sz w:val="24"/>
                <w:szCs w:val="24"/>
              </w:rPr>
            </w:pPr>
            <w:r w:rsidRPr="008E5EFF">
              <w:rPr>
                <w:rFonts w:ascii="Arial" w:hAnsi="Arial" w:cs="Arial"/>
                <w:sz w:val="24"/>
                <w:szCs w:val="24"/>
              </w:rPr>
              <w:t>Ing. Máximo Andramuño</w:t>
            </w:r>
          </w:p>
        </w:tc>
      </w:tr>
      <w:tr w:rsidR="000322A4" w:rsidTr="00261975">
        <w:tc>
          <w:tcPr>
            <w:tcW w:w="749" w:type="pct"/>
            <w:vMerge/>
            <w:shd w:val="clear" w:color="auto" w:fill="auto"/>
          </w:tcPr>
          <w:p w:rsidR="000322A4" w:rsidRDefault="000322A4" w:rsidP="008B350B">
            <w:pPr>
              <w:tabs>
                <w:tab w:val="left" w:pos="1655"/>
              </w:tabs>
              <w:spacing w:line="276" w:lineRule="auto"/>
              <w:jc w:val="both"/>
              <w:rPr>
                <w:rFonts w:ascii="Arial" w:hAnsi="Arial" w:cs="Arial"/>
                <w:b/>
                <w:sz w:val="24"/>
                <w:szCs w:val="24"/>
              </w:rPr>
            </w:pPr>
          </w:p>
        </w:tc>
        <w:tc>
          <w:tcPr>
            <w:tcW w:w="1297" w:type="pct"/>
            <w:vMerge/>
            <w:shd w:val="clear" w:color="auto" w:fill="auto"/>
          </w:tcPr>
          <w:p w:rsidR="000322A4" w:rsidRDefault="000322A4" w:rsidP="008B350B">
            <w:pPr>
              <w:tabs>
                <w:tab w:val="left" w:pos="1655"/>
              </w:tabs>
              <w:spacing w:line="276" w:lineRule="auto"/>
              <w:jc w:val="both"/>
              <w:rPr>
                <w:rFonts w:ascii="Arial" w:hAnsi="Arial" w:cs="Arial"/>
                <w:b/>
                <w:sz w:val="24"/>
                <w:szCs w:val="24"/>
              </w:rPr>
            </w:pPr>
          </w:p>
        </w:tc>
        <w:tc>
          <w:tcPr>
            <w:tcW w:w="1497" w:type="pc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Cargo:</w:t>
            </w:r>
          </w:p>
        </w:tc>
        <w:tc>
          <w:tcPr>
            <w:tcW w:w="1457" w:type="pct"/>
            <w:shd w:val="clear" w:color="auto" w:fill="auto"/>
          </w:tcPr>
          <w:p w:rsidR="000322A4" w:rsidRPr="008E5EFF" w:rsidRDefault="000322A4" w:rsidP="008B350B">
            <w:pPr>
              <w:tabs>
                <w:tab w:val="left" w:pos="1655"/>
              </w:tabs>
              <w:spacing w:line="276" w:lineRule="auto"/>
              <w:jc w:val="both"/>
              <w:rPr>
                <w:rFonts w:ascii="Arial" w:hAnsi="Arial" w:cs="Arial"/>
                <w:sz w:val="24"/>
                <w:szCs w:val="24"/>
              </w:rPr>
            </w:pPr>
            <w:r w:rsidRPr="008E5EFF">
              <w:rPr>
                <w:rFonts w:ascii="Arial" w:hAnsi="Arial" w:cs="Arial"/>
                <w:sz w:val="24"/>
                <w:szCs w:val="24"/>
              </w:rPr>
              <w:t xml:space="preserve">Jefe de Producción </w:t>
            </w:r>
          </w:p>
        </w:tc>
      </w:tr>
      <w:tr w:rsidR="000322A4" w:rsidTr="00261975">
        <w:tc>
          <w:tcPr>
            <w:tcW w:w="5000" w:type="pct"/>
            <w:gridSpan w:val="4"/>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Descripción:</w:t>
            </w:r>
          </w:p>
        </w:tc>
      </w:tr>
      <w:tr w:rsidR="000322A4" w:rsidTr="00261975">
        <w:tc>
          <w:tcPr>
            <w:tcW w:w="5000" w:type="pct"/>
            <w:gridSpan w:val="4"/>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sz w:val="24"/>
                <w:szCs w:val="24"/>
              </w:rPr>
              <w:t>E</w:t>
            </w:r>
            <w:r w:rsidRPr="00A06876">
              <w:rPr>
                <w:rFonts w:ascii="Arial" w:hAnsi="Arial" w:cs="Arial"/>
                <w:sz w:val="24"/>
                <w:szCs w:val="24"/>
              </w:rPr>
              <w:t>s un software de gestión de backups que soporta copias de seguridad tanto a disco como a cinta. Está diseñado para simplificar las tareas de backups y recuperación de datos reduciendo los tiempos de realización a la menor ventana posible.</w:t>
            </w:r>
          </w:p>
        </w:tc>
      </w:tr>
      <w:tr w:rsidR="000322A4" w:rsidTr="00261975">
        <w:tc>
          <w:tcPr>
            <w:tcW w:w="5000" w:type="pct"/>
            <w:gridSpan w:val="4"/>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Características</w:t>
            </w:r>
          </w:p>
        </w:tc>
      </w:tr>
      <w:tr w:rsidR="000322A4" w:rsidTr="00261975">
        <w:tc>
          <w:tcPr>
            <w:tcW w:w="5000" w:type="pct"/>
            <w:gridSpan w:val="4"/>
            <w:shd w:val="clear" w:color="auto" w:fill="auto"/>
          </w:tcPr>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PROCESADOR INTEL XEON QUAD CORE E5440 DE 2.83GHz</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FSB DE 1333MHz</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MEMORIA CACHÉ L2 2x6MB</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MEMORIA RAM 8GB, DIMM PC2-5300, EXPANDIBLE HASTA 64GB</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UNIDAD DE DVD-ROM</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CAPACIDAD MÍNIMA EN DISCOS DUROS: 8 DISCOS</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2 DISCOS DUROS 2.5” TIPO HOT PLUG TECNOLOGÍA SAS DE 72GB 15000RPM CADA UNO CONFIGURADOS EN RAID1, PARA INSTALACIÓN DE SISTEMA OPERATIVO</w:t>
            </w:r>
          </w:p>
          <w:p w:rsidR="000322A4" w:rsidRPr="00A0687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6 DISCOS DUROS 2.5” TIPO HOT PLUG TECNOLOGÍA SAS DE 146GB 10000RPM CADA UNO CONFIGURADOS EN RAID5.</w:t>
            </w:r>
          </w:p>
        </w:tc>
      </w:tr>
    </w:tbl>
    <w:p w:rsidR="000322A4" w:rsidRPr="008E11BD" w:rsidRDefault="000322A4" w:rsidP="008B350B">
      <w:pPr>
        <w:pStyle w:val="tablaIndice"/>
        <w:spacing w:line="276" w:lineRule="auto"/>
      </w:pPr>
      <w:bookmarkStart w:id="249" w:name="_Toc304445013"/>
      <w:r w:rsidRPr="008E11BD">
        <w:t>Tabla 11-5: Características y/o Responsable del activo Dataprotector</w:t>
      </w:r>
      <w:bookmarkEnd w:id="249"/>
    </w:p>
    <w:p w:rsidR="000322A4" w:rsidRPr="008E11BD" w:rsidRDefault="000322A4" w:rsidP="008B350B">
      <w:pPr>
        <w:rPr>
          <w:rFonts w:ascii="Arial" w:hAnsi="Arial" w:cs="Arial"/>
          <w:sz w:val="24"/>
          <w:szCs w:val="24"/>
          <w:lang w:val="es-ES"/>
        </w:rPr>
      </w:pPr>
    </w:p>
    <w:p w:rsidR="000322A4" w:rsidRPr="00A722DA" w:rsidRDefault="000322A4" w:rsidP="008B350B">
      <w:pPr>
        <w:rPr>
          <w:rFonts w:ascii="Arial" w:hAnsi="Arial" w:cs="Arial"/>
          <w:sz w:val="24"/>
          <w:szCs w:val="24"/>
        </w:rPr>
      </w:pPr>
    </w:p>
    <w:p w:rsidR="000322A4" w:rsidRPr="00A722DA" w:rsidRDefault="000322A4" w:rsidP="008B350B">
      <w:pPr>
        <w:rPr>
          <w:rFonts w:ascii="Arial" w:hAnsi="Arial" w:cs="Arial"/>
          <w:sz w:val="24"/>
          <w:szCs w:val="24"/>
        </w:rPr>
      </w:pPr>
    </w:p>
    <w:p w:rsidR="000322A4" w:rsidRPr="00A722DA" w:rsidRDefault="000322A4" w:rsidP="008B350B">
      <w:pPr>
        <w:rPr>
          <w:rFonts w:ascii="Arial" w:hAnsi="Arial" w:cs="Arial"/>
          <w:sz w:val="24"/>
          <w:szCs w:val="24"/>
        </w:rPr>
      </w:pPr>
    </w:p>
    <w:p w:rsidR="000322A4" w:rsidRPr="00A722DA" w:rsidRDefault="000322A4" w:rsidP="008B350B">
      <w:pPr>
        <w:rPr>
          <w:rFonts w:ascii="Arial" w:hAnsi="Arial" w:cs="Arial"/>
          <w:sz w:val="24"/>
          <w:szCs w:val="24"/>
        </w:rPr>
      </w:pPr>
    </w:p>
    <w:p w:rsidR="000322A4" w:rsidRPr="00A722DA" w:rsidRDefault="000322A4" w:rsidP="008B350B">
      <w:pPr>
        <w:rPr>
          <w:rFonts w:ascii="Arial" w:hAnsi="Arial" w:cs="Arial"/>
          <w:sz w:val="24"/>
          <w:szCs w:val="24"/>
        </w:rPr>
      </w:pPr>
    </w:p>
    <w:p w:rsidR="000322A4" w:rsidRPr="00A722DA" w:rsidRDefault="000322A4" w:rsidP="008B350B">
      <w:pPr>
        <w:rPr>
          <w:rFonts w:ascii="Arial" w:hAnsi="Arial" w:cs="Arial"/>
          <w:sz w:val="24"/>
          <w:szCs w:val="24"/>
        </w:rPr>
      </w:pPr>
    </w:p>
    <w:p w:rsidR="000322A4" w:rsidRPr="00A722DA" w:rsidRDefault="000322A4" w:rsidP="008B350B">
      <w:pPr>
        <w:rPr>
          <w:rFonts w:ascii="Arial" w:hAnsi="Arial" w:cs="Arial"/>
          <w:sz w:val="24"/>
          <w:szCs w:val="24"/>
        </w:rPr>
      </w:pPr>
    </w:p>
    <w:p w:rsidR="000322A4" w:rsidRPr="00A722DA" w:rsidRDefault="000322A4" w:rsidP="008B350B">
      <w:pPr>
        <w:rPr>
          <w:rFonts w:ascii="Arial" w:hAnsi="Arial" w:cs="Arial"/>
          <w:sz w:val="24"/>
          <w:szCs w:val="24"/>
        </w:rPr>
        <w:sectPr w:rsidR="000322A4" w:rsidRPr="00A722DA" w:rsidSect="00FC6A61">
          <w:headerReference w:type="default" r:id="rId91"/>
          <w:footerReference w:type="default" r:id="rId92"/>
          <w:pgSz w:w="11907" w:h="16840" w:code="9"/>
          <w:pgMar w:top="1418" w:right="1418" w:bottom="1418" w:left="1985" w:header="851" w:footer="851" w:gutter="0"/>
          <w:cols w:space="708"/>
          <w:docGrid w:linePitch="360"/>
        </w:sectPr>
      </w:pPr>
    </w:p>
    <w:p w:rsidR="000322A4" w:rsidRDefault="000322A4" w:rsidP="008B350B">
      <w:pPr>
        <w:pStyle w:val="Prrafodelista"/>
        <w:rPr>
          <w:rFonts w:ascii="Arial" w:hAnsi="Arial" w:cs="Arial"/>
          <w:b/>
          <w:sz w:val="24"/>
          <w:szCs w:val="24"/>
          <w:lang w:val="es-EC"/>
        </w:rPr>
      </w:pPr>
    </w:p>
    <w:p w:rsidR="000322A4" w:rsidRPr="00052AE7" w:rsidRDefault="000322A4" w:rsidP="008B350B">
      <w:pPr>
        <w:pStyle w:val="Prrafodelista"/>
        <w:numPr>
          <w:ilvl w:val="0"/>
          <w:numId w:val="14"/>
        </w:numPr>
        <w:rPr>
          <w:rFonts w:ascii="Arial" w:hAnsi="Arial" w:cs="Arial"/>
          <w:i/>
          <w:sz w:val="24"/>
          <w:szCs w:val="24"/>
        </w:rPr>
      </w:pPr>
      <w:r w:rsidRPr="00052AE7">
        <w:rPr>
          <w:rFonts w:ascii="Arial" w:hAnsi="Arial" w:cs="Arial"/>
          <w:b/>
          <w:sz w:val="24"/>
          <w:szCs w:val="24"/>
        </w:rPr>
        <w:t>Isa Server</w:t>
      </w:r>
    </w:p>
    <w:tbl>
      <w:tblPr>
        <w:tblStyle w:val="Tablaconcuadrcula"/>
        <w:tblpPr w:leftFromText="141" w:rightFromText="141" w:vertAnchor="page" w:horzAnchor="margin" w:tblpX="392" w:tblpY="2971"/>
        <w:tblW w:w="4633" w:type="pct"/>
        <w:tblLook w:val="04A0"/>
      </w:tblPr>
      <w:tblGrid>
        <w:gridCol w:w="1443"/>
        <w:gridCol w:w="1741"/>
        <w:gridCol w:w="1877"/>
        <w:gridCol w:w="3019"/>
      </w:tblGrid>
      <w:tr w:rsidR="000322A4" w:rsidTr="00261975">
        <w:trPr>
          <w:trHeight w:val="278"/>
        </w:trPr>
        <w:tc>
          <w:tcPr>
            <w:tcW w:w="700" w:type="pct"/>
            <w:vMerge w:val="restar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Ubicación:</w:t>
            </w:r>
          </w:p>
        </w:tc>
        <w:tc>
          <w:tcPr>
            <w:tcW w:w="1142" w:type="pct"/>
            <w:vMerge w:val="restart"/>
            <w:shd w:val="clear" w:color="auto" w:fill="auto"/>
          </w:tcPr>
          <w:p w:rsidR="000322A4" w:rsidRPr="00DC6A8D" w:rsidRDefault="000322A4" w:rsidP="008B350B">
            <w:pPr>
              <w:tabs>
                <w:tab w:val="left" w:pos="1655"/>
              </w:tabs>
              <w:spacing w:line="276" w:lineRule="auto"/>
              <w:rPr>
                <w:rFonts w:ascii="Arial" w:hAnsi="Arial" w:cs="Arial"/>
                <w:sz w:val="24"/>
                <w:szCs w:val="24"/>
              </w:rPr>
            </w:pPr>
            <w:r w:rsidRPr="00DC6A8D">
              <w:rPr>
                <w:rFonts w:ascii="Arial" w:hAnsi="Arial" w:cs="Arial"/>
                <w:sz w:val="24"/>
                <w:szCs w:val="24"/>
              </w:rPr>
              <w:t xml:space="preserve">Dpto. de Informática </w:t>
            </w:r>
          </w:p>
        </w:tc>
        <w:tc>
          <w:tcPr>
            <w:tcW w:w="1226" w:type="pc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Responsable:</w:t>
            </w:r>
          </w:p>
        </w:tc>
        <w:tc>
          <w:tcPr>
            <w:tcW w:w="1931" w:type="pct"/>
            <w:shd w:val="clear" w:color="auto" w:fill="auto"/>
          </w:tcPr>
          <w:p w:rsidR="000322A4" w:rsidRPr="00DC6A8D" w:rsidRDefault="000322A4" w:rsidP="008B350B">
            <w:pPr>
              <w:tabs>
                <w:tab w:val="left" w:pos="1655"/>
              </w:tabs>
              <w:spacing w:line="276" w:lineRule="auto"/>
              <w:jc w:val="both"/>
              <w:rPr>
                <w:rFonts w:ascii="Arial" w:hAnsi="Arial" w:cs="Arial"/>
                <w:sz w:val="24"/>
                <w:szCs w:val="24"/>
              </w:rPr>
            </w:pPr>
            <w:r w:rsidRPr="00DC6A8D">
              <w:rPr>
                <w:rFonts w:ascii="Arial" w:hAnsi="Arial" w:cs="Arial"/>
                <w:sz w:val="24"/>
                <w:szCs w:val="24"/>
              </w:rPr>
              <w:t>Ing. Juan Carlos Vizñhay</w:t>
            </w:r>
          </w:p>
        </w:tc>
      </w:tr>
      <w:tr w:rsidR="000322A4" w:rsidTr="00261975">
        <w:tc>
          <w:tcPr>
            <w:tcW w:w="700" w:type="pct"/>
            <w:vMerge/>
            <w:shd w:val="clear" w:color="auto" w:fill="auto"/>
          </w:tcPr>
          <w:p w:rsidR="000322A4" w:rsidRDefault="000322A4" w:rsidP="008B350B">
            <w:pPr>
              <w:tabs>
                <w:tab w:val="left" w:pos="1655"/>
              </w:tabs>
              <w:spacing w:line="276" w:lineRule="auto"/>
              <w:jc w:val="both"/>
              <w:rPr>
                <w:rFonts w:ascii="Arial" w:hAnsi="Arial" w:cs="Arial"/>
                <w:b/>
                <w:sz w:val="24"/>
                <w:szCs w:val="24"/>
              </w:rPr>
            </w:pPr>
          </w:p>
        </w:tc>
        <w:tc>
          <w:tcPr>
            <w:tcW w:w="1142" w:type="pct"/>
            <w:vMerge/>
            <w:shd w:val="clear" w:color="auto" w:fill="auto"/>
          </w:tcPr>
          <w:p w:rsidR="000322A4" w:rsidRDefault="000322A4" w:rsidP="008B350B">
            <w:pPr>
              <w:tabs>
                <w:tab w:val="left" w:pos="1655"/>
              </w:tabs>
              <w:spacing w:line="276" w:lineRule="auto"/>
              <w:jc w:val="both"/>
              <w:rPr>
                <w:rFonts w:ascii="Arial" w:hAnsi="Arial" w:cs="Arial"/>
                <w:b/>
                <w:sz w:val="24"/>
                <w:szCs w:val="24"/>
              </w:rPr>
            </w:pPr>
          </w:p>
        </w:tc>
        <w:tc>
          <w:tcPr>
            <w:tcW w:w="1226" w:type="pc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Cargo:</w:t>
            </w:r>
          </w:p>
        </w:tc>
        <w:tc>
          <w:tcPr>
            <w:tcW w:w="1931" w:type="pct"/>
            <w:shd w:val="clear" w:color="auto" w:fill="auto"/>
          </w:tcPr>
          <w:p w:rsidR="000322A4" w:rsidRPr="00DC6A8D" w:rsidRDefault="000322A4" w:rsidP="008B350B">
            <w:pPr>
              <w:tabs>
                <w:tab w:val="left" w:pos="1655"/>
              </w:tabs>
              <w:spacing w:line="276" w:lineRule="auto"/>
              <w:jc w:val="both"/>
              <w:rPr>
                <w:rFonts w:ascii="Arial" w:hAnsi="Arial" w:cs="Arial"/>
                <w:sz w:val="24"/>
                <w:szCs w:val="24"/>
              </w:rPr>
            </w:pPr>
            <w:r w:rsidRPr="00DC6A8D">
              <w:rPr>
                <w:rFonts w:ascii="Arial" w:hAnsi="Arial" w:cs="Arial"/>
                <w:sz w:val="24"/>
                <w:szCs w:val="24"/>
              </w:rPr>
              <w:t>Supervisor de Desarrollo</w:t>
            </w:r>
          </w:p>
        </w:tc>
      </w:tr>
      <w:tr w:rsidR="000322A4" w:rsidTr="00261975">
        <w:tc>
          <w:tcPr>
            <w:tcW w:w="5000" w:type="pct"/>
            <w:gridSpan w:val="4"/>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Descripción:</w:t>
            </w:r>
          </w:p>
        </w:tc>
      </w:tr>
      <w:tr w:rsidR="000322A4" w:rsidTr="00261975">
        <w:tc>
          <w:tcPr>
            <w:tcW w:w="5000" w:type="pct"/>
            <w:gridSpan w:val="4"/>
            <w:shd w:val="clear" w:color="auto" w:fill="auto"/>
          </w:tcPr>
          <w:p w:rsidR="000322A4" w:rsidRPr="00DC6A8D" w:rsidRDefault="000322A4" w:rsidP="008B350B">
            <w:pPr>
              <w:spacing w:line="276" w:lineRule="auto"/>
              <w:jc w:val="both"/>
              <w:rPr>
                <w:rFonts w:ascii="Arial" w:hAnsi="Arial" w:cs="Arial"/>
                <w:sz w:val="24"/>
                <w:szCs w:val="24"/>
              </w:rPr>
            </w:pPr>
            <w:r w:rsidRPr="00DC6A8D">
              <w:rPr>
                <w:rFonts w:ascii="Arial" w:hAnsi="Arial" w:cs="Arial"/>
                <w:sz w:val="24"/>
                <w:szCs w:val="24"/>
              </w:rPr>
              <w:t xml:space="preserve">Es el Gateway integrado de seguridad perimetral que permite proteger su entorno de </w:t>
            </w:r>
            <w:r>
              <w:rPr>
                <w:rFonts w:ascii="Arial" w:hAnsi="Arial" w:cs="Arial"/>
                <w:sz w:val="24"/>
                <w:szCs w:val="24"/>
              </w:rPr>
              <w:t>Tecnologías Informática (</w:t>
            </w:r>
            <w:r w:rsidRPr="00DC6A8D">
              <w:rPr>
                <w:rFonts w:ascii="Arial" w:hAnsi="Arial" w:cs="Arial"/>
                <w:sz w:val="24"/>
                <w:szCs w:val="24"/>
              </w:rPr>
              <w:t>TI</w:t>
            </w:r>
            <w:r>
              <w:rPr>
                <w:rFonts w:ascii="Arial" w:hAnsi="Arial" w:cs="Arial"/>
                <w:sz w:val="24"/>
                <w:szCs w:val="24"/>
              </w:rPr>
              <w:t>)</w:t>
            </w:r>
            <w:r w:rsidRPr="00DC6A8D">
              <w:rPr>
                <w:rFonts w:ascii="Arial" w:hAnsi="Arial" w:cs="Arial"/>
                <w:sz w:val="24"/>
                <w:szCs w:val="24"/>
              </w:rPr>
              <w:t xml:space="preserve"> frente a las amenazas de Internet, además de proporcionar a los usuarios un acceso remoto seguro a las aplicaciones y datos corporativos.</w:t>
            </w:r>
          </w:p>
        </w:tc>
      </w:tr>
      <w:tr w:rsidR="000322A4" w:rsidTr="00261975">
        <w:tc>
          <w:tcPr>
            <w:tcW w:w="5000" w:type="pct"/>
            <w:gridSpan w:val="4"/>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Características</w:t>
            </w:r>
          </w:p>
        </w:tc>
      </w:tr>
      <w:tr w:rsidR="000322A4" w:rsidTr="00261975">
        <w:tc>
          <w:tcPr>
            <w:tcW w:w="5000" w:type="pct"/>
            <w:gridSpan w:val="4"/>
            <w:shd w:val="clear" w:color="auto" w:fill="auto"/>
          </w:tcPr>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PROCESADOR INTEL XEON QUAD CORE E5440 DE 2.83GHz</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FSB DE 1333MHz</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MEMORIA CACHÉ L2 2x6MB</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MEMORIA RAM 8GB, DIMM PC2-5300, EXPANDIBLE HASTA 64GB</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UNIDAD DE DVD-ROM</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CONTROLADOR INTELIGENTE PARA ARREGLO DE DISCOS QUE PERMITA MÍNIMO RAID0, RAID1 Y RAID5</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CAPACIDAD MÍNIMA EN DISCOS DUROS: 8 DISCOS</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2 DISCOS DUROS 2.5” TIPO HOT PLUG TECNOLOGÍA SAS DE 72GB 15000RPM CADA UNO CONFIGURADOS EN RAID1, PARA INSTALACIÓN DE SISTEMA OPERATIVO</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6 DISCOS DUROS 2.5” TIPO HOT PLUG TECNOLOGÍA SAS DE 146GB 10000RPM CADA UNO CONFIGURADOS EN RAID5.</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2 TARJETAS DE RED GIGABIT ETHERNET</w:t>
            </w:r>
          </w:p>
          <w:p w:rsidR="000322A4" w:rsidRPr="005E3705" w:rsidRDefault="000322A4" w:rsidP="008B350B">
            <w:pPr>
              <w:pStyle w:val="Prrafodelista"/>
              <w:numPr>
                <w:ilvl w:val="0"/>
                <w:numId w:val="13"/>
              </w:numPr>
              <w:shd w:val="clear" w:color="auto" w:fill="FFFFFF"/>
              <w:spacing w:line="276" w:lineRule="auto"/>
              <w:jc w:val="both"/>
              <w:rPr>
                <w:rFonts w:ascii="Arial" w:hAnsi="Arial" w:cs="Arial"/>
                <w:b/>
                <w:sz w:val="24"/>
                <w:szCs w:val="24"/>
              </w:rPr>
            </w:pPr>
            <w:r w:rsidRPr="00473B46">
              <w:rPr>
                <w:rFonts w:ascii="Arial" w:hAnsi="Arial" w:cs="Arial"/>
                <w:sz w:val="24"/>
                <w:szCs w:val="24"/>
              </w:rPr>
              <w:t>VENTILADORES Y FUENTE DE PODER REDUNDANTES</w:t>
            </w:r>
            <w:r w:rsidRPr="005E3705">
              <w:rPr>
                <w:rFonts w:ascii="Arial" w:hAnsi="Arial" w:cs="Arial"/>
                <w:sz w:val="20"/>
                <w:szCs w:val="20"/>
              </w:rPr>
              <w:t xml:space="preserve">  </w:t>
            </w:r>
          </w:p>
        </w:tc>
      </w:tr>
    </w:tbl>
    <w:p w:rsidR="000322A4" w:rsidRDefault="000322A4" w:rsidP="008B350B">
      <w:pPr>
        <w:pStyle w:val="tablaIndice"/>
        <w:spacing w:line="276" w:lineRule="auto"/>
      </w:pPr>
    </w:p>
    <w:p w:rsidR="009B62D2" w:rsidRDefault="009B62D2" w:rsidP="008B350B">
      <w:pPr>
        <w:pStyle w:val="tablaIndice"/>
        <w:spacing w:line="276" w:lineRule="auto"/>
      </w:pPr>
    </w:p>
    <w:p w:rsidR="000322A4" w:rsidRDefault="000322A4" w:rsidP="008B350B">
      <w:pPr>
        <w:pStyle w:val="tablaIndice"/>
        <w:spacing w:line="276" w:lineRule="auto"/>
        <w:rPr>
          <w:sz w:val="24"/>
          <w:szCs w:val="24"/>
        </w:rPr>
      </w:pPr>
      <w:bookmarkStart w:id="250" w:name="_Toc304445014"/>
      <w:r w:rsidRPr="00A814DA">
        <w:t>Tabla 11</w:t>
      </w:r>
      <w:r>
        <w:t>-6</w:t>
      </w:r>
      <w:r w:rsidRPr="00A814DA">
        <w:t>: Características y/o Responsable del activo</w:t>
      </w:r>
      <w:r>
        <w:t xml:space="preserve"> Isa Server</w:t>
      </w:r>
      <w:bookmarkEnd w:id="250"/>
    </w:p>
    <w:p w:rsidR="000322A4" w:rsidRPr="00BE2369" w:rsidRDefault="000322A4" w:rsidP="008B350B">
      <w:pPr>
        <w:rPr>
          <w:rFonts w:ascii="Arial" w:hAnsi="Arial" w:cs="Arial"/>
          <w:sz w:val="24"/>
          <w:szCs w:val="24"/>
          <w:lang w:val="es-ES"/>
        </w:rPr>
      </w:pPr>
    </w:p>
    <w:p w:rsidR="000322A4" w:rsidRPr="00BE2369" w:rsidRDefault="000322A4" w:rsidP="008B350B">
      <w:pPr>
        <w:rPr>
          <w:rFonts w:ascii="Arial" w:hAnsi="Arial" w:cs="Arial"/>
          <w:sz w:val="24"/>
          <w:szCs w:val="24"/>
        </w:rPr>
      </w:pPr>
    </w:p>
    <w:p w:rsidR="000322A4" w:rsidRPr="00BE2369" w:rsidRDefault="000322A4" w:rsidP="008B350B">
      <w:pPr>
        <w:rPr>
          <w:rFonts w:ascii="Arial" w:hAnsi="Arial" w:cs="Arial"/>
          <w:sz w:val="24"/>
          <w:szCs w:val="24"/>
        </w:rPr>
      </w:pPr>
    </w:p>
    <w:p w:rsidR="000322A4" w:rsidRPr="00BE2369" w:rsidRDefault="000322A4" w:rsidP="008B350B">
      <w:pPr>
        <w:rPr>
          <w:rFonts w:ascii="Arial" w:hAnsi="Arial" w:cs="Arial"/>
          <w:sz w:val="24"/>
          <w:szCs w:val="24"/>
        </w:rPr>
      </w:pPr>
    </w:p>
    <w:p w:rsidR="000322A4" w:rsidRDefault="000322A4" w:rsidP="008B350B">
      <w:pPr>
        <w:rPr>
          <w:rFonts w:ascii="Arial" w:hAnsi="Arial" w:cs="Arial"/>
          <w:sz w:val="24"/>
          <w:szCs w:val="24"/>
        </w:rPr>
      </w:pPr>
    </w:p>
    <w:p w:rsidR="000322A4" w:rsidRDefault="000322A4" w:rsidP="008B350B">
      <w:pPr>
        <w:rPr>
          <w:rFonts w:ascii="Arial" w:hAnsi="Arial" w:cs="Arial"/>
          <w:sz w:val="24"/>
          <w:szCs w:val="24"/>
        </w:rPr>
      </w:pPr>
    </w:p>
    <w:p w:rsidR="000322A4" w:rsidRPr="00BE2369" w:rsidRDefault="000322A4" w:rsidP="008B350B">
      <w:pPr>
        <w:rPr>
          <w:rFonts w:ascii="Arial" w:hAnsi="Arial" w:cs="Arial"/>
          <w:sz w:val="24"/>
          <w:szCs w:val="24"/>
        </w:rPr>
      </w:pPr>
    </w:p>
    <w:p w:rsidR="000322A4" w:rsidRPr="00BE2369" w:rsidRDefault="000322A4" w:rsidP="008B350B">
      <w:pPr>
        <w:rPr>
          <w:rFonts w:ascii="Arial" w:hAnsi="Arial" w:cs="Arial"/>
          <w:sz w:val="24"/>
          <w:szCs w:val="24"/>
        </w:rPr>
      </w:pPr>
    </w:p>
    <w:p w:rsidR="000322A4" w:rsidRPr="00BE2369" w:rsidRDefault="000322A4" w:rsidP="008B350B">
      <w:pPr>
        <w:rPr>
          <w:rFonts w:ascii="Arial" w:hAnsi="Arial" w:cs="Arial"/>
          <w:sz w:val="24"/>
          <w:szCs w:val="24"/>
        </w:rPr>
      </w:pPr>
    </w:p>
    <w:p w:rsidR="000322A4" w:rsidRPr="00BE2369" w:rsidRDefault="000322A4" w:rsidP="008B350B">
      <w:pPr>
        <w:rPr>
          <w:rFonts w:ascii="Arial" w:hAnsi="Arial" w:cs="Arial"/>
          <w:sz w:val="24"/>
          <w:szCs w:val="24"/>
        </w:rPr>
      </w:pPr>
    </w:p>
    <w:p w:rsidR="000322A4" w:rsidRPr="00052AE7" w:rsidRDefault="000322A4" w:rsidP="008B350B">
      <w:pPr>
        <w:pStyle w:val="Prrafodelista"/>
        <w:numPr>
          <w:ilvl w:val="0"/>
          <w:numId w:val="14"/>
        </w:numPr>
        <w:rPr>
          <w:rFonts w:ascii="Arial" w:hAnsi="Arial" w:cs="Arial"/>
          <w:i/>
          <w:sz w:val="24"/>
          <w:szCs w:val="24"/>
          <w:lang w:val="es-EC"/>
        </w:rPr>
      </w:pPr>
      <w:r w:rsidRPr="00052AE7">
        <w:rPr>
          <w:rFonts w:ascii="Arial" w:hAnsi="Arial" w:cs="Arial"/>
          <w:b/>
          <w:sz w:val="24"/>
          <w:szCs w:val="24"/>
        </w:rPr>
        <w:t>HelpDesk</w:t>
      </w:r>
    </w:p>
    <w:p w:rsidR="000322A4" w:rsidRPr="00BE2369" w:rsidRDefault="000322A4" w:rsidP="008B350B">
      <w:pPr>
        <w:pStyle w:val="tablaIndice"/>
        <w:spacing w:line="276" w:lineRule="auto"/>
        <w:rPr>
          <w:i/>
          <w:sz w:val="24"/>
          <w:szCs w:val="24"/>
        </w:rPr>
      </w:pPr>
    </w:p>
    <w:tbl>
      <w:tblPr>
        <w:tblStyle w:val="Tablaconcuadrcula"/>
        <w:tblpPr w:leftFromText="141" w:rightFromText="141" w:vertAnchor="page" w:horzAnchor="margin" w:tblpX="392" w:tblpY="2971"/>
        <w:tblW w:w="4533" w:type="pct"/>
        <w:tblLook w:val="04A0"/>
      </w:tblPr>
      <w:tblGrid>
        <w:gridCol w:w="1443"/>
        <w:gridCol w:w="2764"/>
        <w:gridCol w:w="1790"/>
        <w:gridCol w:w="1909"/>
      </w:tblGrid>
      <w:tr w:rsidR="000322A4" w:rsidTr="00261975">
        <w:trPr>
          <w:trHeight w:val="278"/>
        </w:trPr>
        <w:tc>
          <w:tcPr>
            <w:tcW w:w="913" w:type="pct"/>
            <w:vMerge w:val="restar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Ubicación:</w:t>
            </w:r>
          </w:p>
        </w:tc>
        <w:tc>
          <w:tcPr>
            <w:tcW w:w="1748" w:type="pct"/>
            <w:vMerge w:val="restart"/>
            <w:shd w:val="clear" w:color="auto" w:fill="auto"/>
          </w:tcPr>
          <w:p w:rsidR="000322A4" w:rsidRPr="0058027C" w:rsidRDefault="000322A4" w:rsidP="008B350B">
            <w:pPr>
              <w:tabs>
                <w:tab w:val="left" w:pos="1655"/>
              </w:tabs>
              <w:spacing w:line="276" w:lineRule="auto"/>
              <w:jc w:val="both"/>
              <w:rPr>
                <w:rFonts w:ascii="Arial" w:hAnsi="Arial" w:cs="Arial"/>
                <w:sz w:val="24"/>
                <w:szCs w:val="24"/>
              </w:rPr>
            </w:pPr>
            <w:r w:rsidRPr="0058027C">
              <w:rPr>
                <w:rFonts w:ascii="Arial" w:hAnsi="Arial" w:cs="Arial"/>
                <w:sz w:val="24"/>
                <w:szCs w:val="24"/>
              </w:rPr>
              <w:t>Dpto. de Informática</w:t>
            </w:r>
          </w:p>
        </w:tc>
        <w:tc>
          <w:tcPr>
            <w:tcW w:w="1132" w:type="pc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Responsable:</w:t>
            </w:r>
          </w:p>
        </w:tc>
        <w:tc>
          <w:tcPr>
            <w:tcW w:w="1207" w:type="pct"/>
            <w:shd w:val="clear" w:color="auto" w:fill="auto"/>
          </w:tcPr>
          <w:p w:rsidR="000322A4" w:rsidRPr="0058027C" w:rsidRDefault="000322A4" w:rsidP="008B350B">
            <w:pPr>
              <w:tabs>
                <w:tab w:val="left" w:pos="1655"/>
              </w:tabs>
              <w:spacing w:line="276" w:lineRule="auto"/>
              <w:jc w:val="both"/>
              <w:rPr>
                <w:rFonts w:ascii="Arial" w:hAnsi="Arial" w:cs="Arial"/>
                <w:sz w:val="24"/>
                <w:szCs w:val="24"/>
              </w:rPr>
            </w:pPr>
            <w:r w:rsidRPr="0058027C">
              <w:rPr>
                <w:rFonts w:ascii="Arial" w:hAnsi="Arial" w:cs="Arial"/>
                <w:sz w:val="24"/>
                <w:szCs w:val="24"/>
              </w:rPr>
              <w:t>Ing. Néstor Macías</w:t>
            </w:r>
          </w:p>
        </w:tc>
      </w:tr>
      <w:tr w:rsidR="000322A4" w:rsidTr="00261975">
        <w:tc>
          <w:tcPr>
            <w:tcW w:w="913" w:type="pct"/>
            <w:vMerge/>
            <w:shd w:val="clear" w:color="auto" w:fill="auto"/>
          </w:tcPr>
          <w:p w:rsidR="000322A4" w:rsidRDefault="000322A4" w:rsidP="008B350B">
            <w:pPr>
              <w:tabs>
                <w:tab w:val="left" w:pos="1655"/>
              </w:tabs>
              <w:spacing w:line="276" w:lineRule="auto"/>
              <w:jc w:val="both"/>
              <w:rPr>
                <w:rFonts w:ascii="Arial" w:hAnsi="Arial" w:cs="Arial"/>
                <w:b/>
                <w:sz w:val="24"/>
                <w:szCs w:val="24"/>
              </w:rPr>
            </w:pPr>
          </w:p>
        </w:tc>
        <w:tc>
          <w:tcPr>
            <w:tcW w:w="1748" w:type="pct"/>
            <w:vMerge/>
            <w:shd w:val="clear" w:color="auto" w:fill="auto"/>
          </w:tcPr>
          <w:p w:rsidR="000322A4" w:rsidRDefault="000322A4" w:rsidP="008B350B">
            <w:pPr>
              <w:tabs>
                <w:tab w:val="left" w:pos="1655"/>
              </w:tabs>
              <w:spacing w:line="276" w:lineRule="auto"/>
              <w:jc w:val="both"/>
              <w:rPr>
                <w:rFonts w:ascii="Arial" w:hAnsi="Arial" w:cs="Arial"/>
                <w:b/>
                <w:sz w:val="24"/>
                <w:szCs w:val="24"/>
              </w:rPr>
            </w:pPr>
          </w:p>
        </w:tc>
        <w:tc>
          <w:tcPr>
            <w:tcW w:w="1132" w:type="pc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Cargo:</w:t>
            </w:r>
          </w:p>
        </w:tc>
        <w:tc>
          <w:tcPr>
            <w:tcW w:w="1207" w:type="pct"/>
            <w:shd w:val="clear" w:color="auto" w:fill="auto"/>
          </w:tcPr>
          <w:p w:rsidR="000322A4" w:rsidRPr="0058027C" w:rsidRDefault="000322A4" w:rsidP="008B350B">
            <w:pPr>
              <w:tabs>
                <w:tab w:val="left" w:pos="1655"/>
              </w:tabs>
              <w:spacing w:line="276" w:lineRule="auto"/>
              <w:jc w:val="both"/>
              <w:rPr>
                <w:rFonts w:ascii="Arial" w:hAnsi="Arial" w:cs="Arial"/>
                <w:sz w:val="24"/>
                <w:szCs w:val="24"/>
              </w:rPr>
            </w:pPr>
            <w:r w:rsidRPr="0058027C">
              <w:rPr>
                <w:rFonts w:ascii="Arial" w:hAnsi="Arial" w:cs="Arial"/>
                <w:sz w:val="24"/>
                <w:szCs w:val="24"/>
              </w:rPr>
              <w:t>Jefe de Soporte</w:t>
            </w:r>
          </w:p>
        </w:tc>
      </w:tr>
      <w:tr w:rsidR="000322A4" w:rsidTr="00261975">
        <w:tc>
          <w:tcPr>
            <w:tcW w:w="5000" w:type="pct"/>
            <w:gridSpan w:val="4"/>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Descripción:</w:t>
            </w:r>
          </w:p>
        </w:tc>
      </w:tr>
      <w:tr w:rsidR="000322A4" w:rsidTr="00261975">
        <w:tc>
          <w:tcPr>
            <w:tcW w:w="5000" w:type="pct"/>
            <w:gridSpan w:val="4"/>
            <w:shd w:val="clear" w:color="auto" w:fill="auto"/>
          </w:tcPr>
          <w:p w:rsidR="000322A4" w:rsidRPr="0088052B" w:rsidRDefault="000322A4" w:rsidP="008B350B">
            <w:pPr>
              <w:tabs>
                <w:tab w:val="left" w:pos="1655"/>
              </w:tabs>
              <w:spacing w:line="276" w:lineRule="auto"/>
              <w:jc w:val="both"/>
              <w:rPr>
                <w:rFonts w:ascii="Arial" w:hAnsi="Arial" w:cs="Arial"/>
                <w:sz w:val="24"/>
                <w:szCs w:val="24"/>
              </w:rPr>
            </w:pPr>
            <w:r>
              <w:rPr>
                <w:rFonts w:ascii="Arial" w:hAnsi="Arial" w:cs="Arial"/>
                <w:sz w:val="24"/>
                <w:szCs w:val="24"/>
              </w:rPr>
              <w:t>Este software s</w:t>
            </w:r>
            <w:r w:rsidRPr="0088052B">
              <w:rPr>
                <w:rFonts w:ascii="Arial" w:hAnsi="Arial" w:cs="Arial"/>
                <w:sz w:val="24"/>
                <w:szCs w:val="24"/>
              </w:rPr>
              <w:t xml:space="preserve">e adapta a las necesidades de </w:t>
            </w:r>
            <w:r>
              <w:rPr>
                <w:rFonts w:ascii="Arial" w:hAnsi="Arial" w:cs="Arial"/>
                <w:sz w:val="24"/>
                <w:szCs w:val="24"/>
              </w:rPr>
              <w:t>la entidad, y p</w:t>
            </w:r>
            <w:r w:rsidRPr="0088052B">
              <w:rPr>
                <w:rFonts w:ascii="Arial" w:hAnsi="Arial" w:cs="Arial"/>
                <w:sz w:val="24"/>
                <w:szCs w:val="24"/>
              </w:rPr>
              <w:t>ermite resolver cualquier tipo de problema de forma ordenada, rápida y eficiente, además ayuda a organizar y controlar los activos</w:t>
            </w:r>
            <w:r>
              <w:rPr>
                <w:rFonts w:ascii="Arial" w:hAnsi="Arial" w:cs="Arial"/>
                <w:sz w:val="24"/>
                <w:szCs w:val="24"/>
              </w:rPr>
              <w:t xml:space="preserve"> l</w:t>
            </w:r>
            <w:r w:rsidRPr="0088052B">
              <w:rPr>
                <w:rFonts w:ascii="Arial" w:hAnsi="Arial" w:cs="Arial"/>
                <w:sz w:val="24"/>
                <w:szCs w:val="24"/>
              </w:rPr>
              <w:t>ogrando una mayor productividad corporativa con la consecuente reducción de costos de soporte.</w:t>
            </w:r>
            <w:r>
              <w:rPr>
                <w:rFonts w:ascii="Arial" w:hAnsi="Arial" w:cs="Arial"/>
                <w:sz w:val="24"/>
                <w:szCs w:val="24"/>
              </w:rPr>
              <w:t xml:space="preserve"> P</w:t>
            </w:r>
            <w:r w:rsidRPr="0088052B">
              <w:rPr>
                <w:rFonts w:ascii="Arial" w:hAnsi="Arial" w:cs="Arial"/>
                <w:sz w:val="24"/>
                <w:szCs w:val="24"/>
              </w:rPr>
              <w:t>ermite a los usuarios internos (empleados) y externos (clientes) ser los beneficiarios de la aplicación al conseguir una eficaz solución real de los problemas a tiempo, llevando registros, reasignaciones y seguimientos del usuario reportado hasta la satisfactoria solución del problema.</w:t>
            </w:r>
          </w:p>
        </w:tc>
      </w:tr>
      <w:tr w:rsidR="000322A4" w:rsidTr="00261975">
        <w:tc>
          <w:tcPr>
            <w:tcW w:w="5000" w:type="pct"/>
            <w:gridSpan w:val="4"/>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Características</w:t>
            </w:r>
          </w:p>
        </w:tc>
      </w:tr>
      <w:tr w:rsidR="000322A4" w:rsidTr="00261975">
        <w:trPr>
          <w:trHeight w:val="3454"/>
        </w:trPr>
        <w:tc>
          <w:tcPr>
            <w:tcW w:w="5000" w:type="pct"/>
            <w:gridSpan w:val="4"/>
            <w:shd w:val="clear" w:color="auto" w:fill="auto"/>
          </w:tcPr>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PROCESADOR INTEL XEON QUAD CORE E5440 DE 2.83GHz</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FSB DE 1333MHz</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MEMORIA CACHÉ L2 2x6MB</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MEMORIA RAM 8GB, DIMM PC2-5300, EXPANDIBLE HASTA 64GB</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UNIDAD DE DVD-ROM</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CONTROLADOR INTELIGENTE PARA ARREGLO DE DISCOS QUE PERMITA MÍNIMO RAID0, RAID1 Y RAID5</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CAPACIDAD MÍNIMA EN DISCOS DUROS: 8 DISCOS</w:t>
            </w:r>
          </w:p>
          <w:p w:rsidR="000322A4" w:rsidRPr="00974C66" w:rsidRDefault="000322A4" w:rsidP="008B350B">
            <w:pPr>
              <w:pStyle w:val="Prrafodelista"/>
              <w:numPr>
                <w:ilvl w:val="0"/>
                <w:numId w:val="13"/>
              </w:numPr>
              <w:shd w:val="clear" w:color="auto" w:fill="FFFFFF"/>
              <w:spacing w:line="276" w:lineRule="auto"/>
              <w:jc w:val="both"/>
              <w:rPr>
                <w:rFonts w:ascii="Arial" w:hAnsi="Arial" w:cs="Arial"/>
                <w:sz w:val="24"/>
                <w:szCs w:val="24"/>
              </w:rPr>
            </w:pPr>
            <w:r>
              <w:rPr>
                <w:rFonts w:ascii="Arial" w:hAnsi="Arial" w:cs="Arial"/>
                <w:sz w:val="24"/>
                <w:szCs w:val="24"/>
              </w:rPr>
              <w:t>4</w:t>
            </w:r>
            <w:r w:rsidRPr="00473B46">
              <w:rPr>
                <w:rFonts w:ascii="Arial" w:hAnsi="Arial" w:cs="Arial"/>
                <w:sz w:val="24"/>
                <w:szCs w:val="24"/>
              </w:rPr>
              <w:t xml:space="preserve"> DISCOS DUROS 2.5” TIPO HOT PLUG TECNOLOGÍA SAS DE 72GB 15000RPM CADA UNO CONFIGURADOS EN RAID1, PARA INSTALACIÓN DE SISTEMA OPERATIVO</w:t>
            </w:r>
          </w:p>
        </w:tc>
      </w:tr>
    </w:tbl>
    <w:p w:rsidR="000322A4" w:rsidRPr="00BE2369" w:rsidRDefault="000322A4" w:rsidP="008B350B">
      <w:pPr>
        <w:pStyle w:val="tablaIndice"/>
        <w:spacing w:line="276" w:lineRule="auto"/>
        <w:rPr>
          <w:i/>
          <w:sz w:val="24"/>
          <w:szCs w:val="24"/>
        </w:rPr>
      </w:pPr>
      <w:bookmarkStart w:id="251" w:name="_Toc304445015"/>
      <w:r w:rsidRPr="00A814DA">
        <w:t>Tabla 11-</w:t>
      </w:r>
      <w:r>
        <w:t>7</w:t>
      </w:r>
      <w:r w:rsidRPr="00A814DA">
        <w:t>: Características y/o Responsable del activo</w:t>
      </w:r>
      <w:r>
        <w:t xml:space="preserve"> HelpDesk</w:t>
      </w:r>
      <w:bookmarkEnd w:id="251"/>
    </w:p>
    <w:p w:rsidR="000322A4" w:rsidRPr="001236A9" w:rsidRDefault="000322A4" w:rsidP="008B350B">
      <w:pPr>
        <w:pStyle w:val="Prrafodelista"/>
        <w:rPr>
          <w:rFonts w:ascii="Arial" w:hAnsi="Arial" w:cs="Arial"/>
          <w:i/>
          <w:sz w:val="24"/>
          <w:szCs w:val="24"/>
        </w:rPr>
      </w:pPr>
    </w:p>
    <w:p w:rsidR="000322A4" w:rsidRDefault="000322A4" w:rsidP="008B350B">
      <w:pPr>
        <w:pStyle w:val="Prrafodelista"/>
        <w:rPr>
          <w:rFonts w:ascii="Arial" w:hAnsi="Arial" w:cs="Arial"/>
          <w:i/>
          <w:sz w:val="24"/>
          <w:szCs w:val="24"/>
          <w:lang w:val="es-EC"/>
        </w:rPr>
      </w:pPr>
    </w:p>
    <w:p w:rsidR="000322A4" w:rsidRDefault="000322A4" w:rsidP="008B350B">
      <w:pPr>
        <w:pStyle w:val="Prrafodelista"/>
        <w:rPr>
          <w:rFonts w:ascii="Arial" w:hAnsi="Arial" w:cs="Arial"/>
          <w:i/>
          <w:sz w:val="24"/>
          <w:szCs w:val="24"/>
          <w:lang w:val="es-EC"/>
        </w:rPr>
      </w:pPr>
    </w:p>
    <w:p w:rsidR="000322A4" w:rsidRDefault="000322A4" w:rsidP="008B350B">
      <w:pPr>
        <w:pStyle w:val="Prrafodelista"/>
        <w:rPr>
          <w:rFonts w:ascii="Arial" w:hAnsi="Arial" w:cs="Arial"/>
          <w:i/>
          <w:sz w:val="24"/>
          <w:szCs w:val="24"/>
          <w:lang w:val="es-EC"/>
        </w:rPr>
      </w:pPr>
    </w:p>
    <w:p w:rsidR="000322A4" w:rsidRDefault="000322A4" w:rsidP="008B350B">
      <w:pPr>
        <w:pStyle w:val="Prrafodelista"/>
        <w:rPr>
          <w:rFonts w:ascii="Arial" w:hAnsi="Arial" w:cs="Arial"/>
          <w:i/>
          <w:sz w:val="24"/>
          <w:szCs w:val="24"/>
          <w:lang w:val="es-EC"/>
        </w:rPr>
      </w:pPr>
    </w:p>
    <w:p w:rsidR="000322A4" w:rsidRDefault="000322A4" w:rsidP="008B350B">
      <w:pPr>
        <w:pStyle w:val="Prrafodelista"/>
        <w:rPr>
          <w:rFonts w:ascii="Arial" w:hAnsi="Arial" w:cs="Arial"/>
          <w:i/>
          <w:sz w:val="24"/>
          <w:szCs w:val="24"/>
          <w:lang w:val="es-EC"/>
        </w:rPr>
      </w:pPr>
    </w:p>
    <w:p w:rsidR="000322A4" w:rsidRDefault="000322A4" w:rsidP="008B350B">
      <w:pPr>
        <w:pStyle w:val="Prrafodelista"/>
        <w:rPr>
          <w:rFonts w:ascii="Arial" w:hAnsi="Arial" w:cs="Arial"/>
          <w:i/>
          <w:sz w:val="24"/>
          <w:szCs w:val="24"/>
          <w:lang w:val="es-EC"/>
        </w:rPr>
      </w:pPr>
    </w:p>
    <w:p w:rsidR="000322A4" w:rsidRDefault="000322A4" w:rsidP="008B350B">
      <w:pPr>
        <w:pStyle w:val="Prrafodelista"/>
        <w:rPr>
          <w:rFonts w:ascii="Arial" w:hAnsi="Arial" w:cs="Arial"/>
          <w:i/>
          <w:sz w:val="24"/>
          <w:szCs w:val="24"/>
          <w:lang w:val="es-EC"/>
        </w:rPr>
      </w:pPr>
    </w:p>
    <w:p w:rsidR="000322A4" w:rsidRDefault="000322A4" w:rsidP="008B350B">
      <w:pPr>
        <w:pStyle w:val="Prrafodelista"/>
        <w:rPr>
          <w:rFonts w:ascii="Arial" w:hAnsi="Arial" w:cs="Arial"/>
          <w:i/>
          <w:sz w:val="24"/>
          <w:szCs w:val="24"/>
          <w:lang w:val="es-EC"/>
        </w:rPr>
      </w:pPr>
    </w:p>
    <w:p w:rsidR="000322A4" w:rsidRDefault="000322A4" w:rsidP="008B350B">
      <w:pPr>
        <w:pStyle w:val="Prrafodelista"/>
        <w:rPr>
          <w:rFonts w:ascii="Arial" w:hAnsi="Arial" w:cs="Arial"/>
          <w:i/>
          <w:sz w:val="24"/>
          <w:szCs w:val="24"/>
          <w:lang w:val="es-EC"/>
        </w:rPr>
      </w:pPr>
    </w:p>
    <w:p w:rsidR="000322A4" w:rsidRDefault="000322A4" w:rsidP="008B350B">
      <w:pPr>
        <w:pStyle w:val="Prrafodelista"/>
        <w:rPr>
          <w:rFonts w:ascii="Arial" w:hAnsi="Arial" w:cs="Arial"/>
          <w:i/>
          <w:sz w:val="24"/>
          <w:szCs w:val="24"/>
          <w:lang w:val="es-EC"/>
        </w:rPr>
      </w:pPr>
    </w:p>
    <w:p w:rsidR="000322A4" w:rsidRDefault="000322A4" w:rsidP="008B350B">
      <w:pPr>
        <w:pStyle w:val="Prrafodelista"/>
        <w:rPr>
          <w:rFonts w:ascii="Arial" w:hAnsi="Arial" w:cs="Arial"/>
          <w:i/>
          <w:sz w:val="24"/>
          <w:szCs w:val="24"/>
          <w:lang w:val="es-EC"/>
        </w:rPr>
      </w:pPr>
    </w:p>
    <w:p w:rsidR="000322A4" w:rsidRPr="00400C92" w:rsidRDefault="000322A4" w:rsidP="008B350B">
      <w:pPr>
        <w:pStyle w:val="Prrafodelista"/>
        <w:numPr>
          <w:ilvl w:val="0"/>
          <w:numId w:val="14"/>
        </w:numPr>
        <w:ind w:left="360"/>
        <w:rPr>
          <w:rFonts w:ascii="Arial" w:hAnsi="Arial" w:cs="Arial"/>
          <w:i/>
          <w:sz w:val="24"/>
          <w:szCs w:val="24"/>
        </w:rPr>
      </w:pPr>
      <w:r w:rsidRPr="00FD2DE5">
        <w:rPr>
          <w:rFonts w:ascii="Arial" w:hAnsi="Arial" w:cs="Arial"/>
          <w:b/>
          <w:sz w:val="24"/>
          <w:szCs w:val="24"/>
        </w:rPr>
        <w:t>Sharepoint</w:t>
      </w:r>
    </w:p>
    <w:p w:rsidR="000322A4" w:rsidRDefault="000322A4" w:rsidP="008B350B">
      <w:pPr>
        <w:pStyle w:val="Prrafodelista"/>
        <w:ind w:left="360"/>
        <w:rPr>
          <w:rFonts w:ascii="Arial" w:hAnsi="Arial" w:cs="Arial"/>
          <w:i/>
          <w:sz w:val="24"/>
          <w:szCs w:val="24"/>
        </w:rPr>
      </w:pPr>
    </w:p>
    <w:p w:rsidR="009B62D2" w:rsidRPr="00FD2DE5" w:rsidRDefault="009B62D2" w:rsidP="008B350B">
      <w:pPr>
        <w:pStyle w:val="Prrafodelista"/>
        <w:ind w:left="360"/>
        <w:rPr>
          <w:rFonts w:ascii="Arial" w:hAnsi="Arial" w:cs="Arial"/>
          <w:i/>
          <w:sz w:val="24"/>
          <w:szCs w:val="24"/>
        </w:rPr>
      </w:pPr>
    </w:p>
    <w:p w:rsidR="000322A4" w:rsidRPr="00FD2DE5" w:rsidRDefault="000322A4" w:rsidP="008B350B">
      <w:pPr>
        <w:pStyle w:val="Prrafodelista"/>
        <w:spacing w:after="0"/>
        <w:ind w:left="360"/>
        <w:rPr>
          <w:rFonts w:ascii="Arial" w:hAnsi="Arial" w:cs="Arial"/>
          <w:i/>
          <w:sz w:val="24"/>
          <w:szCs w:val="24"/>
        </w:rPr>
      </w:pPr>
    </w:p>
    <w:tbl>
      <w:tblPr>
        <w:tblStyle w:val="Tablaconcuadrcula"/>
        <w:tblpPr w:leftFromText="141" w:rightFromText="141" w:vertAnchor="page" w:horzAnchor="margin" w:tblpX="250" w:tblpY="3010"/>
        <w:tblW w:w="4695" w:type="pct"/>
        <w:tblLook w:val="04A0"/>
      </w:tblPr>
      <w:tblGrid>
        <w:gridCol w:w="1443"/>
        <w:gridCol w:w="2268"/>
        <w:gridCol w:w="2263"/>
        <w:gridCol w:w="2214"/>
      </w:tblGrid>
      <w:tr w:rsidR="000322A4" w:rsidTr="00261975">
        <w:trPr>
          <w:trHeight w:val="278"/>
        </w:trPr>
        <w:tc>
          <w:tcPr>
            <w:tcW w:w="881" w:type="pct"/>
            <w:vMerge w:val="restar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Ubicación:</w:t>
            </w:r>
          </w:p>
        </w:tc>
        <w:tc>
          <w:tcPr>
            <w:tcW w:w="1385" w:type="pct"/>
            <w:vMerge w:val="restart"/>
            <w:shd w:val="clear" w:color="auto" w:fill="auto"/>
          </w:tcPr>
          <w:p w:rsidR="000322A4" w:rsidRPr="00003F48" w:rsidRDefault="000322A4" w:rsidP="008B350B">
            <w:pPr>
              <w:tabs>
                <w:tab w:val="left" w:pos="1655"/>
              </w:tabs>
              <w:spacing w:line="276" w:lineRule="auto"/>
              <w:rPr>
                <w:rFonts w:ascii="Arial" w:hAnsi="Arial" w:cs="Arial"/>
                <w:sz w:val="24"/>
                <w:szCs w:val="24"/>
              </w:rPr>
            </w:pPr>
            <w:r w:rsidRPr="00003F48">
              <w:rPr>
                <w:rFonts w:ascii="Arial" w:hAnsi="Arial" w:cs="Arial"/>
                <w:sz w:val="24"/>
                <w:szCs w:val="24"/>
              </w:rPr>
              <w:t>Dpto. de Informática</w:t>
            </w:r>
          </w:p>
        </w:tc>
        <w:tc>
          <w:tcPr>
            <w:tcW w:w="1382" w:type="pc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Responsable:</w:t>
            </w:r>
          </w:p>
        </w:tc>
        <w:tc>
          <w:tcPr>
            <w:tcW w:w="1352" w:type="pct"/>
            <w:shd w:val="clear" w:color="auto" w:fill="auto"/>
          </w:tcPr>
          <w:p w:rsidR="000322A4" w:rsidRPr="004F658D" w:rsidRDefault="000322A4" w:rsidP="008B350B">
            <w:pPr>
              <w:tabs>
                <w:tab w:val="left" w:pos="1655"/>
              </w:tabs>
              <w:spacing w:line="276" w:lineRule="auto"/>
              <w:jc w:val="both"/>
              <w:rPr>
                <w:rFonts w:ascii="Arial" w:hAnsi="Arial" w:cs="Arial"/>
                <w:sz w:val="24"/>
                <w:szCs w:val="24"/>
              </w:rPr>
            </w:pPr>
            <w:r w:rsidRPr="004F658D">
              <w:rPr>
                <w:rFonts w:ascii="Arial" w:hAnsi="Arial" w:cs="Arial"/>
                <w:sz w:val="24"/>
                <w:szCs w:val="24"/>
              </w:rPr>
              <w:t>Ing. Diana Pisco</w:t>
            </w:r>
          </w:p>
        </w:tc>
      </w:tr>
      <w:tr w:rsidR="000322A4" w:rsidTr="00261975">
        <w:tc>
          <w:tcPr>
            <w:tcW w:w="881" w:type="pct"/>
            <w:vMerge/>
            <w:shd w:val="clear" w:color="auto" w:fill="auto"/>
          </w:tcPr>
          <w:p w:rsidR="000322A4" w:rsidRDefault="000322A4" w:rsidP="008B350B">
            <w:pPr>
              <w:tabs>
                <w:tab w:val="left" w:pos="1655"/>
              </w:tabs>
              <w:spacing w:line="276" w:lineRule="auto"/>
              <w:jc w:val="both"/>
              <w:rPr>
                <w:rFonts w:ascii="Arial" w:hAnsi="Arial" w:cs="Arial"/>
                <w:b/>
                <w:sz w:val="24"/>
                <w:szCs w:val="24"/>
              </w:rPr>
            </w:pPr>
          </w:p>
        </w:tc>
        <w:tc>
          <w:tcPr>
            <w:tcW w:w="1385" w:type="pct"/>
            <w:vMerge/>
            <w:shd w:val="clear" w:color="auto" w:fill="auto"/>
          </w:tcPr>
          <w:p w:rsidR="000322A4" w:rsidRDefault="000322A4" w:rsidP="008B350B">
            <w:pPr>
              <w:tabs>
                <w:tab w:val="left" w:pos="1655"/>
              </w:tabs>
              <w:spacing w:line="276" w:lineRule="auto"/>
              <w:jc w:val="both"/>
              <w:rPr>
                <w:rFonts w:ascii="Arial" w:hAnsi="Arial" w:cs="Arial"/>
                <w:b/>
                <w:sz w:val="24"/>
                <w:szCs w:val="24"/>
              </w:rPr>
            </w:pPr>
          </w:p>
        </w:tc>
        <w:tc>
          <w:tcPr>
            <w:tcW w:w="1382" w:type="pc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Cargo:</w:t>
            </w:r>
          </w:p>
        </w:tc>
        <w:tc>
          <w:tcPr>
            <w:tcW w:w="1352" w:type="pct"/>
            <w:shd w:val="clear" w:color="auto" w:fill="auto"/>
          </w:tcPr>
          <w:p w:rsidR="000322A4" w:rsidRPr="004F658D" w:rsidRDefault="000322A4" w:rsidP="008B350B">
            <w:pPr>
              <w:tabs>
                <w:tab w:val="left" w:pos="1655"/>
              </w:tabs>
              <w:spacing w:line="276" w:lineRule="auto"/>
              <w:jc w:val="both"/>
              <w:rPr>
                <w:rFonts w:ascii="Arial" w:hAnsi="Arial" w:cs="Arial"/>
                <w:sz w:val="24"/>
                <w:szCs w:val="24"/>
              </w:rPr>
            </w:pPr>
            <w:r w:rsidRPr="004F658D">
              <w:rPr>
                <w:rFonts w:ascii="Arial" w:hAnsi="Arial" w:cs="Arial"/>
                <w:sz w:val="24"/>
                <w:szCs w:val="24"/>
              </w:rPr>
              <w:t xml:space="preserve">Asist. </w:t>
            </w:r>
            <w:r>
              <w:rPr>
                <w:rFonts w:ascii="Arial" w:hAnsi="Arial" w:cs="Arial"/>
                <w:sz w:val="24"/>
                <w:szCs w:val="24"/>
              </w:rPr>
              <w:t>d</w:t>
            </w:r>
            <w:r w:rsidRPr="004F658D">
              <w:rPr>
                <w:rFonts w:ascii="Arial" w:hAnsi="Arial" w:cs="Arial"/>
                <w:sz w:val="24"/>
                <w:szCs w:val="24"/>
              </w:rPr>
              <w:t>e Ingeniería en Sistemas</w:t>
            </w:r>
          </w:p>
        </w:tc>
      </w:tr>
      <w:tr w:rsidR="000322A4" w:rsidTr="00261975">
        <w:tc>
          <w:tcPr>
            <w:tcW w:w="5000" w:type="pct"/>
            <w:gridSpan w:val="4"/>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 xml:space="preserve">Descripción: </w:t>
            </w:r>
          </w:p>
        </w:tc>
      </w:tr>
      <w:tr w:rsidR="000322A4" w:rsidTr="00261975">
        <w:tc>
          <w:tcPr>
            <w:tcW w:w="5000" w:type="pct"/>
            <w:gridSpan w:val="4"/>
            <w:shd w:val="clear" w:color="auto" w:fill="auto"/>
          </w:tcPr>
          <w:p w:rsidR="000322A4" w:rsidRPr="00003F48" w:rsidRDefault="000322A4" w:rsidP="008B350B">
            <w:pPr>
              <w:tabs>
                <w:tab w:val="left" w:pos="1655"/>
              </w:tabs>
              <w:spacing w:line="276" w:lineRule="auto"/>
              <w:jc w:val="both"/>
              <w:rPr>
                <w:rFonts w:ascii="Arial" w:hAnsi="Arial" w:cs="Arial"/>
                <w:sz w:val="24"/>
                <w:szCs w:val="24"/>
                <w:lang w:val="es-ES"/>
              </w:rPr>
            </w:pPr>
            <w:r w:rsidRPr="00003F48">
              <w:rPr>
                <w:rFonts w:ascii="Arial" w:hAnsi="Arial" w:cs="Arial"/>
                <w:sz w:val="24"/>
                <w:szCs w:val="24"/>
                <w:lang w:val="es-ES"/>
              </w:rPr>
              <w:t xml:space="preserve">Es la plataforma de colaboración empresarial que le permite incrementar la productividad y administrar los contenidos a través de la conocida interfaz de Office. </w:t>
            </w:r>
            <w:r>
              <w:rPr>
                <w:rFonts w:ascii="Arial" w:hAnsi="Arial" w:cs="Arial"/>
                <w:sz w:val="24"/>
                <w:szCs w:val="24"/>
                <w:lang w:val="es-ES"/>
              </w:rPr>
              <w:t>C</w:t>
            </w:r>
            <w:r w:rsidRPr="00003F48">
              <w:rPr>
                <w:rFonts w:ascii="Arial" w:hAnsi="Arial" w:cs="Arial"/>
                <w:sz w:val="24"/>
                <w:szCs w:val="24"/>
                <w:lang w:val="es-ES"/>
              </w:rPr>
              <w:t>onecta perfectamente usuarios, equipos y conocimiento para que las personas puedan aprovechar la ventaja de compartir información relevante que les permita trabajar de una forma más eficiente a través de los procesos empresariales.</w:t>
            </w:r>
          </w:p>
        </w:tc>
      </w:tr>
      <w:tr w:rsidR="000322A4" w:rsidTr="00261975">
        <w:tc>
          <w:tcPr>
            <w:tcW w:w="5000" w:type="pct"/>
            <w:gridSpan w:val="4"/>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Características</w:t>
            </w:r>
          </w:p>
        </w:tc>
      </w:tr>
      <w:tr w:rsidR="000322A4" w:rsidTr="00261975">
        <w:tc>
          <w:tcPr>
            <w:tcW w:w="5000" w:type="pct"/>
            <w:gridSpan w:val="4"/>
            <w:shd w:val="clear" w:color="auto" w:fill="auto"/>
          </w:tcPr>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PROCESADOR INTEL XEON QUAD CORE E5440 DE 2.83GHz</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FSB DE 1333MHz</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MEMORIA CACHÉ L2 2x6MB</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MEMORIA RAM 8GB, DIMM PC2-5300, EXPANDIBLE HASTA 64GB</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UNIDAD DE DVD-ROM</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CONTROLADOR INTELIGENTE PARA ARREGLO DE DISCOS QUE PERMITA MÍNIMO RAID0, RAID1 Y RAID5</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CAPACIDAD MÍNIMA EN DISCOS DUROS: 8 DISCOS</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2 DISCOS DUROS 2.5” TIPO HOT PLUG TECNOLOGÍA SAS DE 72GB 15000RPM CADA UNO CONFIGURADOS EN RAID1, PARA INSTALACIÓN DE SISTEMA OPERATIVO</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6 DISCOS DUROS 2.5” TIPO HOT PLUG TECNOLOGÍA SAS DE 146GB 10000RPM CADA UNO CONFIGURADOS EN RAID5.</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2 TARJETAS DE RED GIGABIT ETHERNET</w:t>
            </w:r>
          </w:p>
          <w:p w:rsidR="000322A4" w:rsidRPr="005E3705" w:rsidRDefault="000322A4" w:rsidP="008B350B">
            <w:pPr>
              <w:pStyle w:val="Prrafodelista"/>
              <w:numPr>
                <w:ilvl w:val="0"/>
                <w:numId w:val="13"/>
              </w:numPr>
              <w:shd w:val="clear" w:color="auto" w:fill="FFFFFF"/>
              <w:spacing w:line="276" w:lineRule="auto"/>
              <w:jc w:val="both"/>
              <w:rPr>
                <w:rFonts w:ascii="Arial" w:hAnsi="Arial" w:cs="Arial"/>
                <w:b/>
                <w:sz w:val="24"/>
                <w:szCs w:val="24"/>
              </w:rPr>
            </w:pPr>
            <w:r w:rsidRPr="00473B46">
              <w:rPr>
                <w:rFonts w:ascii="Arial" w:hAnsi="Arial" w:cs="Arial"/>
                <w:sz w:val="24"/>
                <w:szCs w:val="24"/>
              </w:rPr>
              <w:t>VENTILADORES Y FUENTE DE PODER REDUNDANTES</w:t>
            </w:r>
            <w:r w:rsidRPr="005E3705">
              <w:rPr>
                <w:rFonts w:ascii="Arial" w:hAnsi="Arial" w:cs="Arial"/>
                <w:sz w:val="20"/>
                <w:szCs w:val="20"/>
              </w:rPr>
              <w:t xml:space="preserve">  </w:t>
            </w:r>
          </w:p>
        </w:tc>
      </w:tr>
    </w:tbl>
    <w:p w:rsidR="000322A4" w:rsidRPr="00BE2369" w:rsidRDefault="000322A4" w:rsidP="008B350B">
      <w:pPr>
        <w:pStyle w:val="tablaIndice"/>
        <w:spacing w:line="276" w:lineRule="auto"/>
        <w:rPr>
          <w:i/>
          <w:sz w:val="24"/>
          <w:szCs w:val="24"/>
        </w:rPr>
      </w:pPr>
      <w:bookmarkStart w:id="252" w:name="_Toc304445016"/>
      <w:r w:rsidRPr="00A814DA">
        <w:t>Tabla 11-</w:t>
      </w:r>
      <w:r>
        <w:t>8</w:t>
      </w:r>
      <w:r w:rsidRPr="00A814DA">
        <w:t>: Características y/o Responsable del activo</w:t>
      </w:r>
      <w:r>
        <w:t xml:space="preserve"> SharePoint</w:t>
      </w:r>
      <w:bookmarkEnd w:id="252"/>
    </w:p>
    <w:p w:rsidR="000322A4" w:rsidRPr="008E11BD" w:rsidRDefault="000322A4" w:rsidP="008B350B">
      <w:pPr>
        <w:pStyle w:val="Prrafodelista"/>
        <w:rPr>
          <w:rFonts w:ascii="Arial" w:hAnsi="Arial" w:cs="Arial"/>
          <w:i/>
          <w:sz w:val="24"/>
          <w:szCs w:val="24"/>
        </w:rPr>
      </w:pPr>
    </w:p>
    <w:p w:rsidR="000322A4" w:rsidRDefault="000322A4" w:rsidP="008B350B">
      <w:pPr>
        <w:pStyle w:val="Prrafodelista"/>
        <w:rPr>
          <w:rFonts w:ascii="Arial" w:hAnsi="Arial" w:cs="Arial"/>
          <w:i/>
          <w:sz w:val="24"/>
          <w:szCs w:val="24"/>
          <w:lang w:val="es-EC"/>
        </w:rPr>
      </w:pPr>
    </w:p>
    <w:p w:rsidR="000322A4" w:rsidRDefault="000322A4" w:rsidP="008B350B">
      <w:pPr>
        <w:pStyle w:val="Prrafodelista"/>
        <w:rPr>
          <w:rFonts w:ascii="Arial" w:hAnsi="Arial" w:cs="Arial"/>
          <w:i/>
          <w:sz w:val="24"/>
          <w:szCs w:val="24"/>
          <w:lang w:val="es-EC"/>
        </w:rPr>
      </w:pPr>
    </w:p>
    <w:p w:rsidR="000322A4" w:rsidRDefault="000322A4" w:rsidP="008B350B">
      <w:pPr>
        <w:pStyle w:val="Prrafodelista"/>
        <w:rPr>
          <w:rFonts w:ascii="Arial" w:hAnsi="Arial" w:cs="Arial"/>
          <w:i/>
          <w:sz w:val="24"/>
          <w:szCs w:val="24"/>
          <w:lang w:val="es-EC"/>
        </w:rPr>
      </w:pPr>
    </w:p>
    <w:p w:rsidR="000322A4" w:rsidRDefault="000322A4" w:rsidP="008B350B">
      <w:pPr>
        <w:pStyle w:val="Prrafodelista"/>
        <w:rPr>
          <w:rFonts w:ascii="Arial" w:hAnsi="Arial" w:cs="Arial"/>
          <w:i/>
          <w:sz w:val="24"/>
          <w:szCs w:val="24"/>
          <w:lang w:val="es-EC"/>
        </w:rPr>
      </w:pPr>
    </w:p>
    <w:p w:rsidR="000322A4" w:rsidRDefault="000322A4" w:rsidP="008B350B">
      <w:pPr>
        <w:pStyle w:val="Prrafodelista"/>
        <w:rPr>
          <w:rFonts w:ascii="Arial" w:hAnsi="Arial" w:cs="Arial"/>
          <w:i/>
          <w:sz w:val="24"/>
          <w:szCs w:val="24"/>
          <w:lang w:val="es-EC"/>
        </w:rPr>
      </w:pPr>
    </w:p>
    <w:p w:rsidR="000322A4" w:rsidRDefault="000322A4" w:rsidP="008B350B">
      <w:pPr>
        <w:pStyle w:val="Prrafodelista"/>
        <w:rPr>
          <w:rFonts w:ascii="Arial" w:hAnsi="Arial" w:cs="Arial"/>
          <w:i/>
          <w:sz w:val="24"/>
          <w:szCs w:val="24"/>
          <w:lang w:val="es-EC"/>
        </w:rPr>
      </w:pPr>
    </w:p>
    <w:p w:rsidR="000322A4" w:rsidRDefault="000322A4" w:rsidP="008B350B">
      <w:pPr>
        <w:pStyle w:val="Prrafodelista"/>
        <w:rPr>
          <w:rFonts w:ascii="Arial" w:hAnsi="Arial" w:cs="Arial"/>
          <w:i/>
          <w:sz w:val="24"/>
          <w:szCs w:val="24"/>
          <w:lang w:val="es-EC"/>
        </w:rPr>
      </w:pPr>
    </w:p>
    <w:p w:rsidR="000322A4" w:rsidRPr="0023254D" w:rsidRDefault="000322A4" w:rsidP="008B350B">
      <w:pPr>
        <w:pStyle w:val="Prrafodelista"/>
        <w:rPr>
          <w:rFonts w:ascii="Arial" w:hAnsi="Arial" w:cs="Arial"/>
          <w:i/>
          <w:sz w:val="24"/>
          <w:szCs w:val="24"/>
          <w:lang w:val="es-EC"/>
        </w:rPr>
      </w:pPr>
    </w:p>
    <w:p w:rsidR="000322A4" w:rsidRPr="0023254D" w:rsidRDefault="000322A4" w:rsidP="008B350B">
      <w:pPr>
        <w:pStyle w:val="Prrafodelista"/>
        <w:rPr>
          <w:rFonts w:ascii="Arial" w:hAnsi="Arial" w:cs="Arial"/>
          <w:i/>
          <w:sz w:val="24"/>
          <w:szCs w:val="24"/>
          <w:lang w:val="es-EC"/>
        </w:rPr>
      </w:pPr>
    </w:p>
    <w:p w:rsidR="000322A4" w:rsidRDefault="000322A4" w:rsidP="008B350B">
      <w:pPr>
        <w:pStyle w:val="Prrafodelista"/>
        <w:rPr>
          <w:rFonts w:ascii="Arial" w:hAnsi="Arial" w:cs="Arial"/>
          <w:i/>
          <w:sz w:val="24"/>
          <w:szCs w:val="24"/>
        </w:rPr>
      </w:pPr>
    </w:p>
    <w:p w:rsidR="000322A4" w:rsidRPr="00400C92" w:rsidRDefault="000322A4" w:rsidP="008B350B">
      <w:pPr>
        <w:pStyle w:val="Prrafodelista"/>
        <w:numPr>
          <w:ilvl w:val="0"/>
          <w:numId w:val="14"/>
        </w:numPr>
        <w:rPr>
          <w:rFonts w:ascii="Arial" w:hAnsi="Arial" w:cs="Arial"/>
          <w:i/>
          <w:sz w:val="24"/>
          <w:szCs w:val="24"/>
        </w:rPr>
      </w:pPr>
      <w:r w:rsidRPr="00400C92">
        <w:rPr>
          <w:rFonts w:ascii="Arial" w:hAnsi="Arial" w:cs="Arial"/>
          <w:b/>
          <w:sz w:val="24"/>
          <w:szCs w:val="24"/>
        </w:rPr>
        <w:t>Ultimus – Desarrollo</w:t>
      </w:r>
    </w:p>
    <w:p w:rsidR="000322A4" w:rsidRDefault="000322A4" w:rsidP="008B350B">
      <w:pPr>
        <w:pStyle w:val="Prrafodelista"/>
        <w:rPr>
          <w:rFonts w:ascii="Arial" w:hAnsi="Arial" w:cs="Arial"/>
          <w:i/>
          <w:sz w:val="24"/>
          <w:szCs w:val="24"/>
        </w:rPr>
      </w:pPr>
    </w:p>
    <w:p w:rsidR="009B62D2" w:rsidRPr="00400C92" w:rsidRDefault="009B62D2" w:rsidP="008B350B">
      <w:pPr>
        <w:pStyle w:val="Prrafodelista"/>
        <w:rPr>
          <w:rFonts w:ascii="Arial" w:hAnsi="Arial" w:cs="Arial"/>
          <w:i/>
          <w:sz w:val="24"/>
          <w:szCs w:val="24"/>
        </w:rPr>
      </w:pPr>
    </w:p>
    <w:tbl>
      <w:tblPr>
        <w:tblStyle w:val="Tablaconcuadrcula"/>
        <w:tblpPr w:leftFromText="141" w:rightFromText="141" w:vertAnchor="page" w:horzAnchor="margin" w:tblpX="250" w:tblpY="3061"/>
        <w:tblW w:w="4695" w:type="pct"/>
        <w:tblLayout w:type="fixed"/>
        <w:tblLook w:val="04A0"/>
      </w:tblPr>
      <w:tblGrid>
        <w:gridCol w:w="1443"/>
        <w:gridCol w:w="2492"/>
        <w:gridCol w:w="1842"/>
        <w:gridCol w:w="2411"/>
      </w:tblGrid>
      <w:tr w:rsidR="000322A4" w:rsidTr="00261975">
        <w:trPr>
          <w:trHeight w:val="278"/>
        </w:trPr>
        <w:tc>
          <w:tcPr>
            <w:tcW w:w="881" w:type="pct"/>
            <w:vMerge w:val="restar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Ubicación:</w:t>
            </w:r>
          </w:p>
        </w:tc>
        <w:tc>
          <w:tcPr>
            <w:tcW w:w="1522" w:type="pct"/>
            <w:vMerge w:val="restart"/>
            <w:shd w:val="clear" w:color="auto" w:fill="auto"/>
          </w:tcPr>
          <w:p w:rsidR="000322A4" w:rsidRPr="0058027C" w:rsidRDefault="000322A4" w:rsidP="008B350B">
            <w:pPr>
              <w:tabs>
                <w:tab w:val="left" w:pos="1655"/>
              </w:tabs>
              <w:spacing w:line="276" w:lineRule="auto"/>
              <w:jc w:val="both"/>
              <w:rPr>
                <w:rFonts w:ascii="Arial" w:hAnsi="Arial" w:cs="Arial"/>
                <w:sz w:val="24"/>
                <w:szCs w:val="24"/>
              </w:rPr>
            </w:pPr>
            <w:r w:rsidRPr="0058027C">
              <w:rPr>
                <w:rFonts w:ascii="Arial" w:hAnsi="Arial" w:cs="Arial"/>
                <w:sz w:val="24"/>
                <w:szCs w:val="24"/>
              </w:rPr>
              <w:t>Dpto. de Informática</w:t>
            </w:r>
          </w:p>
        </w:tc>
        <w:tc>
          <w:tcPr>
            <w:tcW w:w="1125" w:type="pc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Responsable:</w:t>
            </w:r>
          </w:p>
        </w:tc>
        <w:tc>
          <w:tcPr>
            <w:tcW w:w="1472" w:type="pct"/>
            <w:shd w:val="clear" w:color="auto" w:fill="auto"/>
          </w:tcPr>
          <w:p w:rsidR="000322A4" w:rsidRPr="0058027C" w:rsidRDefault="000322A4" w:rsidP="008B350B">
            <w:pPr>
              <w:tabs>
                <w:tab w:val="left" w:pos="1655"/>
              </w:tabs>
              <w:spacing w:line="276" w:lineRule="auto"/>
              <w:jc w:val="both"/>
              <w:rPr>
                <w:rFonts w:ascii="Arial" w:hAnsi="Arial" w:cs="Arial"/>
                <w:sz w:val="24"/>
                <w:szCs w:val="24"/>
              </w:rPr>
            </w:pPr>
            <w:r w:rsidRPr="0058027C">
              <w:rPr>
                <w:rFonts w:ascii="Arial" w:hAnsi="Arial" w:cs="Arial"/>
                <w:sz w:val="24"/>
                <w:szCs w:val="24"/>
              </w:rPr>
              <w:t xml:space="preserve">Ing. </w:t>
            </w:r>
            <w:r>
              <w:rPr>
                <w:rFonts w:ascii="Arial" w:hAnsi="Arial" w:cs="Arial"/>
                <w:sz w:val="24"/>
                <w:szCs w:val="24"/>
              </w:rPr>
              <w:t>Diana Pisco</w:t>
            </w:r>
          </w:p>
        </w:tc>
      </w:tr>
      <w:tr w:rsidR="000322A4" w:rsidTr="00261975">
        <w:tc>
          <w:tcPr>
            <w:tcW w:w="881" w:type="pct"/>
            <w:vMerge/>
            <w:shd w:val="clear" w:color="auto" w:fill="auto"/>
          </w:tcPr>
          <w:p w:rsidR="000322A4" w:rsidRDefault="000322A4" w:rsidP="008B350B">
            <w:pPr>
              <w:tabs>
                <w:tab w:val="left" w:pos="1655"/>
              </w:tabs>
              <w:spacing w:line="276" w:lineRule="auto"/>
              <w:jc w:val="both"/>
              <w:rPr>
                <w:rFonts w:ascii="Arial" w:hAnsi="Arial" w:cs="Arial"/>
                <w:b/>
                <w:sz w:val="24"/>
                <w:szCs w:val="24"/>
              </w:rPr>
            </w:pPr>
          </w:p>
        </w:tc>
        <w:tc>
          <w:tcPr>
            <w:tcW w:w="1522" w:type="pct"/>
            <w:vMerge/>
            <w:shd w:val="clear" w:color="auto" w:fill="auto"/>
          </w:tcPr>
          <w:p w:rsidR="000322A4" w:rsidRDefault="000322A4" w:rsidP="008B350B">
            <w:pPr>
              <w:tabs>
                <w:tab w:val="left" w:pos="1655"/>
              </w:tabs>
              <w:spacing w:line="276" w:lineRule="auto"/>
              <w:jc w:val="both"/>
              <w:rPr>
                <w:rFonts w:ascii="Arial" w:hAnsi="Arial" w:cs="Arial"/>
                <w:b/>
                <w:sz w:val="24"/>
                <w:szCs w:val="24"/>
              </w:rPr>
            </w:pPr>
          </w:p>
        </w:tc>
        <w:tc>
          <w:tcPr>
            <w:tcW w:w="1125" w:type="pc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Cargo:</w:t>
            </w:r>
          </w:p>
        </w:tc>
        <w:tc>
          <w:tcPr>
            <w:tcW w:w="1472" w:type="pct"/>
            <w:shd w:val="clear" w:color="auto" w:fill="auto"/>
          </w:tcPr>
          <w:p w:rsidR="000322A4" w:rsidRPr="00B134AF" w:rsidRDefault="000322A4" w:rsidP="008B350B">
            <w:pPr>
              <w:tabs>
                <w:tab w:val="left" w:pos="1655"/>
              </w:tabs>
              <w:spacing w:line="276" w:lineRule="auto"/>
              <w:jc w:val="both"/>
              <w:rPr>
                <w:rFonts w:ascii="Arial" w:hAnsi="Arial" w:cs="Arial"/>
                <w:sz w:val="24"/>
                <w:szCs w:val="24"/>
              </w:rPr>
            </w:pPr>
            <w:r w:rsidRPr="004F658D">
              <w:rPr>
                <w:rFonts w:ascii="Arial" w:hAnsi="Arial" w:cs="Arial"/>
                <w:sz w:val="24"/>
                <w:szCs w:val="24"/>
              </w:rPr>
              <w:t xml:space="preserve">Asist. </w:t>
            </w:r>
            <w:r>
              <w:rPr>
                <w:rFonts w:ascii="Arial" w:hAnsi="Arial" w:cs="Arial"/>
                <w:sz w:val="24"/>
                <w:szCs w:val="24"/>
              </w:rPr>
              <w:t>d</w:t>
            </w:r>
            <w:r w:rsidRPr="004F658D">
              <w:rPr>
                <w:rFonts w:ascii="Arial" w:hAnsi="Arial" w:cs="Arial"/>
                <w:sz w:val="24"/>
                <w:szCs w:val="24"/>
              </w:rPr>
              <w:t>e Ingeniería en Sistemas</w:t>
            </w:r>
          </w:p>
        </w:tc>
      </w:tr>
      <w:tr w:rsidR="000322A4" w:rsidTr="00261975">
        <w:tc>
          <w:tcPr>
            <w:tcW w:w="5000" w:type="pct"/>
            <w:gridSpan w:val="4"/>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Descripción:</w:t>
            </w:r>
          </w:p>
        </w:tc>
      </w:tr>
      <w:tr w:rsidR="000322A4" w:rsidTr="00261975">
        <w:tc>
          <w:tcPr>
            <w:tcW w:w="5000" w:type="pct"/>
            <w:gridSpan w:val="4"/>
            <w:shd w:val="clear" w:color="auto" w:fill="auto"/>
          </w:tcPr>
          <w:p w:rsidR="000322A4" w:rsidRPr="00DA68E6" w:rsidRDefault="000322A4" w:rsidP="008B350B">
            <w:pPr>
              <w:spacing w:line="276" w:lineRule="auto"/>
              <w:rPr>
                <w:rFonts w:ascii="Arial" w:hAnsi="Arial" w:cs="Arial"/>
                <w:sz w:val="24"/>
                <w:szCs w:val="24"/>
              </w:rPr>
            </w:pPr>
            <w:r w:rsidRPr="00DA68E6">
              <w:rPr>
                <w:rFonts w:ascii="Arial" w:hAnsi="Arial" w:cs="Arial"/>
                <w:sz w:val="24"/>
                <w:szCs w:val="24"/>
              </w:rPr>
              <w:t xml:space="preserve">Es una aplicación de software empresarial completa diseñada para crear un ambiente operacional que ayuda a las personas de una organización a manejar la automatización y </w:t>
            </w:r>
            <w:r>
              <w:rPr>
                <w:rFonts w:ascii="Arial" w:hAnsi="Arial" w:cs="Arial"/>
                <w:sz w:val="24"/>
                <w:szCs w:val="24"/>
              </w:rPr>
              <w:t xml:space="preserve">el mejoramiento de sus procesos </w:t>
            </w:r>
            <w:r w:rsidRPr="00DA68E6">
              <w:rPr>
                <w:rFonts w:ascii="Arial" w:hAnsi="Arial" w:cs="Arial"/>
                <w:sz w:val="24"/>
                <w:szCs w:val="24"/>
              </w:rPr>
              <w:t>y supervisa la ejecu</w:t>
            </w:r>
            <w:r>
              <w:rPr>
                <w:rFonts w:ascii="Arial" w:hAnsi="Arial" w:cs="Arial"/>
                <w:sz w:val="24"/>
                <w:szCs w:val="24"/>
              </w:rPr>
              <w:t>ción de los mismos.</w:t>
            </w:r>
          </w:p>
        </w:tc>
      </w:tr>
      <w:tr w:rsidR="000322A4" w:rsidTr="00261975">
        <w:tc>
          <w:tcPr>
            <w:tcW w:w="5000" w:type="pct"/>
            <w:gridSpan w:val="4"/>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Características</w:t>
            </w:r>
          </w:p>
        </w:tc>
      </w:tr>
      <w:tr w:rsidR="000322A4" w:rsidTr="00261975">
        <w:tc>
          <w:tcPr>
            <w:tcW w:w="5000" w:type="pct"/>
            <w:gridSpan w:val="4"/>
            <w:shd w:val="clear" w:color="auto" w:fill="auto"/>
          </w:tcPr>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PROCESADOR INTEL XEON QUAD CORE E5440 DE 2.83GHz</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FSB DE 1333MHz</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MEMORIA CACHÉ L2 2x6MB</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MEMORIA RAM 8GB, DIMM PC2-5300, EXPANDIBLE HASTA 64GB</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UNIDAD DE DVD-ROM</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CONTROLADOR INTELIGENTE PARA ARREGLO DE DISCOS QUE PERMITA MÍNIMO RAID0, RAID1 Y RAID5</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CAPACIDAD MÍNIMA EN DISCOS DUROS: 8 DISCOS</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2 DISCOS DUROS 2.5” TIPO HOT PLUG TECNOLOGÍA SAS DE 72GB 15000RPM CADA UNO CONFIGURADOS EN RAID1, PARA INSTALACIÓN DE SISTEMA OPERATIVO</w:t>
            </w:r>
          </w:p>
          <w:p w:rsidR="000322A4" w:rsidRPr="00974C66" w:rsidRDefault="000322A4" w:rsidP="008B350B">
            <w:pPr>
              <w:pStyle w:val="Prrafodelista"/>
              <w:shd w:val="clear" w:color="auto" w:fill="FFFFFF"/>
              <w:spacing w:line="276" w:lineRule="auto"/>
              <w:jc w:val="both"/>
              <w:rPr>
                <w:rFonts w:ascii="Arial" w:hAnsi="Arial" w:cs="Arial"/>
                <w:sz w:val="24"/>
                <w:szCs w:val="24"/>
              </w:rPr>
            </w:pPr>
          </w:p>
        </w:tc>
      </w:tr>
    </w:tbl>
    <w:p w:rsidR="000322A4" w:rsidRDefault="000322A4" w:rsidP="008B350B">
      <w:pPr>
        <w:pStyle w:val="tablaIndice"/>
        <w:spacing w:line="276" w:lineRule="auto"/>
      </w:pPr>
      <w:bookmarkStart w:id="253" w:name="_Toc304445017"/>
      <w:r w:rsidRPr="00A814DA">
        <w:t>Tabla 11-</w:t>
      </w:r>
      <w:r>
        <w:t>9</w:t>
      </w:r>
      <w:r w:rsidRPr="00A814DA">
        <w:t>: Características y/o Responsable del activo</w:t>
      </w:r>
      <w:r>
        <w:t xml:space="preserve"> Ultimus-Desarrollo</w:t>
      </w:r>
      <w:bookmarkEnd w:id="253"/>
    </w:p>
    <w:p w:rsidR="000322A4" w:rsidRDefault="000322A4" w:rsidP="008B350B">
      <w:pPr>
        <w:pStyle w:val="tablaIndice"/>
        <w:spacing w:line="276" w:lineRule="auto"/>
      </w:pPr>
    </w:p>
    <w:p w:rsidR="000322A4" w:rsidRPr="00BE2369" w:rsidRDefault="000322A4" w:rsidP="008B350B">
      <w:pPr>
        <w:pStyle w:val="tablaIndice"/>
        <w:spacing w:line="276" w:lineRule="auto"/>
        <w:rPr>
          <w:i/>
          <w:sz w:val="24"/>
          <w:szCs w:val="24"/>
        </w:rPr>
      </w:pPr>
    </w:p>
    <w:p w:rsidR="000322A4" w:rsidRDefault="000322A4" w:rsidP="008B350B">
      <w:pPr>
        <w:rPr>
          <w:rFonts w:ascii="Arial" w:hAnsi="Arial" w:cs="Arial"/>
          <w:i/>
          <w:sz w:val="24"/>
          <w:szCs w:val="24"/>
          <w:lang w:val="es-ES"/>
        </w:rPr>
      </w:pPr>
    </w:p>
    <w:p w:rsidR="000322A4" w:rsidRDefault="000322A4" w:rsidP="008B350B">
      <w:pPr>
        <w:rPr>
          <w:rFonts w:ascii="Arial" w:hAnsi="Arial" w:cs="Arial"/>
          <w:i/>
          <w:sz w:val="24"/>
          <w:szCs w:val="24"/>
          <w:lang w:val="es-ES"/>
        </w:rPr>
      </w:pPr>
    </w:p>
    <w:p w:rsidR="000322A4" w:rsidRDefault="000322A4" w:rsidP="008B350B">
      <w:pPr>
        <w:rPr>
          <w:rFonts w:ascii="Arial" w:hAnsi="Arial" w:cs="Arial"/>
          <w:i/>
          <w:sz w:val="24"/>
          <w:szCs w:val="24"/>
          <w:lang w:val="es-ES"/>
        </w:rPr>
      </w:pPr>
    </w:p>
    <w:p w:rsidR="000322A4" w:rsidRDefault="000322A4" w:rsidP="008B350B">
      <w:pPr>
        <w:rPr>
          <w:rFonts w:ascii="Arial" w:hAnsi="Arial" w:cs="Arial"/>
          <w:i/>
          <w:sz w:val="24"/>
          <w:szCs w:val="24"/>
          <w:lang w:val="es-ES"/>
        </w:rPr>
      </w:pPr>
    </w:p>
    <w:p w:rsidR="000322A4" w:rsidRDefault="000322A4" w:rsidP="008B350B">
      <w:pPr>
        <w:rPr>
          <w:rFonts w:ascii="Arial" w:hAnsi="Arial" w:cs="Arial"/>
          <w:i/>
          <w:sz w:val="24"/>
          <w:szCs w:val="24"/>
          <w:lang w:val="es-ES"/>
        </w:rPr>
      </w:pPr>
    </w:p>
    <w:p w:rsidR="000322A4" w:rsidRDefault="000322A4" w:rsidP="008B350B">
      <w:pPr>
        <w:rPr>
          <w:rFonts w:ascii="Arial" w:hAnsi="Arial" w:cs="Arial"/>
          <w:i/>
          <w:sz w:val="24"/>
          <w:szCs w:val="24"/>
          <w:lang w:val="es-ES"/>
        </w:rPr>
      </w:pPr>
    </w:p>
    <w:p w:rsidR="000322A4" w:rsidRDefault="000322A4" w:rsidP="008B350B">
      <w:pPr>
        <w:rPr>
          <w:rFonts w:ascii="Arial" w:hAnsi="Arial" w:cs="Arial"/>
          <w:i/>
          <w:sz w:val="24"/>
          <w:szCs w:val="24"/>
          <w:lang w:val="es-ES"/>
        </w:rPr>
      </w:pPr>
    </w:p>
    <w:p w:rsidR="000322A4" w:rsidRDefault="000322A4" w:rsidP="008B350B">
      <w:pPr>
        <w:rPr>
          <w:rFonts w:ascii="Arial" w:hAnsi="Arial" w:cs="Arial"/>
          <w:i/>
          <w:sz w:val="24"/>
          <w:szCs w:val="24"/>
          <w:lang w:val="es-ES"/>
        </w:rPr>
      </w:pPr>
    </w:p>
    <w:p w:rsidR="000322A4" w:rsidRDefault="000322A4" w:rsidP="008B350B">
      <w:pPr>
        <w:rPr>
          <w:rFonts w:ascii="Arial" w:hAnsi="Arial" w:cs="Arial"/>
          <w:i/>
          <w:sz w:val="24"/>
          <w:szCs w:val="24"/>
          <w:lang w:val="es-ES"/>
        </w:rPr>
      </w:pPr>
    </w:p>
    <w:p w:rsidR="000322A4" w:rsidRDefault="000322A4" w:rsidP="008B350B">
      <w:pPr>
        <w:rPr>
          <w:rFonts w:ascii="Arial" w:hAnsi="Arial" w:cs="Arial"/>
          <w:i/>
          <w:sz w:val="24"/>
          <w:szCs w:val="24"/>
          <w:lang w:val="es-ES"/>
        </w:rPr>
      </w:pPr>
    </w:p>
    <w:p w:rsidR="000322A4" w:rsidRPr="00B80917" w:rsidRDefault="000322A4" w:rsidP="008B350B">
      <w:pPr>
        <w:pStyle w:val="Prrafodelista"/>
        <w:numPr>
          <w:ilvl w:val="0"/>
          <w:numId w:val="15"/>
        </w:numPr>
        <w:rPr>
          <w:rFonts w:ascii="Arial" w:hAnsi="Arial" w:cs="Arial"/>
          <w:sz w:val="24"/>
          <w:szCs w:val="24"/>
        </w:rPr>
      </w:pPr>
      <w:r w:rsidRPr="00B80917">
        <w:rPr>
          <w:rFonts w:ascii="Arial" w:hAnsi="Arial" w:cs="Arial"/>
          <w:b/>
          <w:sz w:val="24"/>
          <w:szCs w:val="24"/>
        </w:rPr>
        <w:t>Ultimus – Producción</w:t>
      </w:r>
    </w:p>
    <w:p w:rsidR="000322A4" w:rsidRDefault="000322A4" w:rsidP="008B350B">
      <w:pPr>
        <w:pStyle w:val="Prrafodelista"/>
        <w:rPr>
          <w:rFonts w:ascii="Arial" w:hAnsi="Arial" w:cs="Arial"/>
          <w:i/>
          <w:sz w:val="24"/>
          <w:szCs w:val="24"/>
          <w:lang w:val="es-EC"/>
        </w:rPr>
      </w:pPr>
    </w:p>
    <w:tbl>
      <w:tblPr>
        <w:tblStyle w:val="Tablaconcuadrcula"/>
        <w:tblpPr w:leftFromText="141" w:rightFromText="141" w:vertAnchor="page" w:horzAnchor="margin" w:tblpX="250" w:tblpY="3001"/>
        <w:tblW w:w="4776" w:type="pct"/>
        <w:tblLook w:val="04A0"/>
      </w:tblPr>
      <w:tblGrid>
        <w:gridCol w:w="1443"/>
        <w:gridCol w:w="2715"/>
        <w:gridCol w:w="1791"/>
        <w:gridCol w:w="2380"/>
      </w:tblGrid>
      <w:tr w:rsidR="000322A4" w:rsidTr="00261975">
        <w:trPr>
          <w:trHeight w:val="278"/>
        </w:trPr>
        <w:tc>
          <w:tcPr>
            <w:tcW w:w="866" w:type="pct"/>
            <w:vMerge w:val="restar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Ubicación:</w:t>
            </w:r>
          </w:p>
        </w:tc>
        <w:tc>
          <w:tcPr>
            <w:tcW w:w="1630" w:type="pct"/>
            <w:vMerge w:val="restart"/>
            <w:shd w:val="clear" w:color="auto" w:fill="auto"/>
          </w:tcPr>
          <w:p w:rsidR="000322A4" w:rsidRPr="0058027C" w:rsidRDefault="000322A4" w:rsidP="008B350B">
            <w:pPr>
              <w:tabs>
                <w:tab w:val="left" w:pos="1655"/>
              </w:tabs>
              <w:spacing w:line="276" w:lineRule="auto"/>
              <w:jc w:val="both"/>
              <w:rPr>
                <w:rFonts w:ascii="Arial" w:hAnsi="Arial" w:cs="Arial"/>
                <w:sz w:val="24"/>
                <w:szCs w:val="24"/>
              </w:rPr>
            </w:pPr>
            <w:r w:rsidRPr="0058027C">
              <w:rPr>
                <w:rFonts w:ascii="Arial" w:hAnsi="Arial" w:cs="Arial"/>
                <w:sz w:val="24"/>
                <w:szCs w:val="24"/>
              </w:rPr>
              <w:t>Dpto. de Informática</w:t>
            </w:r>
          </w:p>
        </w:tc>
        <w:tc>
          <w:tcPr>
            <w:tcW w:w="1075" w:type="pc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Responsable:</w:t>
            </w:r>
          </w:p>
        </w:tc>
        <w:tc>
          <w:tcPr>
            <w:tcW w:w="1429" w:type="pct"/>
            <w:shd w:val="clear" w:color="auto" w:fill="auto"/>
          </w:tcPr>
          <w:p w:rsidR="000322A4" w:rsidRPr="0058027C" w:rsidRDefault="000322A4" w:rsidP="008B350B">
            <w:pPr>
              <w:tabs>
                <w:tab w:val="left" w:pos="1655"/>
              </w:tabs>
              <w:spacing w:line="276" w:lineRule="auto"/>
              <w:jc w:val="both"/>
              <w:rPr>
                <w:rFonts w:ascii="Arial" w:hAnsi="Arial" w:cs="Arial"/>
                <w:sz w:val="24"/>
                <w:szCs w:val="24"/>
              </w:rPr>
            </w:pPr>
            <w:r w:rsidRPr="0058027C">
              <w:rPr>
                <w:rFonts w:ascii="Arial" w:hAnsi="Arial" w:cs="Arial"/>
                <w:sz w:val="24"/>
                <w:szCs w:val="24"/>
              </w:rPr>
              <w:t xml:space="preserve">Ing. </w:t>
            </w:r>
            <w:r>
              <w:rPr>
                <w:rFonts w:ascii="Arial" w:hAnsi="Arial" w:cs="Arial"/>
                <w:sz w:val="24"/>
                <w:szCs w:val="24"/>
              </w:rPr>
              <w:t>Diana Pisco</w:t>
            </w:r>
          </w:p>
        </w:tc>
      </w:tr>
      <w:tr w:rsidR="000322A4" w:rsidTr="00261975">
        <w:tc>
          <w:tcPr>
            <w:tcW w:w="866" w:type="pct"/>
            <w:vMerge/>
            <w:shd w:val="clear" w:color="auto" w:fill="auto"/>
          </w:tcPr>
          <w:p w:rsidR="000322A4" w:rsidRDefault="000322A4" w:rsidP="008B350B">
            <w:pPr>
              <w:tabs>
                <w:tab w:val="left" w:pos="1655"/>
              </w:tabs>
              <w:spacing w:line="276" w:lineRule="auto"/>
              <w:jc w:val="both"/>
              <w:rPr>
                <w:rFonts w:ascii="Arial" w:hAnsi="Arial" w:cs="Arial"/>
                <w:b/>
                <w:sz w:val="24"/>
                <w:szCs w:val="24"/>
              </w:rPr>
            </w:pPr>
          </w:p>
        </w:tc>
        <w:tc>
          <w:tcPr>
            <w:tcW w:w="1630" w:type="pct"/>
            <w:vMerge/>
            <w:shd w:val="clear" w:color="auto" w:fill="auto"/>
          </w:tcPr>
          <w:p w:rsidR="000322A4" w:rsidRDefault="000322A4" w:rsidP="008B350B">
            <w:pPr>
              <w:tabs>
                <w:tab w:val="left" w:pos="1655"/>
              </w:tabs>
              <w:spacing w:line="276" w:lineRule="auto"/>
              <w:jc w:val="both"/>
              <w:rPr>
                <w:rFonts w:ascii="Arial" w:hAnsi="Arial" w:cs="Arial"/>
                <w:b/>
                <w:sz w:val="24"/>
                <w:szCs w:val="24"/>
              </w:rPr>
            </w:pPr>
          </w:p>
        </w:tc>
        <w:tc>
          <w:tcPr>
            <w:tcW w:w="1075" w:type="pc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Cargo:</w:t>
            </w:r>
          </w:p>
        </w:tc>
        <w:tc>
          <w:tcPr>
            <w:tcW w:w="1429" w:type="pct"/>
            <w:shd w:val="clear" w:color="auto" w:fill="auto"/>
          </w:tcPr>
          <w:p w:rsidR="000322A4" w:rsidRPr="00B134AF" w:rsidRDefault="000322A4" w:rsidP="008B350B">
            <w:pPr>
              <w:tabs>
                <w:tab w:val="left" w:pos="1655"/>
              </w:tabs>
              <w:spacing w:line="276" w:lineRule="auto"/>
              <w:jc w:val="both"/>
              <w:rPr>
                <w:rFonts w:ascii="Arial" w:hAnsi="Arial" w:cs="Arial"/>
                <w:sz w:val="24"/>
                <w:szCs w:val="24"/>
              </w:rPr>
            </w:pPr>
            <w:r w:rsidRPr="004F658D">
              <w:rPr>
                <w:rFonts w:ascii="Arial" w:hAnsi="Arial" w:cs="Arial"/>
                <w:sz w:val="24"/>
                <w:szCs w:val="24"/>
              </w:rPr>
              <w:t xml:space="preserve">Asist. </w:t>
            </w:r>
            <w:r>
              <w:rPr>
                <w:rFonts w:ascii="Arial" w:hAnsi="Arial" w:cs="Arial"/>
                <w:sz w:val="24"/>
                <w:szCs w:val="24"/>
              </w:rPr>
              <w:t>d</w:t>
            </w:r>
            <w:r w:rsidRPr="004F658D">
              <w:rPr>
                <w:rFonts w:ascii="Arial" w:hAnsi="Arial" w:cs="Arial"/>
                <w:sz w:val="24"/>
                <w:szCs w:val="24"/>
              </w:rPr>
              <w:t>e Ingeniería en Sistemas</w:t>
            </w:r>
          </w:p>
        </w:tc>
      </w:tr>
      <w:tr w:rsidR="000322A4" w:rsidTr="00261975">
        <w:tc>
          <w:tcPr>
            <w:tcW w:w="5000" w:type="pct"/>
            <w:gridSpan w:val="4"/>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Descripción:</w:t>
            </w:r>
          </w:p>
        </w:tc>
      </w:tr>
      <w:tr w:rsidR="000322A4" w:rsidTr="00261975">
        <w:tc>
          <w:tcPr>
            <w:tcW w:w="5000" w:type="pct"/>
            <w:gridSpan w:val="4"/>
            <w:shd w:val="clear" w:color="auto" w:fill="auto"/>
          </w:tcPr>
          <w:p w:rsidR="000322A4" w:rsidRPr="0088052B" w:rsidRDefault="000322A4" w:rsidP="008B350B">
            <w:pPr>
              <w:tabs>
                <w:tab w:val="left" w:pos="1655"/>
              </w:tabs>
              <w:spacing w:line="276" w:lineRule="auto"/>
              <w:jc w:val="both"/>
              <w:rPr>
                <w:rFonts w:ascii="Arial" w:hAnsi="Arial" w:cs="Arial"/>
                <w:sz w:val="24"/>
                <w:szCs w:val="24"/>
              </w:rPr>
            </w:pPr>
            <w:r w:rsidRPr="00DA68E6">
              <w:rPr>
                <w:rFonts w:ascii="Arial" w:hAnsi="Arial" w:cs="Arial"/>
                <w:sz w:val="24"/>
                <w:szCs w:val="24"/>
              </w:rPr>
              <w:t xml:space="preserve">Es una aplicación de software empresarial completa diseñada para crear un ambiente operacional que ayuda a las personas de una organización a manejar la automatización y </w:t>
            </w:r>
            <w:r>
              <w:rPr>
                <w:rFonts w:ascii="Arial" w:hAnsi="Arial" w:cs="Arial"/>
                <w:sz w:val="24"/>
                <w:szCs w:val="24"/>
              </w:rPr>
              <w:t xml:space="preserve">el mejoramiento de sus procesos </w:t>
            </w:r>
            <w:r w:rsidRPr="00DA68E6">
              <w:rPr>
                <w:rFonts w:ascii="Arial" w:hAnsi="Arial" w:cs="Arial"/>
                <w:sz w:val="24"/>
                <w:szCs w:val="24"/>
              </w:rPr>
              <w:t>y supervisa la ejecu</w:t>
            </w:r>
            <w:r>
              <w:rPr>
                <w:rFonts w:ascii="Arial" w:hAnsi="Arial" w:cs="Arial"/>
                <w:sz w:val="24"/>
                <w:szCs w:val="24"/>
              </w:rPr>
              <w:t>ción de los mismos.</w:t>
            </w:r>
          </w:p>
        </w:tc>
      </w:tr>
      <w:tr w:rsidR="000322A4" w:rsidTr="00261975">
        <w:tc>
          <w:tcPr>
            <w:tcW w:w="5000" w:type="pct"/>
            <w:gridSpan w:val="4"/>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Características</w:t>
            </w:r>
          </w:p>
        </w:tc>
      </w:tr>
      <w:tr w:rsidR="000322A4" w:rsidTr="00261975">
        <w:tc>
          <w:tcPr>
            <w:tcW w:w="5000" w:type="pct"/>
            <w:gridSpan w:val="4"/>
            <w:shd w:val="clear" w:color="auto" w:fill="auto"/>
          </w:tcPr>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PROCESADOR INTEL XEON QUAD CORE E5440 DE 2.83GHz</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FSB DE 1333MHz</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MEMORIA CACHÉ L2 2x6MB</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MEMORIA RAM 8GB, DIMM PC2-5300, EXPANDIBLE HASTA 64GB</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UNIDAD DE DVD-ROM</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CONTROLADOR INTELIGENTE PARA ARREGLO DE DISCOS QUE PERMITA MÍNIMO RAID0, RAID1 Y RAID5</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CAPACIDAD MÍNIMA EN DISCOS DUROS: 8 DISCOS</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2 DISCOS DUROS 2.5” TIPO HOT PLUG TECNOLOGÍA SAS DE 72GB 15000RPM CADA UNO CONFIGURADOS EN RAID1, PARA INSTALACIÓN DE SISTEMA OPERATIVO</w:t>
            </w:r>
          </w:p>
          <w:p w:rsidR="000322A4" w:rsidRPr="00974C6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6 DISCOS DUROS 2.5” TIPO HOT PLUG TECNOLOGÍA SAS DE 146GB 10000RPM CADA UNO CONFIGURADOS EN RAID5.</w:t>
            </w:r>
          </w:p>
        </w:tc>
      </w:tr>
    </w:tbl>
    <w:p w:rsidR="000322A4" w:rsidRPr="00BE2369" w:rsidRDefault="000322A4" w:rsidP="008B350B">
      <w:pPr>
        <w:pStyle w:val="tablaIndice"/>
        <w:spacing w:line="276" w:lineRule="auto"/>
        <w:rPr>
          <w:i/>
          <w:sz w:val="24"/>
          <w:szCs w:val="24"/>
        </w:rPr>
      </w:pPr>
      <w:bookmarkStart w:id="254" w:name="_Toc304445018"/>
      <w:r w:rsidRPr="00A814DA">
        <w:t>Tabla 11-</w:t>
      </w:r>
      <w:r>
        <w:t>10</w:t>
      </w:r>
      <w:r w:rsidRPr="00A814DA">
        <w:t>: Características y/o Responsable del activo</w:t>
      </w:r>
      <w:r>
        <w:t xml:space="preserve"> Ultimus-Producción</w:t>
      </w:r>
      <w:bookmarkEnd w:id="254"/>
    </w:p>
    <w:p w:rsidR="000322A4" w:rsidRDefault="000322A4" w:rsidP="008B350B">
      <w:pPr>
        <w:pStyle w:val="Prrafodelista"/>
        <w:rPr>
          <w:rFonts w:ascii="Arial" w:hAnsi="Arial" w:cs="Arial"/>
          <w:i/>
          <w:sz w:val="24"/>
          <w:szCs w:val="24"/>
        </w:rPr>
      </w:pPr>
    </w:p>
    <w:p w:rsidR="000322A4" w:rsidRPr="005A27F4" w:rsidRDefault="000322A4" w:rsidP="008B350B">
      <w:pPr>
        <w:pStyle w:val="Prrafodelista"/>
        <w:rPr>
          <w:rFonts w:ascii="Arial" w:hAnsi="Arial" w:cs="Arial"/>
          <w:i/>
          <w:sz w:val="24"/>
          <w:szCs w:val="24"/>
        </w:rPr>
      </w:pPr>
    </w:p>
    <w:p w:rsidR="000322A4" w:rsidRDefault="000322A4" w:rsidP="008B350B">
      <w:pPr>
        <w:pStyle w:val="Prrafodelista"/>
        <w:rPr>
          <w:rFonts w:ascii="Arial" w:hAnsi="Arial" w:cs="Arial"/>
          <w:i/>
          <w:sz w:val="24"/>
          <w:szCs w:val="24"/>
          <w:lang w:val="es-EC"/>
        </w:rPr>
      </w:pPr>
    </w:p>
    <w:p w:rsidR="000322A4" w:rsidRDefault="000322A4" w:rsidP="008B350B">
      <w:pPr>
        <w:pStyle w:val="Prrafodelista"/>
        <w:rPr>
          <w:rFonts w:ascii="Arial" w:hAnsi="Arial" w:cs="Arial"/>
          <w:i/>
          <w:sz w:val="24"/>
          <w:szCs w:val="24"/>
          <w:lang w:val="es-EC"/>
        </w:rPr>
      </w:pPr>
    </w:p>
    <w:p w:rsidR="000322A4" w:rsidRDefault="000322A4" w:rsidP="008B350B">
      <w:pPr>
        <w:pStyle w:val="Prrafodelista"/>
        <w:rPr>
          <w:rFonts w:ascii="Arial" w:hAnsi="Arial" w:cs="Arial"/>
          <w:i/>
          <w:sz w:val="24"/>
          <w:szCs w:val="24"/>
          <w:lang w:val="es-EC"/>
        </w:rPr>
      </w:pPr>
    </w:p>
    <w:p w:rsidR="000322A4" w:rsidRDefault="000322A4" w:rsidP="008B350B">
      <w:pPr>
        <w:pStyle w:val="Prrafodelista"/>
        <w:rPr>
          <w:rFonts w:ascii="Arial" w:hAnsi="Arial" w:cs="Arial"/>
          <w:i/>
          <w:sz w:val="24"/>
          <w:szCs w:val="24"/>
          <w:lang w:val="es-EC"/>
        </w:rPr>
      </w:pPr>
    </w:p>
    <w:p w:rsidR="000322A4" w:rsidRDefault="000322A4" w:rsidP="008B350B">
      <w:pPr>
        <w:pStyle w:val="Prrafodelista"/>
        <w:rPr>
          <w:rFonts w:ascii="Arial" w:hAnsi="Arial" w:cs="Arial"/>
          <w:i/>
          <w:sz w:val="24"/>
          <w:szCs w:val="24"/>
          <w:lang w:val="es-EC"/>
        </w:rPr>
      </w:pPr>
    </w:p>
    <w:p w:rsidR="000322A4" w:rsidRDefault="000322A4" w:rsidP="008B350B">
      <w:pPr>
        <w:pStyle w:val="Prrafodelista"/>
        <w:rPr>
          <w:rFonts w:ascii="Arial" w:hAnsi="Arial" w:cs="Arial"/>
          <w:i/>
          <w:sz w:val="24"/>
          <w:szCs w:val="24"/>
          <w:lang w:val="es-EC"/>
        </w:rPr>
      </w:pPr>
    </w:p>
    <w:p w:rsidR="000322A4" w:rsidRDefault="000322A4" w:rsidP="008B350B">
      <w:pPr>
        <w:pStyle w:val="Prrafodelista"/>
        <w:rPr>
          <w:rFonts w:ascii="Arial" w:hAnsi="Arial" w:cs="Arial"/>
          <w:i/>
          <w:sz w:val="24"/>
          <w:szCs w:val="24"/>
          <w:lang w:val="es-EC"/>
        </w:rPr>
      </w:pPr>
    </w:p>
    <w:p w:rsidR="000322A4" w:rsidRDefault="000322A4" w:rsidP="008B350B">
      <w:pPr>
        <w:pStyle w:val="Prrafodelista"/>
        <w:rPr>
          <w:rFonts w:ascii="Arial" w:hAnsi="Arial" w:cs="Arial"/>
          <w:i/>
          <w:sz w:val="24"/>
          <w:szCs w:val="24"/>
          <w:lang w:val="es-EC"/>
        </w:rPr>
      </w:pPr>
    </w:p>
    <w:p w:rsidR="000322A4" w:rsidRDefault="000322A4" w:rsidP="008B350B">
      <w:pPr>
        <w:pStyle w:val="Prrafodelista"/>
        <w:rPr>
          <w:rFonts w:ascii="Arial" w:hAnsi="Arial" w:cs="Arial"/>
          <w:i/>
          <w:sz w:val="24"/>
          <w:szCs w:val="24"/>
          <w:lang w:val="es-EC"/>
        </w:rPr>
      </w:pPr>
    </w:p>
    <w:p w:rsidR="000322A4" w:rsidRDefault="000322A4" w:rsidP="008B350B">
      <w:pPr>
        <w:pStyle w:val="Prrafodelista"/>
        <w:rPr>
          <w:rFonts w:ascii="Arial" w:hAnsi="Arial" w:cs="Arial"/>
          <w:i/>
          <w:sz w:val="24"/>
          <w:szCs w:val="24"/>
          <w:lang w:val="es-EC"/>
        </w:rPr>
      </w:pPr>
    </w:p>
    <w:p w:rsidR="000322A4" w:rsidRDefault="000322A4" w:rsidP="008B350B">
      <w:pPr>
        <w:pStyle w:val="Prrafodelista"/>
        <w:rPr>
          <w:rFonts w:ascii="Arial" w:hAnsi="Arial" w:cs="Arial"/>
          <w:i/>
          <w:sz w:val="24"/>
          <w:szCs w:val="24"/>
          <w:lang w:val="es-EC"/>
        </w:rPr>
      </w:pPr>
    </w:p>
    <w:p w:rsidR="000322A4" w:rsidRDefault="000322A4" w:rsidP="008B350B">
      <w:pPr>
        <w:pStyle w:val="Prrafodelista"/>
        <w:rPr>
          <w:rFonts w:ascii="Arial" w:hAnsi="Arial" w:cs="Arial"/>
          <w:i/>
          <w:sz w:val="24"/>
          <w:szCs w:val="24"/>
          <w:lang w:val="es-EC"/>
        </w:rPr>
      </w:pPr>
    </w:p>
    <w:p w:rsidR="000322A4" w:rsidRDefault="000322A4" w:rsidP="008B350B">
      <w:pPr>
        <w:pStyle w:val="Prrafodelista"/>
        <w:rPr>
          <w:rFonts w:ascii="Arial" w:hAnsi="Arial" w:cs="Arial"/>
          <w:i/>
          <w:sz w:val="24"/>
          <w:szCs w:val="24"/>
          <w:lang w:val="es-EC"/>
        </w:rPr>
      </w:pPr>
    </w:p>
    <w:p w:rsidR="000322A4" w:rsidRDefault="000322A4" w:rsidP="008B350B">
      <w:pPr>
        <w:pStyle w:val="Prrafodelista"/>
        <w:rPr>
          <w:rFonts w:ascii="Arial" w:hAnsi="Arial" w:cs="Arial"/>
          <w:i/>
          <w:sz w:val="24"/>
          <w:szCs w:val="24"/>
          <w:lang w:val="es-EC"/>
        </w:rPr>
      </w:pPr>
    </w:p>
    <w:p w:rsidR="000322A4" w:rsidRPr="009B62D2" w:rsidRDefault="000322A4" w:rsidP="008B350B">
      <w:pPr>
        <w:pStyle w:val="Prrafodelista"/>
        <w:numPr>
          <w:ilvl w:val="0"/>
          <w:numId w:val="14"/>
        </w:numPr>
        <w:rPr>
          <w:rFonts w:ascii="Arial" w:hAnsi="Arial" w:cs="Arial"/>
          <w:i/>
          <w:sz w:val="24"/>
          <w:szCs w:val="24"/>
        </w:rPr>
      </w:pPr>
      <w:r w:rsidRPr="007A1E16">
        <w:rPr>
          <w:rFonts w:ascii="Arial" w:hAnsi="Arial" w:cs="Arial"/>
          <w:b/>
          <w:sz w:val="24"/>
          <w:szCs w:val="24"/>
        </w:rPr>
        <w:t xml:space="preserve">ON </w:t>
      </w:r>
      <w:r w:rsidR="009B62D2">
        <w:rPr>
          <w:rFonts w:ascii="Arial" w:hAnsi="Arial" w:cs="Arial"/>
          <w:b/>
          <w:sz w:val="24"/>
          <w:szCs w:val="24"/>
        </w:rPr>
        <w:t>–</w:t>
      </w:r>
      <w:r w:rsidRPr="007A1E16">
        <w:rPr>
          <w:rFonts w:ascii="Arial" w:hAnsi="Arial" w:cs="Arial"/>
          <w:b/>
          <w:sz w:val="24"/>
          <w:szCs w:val="24"/>
        </w:rPr>
        <w:t xml:space="preserve"> BASE</w:t>
      </w:r>
    </w:p>
    <w:p w:rsidR="009B62D2" w:rsidRPr="007A1E16" w:rsidRDefault="009B62D2" w:rsidP="009B62D2">
      <w:pPr>
        <w:pStyle w:val="Prrafodelista"/>
        <w:rPr>
          <w:rFonts w:ascii="Arial" w:hAnsi="Arial" w:cs="Arial"/>
          <w:i/>
          <w:sz w:val="24"/>
          <w:szCs w:val="24"/>
        </w:rPr>
      </w:pPr>
    </w:p>
    <w:tbl>
      <w:tblPr>
        <w:tblStyle w:val="Tablaconcuadrcula"/>
        <w:tblpPr w:leftFromText="141" w:rightFromText="141" w:vertAnchor="page" w:horzAnchor="margin" w:tblpXSpec="center" w:tblpY="3032"/>
        <w:tblW w:w="4714" w:type="pct"/>
        <w:tblLook w:val="04A0"/>
      </w:tblPr>
      <w:tblGrid>
        <w:gridCol w:w="1443"/>
        <w:gridCol w:w="2624"/>
        <w:gridCol w:w="1791"/>
        <w:gridCol w:w="2363"/>
      </w:tblGrid>
      <w:tr w:rsidR="000322A4" w:rsidTr="00261975">
        <w:trPr>
          <w:trHeight w:val="278"/>
        </w:trPr>
        <w:tc>
          <w:tcPr>
            <w:tcW w:w="878" w:type="pct"/>
            <w:vMerge w:val="restar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Ubicación:</w:t>
            </w:r>
          </w:p>
        </w:tc>
        <w:tc>
          <w:tcPr>
            <w:tcW w:w="1596" w:type="pct"/>
            <w:vMerge w:val="restart"/>
            <w:shd w:val="clear" w:color="auto" w:fill="auto"/>
          </w:tcPr>
          <w:p w:rsidR="000322A4" w:rsidRPr="00655EC1" w:rsidRDefault="000322A4" w:rsidP="008B350B">
            <w:pPr>
              <w:tabs>
                <w:tab w:val="left" w:pos="1655"/>
              </w:tabs>
              <w:spacing w:line="276" w:lineRule="auto"/>
              <w:jc w:val="both"/>
              <w:rPr>
                <w:rFonts w:ascii="Arial" w:hAnsi="Arial" w:cs="Arial"/>
                <w:sz w:val="24"/>
                <w:szCs w:val="24"/>
              </w:rPr>
            </w:pPr>
            <w:r w:rsidRPr="00655EC1">
              <w:rPr>
                <w:rFonts w:ascii="Arial" w:hAnsi="Arial" w:cs="Arial"/>
                <w:sz w:val="24"/>
                <w:szCs w:val="24"/>
              </w:rPr>
              <w:t xml:space="preserve">Dpto. de Informática </w:t>
            </w:r>
          </w:p>
        </w:tc>
        <w:tc>
          <w:tcPr>
            <w:tcW w:w="1089" w:type="pc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Responsable:</w:t>
            </w:r>
          </w:p>
        </w:tc>
        <w:tc>
          <w:tcPr>
            <w:tcW w:w="1438" w:type="pct"/>
            <w:shd w:val="clear" w:color="auto" w:fill="auto"/>
          </w:tcPr>
          <w:p w:rsidR="000322A4" w:rsidRPr="00655EC1" w:rsidRDefault="000322A4" w:rsidP="008B350B">
            <w:pPr>
              <w:tabs>
                <w:tab w:val="left" w:pos="1655"/>
              </w:tabs>
              <w:spacing w:line="276" w:lineRule="auto"/>
              <w:jc w:val="both"/>
              <w:rPr>
                <w:rFonts w:ascii="Arial" w:hAnsi="Arial" w:cs="Arial"/>
                <w:sz w:val="24"/>
                <w:szCs w:val="24"/>
              </w:rPr>
            </w:pPr>
            <w:r w:rsidRPr="00655EC1">
              <w:rPr>
                <w:rFonts w:ascii="Arial" w:hAnsi="Arial" w:cs="Arial"/>
                <w:sz w:val="24"/>
                <w:szCs w:val="24"/>
              </w:rPr>
              <w:t>Ing. Bernardo Íñ</w:t>
            </w:r>
            <w:r>
              <w:rPr>
                <w:rFonts w:ascii="Arial" w:hAnsi="Arial" w:cs="Arial"/>
                <w:sz w:val="24"/>
                <w:szCs w:val="24"/>
              </w:rPr>
              <w:t>i</w:t>
            </w:r>
            <w:r w:rsidRPr="00655EC1">
              <w:rPr>
                <w:rFonts w:ascii="Arial" w:hAnsi="Arial" w:cs="Arial"/>
                <w:sz w:val="24"/>
                <w:szCs w:val="24"/>
              </w:rPr>
              <w:t xml:space="preserve">guez </w:t>
            </w:r>
          </w:p>
        </w:tc>
      </w:tr>
      <w:tr w:rsidR="000322A4" w:rsidTr="00261975">
        <w:tc>
          <w:tcPr>
            <w:tcW w:w="878" w:type="pct"/>
            <w:vMerge/>
            <w:shd w:val="clear" w:color="auto" w:fill="auto"/>
          </w:tcPr>
          <w:p w:rsidR="000322A4" w:rsidRDefault="000322A4" w:rsidP="008B350B">
            <w:pPr>
              <w:tabs>
                <w:tab w:val="left" w:pos="1655"/>
              </w:tabs>
              <w:spacing w:line="276" w:lineRule="auto"/>
              <w:jc w:val="both"/>
              <w:rPr>
                <w:rFonts w:ascii="Arial" w:hAnsi="Arial" w:cs="Arial"/>
                <w:b/>
                <w:sz w:val="24"/>
                <w:szCs w:val="24"/>
              </w:rPr>
            </w:pPr>
          </w:p>
        </w:tc>
        <w:tc>
          <w:tcPr>
            <w:tcW w:w="1596" w:type="pct"/>
            <w:vMerge/>
            <w:shd w:val="clear" w:color="auto" w:fill="auto"/>
          </w:tcPr>
          <w:p w:rsidR="000322A4" w:rsidRDefault="000322A4" w:rsidP="008B350B">
            <w:pPr>
              <w:tabs>
                <w:tab w:val="left" w:pos="1655"/>
              </w:tabs>
              <w:spacing w:line="276" w:lineRule="auto"/>
              <w:jc w:val="both"/>
              <w:rPr>
                <w:rFonts w:ascii="Arial" w:hAnsi="Arial" w:cs="Arial"/>
                <w:b/>
                <w:sz w:val="24"/>
                <w:szCs w:val="24"/>
              </w:rPr>
            </w:pPr>
          </w:p>
        </w:tc>
        <w:tc>
          <w:tcPr>
            <w:tcW w:w="1089" w:type="pc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Cargo:</w:t>
            </w:r>
          </w:p>
        </w:tc>
        <w:tc>
          <w:tcPr>
            <w:tcW w:w="1438" w:type="pct"/>
            <w:shd w:val="clear" w:color="auto" w:fill="auto"/>
          </w:tcPr>
          <w:p w:rsidR="000322A4" w:rsidRPr="00655EC1" w:rsidRDefault="000322A4" w:rsidP="008B350B">
            <w:pPr>
              <w:tabs>
                <w:tab w:val="left" w:pos="1655"/>
              </w:tabs>
              <w:spacing w:line="276" w:lineRule="auto"/>
              <w:jc w:val="both"/>
              <w:rPr>
                <w:rFonts w:ascii="Arial" w:hAnsi="Arial" w:cs="Arial"/>
                <w:sz w:val="24"/>
                <w:szCs w:val="24"/>
              </w:rPr>
            </w:pPr>
            <w:r w:rsidRPr="00655EC1">
              <w:rPr>
                <w:rFonts w:ascii="Arial" w:hAnsi="Arial" w:cs="Arial"/>
                <w:sz w:val="24"/>
                <w:szCs w:val="24"/>
              </w:rPr>
              <w:t>Administrador de Base de Datos</w:t>
            </w:r>
          </w:p>
        </w:tc>
      </w:tr>
      <w:tr w:rsidR="000322A4" w:rsidTr="00261975">
        <w:tc>
          <w:tcPr>
            <w:tcW w:w="5000" w:type="pct"/>
            <w:gridSpan w:val="4"/>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Descripción:</w:t>
            </w:r>
          </w:p>
        </w:tc>
      </w:tr>
      <w:tr w:rsidR="000322A4" w:rsidTr="00261975">
        <w:tc>
          <w:tcPr>
            <w:tcW w:w="5000" w:type="pct"/>
            <w:gridSpan w:val="4"/>
            <w:shd w:val="clear" w:color="auto" w:fill="auto"/>
          </w:tcPr>
          <w:p w:rsidR="000322A4" w:rsidRDefault="000322A4" w:rsidP="008B350B">
            <w:pPr>
              <w:tabs>
                <w:tab w:val="left" w:pos="1655"/>
              </w:tabs>
              <w:spacing w:line="276" w:lineRule="auto"/>
              <w:jc w:val="both"/>
              <w:rPr>
                <w:rFonts w:ascii="Arial" w:hAnsi="Arial" w:cs="Arial"/>
                <w:b/>
                <w:sz w:val="24"/>
                <w:szCs w:val="24"/>
              </w:rPr>
            </w:pPr>
            <w:r w:rsidRPr="00655EC1">
              <w:rPr>
                <w:rFonts w:ascii="Arial" w:hAnsi="Arial" w:cs="Arial"/>
                <w:sz w:val="24"/>
                <w:szCs w:val="24"/>
              </w:rPr>
              <w:t xml:space="preserve">Es una solución de administración de contenido ECM </w:t>
            </w:r>
            <w:r>
              <w:rPr>
                <w:rFonts w:ascii="Arial" w:hAnsi="Arial" w:cs="Arial"/>
                <w:sz w:val="24"/>
                <w:szCs w:val="24"/>
              </w:rPr>
              <w:t>(G</w:t>
            </w:r>
            <w:r w:rsidRPr="00844E12">
              <w:rPr>
                <w:rFonts w:ascii="Arial" w:hAnsi="Arial" w:cs="Arial"/>
                <w:sz w:val="24"/>
                <w:szCs w:val="24"/>
              </w:rPr>
              <w:t>estión de contenido empresarial</w:t>
            </w:r>
            <w:r>
              <w:rPr>
                <w:rFonts w:ascii="Arial" w:hAnsi="Arial" w:cs="Arial"/>
                <w:sz w:val="24"/>
                <w:szCs w:val="24"/>
              </w:rPr>
              <w:t>)</w:t>
            </w:r>
            <w:r w:rsidRPr="00655EC1">
              <w:rPr>
                <w:rFonts w:ascii="Arial" w:hAnsi="Arial" w:cs="Arial"/>
                <w:sz w:val="24"/>
                <w:szCs w:val="24"/>
              </w:rPr>
              <w:t xml:space="preserve"> que combina el gerenciamiento integrado de documentos, la automatización de procesos empresariales y el registro de a</w:t>
            </w:r>
            <w:r>
              <w:rPr>
                <w:rFonts w:ascii="Arial" w:hAnsi="Arial" w:cs="Arial"/>
                <w:sz w:val="24"/>
                <w:szCs w:val="24"/>
              </w:rPr>
              <w:t>cciones en una sola aplicación. Permite a</w:t>
            </w:r>
            <w:r w:rsidRPr="00655EC1">
              <w:rPr>
                <w:rFonts w:ascii="Arial" w:hAnsi="Arial" w:cs="Arial"/>
                <w:sz w:val="24"/>
                <w:szCs w:val="24"/>
              </w:rPr>
              <w:t xml:space="preserve">utomatizar procesos de negocios, reducir el tiempo y el costo de efectuar funciones de negocios importantes y mejorar la eficiencia organizacional. </w:t>
            </w:r>
            <w:r>
              <w:rPr>
                <w:rFonts w:ascii="Arial" w:hAnsi="Arial" w:cs="Arial"/>
                <w:sz w:val="24"/>
                <w:szCs w:val="24"/>
              </w:rPr>
              <w:t>U</w:t>
            </w:r>
            <w:r w:rsidRPr="00655EC1">
              <w:rPr>
                <w:rFonts w:ascii="Arial" w:hAnsi="Arial" w:cs="Arial"/>
                <w:sz w:val="24"/>
                <w:szCs w:val="24"/>
              </w:rPr>
              <w:t xml:space="preserve">na de las grandes ventajas es que facilita el intercambio de documentos e información en una interface intuitiva y simple con empleados, socios de negocio y clientes. </w:t>
            </w:r>
          </w:p>
        </w:tc>
      </w:tr>
      <w:tr w:rsidR="000322A4" w:rsidTr="00261975">
        <w:tc>
          <w:tcPr>
            <w:tcW w:w="5000" w:type="pct"/>
            <w:gridSpan w:val="4"/>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Características</w:t>
            </w:r>
          </w:p>
        </w:tc>
      </w:tr>
      <w:tr w:rsidR="000322A4" w:rsidTr="00261975">
        <w:tc>
          <w:tcPr>
            <w:tcW w:w="5000" w:type="pct"/>
            <w:gridSpan w:val="4"/>
            <w:shd w:val="clear" w:color="auto" w:fill="auto"/>
          </w:tcPr>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PROCESADOR INTEL XEON QUAD CORE E5440 DE 2.83GHz</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FSB DE 1333MHz</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MEMORIA CACHÉ L2 2x6MB</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MEMORIA RAM 8GB, DIMM PC2-5300, EXPANDIBLE HASTA 64GB</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UNIDAD DE DVD-ROM</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CONTROLADOR INTELIGENTE PARA ARREGLO DE DISCOS QUE PERMITA MÍNIMO RAID0, RAID1 Y RAID5</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CAPACIDAD MÍNIMA EN DISCOS DUROS: 8 DISCOS</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2 DISCOS DUROS 2.5” TIPO HOT PLUG TECNOLOGÍA SAS DE 72GB 15000RPM CADA UNO CONFIGURADOS EN RAID1, PARA INSTALACIÓN DE SISTEMA OPERATIVO</w:t>
            </w:r>
          </w:p>
          <w:p w:rsidR="000322A4" w:rsidRPr="007B671B" w:rsidRDefault="000322A4" w:rsidP="008B350B">
            <w:pPr>
              <w:pStyle w:val="Prrafodelista"/>
              <w:shd w:val="clear" w:color="auto" w:fill="FFFFFF"/>
              <w:spacing w:line="276" w:lineRule="auto"/>
              <w:jc w:val="both"/>
              <w:rPr>
                <w:rFonts w:ascii="Arial" w:hAnsi="Arial" w:cs="Arial"/>
                <w:sz w:val="24"/>
                <w:szCs w:val="24"/>
              </w:rPr>
            </w:pPr>
          </w:p>
        </w:tc>
      </w:tr>
    </w:tbl>
    <w:p w:rsidR="000322A4" w:rsidRDefault="000322A4" w:rsidP="008B350B">
      <w:pPr>
        <w:pStyle w:val="tablaIndice"/>
        <w:spacing w:line="276" w:lineRule="auto"/>
      </w:pPr>
    </w:p>
    <w:p w:rsidR="000322A4" w:rsidRPr="009C0252" w:rsidRDefault="000322A4" w:rsidP="008B350B">
      <w:pPr>
        <w:pStyle w:val="tablaIndice"/>
        <w:spacing w:line="276" w:lineRule="auto"/>
      </w:pPr>
      <w:bookmarkStart w:id="255" w:name="_Toc304445019"/>
      <w:r w:rsidRPr="009C0252">
        <w:t>Tabla 11-</w:t>
      </w:r>
      <w:r>
        <w:t>11</w:t>
      </w:r>
      <w:r w:rsidRPr="009C0252">
        <w:t>: Características y/o Responsable del activo Ultimus-Producción</w:t>
      </w:r>
      <w:bookmarkEnd w:id="255"/>
    </w:p>
    <w:p w:rsidR="000322A4" w:rsidRPr="009C0252" w:rsidRDefault="000322A4" w:rsidP="008B350B">
      <w:pPr>
        <w:rPr>
          <w:rFonts w:ascii="Arial" w:hAnsi="Arial" w:cs="Arial"/>
          <w:i/>
          <w:sz w:val="24"/>
          <w:szCs w:val="24"/>
          <w:lang w:val="es-ES"/>
        </w:rPr>
      </w:pPr>
    </w:p>
    <w:p w:rsidR="000322A4" w:rsidRDefault="000322A4" w:rsidP="008B350B">
      <w:pPr>
        <w:rPr>
          <w:rFonts w:ascii="Arial" w:hAnsi="Arial" w:cs="Arial"/>
          <w:i/>
          <w:sz w:val="24"/>
          <w:szCs w:val="24"/>
        </w:rPr>
      </w:pPr>
    </w:p>
    <w:p w:rsidR="000322A4" w:rsidRDefault="000322A4" w:rsidP="008B350B">
      <w:pPr>
        <w:rPr>
          <w:rFonts w:ascii="Arial" w:hAnsi="Arial" w:cs="Arial"/>
          <w:i/>
          <w:sz w:val="24"/>
          <w:szCs w:val="24"/>
        </w:rPr>
        <w:sectPr w:rsidR="000322A4" w:rsidSect="00FC6A61">
          <w:pgSz w:w="11907" w:h="16840" w:code="9"/>
          <w:pgMar w:top="1418" w:right="1418" w:bottom="1418" w:left="1985" w:header="851" w:footer="851" w:gutter="0"/>
          <w:cols w:space="708"/>
          <w:docGrid w:linePitch="360"/>
        </w:sectPr>
      </w:pPr>
    </w:p>
    <w:p w:rsidR="000322A4" w:rsidRDefault="000322A4" w:rsidP="008B350B">
      <w:pPr>
        <w:pStyle w:val="Prrafodelista"/>
        <w:rPr>
          <w:rFonts w:ascii="Arial" w:hAnsi="Arial" w:cs="Arial"/>
          <w:b/>
          <w:sz w:val="24"/>
          <w:szCs w:val="24"/>
          <w:lang w:val="es-EC"/>
        </w:rPr>
      </w:pPr>
    </w:p>
    <w:p w:rsidR="000322A4" w:rsidRPr="009B62D2" w:rsidRDefault="000322A4" w:rsidP="008B350B">
      <w:pPr>
        <w:pStyle w:val="Prrafodelista"/>
        <w:numPr>
          <w:ilvl w:val="0"/>
          <w:numId w:val="14"/>
        </w:numPr>
        <w:rPr>
          <w:rFonts w:ascii="Arial" w:hAnsi="Arial" w:cs="Arial"/>
          <w:i/>
          <w:sz w:val="24"/>
          <w:szCs w:val="24"/>
        </w:rPr>
      </w:pPr>
      <w:r w:rsidRPr="007A1E16">
        <w:rPr>
          <w:rFonts w:ascii="Arial" w:hAnsi="Arial" w:cs="Arial"/>
          <w:b/>
          <w:sz w:val="24"/>
          <w:szCs w:val="24"/>
        </w:rPr>
        <w:t>Aplicaciones – Desarrollo – Visual.Net</w:t>
      </w:r>
    </w:p>
    <w:p w:rsidR="009B62D2" w:rsidRPr="007A1E16" w:rsidRDefault="009B62D2" w:rsidP="009B62D2">
      <w:pPr>
        <w:pStyle w:val="Prrafodelista"/>
        <w:rPr>
          <w:rFonts w:ascii="Arial" w:hAnsi="Arial" w:cs="Arial"/>
          <w:i/>
          <w:sz w:val="24"/>
          <w:szCs w:val="24"/>
        </w:rPr>
      </w:pPr>
    </w:p>
    <w:tbl>
      <w:tblPr>
        <w:tblStyle w:val="Tablaconcuadrcula"/>
        <w:tblpPr w:leftFromText="141" w:rightFromText="141" w:vertAnchor="page" w:horzAnchor="margin" w:tblpX="323" w:tblpY="3033"/>
        <w:tblW w:w="4634" w:type="pct"/>
        <w:tblLook w:val="04A0"/>
      </w:tblPr>
      <w:tblGrid>
        <w:gridCol w:w="1696"/>
        <w:gridCol w:w="2412"/>
        <w:gridCol w:w="2661"/>
        <w:gridCol w:w="1313"/>
      </w:tblGrid>
      <w:tr w:rsidR="000322A4" w:rsidRPr="00DC2CC5" w:rsidTr="00261975">
        <w:trPr>
          <w:trHeight w:val="278"/>
        </w:trPr>
        <w:tc>
          <w:tcPr>
            <w:tcW w:w="1050" w:type="pct"/>
            <w:vMerge w:val="restart"/>
            <w:shd w:val="clear" w:color="auto" w:fill="auto"/>
          </w:tcPr>
          <w:p w:rsidR="000322A4" w:rsidRPr="00DC2CC5" w:rsidRDefault="000322A4" w:rsidP="008B350B">
            <w:pPr>
              <w:tabs>
                <w:tab w:val="left" w:pos="1655"/>
              </w:tabs>
              <w:spacing w:line="276" w:lineRule="auto"/>
              <w:jc w:val="both"/>
              <w:rPr>
                <w:rFonts w:ascii="Arial" w:hAnsi="Arial" w:cs="Arial"/>
                <w:b/>
                <w:sz w:val="24"/>
                <w:szCs w:val="24"/>
              </w:rPr>
            </w:pPr>
            <w:r w:rsidRPr="00DC2CC5">
              <w:rPr>
                <w:rFonts w:ascii="Arial" w:hAnsi="Arial" w:cs="Arial"/>
                <w:b/>
                <w:sz w:val="24"/>
                <w:szCs w:val="24"/>
              </w:rPr>
              <w:t>Ubicación:</w:t>
            </w:r>
          </w:p>
        </w:tc>
        <w:tc>
          <w:tcPr>
            <w:tcW w:w="1492" w:type="pct"/>
            <w:vMerge w:val="restart"/>
            <w:shd w:val="clear" w:color="auto" w:fill="auto"/>
          </w:tcPr>
          <w:p w:rsidR="000322A4" w:rsidRPr="00DC2CC5" w:rsidRDefault="000322A4" w:rsidP="008B350B">
            <w:pPr>
              <w:tabs>
                <w:tab w:val="left" w:pos="1655"/>
              </w:tabs>
              <w:spacing w:line="276" w:lineRule="auto"/>
              <w:jc w:val="both"/>
              <w:rPr>
                <w:rFonts w:ascii="Arial" w:hAnsi="Arial" w:cs="Arial"/>
                <w:sz w:val="24"/>
                <w:szCs w:val="24"/>
              </w:rPr>
            </w:pPr>
            <w:r w:rsidRPr="00DC2CC5">
              <w:rPr>
                <w:rFonts w:ascii="Arial" w:hAnsi="Arial" w:cs="Arial"/>
                <w:sz w:val="24"/>
                <w:szCs w:val="24"/>
              </w:rPr>
              <w:t xml:space="preserve">Dpto. de Informática </w:t>
            </w:r>
          </w:p>
        </w:tc>
        <w:tc>
          <w:tcPr>
            <w:tcW w:w="1646" w:type="pct"/>
            <w:shd w:val="clear" w:color="auto" w:fill="auto"/>
          </w:tcPr>
          <w:p w:rsidR="000322A4" w:rsidRPr="00DC2CC5" w:rsidRDefault="000322A4" w:rsidP="008B350B">
            <w:pPr>
              <w:tabs>
                <w:tab w:val="left" w:pos="1655"/>
              </w:tabs>
              <w:spacing w:line="276" w:lineRule="auto"/>
              <w:jc w:val="both"/>
              <w:rPr>
                <w:rFonts w:ascii="Arial" w:hAnsi="Arial" w:cs="Arial"/>
                <w:b/>
                <w:sz w:val="24"/>
                <w:szCs w:val="24"/>
              </w:rPr>
            </w:pPr>
            <w:r w:rsidRPr="00DC2CC5">
              <w:rPr>
                <w:rFonts w:ascii="Arial" w:hAnsi="Arial" w:cs="Arial"/>
                <w:b/>
                <w:sz w:val="24"/>
                <w:szCs w:val="24"/>
              </w:rPr>
              <w:t>Responsable:</w:t>
            </w:r>
          </w:p>
        </w:tc>
        <w:tc>
          <w:tcPr>
            <w:tcW w:w="811" w:type="pct"/>
            <w:shd w:val="clear" w:color="auto" w:fill="auto"/>
          </w:tcPr>
          <w:p w:rsidR="000322A4" w:rsidRPr="00DC2CC5" w:rsidRDefault="000322A4" w:rsidP="008B350B">
            <w:pPr>
              <w:tabs>
                <w:tab w:val="left" w:pos="1655"/>
              </w:tabs>
              <w:spacing w:line="276" w:lineRule="auto"/>
              <w:jc w:val="both"/>
              <w:rPr>
                <w:rFonts w:ascii="Arial" w:hAnsi="Arial" w:cs="Arial"/>
                <w:sz w:val="24"/>
                <w:szCs w:val="24"/>
              </w:rPr>
            </w:pPr>
            <w:r w:rsidRPr="00DC2CC5">
              <w:rPr>
                <w:rFonts w:ascii="Arial" w:hAnsi="Arial" w:cs="Arial"/>
                <w:sz w:val="24"/>
                <w:szCs w:val="24"/>
              </w:rPr>
              <w:t>Lsi. Elena Hurtado</w:t>
            </w:r>
          </w:p>
        </w:tc>
      </w:tr>
      <w:tr w:rsidR="000322A4" w:rsidRPr="00DC2CC5" w:rsidTr="00261975">
        <w:tc>
          <w:tcPr>
            <w:tcW w:w="1050" w:type="pct"/>
            <w:vMerge/>
            <w:shd w:val="clear" w:color="auto" w:fill="auto"/>
          </w:tcPr>
          <w:p w:rsidR="000322A4" w:rsidRPr="00DC2CC5" w:rsidRDefault="000322A4" w:rsidP="008B350B">
            <w:pPr>
              <w:tabs>
                <w:tab w:val="left" w:pos="1655"/>
              </w:tabs>
              <w:spacing w:line="276" w:lineRule="auto"/>
              <w:jc w:val="both"/>
              <w:rPr>
                <w:rFonts w:ascii="Arial" w:hAnsi="Arial" w:cs="Arial"/>
                <w:b/>
                <w:sz w:val="24"/>
                <w:szCs w:val="24"/>
              </w:rPr>
            </w:pPr>
          </w:p>
        </w:tc>
        <w:tc>
          <w:tcPr>
            <w:tcW w:w="1492" w:type="pct"/>
            <w:vMerge/>
            <w:shd w:val="clear" w:color="auto" w:fill="auto"/>
          </w:tcPr>
          <w:p w:rsidR="000322A4" w:rsidRPr="00DC2CC5" w:rsidRDefault="000322A4" w:rsidP="008B350B">
            <w:pPr>
              <w:tabs>
                <w:tab w:val="left" w:pos="1655"/>
              </w:tabs>
              <w:spacing w:line="276" w:lineRule="auto"/>
              <w:jc w:val="both"/>
              <w:rPr>
                <w:rFonts w:ascii="Arial" w:hAnsi="Arial" w:cs="Arial"/>
                <w:b/>
                <w:sz w:val="24"/>
                <w:szCs w:val="24"/>
              </w:rPr>
            </w:pPr>
          </w:p>
        </w:tc>
        <w:tc>
          <w:tcPr>
            <w:tcW w:w="1646" w:type="pct"/>
            <w:shd w:val="clear" w:color="auto" w:fill="auto"/>
          </w:tcPr>
          <w:p w:rsidR="000322A4" w:rsidRPr="00DC2CC5" w:rsidRDefault="000322A4" w:rsidP="008B350B">
            <w:pPr>
              <w:tabs>
                <w:tab w:val="left" w:pos="1655"/>
              </w:tabs>
              <w:spacing w:line="276" w:lineRule="auto"/>
              <w:jc w:val="both"/>
              <w:rPr>
                <w:rFonts w:ascii="Arial" w:hAnsi="Arial" w:cs="Arial"/>
                <w:b/>
                <w:sz w:val="24"/>
                <w:szCs w:val="24"/>
              </w:rPr>
            </w:pPr>
            <w:r w:rsidRPr="00DC2CC5">
              <w:rPr>
                <w:rFonts w:ascii="Arial" w:hAnsi="Arial" w:cs="Arial"/>
                <w:b/>
                <w:sz w:val="24"/>
                <w:szCs w:val="24"/>
              </w:rPr>
              <w:t>Cargo:</w:t>
            </w:r>
          </w:p>
        </w:tc>
        <w:tc>
          <w:tcPr>
            <w:tcW w:w="811" w:type="pct"/>
            <w:shd w:val="clear" w:color="auto" w:fill="auto"/>
          </w:tcPr>
          <w:p w:rsidR="000322A4" w:rsidRPr="00DC2CC5" w:rsidRDefault="000322A4" w:rsidP="008B350B">
            <w:pPr>
              <w:tabs>
                <w:tab w:val="left" w:pos="1655"/>
              </w:tabs>
              <w:spacing w:line="276" w:lineRule="auto"/>
              <w:jc w:val="both"/>
              <w:rPr>
                <w:rFonts w:ascii="Arial" w:hAnsi="Arial" w:cs="Arial"/>
                <w:sz w:val="24"/>
                <w:szCs w:val="24"/>
              </w:rPr>
            </w:pPr>
            <w:r w:rsidRPr="00DC2CC5">
              <w:rPr>
                <w:rFonts w:ascii="Arial" w:hAnsi="Arial" w:cs="Arial"/>
                <w:sz w:val="24"/>
                <w:szCs w:val="24"/>
              </w:rPr>
              <w:t>Jefe de Desarrollo</w:t>
            </w:r>
          </w:p>
        </w:tc>
      </w:tr>
      <w:tr w:rsidR="000322A4" w:rsidRPr="00DC2CC5" w:rsidTr="00261975">
        <w:tc>
          <w:tcPr>
            <w:tcW w:w="5000" w:type="pct"/>
            <w:gridSpan w:val="4"/>
            <w:shd w:val="clear" w:color="auto" w:fill="auto"/>
          </w:tcPr>
          <w:p w:rsidR="000322A4" w:rsidRPr="00DC2CC5" w:rsidRDefault="000322A4" w:rsidP="008B350B">
            <w:pPr>
              <w:tabs>
                <w:tab w:val="left" w:pos="1655"/>
              </w:tabs>
              <w:spacing w:line="276" w:lineRule="auto"/>
              <w:jc w:val="both"/>
              <w:rPr>
                <w:rFonts w:ascii="Arial" w:hAnsi="Arial" w:cs="Arial"/>
                <w:b/>
                <w:sz w:val="24"/>
                <w:szCs w:val="24"/>
              </w:rPr>
            </w:pPr>
            <w:r w:rsidRPr="00DC2CC5">
              <w:rPr>
                <w:rFonts w:ascii="Arial" w:hAnsi="Arial" w:cs="Arial"/>
                <w:b/>
                <w:sz w:val="24"/>
                <w:szCs w:val="24"/>
              </w:rPr>
              <w:t>Descripción:</w:t>
            </w:r>
          </w:p>
        </w:tc>
      </w:tr>
      <w:tr w:rsidR="000322A4" w:rsidRPr="00DC2CC5" w:rsidTr="00261975">
        <w:tc>
          <w:tcPr>
            <w:tcW w:w="5000" w:type="pct"/>
            <w:gridSpan w:val="4"/>
            <w:shd w:val="clear" w:color="auto" w:fill="auto"/>
          </w:tcPr>
          <w:p w:rsidR="000322A4" w:rsidRPr="00DC2CC5" w:rsidRDefault="000322A4" w:rsidP="008B350B">
            <w:pPr>
              <w:tabs>
                <w:tab w:val="left" w:pos="1655"/>
              </w:tabs>
              <w:spacing w:line="276" w:lineRule="auto"/>
              <w:jc w:val="both"/>
              <w:rPr>
                <w:rFonts w:ascii="Arial" w:hAnsi="Arial" w:cs="Arial"/>
                <w:b/>
                <w:sz w:val="24"/>
                <w:szCs w:val="24"/>
              </w:rPr>
            </w:pPr>
            <w:r w:rsidRPr="00DC2CC5">
              <w:rPr>
                <w:rFonts w:ascii="Arial" w:hAnsi="Arial" w:cs="Arial"/>
                <w:sz w:val="24"/>
                <w:szCs w:val="24"/>
              </w:rPr>
              <w:t>Sistema en etapa de desarrollo a cargo del departamento de Informática.</w:t>
            </w:r>
          </w:p>
        </w:tc>
      </w:tr>
      <w:tr w:rsidR="000322A4" w:rsidRPr="00DC2CC5" w:rsidTr="00261975">
        <w:tc>
          <w:tcPr>
            <w:tcW w:w="5000" w:type="pct"/>
            <w:gridSpan w:val="4"/>
            <w:shd w:val="clear" w:color="auto" w:fill="auto"/>
          </w:tcPr>
          <w:p w:rsidR="000322A4" w:rsidRPr="00DC2CC5" w:rsidRDefault="000322A4" w:rsidP="008B350B">
            <w:pPr>
              <w:tabs>
                <w:tab w:val="left" w:pos="1655"/>
              </w:tabs>
              <w:spacing w:line="276" w:lineRule="auto"/>
              <w:jc w:val="both"/>
              <w:rPr>
                <w:rFonts w:ascii="Arial" w:hAnsi="Arial" w:cs="Arial"/>
                <w:b/>
                <w:sz w:val="24"/>
                <w:szCs w:val="24"/>
              </w:rPr>
            </w:pPr>
            <w:r w:rsidRPr="00DC2CC5">
              <w:rPr>
                <w:rFonts w:ascii="Arial" w:hAnsi="Arial" w:cs="Arial"/>
                <w:b/>
                <w:sz w:val="24"/>
                <w:szCs w:val="24"/>
              </w:rPr>
              <w:t>Características</w:t>
            </w:r>
          </w:p>
        </w:tc>
      </w:tr>
      <w:tr w:rsidR="000322A4" w:rsidRPr="00DC2CC5" w:rsidTr="00261975">
        <w:tc>
          <w:tcPr>
            <w:tcW w:w="5000" w:type="pct"/>
            <w:gridSpan w:val="4"/>
            <w:shd w:val="clear" w:color="auto" w:fill="auto"/>
          </w:tcPr>
          <w:p w:rsidR="000322A4" w:rsidRPr="00DC2CC5" w:rsidRDefault="000322A4" w:rsidP="008B350B">
            <w:pPr>
              <w:pStyle w:val="Prrafodelista"/>
              <w:numPr>
                <w:ilvl w:val="0"/>
                <w:numId w:val="13"/>
              </w:numPr>
              <w:spacing w:line="276" w:lineRule="auto"/>
              <w:rPr>
                <w:rFonts w:ascii="Arial" w:hAnsi="Arial" w:cs="Arial"/>
                <w:sz w:val="24"/>
                <w:szCs w:val="24"/>
              </w:rPr>
            </w:pPr>
            <w:r w:rsidRPr="00DC2CC5">
              <w:rPr>
                <w:rFonts w:ascii="Arial" w:hAnsi="Arial" w:cs="Arial"/>
                <w:sz w:val="24"/>
                <w:szCs w:val="24"/>
              </w:rPr>
              <w:t>PROCESADOR DE 600 MHZ</w:t>
            </w:r>
          </w:p>
          <w:p w:rsidR="000322A4" w:rsidRPr="00DC2CC5"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DC2CC5">
              <w:rPr>
                <w:rFonts w:ascii="Arial" w:hAnsi="Arial" w:cs="Arial"/>
                <w:sz w:val="24"/>
                <w:szCs w:val="24"/>
              </w:rPr>
              <w:t>MEMORIA RAM 256 MB</w:t>
            </w:r>
          </w:p>
          <w:p w:rsidR="000322A4" w:rsidRPr="00DC2CC5"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DC2CC5">
              <w:rPr>
                <w:rFonts w:ascii="Arial" w:hAnsi="Arial" w:cs="Arial"/>
                <w:sz w:val="24"/>
                <w:szCs w:val="24"/>
              </w:rPr>
              <w:t>SISTEMA OPERATIVO WINDOWS 7 o SISTEMA OPERATIVO WINDOWS XP PROFESSIONAL</w:t>
            </w:r>
          </w:p>
          <w:p w:rsidR="000322A4" w:rsidRPr="00DC2CC5"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DC2CC5">
              <w:rPr>
                <w:rFonts w:ascii="Arial" w:hAnsi="Arial" w:cs="Arial"/>
                <w:sz w:val="24"/>
                <w:szCs w:val="24"/>
              </w:rPr>
              <w:t>DISCO DURO DE 1TB</w:t>
            </w:r>
          </w:p>
        </w:tc>
      </w:tr>
    </w:tbl>
    <w:p w:rsidR="000322A4" w:rsidRDefault="000322A4" w:rsidP="008B350B">
      <w:pPr>
        <w:pStyle w:val="tablaIndice"/>
        <w:spacing w:line="276" w:lineRule="auto"/>
      </w:pPr>
    </w:p>
    <w:p w:rsidR="000322A4" w:rsidRPr="00BE2369" w:rsidRDefault="000322A4" w:rsidP="008B350B">
      <w:pPr>
        <w:pStyle w:val="tablaIndice"/>
        <w:spacing w:line="276" w:lineRule="auto"/>
        <w:rPr>
          <w:i/>
          <w:sz w:val="24"/>
          <w:szCs w:val="24"/>
        </w:rPr>
      </w:pPr>
      <w:bookmarkStart w:id="256" w:name="_Toc304445020"/>
      <w:r w:rsidRPr="00A814DA">
        <w:t>Tabla 11-</w:t>
      </w:r>
      <w:r>
        <w:t>12</w:t>
      </w:r>
      <w:r w:rsidRPr="00A814DA">
        <w:t>: Caracterís</w:t>
      </w:r>
      <w:r>
        <w:t>ticas y/o Responsable Aplicaciones – Desarrollo - Visual .Net</w:t>
      </w:r>
      <w:bookmarkEnd w:id="256"/>
    </w:p>
    <w:p w:rsidR="000322A4" w:rsidRPr="00DC2CC5" w:rsidRDefault="000322A4" w:rsidP="008B350B">
      <w:pPr>
        <w:rPr>
          <w:rFonts w:ascii="Arial" w:hAnsi="Arial" w:cs="Arial"/>
          <w:i/>
          <w:sz w:val="24"/>
          <w:szCs w:val="24"/>
          <w:lang w:val="es-ES"/>
        </w:rPr>
      </w:pPr>
    </w:p>
    <w:p w:rsidR="000322A4" w:rsidRDefault="000322A4" w:rsidP="008B350B">
      <w:pPr>
        <w:rPr>
          <w:rFonts w:ascii="Arial" w:hAnsi="Arial" w:cs="Arial"/>
          <w:i/>
          <w:sz w:val="24"/>
          <w:szCs w:val="24"/>
        </w:rPr>
      </w:pPr>
    </w:p>
    <w:p w:rsidR="000322A4" w:rsidRDefault="000322A4" w:rsidP="008B350B">
      <w:pPr>
        <w:rPr>
          <w:rFonts w:ascii="Arial" w:hAnsi="Arial" w:cs="Arial"/>
          <w:i/>
          <w:sz w:val="24"/>
          <w:szCs w:val="24"/>
        </w:rPr>
      </w:pPr>
    </w:p>
    <w:p w:rsidR="000322A4" w:rsidRDefault="000322A4" w:rsidP="008B350B">
      <w:pPr>
        <w:rPr>
          <w:rFonts w:ascii="Arial" w:hAnsi="Arial" w:cs="Arial"/>
          <w:i/>
          <w:sz w:val="24"/>
          <w:szCs w:val="24"/>
        </w:rPr>
      </w:pPr>
    </w:p>
    <w:p w:rsidR="000322A4" w:rsidRDefault="000322A4" w:rsidP="008B350B">
      <w:pPr>
        <w:rPr>
          <w:rFonts w:ascii="Arial" w:hAnsi="Arial" w:cs="Arial"/>
          <w:i/>
          <w:sz w:val="24"/>
          <w:szCs w:val="24"/>
        </w:rPr>
      </w:pPr>
    </w:p>
    <w:p w:rsidR="000322A4" w:rsidRDefault="000322A4" w:rsidP="008B350B">
      <w:pPr>
        <w:rPr>
          <w:rFonts w:ascii="Arial" w:hAnsi="Arial" w:cs="Arial"/>
          <w:i/>
          <w:sz w:val="24"/>
          <w:szCs w:val="24"/>
        </w:rPr>
      </w:pPr>
    </w:p>
    <w:p w:rsidR="000322A4" w:rsidRDefault="000322A4" w:rsidP="008B350B">
      <w:pPr>
        <w:rPr>
          <w:rFonts w:ascii="Arial" w:hAnsi="Arial" w:cs="Arial"/>
          <w:i/>
          <w:sz w:val="24"/>
          <w:szCs w:val="24"/>
        </w:rPr>
      </w:pPr>
    </w:p>
    <w:p w:rsidR="000322A4" w:rsidRDefault="000322A4" w:rsidP="008B350B">
      <w:pPr>
        <w:rPr>
          <w:rFonts w:ascii="Arial" w:hAnsi="Arial" w:cs="Arial"/>
          <w:i/>
          <w:sz w:val="24"/>
          <w:szCs w:val="24"/>
        </w:rPr>
      </w:pPr>
    </w:p>
    <w:p w:rsidR="000322A4" w:rsidRPr="00AD7F36" w:rsidRDefault="000322A4" w:rsidP="008B350B">
      <w:pPr>
        <w:pStyle w:val="Prrafodelista"/>
        <w:rPr>
          <w:rFonts w:ascii="Arial" w:hAnsi="Arial" w:cs="Arial"/>
          <w:i/>
          <w:sz w:val="24"/>
          <w:szCs w:val="24"/>
          <w:lang w:val="es-EC"/>
        </w:rPr>
      </w:pPr>
    </w:p>
    <w:p w:rsidR="000322A4" w:rsidRPr="00DC2CC5" w:rsidRDefault="000322A4" w:rsidP="008B350B">
      <w:pPr>
        <w:pStyle w:val="Prrafodelista"/>
        <w:rPr>
          <w:rFonts w:ascii="Arial" w:hAnsi="Arial" w:cs="Arial"/>
          <w:i/>
          <w:sz w:val="24"/>
          <w:szCs w:val="24"/>
        </w:rPr>
      </w:pPr>
    </w:p>
    <w:p w:rsidR="000322A4" w:rsidRPr="00DC2CC5" w:rsidRDefault="000322A4" w:rsidP="008B350B">
      <w:pPr>
        <w:pStyle w:val="Prrafodelista"/>
        <w:rPr>
          <w:rFonts w:ascii="Arial" w:hAnsi="Arial" w:cs="Arial"/>
          <w:i/>
          <w:sz w:val="24"/>
          <w:szCs w:val="24"/>
        </w:rPr>
      </w:pPr>
    </w:p>
    <w:p w:rsidR="000322A4" w:rsidRPr="00DC2CC5" w:rsidRDefault="000322A4" w:rsidP="008B350B">
      <w:pPr>
        <w:pStyle w:val="Prrafodelista"/>
        <w:rPr>
          <w:rFonts w:ascii="Arial" w:hAnsi="Arial" w:cs="Arial"/>
          <w:i/>
          <w:sz w:val="24"/>
          <w:szCs w:val="24"/>
        </w:rPr>
      </w:pPr>
    </w:p>
    <w:p w:rsidR="000322A4" w:rsidRDefault="000322A4" w:rsidP="008B350B">
      <w:pPr>
        <w:pStyle w:val="Prrafodelista"/>
        <w:rPr>
          <w:rFonts w:ascii="Arial" w:hAnsi="Arial" w:cs="Arial"/>
          <w:i/>
          <w:sz w:val="24"/>
          <w:szCs w:val="24"/>
        </w:rPr>
      </w:pPr>
    </w:p>
    <w:p w:rsidR="000322A4" w:rsidRPr="00DC2CC5" w:rsidRDefault="000322A4" w:rsidP="008B350B">
      <w:pPr>
        <w:pStyle w:val="Prrafodelista"/>
        <w:rPr>
          <w:rFonts w:ascii="Arial" w:hAnsi="Arial" w:cs="Arial"/>
          <w:i/>
          <w:sz w:val="24"/>
          <w:szCs w:val="24"/>
        </w:rPr>
      </w:pPr>
    </w:p>
    <w:p w:rsidR="000322A4" w:rsidRPr="00DC2CC5" w:rsidRDefault="000322A4" w:rsidP="008B350B">
      <w:pPr>
        <w:pStyle w:val="Prrafodelista"/>
        <w:rPr>
          <w:rFonts w:ascii="Arial" w:hAnsi="Arial" w:cs="Arial"/>
          <w:i/>
          <w:sz w:val="24"/>
          <w:szCs w:val="24"/>
        </w:rPr>
      </w:pPr>
    </w:p>
    <w:p w:rsidR="000322A4" w:rsidRPr="00DC2CC5" w:rsidRDefault="000322A4" w:rsidP="008B350B">
      <w:pPr>
        <w:pStyle w:val="Prrafodelista"/>
        <w:rPr>
          <w:rFonts w:ascii="Arial" w:hAnsi="Arial" w:cs="Arial"/>
          <w:i/>
          <w:sz w:val="24"/>
          <w:szCs w:val="24"/>
        </w:rPr>
      </w:pPr>
    </w:p>
    <w:p w:rsidR="000322A4" w:rsidRPr="00DC2CC5" w:rsidRDefault="000322A4" w:rsidP="008B350B">
      <w:pPr>
        <w:pStyle w:val="Prrafodelista"/>
        <w:rPr>
          <w:rFonts w:ascii="Arial" w:hAnsi="Arial" w:cs="Arial"/>
          <w:i/>
          <w:sz w:val="24"/>
          <w:szCs w:val="24"/>
        </w:rPr>
      </w:pPr>
    </w:p>
    <w:p w:rsidR="000322A4" w:rsidRPr="00DC2CC5" w:rsidRDefault="000322A4" w:rsidP="008B350B">
      <w:pPr>
        <w:pStyle w:val="Prrafodelista"/>
        <w:rPr>
          <w:rFonts w:ascii="Arial" w:hAnsi="Arial" w:cs="Arial"/>
          <w:i/>
          <w:sz w:val="24"/>
          <w:szCs w:val="24"/>
        </w:rPr>
      </w:pPr>
    </w:p>
    <w:p w:rsidR="000322A4" w:rsidRPr="00DC2CC5" w:rsidRDefault="000322A4" w:rsidP="008B350B">
      <w:pPr>
        <w:pStyle w:val="Prrafodelista"/>
        <w:rPr>
          <w:rFonts w:ascii="Arial" w:hAnsi="Arial" w:cs="Arial"/>
          <w:i/>
          <w:sz w:val="24"/>
          <w:szCs w:val="24"/>
        </w:rPr>
      </w:pPr>
    </w:p>
    <w:p w:rsidR="000322A4" w:rsidRPr="00DC2CC5" w:rsidRDefault="000322A4" w:rsidP="008B350B">
      <w:pPr>
        <w:pStyle w:val="Prrafodelista"/>
        <w:rPr>
          <w:rFonts w:ascii="Arial" w:hAnsi="Arial" w:cs="Arial"/>
          <w:i/>
          <w:sz w:val="24"/>
          <w:szCs w:val="24"/>
        </w:rPr>
      </w:pPr>
    </w:p>
    <w:p w:rsidR="000322A4" w:rsidRDefault="000322A4" w:rsidP="008B350B">
      <w:pPr>
        <w:pStyle w:val="Prrafodelista"/>
        <w:rPr>
          <w:rFonts w:ascii="Arial" w:hAnsi="Arial" w:cs="Arial"/>
          <w:sz w:val="24"/>
          <w:szCs w:val="24"/>
        </w:rPr>
      </w:pPr>
    </w:p>
    <w:p w:rsidR="000322A4" w:rsidRDefault="000322A4" w:rsidP="008B350B">
      <w:pPr>
        <w:pStyle w:val="Prrafodelista"/>
        <w:rPr>
          <w:rFonts w:ascii="Arial" w:hAnsi="Arial" w:cs="Arial"/>
          <w:sz w:val="24"/>
          <w:szCs w:val="24"/>
        </w:rPr>
      </w:pPr>
    </w:p>
    <w:p w:rsidR="000322A4" w:rsidRPr="00B80917" w:rsidRDefault="000322A4" w:rsidP="008B350B">
      <w:pPr>
        <w:pStyle w:val="Prrafodelista"/>
        <w:numPr>
          <w:ilvl w:val="0"/>
          <w:numId w:val="14"/>
        </w:numPr>
        <w:rPr>
          <w:rFonts w:ascii="Arial" w:hAnsi="Arial" w:cs="Arial"/>
          <w:sz w:val="24"/>
          <w:szCs w:val="24"/>
        </w:rPr>
      </w:pPr>
      <w:r w:rsidRPr="00B80917">
        <w:rPr>
          <w:rFonts w:ascii="Arial" w:hAnsi="Arial" w:cs="Arial"/>
          <w:b/>
          <w:sz w:val="24"/>
          <w:szCs w:val="24"/>
        </w:rPr>
        <w:t>Aplicaciones – Testing – Visual.Net</w:t>
      </w:r>
    </w:p>
    <w:p w:rsidR="00D25BA0" w:rsidRDefault="00D25BA0" w:rsidP="00D25BA0">
      <w:pPr>
        <w:pStyle w:val="tablaIndice"/>
        <w:spacing w:line="276" w:lineRule="auto"/>
        <w:ind w:left="142"/>
      </w:pPr>
    </w:p>
    <w:p w:rsidR="009B62D2" w:rsidRDefault="009B62D2" w:rsidP="00D25BA0">
      <w:pPr>
        <w:pStyle w:val="tablaIndice"/>
        <w:spacing w:line="276" w:lineRule="auto"/>
        <w:ind w:left="142"/>
      </w:pPr>
    </w:p>
    <w:tbl>
      <w:tblPr>
        <w:tblStyle w:val="Tablaconcuadrcula"/>
        <w:tblpPr w:leftFromText="141" w:rightFromText="141" w:vertAnchor="page" w:horzAnchor="margin" w:tblpXSpec="center" w:tblpY="2906"/>
        <w:tblW w:w="4533" w:type="pct"/>
        <w:tblLayout w:type="fixed"/>
        <w:tblLook w:val="04A0"/>
      </w:tblPr>
      <w:tblGrid>
        <w:gridCol w:w="1526"/>
        <w:gridCol w:w="2125"/>
        <w:gridCol w:w="1844"/>
        <w:gridCol w:w="2411"/>
      </w:tblGrid>
      <w:tr w:rsidR="009B62D2" w:rsidTr="009B62D2">
        <w:trPr>
          <w:trHeight w:val="278"/>
        </w:trPr>
        <w:tc>
          <w:tcPr>
            <w:tcW w:w="965" w:type="pct"/>
            <w:vMerge w:val="restart"/>
            <w:shd w:val="clear" w:color="auto" w:fill="auto"/>
          </w:tcPr>
          <w:p w:rsidR="009B62D2" w:rsidRDefault="009B62D2" w:rsidP="009B62D2">
            <w:pPr>
              <w:tabs>
                <w:tab w:val="left" w:pos="1655"/>
              </w:tabs>
              <w:spacing w:line="276" w:lineRule="auto"/>
              <w:rPr>
                <w:rFonts w:ascii="Arial" w:hAnsi="Arial" w:cs="Arial"/>
                <w:b/>
                <w:sz w:val="24"/>
                <w:szCs w:val="24"/>
              </w:rPr>
            </w:pPr>
            <w:r>
              <w:rPr>
                <w:rFonts w:ascii="Arial" w:hAnsi="Arial" w:cs="Arial"/>
                <w:b/>
                <w:sz w:val="24"/>
                <w:szCs w:val="24"/>
              </w:rPr>
              <w:t>Ubicación:</w:t>
            </w:r>
          </w:p>
        </w:tc>
        <w:tc>
          <w:tcPr>
            <w:tcW w:w="1344" w:type="pct"/>
            <w:vMerge w:val="restart"/>
            <w:shd w:val="clear" w:color="auto" w:fill="auto"/>
          </w:tcPr>
          <w:p w:rsidR="009B62D2" w:rsidRPr="00655EC1" w:rsidRDefault="009B62D2" w:rsidP="009B62D2">
            <w:pPr>
              <w:tabs>
                <w:tab w:val="left" w:pos="1655"/>
              </w:tabs>
              <w:spacing w:line="276" w:lineRule="auto"/>
              <w:rPr>
                <w:rFonts w:ascii="Arial" w:hAnsi="Arial" w:cs="Arial"/>
                <w:sz w:val="24"/>
                <w:szCs w:val="24"/>
              </w:rPr>
            </w:pPr>
            <w:r w:rsidRPr="00655EC1">
              <w:rPr>
                <w:rFonts w:ascii="Arial" w:hAnsi="Arial" w:cs="Arial"/>
                <w:sz w:val="24"/>
                <w:szCs w:val="24"/>
              </w:rPr>
              <w:t xml:space="preserve">Dpto. de Informática </w:t>
            </w:r>
          </w:p>
        </w:tc>
        <w:tc>
          <w:tcPr>
            <w:tcW w:w="1166" w:type="pct"/>
            <w:shd w:val="clear" w:color="auto" w:fill="auto"/>
          </w:tcPr>
          <w:p w:rsidR="009B62D2" w:rsidRDefault="009B62D2" w:rsidP="009B62D2">
            <w:pPr>
              <w:tabs>
                <w:tab w:val="left" w:pos="1655"/>
              </w:tabs>
              <w:spacing w:line="276" w:lineRule="auto"/>
              <w:jc w:val="both"/>
              <w:rPr>
                <w:rFonts w:ascii="Arial" w:hAnsi="Arial" w:cs="Arial"/>
                <w:b/>
                <w:sz w:val="24"/>
                <w:szCs w:val="24"/>
              </w:rPr>
            </w:pPr>
            <w:r>
              <w:rPr>
                <w:rFonts w:ascii="Arial" w:hAnsi="Arial" w:cs="Arial"/>
                <w:b/>
                <w:sz w:val="24"/>
                <w:szCs w:val="24"/>
              </w:rPr>
              <w:t>Responsable:</w:t>
            </w:r>
          </w:p>
        </w:tc>
        <w:tc>
          <w:tcPr>
            <w:tcW w:w="1525" w:type="pct"/>
            <w:shd w:val="clear" w:color="auto" w:fill="auto"/>
          </w:tcPr>
          <w:p w:rsidR="009B62D2" w:rsidRPr="00655EC1" w:rsidRDefault="009B62D2" w:rsidP="009B62D2">
            <w:pPr>
              <w:tabs>
                <w:tab w:val="left" w:pos="1655"/>
              </w:tabs>
              <w:spacing w:line="276" w:lineRule="auto"/>
              <w:jc w:val="both"/>
              <w:rPr>
                <w:rFonts w:ascii="Arial" w:hAnsi="Arial" w:cs="Arial"/>
                <w:sz w:val="24"/>
                <w:szCs w:val="24"/>
              </w:rPr>
            </w:pPr>
            <w:r>
              <w:rPr>
                <w:rFonts w:ascii="Arial" w:hAnsi="Arial" w:cs="Arial"/>
                <w:sz w:val="24"/>
                <w:szCs w:val="24"/>
              </w:rPr>
              <w:t xml:space="preserve">Lsi. </w:t>
            </w:r>
            <w:r w:rsidRPr="00FD617D">
              <w:rPr>
                <w:rFonts w:ascii="Arial" w:hAnsi="Arial" w:cs="Arial"/>
                <w:sz w:val="24"/>
                <w:szCs w:val="24"/>
              </w:rPr>
              <w:t>Alicia</w:t>
            </w:r>
            <w:r>
              <w:rPr>
                <w:rFonts w:ascii="Arial" w:hAnsi="Arial" w:cs="Arial"/>
                <w:sz w:val="24"/>
                <w:szCs w:val="24"/>
              </w:rPr>
              <w:t xml:space="preserve"> R</w:t>
            </w:r>
            <w:r w:rsidRPr="00FD617D">
              <w:rPr>
                <w:rFonts w:ascii="Arial" w:hAnsi="Arial" w:cs="Arial"/>
                <w:sz w:val="24"/>
                <w:szCs w:val="24"/>
              </w:rPr>
              <w:t>osero</w:t>
            </w:r>
          </w:p>
        </w:tc>
      </w:tr>
      <w:tr w:rsidR="009B62D2" w:rsidTr="009B62D2">
        <w:tc>
          <w:tcPr>
            <w:tcW w:w="965" w:type="pct"/>
            <w:vMerge/>
            <w:shd w:val="clear" w:color="auto" w:fill="auto"/>
          </w:tcPr>
          <w:p w:rsidR="009B62D2" w:rsidRDefault="009B62D2" w:rsidP="009B62D2">
            <w:pPr>
              <w:tabs>
                <w:tab w:val="left" w:pos="1655"/>
              </w:tabs>
              <w:spacing w:line="276" w:lineRule="auto"/>
              <w:jc w:val="both"/>
              <w:rPr>
                <w:rFonts w:ascii="Arial" w:hAnsi="Arial" w:cs="Arial"/>
                <w:b/>
                <w:sz w:val="24"/>
                <w:szCs w:val="24"/>
              </w:rPr>
            </w:pPr>
          </w:p>
        </w:tc>
        <w:tc>
          <w:tcPr>
            <w:tcW w:w="1344" w:type="pct"/>
            <w:vMerge/>
            <w:shd w:val="clear" w:color="auto" w:fill="auto"/>
          </w:tcPr>
          <w:p w:rsidR="009B62D2" w:rsidRDefault="009B62D2" w:rsidP="009B62D2">
            <w:pPr>
              <w:tabs>
                <w:tab w:val="left" w:pos="1655"/>
              </w:tabs>
              <w:spacing w:line="276" w:lineRule="auto"/>
              <w:jc w:val="both"/>
              <w:rPr>
                <w:rFonts w:ascii="Arial" w:hAnsi="Arial" w:cs="Arial"/>
                <w:b/>
                <w:sz w:val="24"/>
                <w:szCs w:val="24"/>
              </w:rPr>
            </w:pPr>
          </w:p>
        </w:tc>
        <w:tc>
          <w:tcPr>
            <w:tcW w:w="1166" w:type="pct"/>
            <w:shd w:val="clear" w:color="auto" w:fill="auto"/>
          </w:tcPr>
          <w:p w:rsidR="009B62D2" w:rsidRDefault="009B62D2" w:rsidP="009B62D2">
            <w:pPr>
              <w:tabs>
                <w:tab w:val="left" w:pos="1655"/>
              </w:tabs>
              <w:spacing w:line="276" w:lineRule="auto"/>
              <w:jc w:val="both"/>
              <w:rPr>
                <w:rFonts w:ascii="Arial" w:hAnsi="Arial" w:cs="Arial"/>
                <w:b/>
                <w:sz w:val="24"/>
                <w:szCs w:val="24"/>
              </w:rPr>
            </w:pPr>
            <w:r>
              <w:rPr>
                <w:rFonts w:ascii="Arial" w:hAnsi="Arial" w:cs="Arial"/>
                <w:b/>
                <w:sz w:val="24"/>
                <w:szCs w:val="24"/>
              </w:rPr>
              <w:t>Cargo:</w:t>
            </w:r>
          </w:p>
        </w:tc>
        <w:tc>
          <w:tcPr>
            <w:tcW w:w="1525" w:type="pct"/>
            <w:shd w:val="clear" w:color="auto" w:fill="auto"/>
          </w:tcPr>
          <w:p w:rsidR="009B62D2" w:rsidRPr="00655EC1" w:rsidRDefault="009B62D2" w:rsidP="009B62D2">
            <w:pPr>
              <w:tabs>
                <w:tab w:val="left" w:pos="1655"/>
              </w:tabs>
              <w:spacing w:line="276" w:lineRule="auto"/>
              <w:jc w:val="both"/>
              <w:rPr>
                <w:rFonts w:ascii="Arial" w:hAnsi="Arial" w:cs="Arial"/>
                <w:sz w:val="24"/>
                <w:szCs w:val="24"/>
              </w:rPr>
            </w:pPr>
            <w:r>
              <w:rPr>
                <w:rFonts w:ascii="Arial" w:hAnsi="Arial" w:cs="Arial"/>
                <w:sz w:val="24"/>
                <w:szCs w:val="24"/>
              </w:rPr>
              <w:t>Supervisora de Desarrollo</w:t>
            </w:r>
          </w:p>
        </w:tc>
      </w:tr>
      <w:tr w:rsidR="009B62D2" w:rsidTr="009B62D2">
        <w:tc>
          <w:tcPr>
            <w:tcW w:w="5000" w:type="pct"/>
            <w:gridSpan w:val="4"/>
            <w:shd w:val="clear" w:color="auto" w:fill="auto"/>
          </w:tcPr>
          <w:p w:rsidR="009B62D2" w:rsidRDefault="009B62D2" w:rsidP="009B62D2">
            <w:pPr>
              <w:tabs>
                <w:tab w:val="left" w:pos="1655"/>
              </w:tabs>
              <w:spacing w:line="276" w:lineRule="auto"/>
              <w:jc w:val="both"/>
              <w:rPr>
                <w:rFonts w:ascii="Arial" w:hAnsi="Arial" w:cs="Arial"/>
                <w:b/>
                <w:sz w:val="24"/>
                <w:szCs w:val="24"/>
              </w:rPr>
            </w:pPr>
            <w:r>
              <w:rPr>
                <w:rFonts w:ascii="Arial" w:hAnsi="Arial" w:cs="Arial"/>
                <w:b/>
                <w:sz w:val="24"/>
                <w:szCs w:val="24"/>
              </w:rPr>
              <w:t>Descripción:</w:t>
            </w:r>
          </w:p>
        </w:tc>
      </w:tr>
      <w:tr w:rsidR="009B62D2" w:rsidTr="009B62D2">
        <w:tc>
          <w:tcPr>
            <w:tcW w:w="5000" w:type="pct"/>
            <w:gridSpan w:val="4"/>
            <w:shd w:val="clear" w:color="auto" w:fill="auto"/>
          </w:tcPr>
          <w:p w:rsidR="009B62D2" w:rsidRDefault="009B62D2" w:rsidP="009B62D2">
            <w:pPr>
              <w:tabs>
                <w:tab w:val="left" w:pos="1655"/>
              </w:tabs>
              <w:spacing w:line="276" w:lineRule="auto"/>
              <w:jc w:val="both"/>
              <w:rPr>
                <w:rFonts w:ascii="Arial" w:hAnsi="Arial" w:cs="Arial"/>
                <w:b/>
                <w:sz w:val="24"/>
                <w:szCs w:val="24"/>
              </w:rPr>
            </w:pPr>
            <w:r w:rsidRPr="003536BD">
              <w:rPr>
                <w:rFonts w:ascii="Arial" w:hAnsi="Arial" w:cs="Arial"/>
                <w:sz w:val="24"/>
                <w:szCs w:val="24"/>
              </w:rPr>
              <w:t xml:space="preserve">Sistema implementado en el nivel de </w:t>
            </w:r>
            <w:r>
              <w:rPr>
                <w:rFonts w:ascii="Arial" w:hAnsi="Arial" w:cs="Arial"/>
                <w:sz w:val="24"/>
                <w:szCs w:val="24"/>
              </w:rPr>
              <w:t>Testing</w:t>
            </w:r>
            <w:r w:rsidRPr="003536BD">
              <w:rPr>
                <w:rFonts w:ascii="Arial" w:hAnsi="Arial" w:cs="Arial"/>
                <w:sz w:val="24"/>
                <w:szCs w:val="24"/>
              </w:rPr>
              <w:t xml:space="preserve"> de la</w:t>
            </w:r>
            <w:r w:rsidRPr="0013618B">
              <w:rPr>
                <w:rFonts w:ascii="Arial" w:hAnsi="Arial" w:cs="Arial"/>
                <w:sz w:val="24"/>
                <w:szCs w:val="24"/>
              </w:rPr>
              <w:t xml:space="preserve"> M.I. Municipalidad de Guayaquil</w:t>
            </w:r>
            <w:r>
              <w:rPr>
                <w:rFonts w:ascii="Arial" w:hAnsi="Arial" w:cs="Arial"/>
                <w:sz w:val="24"/>
                <w:szCs w:val="24"/>
              </w:rPr>
              <w:t>.</w:t>
            </w:r>
          </w:p>
        </w:tc>
      </w:tr>
      <w:tr w:rsidR="009B62D2" w:rsidTr="009B62D2">
        <w:tc>
          <w:tcPr>
            <w:tcW w:w="5000" w:type="pct"/>
            <w:gridSpan w:val="4"/>
            <w:shd w:val="clear" w:color="auto" w:fill="auto"/>
          </w:tcPr>
          <w:p w:rsidR="009B62D2" w:rsidRDefault="009B62D2" w:rsidP="009B62D2">
            <w:pPr>
              <w:tabs>
                <w:tab w:val="left" w:pos="1655"/>
              </w:tabs>
              <w:spacing w:line="276" w:lineRule="auto"/>
              <w:jc w:val="both"/>
              <w:rPr>
                <w:rFonts w:ascii="Arial" w:hAnsi="Arial" w:cs="Arial"/>
                <w:b/>
                <w:sz w:val="24"/>
                <w:szCs w:val="24"/>
              </w:rPr>
            </w:pPr>
            <w:r>
              <w:rPr>
                <w:rFonts w:ascii="Arial" w:hAnsi="Arial" w:cs="Arial"/>
                <w:b/>
                <w:sz w:val="24"/>
                <w:szCs w:val="24"/>
              </w:rPr>
              <w:t>Características</w:t>
            </w:r>
          </w:p>
        </w:tc>
      </w:tr>
      <w:tr w:rsidR="009B62D2" w:rsidTr="009B62D2">
        <w:tc>
          <w:tcPr>
            <w:tcW w:w="5000" w:type="pct"/>
            <w:gridSpan w:val="4"/>
            <w:shd w:val="clear" w:color="auto" w:fill="auto"/>
          </w:tcPr>
          <w:p w:rsidR="009B62D2" w:rsidRPr="00583F00" w:rsidRDefault="009B62D2" w:rsidP="009B62D2">
            <w:pPr>
              <w:pStyle w:val="Prrafodelista"/>
              <w:numPr>
                <w:ilvl w:val="0"/>
                <w:numId w:val="13"/>
              </w:numPr>
              <w:spacing w:line="276" w:lineRule="auto"/>
              <w:rPr>
                <w:rFonts w:ascii="Arial" w:hAnsi="Arial" w:cs="Arial"/>
                <w:sz w:val="24"/>
                <w:szCs w:val="24"/>
              </w:rPr>
            </w:pPr>
            <w:r w:rsidRPr="00583F00">
              <w:rPr>
                <w:rFonts w:ascii="Arial" w:hAnsi="Arial" w:cs="Arial"/>
                <w:sz w:val="24"/>
                <w:szCs w:val="24"/>
              </w:rPr>
              <w:t>PROCESADOR DE 600 MHZ</w:t>
            </w:r>
          </w:p>
          <w:p w:rsidR="009B62D2" w:rsidRDefault="009B62D2" w:rsidP="009B62D2">
            <w:pPr>
              <w:pStyle w:val="Prrafodelista"/>
              <w:numPr>
                <w:ilvl w:val="0"/>
                <w:numId w:val="13"/>
              </w:numPr>
              <w:shd w:val="clear" w:color="auto" w:fill="FFFFFF"/>
              <w:spacing w:line="276" w:lineRule="auto"/>
              <w:jc w:val="both"/>
              <w:rPr>
                <w:rFonts w:ascii="Arial" w:hAnsi="Arial" w:cs="Arial"/>
                <w:sz w:val="24"/>
                <w:szCs w:val="24"/>
              </w:rPr>
            </w:pPr>
            <w:r>
              <w:rPr>
                <w:rFonts w:ascii="Arial" w:hAnsi="Arial" w:cs="Arial"/>
                <w:sz w:val="24"/>
                <w:szCs w:val="24"/>
              </w:rPr>
              <w:t>MEMORIA RAM 256 MB</w:t>
            </w:r>
          </w:p>
          <w:p w:rsidR="009B62D2" w:rsidRDefault="009B62D2" w:rsidP="009B62D2">
            <w:pPr>
              <w:pStyle w:val="Prrafodelista"/>
              <w:numPr>
                <w:ilvl w:val="0"/>
                <w:numId w:val="13"/>
              </w:numPr>
              <w:shd w:val="clear" w:color="auto" w:fill="FFFFFF"/>
              <w:spacing w:line="276" w:lineRule="auto"/>
              <w:jc w:val="both"/>
              <w:rPr>
                <w:rFonts w:ascii="Arial" w:hAnsi="Arial" w:cs="Arial"/>
                <w:sz w:val="24"/>
                <w:szCs w:val="24"/>
              </w:rPr>
            </w:pPr>
            <w:r>
              <w:rPr>
                <w:rFonts w:ascii="Arial" w:hAnsi="Arial" w:cs="Arial"/>
                <w:sz w:val="24"/>
                <w:szCs w:val="24"/>
              </w:rPr>
              <w:t>SISTEMA OPERATIVO WINDOWS 7 o SISTEMA OPERATIVO WINDOWS XP PROFESSIONAL</w:t>
            </w:r>
          </w:p>
          <w:p w:rsidR="009B62D2" w:rsidRPr="007B671B" w:rsidRDefault="009B62D2" w:rsidP="009B62D2">
            <w:pPr>
              <w:pStyle w:val="Prrafodelista"/>
              <w:numPr>
                <w:ilvl w:val="0"/>
                <w:numId w:val="13"/>
              </w:numPr>
              <w:shd w:val="clear" w:color="auto" w:fill="FFFFFF"/>
              <w:spacing w:line="276" w:lineRule="auto"/>
              <w:jc w:val="both"/>
              <w:rPr>
                <w:rFonts w:ascii="Arial" w:hAnsi="Arial" w:cs="Arial"/>
                <w:sz w:val="24"/>
                <w:szCs w:val="24"/>
              </w:rPr>
            </w:pPr>
            <w:r>
              <w:rPr>
                <w:rFonts w:ascii="Arial" w:hAnsi="Arial" w:cs="Arial"/>
                <w:sz w:val="24"/>
                <w:szCs w:val="24"/>
              </w:rPr>
              <w:t>DISCO DURO DE 1TB</w:t>
            </w:r>
          </w:p>
        </w:tc>
      </w:tr>
    </w:tbl>
    <w:p w:rsidR="000322A4" w:rsidRPr="00BE2369" w:rsidRDefault="000322A4" w:rsidP="008B350B">
      <w:pPr>
        <w:pStyle w:val="tablaIndice"/>
        <w:spacing w:line="276" w:lineRule="auto"/>
        <w:rPr>
          <w:i/>
          <w:sz w:val="24"/>
          <w:szCs w:val="24"/>
        </w:rPr>
      </w:pPr>
      <w:bookmarkStart w:id="257" w:name="_Toc304445021"/>
      <w:r w:rsidRPr="00A814DA">
        <w:t>Tabla 11-</w:t>
      </w:r>
      <w:r>
        <w:t>13</w:t>
      </w:r>
      <w:r w:rsidRPr="00A814DA">
        <w:t>: Caracterís</w:t>
      </w:r>
      <w:r>
        <w:t>ticas y/o Responsable Aplicaciones-Testing-Visual.Net</w:t>
      </w:r>
      <w:bookmarkEnd w:id="257"/>
    </w:p>
    <w:p w:rsidR="000322A4" w:rsidRPr="003A4FE9" w:rsidRDefault="000322A4" w:rsidP="008B350B">
      <w:pPr>
        <w:rPr>
          <w:rFonts w:ascii="Arial" w:hAnsi="Arial" w:cs="Arial"/>
          <w:i/>
          <w:sz w:val="24"/>
          <w:szCs w:val="24"/>
          <w:lang w:val="es-ES"/>
        </w:rPr>
      </w:pPr>
    </w:p>
    <w:p w:rsidR="000322A4" w:rsidRDefault="000322A4" w:rsidP="008B350B">
      <w:pPr>
        <w:rPr>
          <w:rFonts w:ascii="Arial" w:hAnsi="Arial" w:cs="Arial"/>
          <w:i/>
          <w:sz w:val="24"/>
          <w:szCs w:val="24"/>
        </w:rPr>
      </w:pPr>
    </w:p>
    <w:p w:rsidR="000322A4" w:rsidRDefault="000322A4" w:rsidP="008B350B">
      <w:pPr>
        <w:rPr>
          <w:rFonts w:ascii="Arial" w:hAnsi="Arial" w:cs="Arial"/>
          <w:i/>
          <w:sz w:val="24"/>
          <w:szCs w:val="24"/>
        </w:rPr>
        <w:sectPr w:rsidR="000322A4" w:rsidSect="00FC6A61">
          <w:pgSz w:w="11907" w:h="16840" w:code="9"/>
          <w:pgMar w:top="1418" w:right="1418" w:bottom="1418" w:left="1985" w:header="851" w:footer="851" w:gutter="0"/>
          <w:cols w:space="708"/>
          <w:docGrid w:linePitch="360"/>
        </w:sectPr>
      </w:pPr>
    </w:p>
    <w:p w:rsidR="00D25BA0" w:rsidRPr="00D25BA0" w:rsidRDefault="00D25BA0" w:rsidP="00D25BA0">
      <w:pPr>
        <w:pStyle w:val="Prrafodelista"/>
        <w:rPr>
          <w:rFonts w:ascii="Arial" w:hAnsi="Arial" w:cs="Arial"/>
          <w:b/>
          <w:sz w:val="24"/>
          <w:szCs w:val="24"/>
          <w:lang w:val="es-EC"/>
        </w:rPr>
      </w:pPr>
    </w:p>
    <w:p w:rsidR="000322A4" w:rsidRPr="00B80917" w:rsidRDefault="000322A4" w:rsidP="008B350B">
      <w:pPr>
        <w:pStyle w:val="Prrafodelista"/>
        <w:numPr>
          <w:ilvl w:val="0"/>
          <w:numId w:val="14"/>
        </w:numPr>
        <w:rPr>
          <w:rFonts w:ascii="Arial" w:hAnsi="Arial" w:cs="Arial"/>
          <w:b/>
          <w:sz w:val="24"/>
          <w:szCs w:val="24"/>
          <w:lang w:val="es-EC"/>
        </w:rPr>
      </w:pPr>
      <w:r w:rsidRPr="00B80917">
        <w:rPr>
          <w:rFonts w:ascii="Arial" w:hAnsi="Arial" w:cs="Arial"/>
          <w:b/>
          <w:sz w:val="24"/>
          <w:szCs w:val="24"/>
        </w:rPr>
        <w:t>Aplicaciones – Producción – Visual.Net</w:t>
      </w:r>
    </w:p>
    <w:p w:rsidR="009B62D2" w:rsidRDefault="009B62D2" w:rsidP="008B350B">
      <w:pPr>
        <w:pStyle w:val="tablaIndice"/>
        <w:spacing w:line="276" w:lineRule="auto"/>
      </w:pPr>
    </w:p>
    <w:p w:rsidR="000322A4" w:rsidRPr="00B75AF5" w:rsidRDefault="000322A4" w:rsidP="008B350B">
      <w:pPr>
        <w:pStyle w:val="tablaIndice"/>
        <w:spacing w:line="276" w:lineRule="auto"/>
      </w:pPr>
    </w:p>
    <w:p w:rsidR="000322A4" w:rsidRDefault="000322A4" w:rsidP="008B350B">
      <w:pPr>
        <w:rPr>
          <w:rFonts w:ascii="Arial" w:hAnsi="Arial" w:cs="Arial"/>
          <w:i/>
          <w:sz w:val="24"/>
          <w:szCs w:val="24"/>
        </w:rPr>
      </w:pPr>
    </w:p>
    <w:p w:rsidR="000322A4" w:rsidRDefault="009B62D2" w:rsidP="009B62D2">
      <w:pPr>
        <w:jc w:val="center"/>
        <w:rPr>
          <w:rFonts w:ascii="Arial" w:hAnsi="Arial" w:cs="Arial"/>
          <w:i/>
          <w:sz w:val="24"/>
          <w:szCs w:val="24"/>
        </w:rPr>
      </w:pPr>
      <w:r w:rsidRPr="00B75AF5">
        <w:t>Tabla 11-</w:t>
      </w:r>
      <w:r>
        <w:t>14</w:t>
      </w:r>
      <w:r w:rsidRPr="00B75AF5">
        <w:t>: Caracterís</w:t>
      </w:r>
      <w:r>
        <w:t>ticas y/o Responsable Aplicaciones-Producción-Visual.Net</w:t>
      </w:r>
    </w:p>
    <w:p w:rsidR="000322A4" w:rsidRDefault="000322A4" w:rsidP="008B350B">
      <w:pPr>
        <w:rPr>
          <w:rFonts w:ascii="Arial" w:hAnsi="Arial" w:cs="Arial"/>
          <w:i/>
          <w:sz w:val="24"/>
          <w:szCs w:val="24"/>
        </w:rPr>
      </w:pPr>
    </w:p>
    <w:p w:rsidR="000322A4" w:rsidRDefault="000322A4" w:rsidP="008B350B">
      <w:pPr>
        <w:rPr>
          <w:rFonts w:ascii="Arial" w:hAnsi="Arial" w:cs="Arial"/>
          <w:i/>
          <w:sz w:val="24"/>
          <w:szCs w:val="24"/>
        </w:rPr>
      </w:pPr>
    </w:p>
    <w:p w:rsidR="000322A4" w:rsidRDefault="000322A4" w:rsidP="008B350B">
      <w:pPr>
        <w:rPr>
          <w:rFonts w:ascii="Arial" w:hAnsi="Arial" w:cs="Arial"/>
          <w:i/>
          <w:sz w:val="24"/>
          <w:szCs w:val="24"/>
        </w:rPr>
      </w:pPr>
    </w:p>
    <w:p w:rsidR="000322A4" w:rsidRDefault="000322A4" w:rsidP="008B350B">
      <w:pPr>
        <w:rPr>
          <w:rFonts w:ascii="Arial" w:hAnsi="Arial" w:cs="Arial"/>
          <w:i/>
          <w:sz w:val="24"/>
          <w:szCs w:val="24"/>
        </w:rPr>
      </w:pPr>
    </w:p>
    <w:p w:rsidR="000322A4" w:rsidRDefault="000322A4" w:rsidP="008B350B">
      <w:pPr>
        <w:rPr>
          <w:rFonts w:ascii="Arial" w:hAnsi="Arial" w:cs="Arial"/>
          <w:i/>
          <w:sz w:val="24"/>
          <w:szCs w:val="24"/>
        </w:rPr>
      </w:pPr>
    </w:p>
    <w:tbl>
      <w:tblPr>
        <w:tblStyle w:val="Tablaconcuadrcula"/>
        <w:tblpPr w:leftFromText="141" w:rightFromText="141" w:vertAnchor="page" w:horzAnchor="margin" w:tblpX="250" w:tblpY="3477"/>
        <w:tblW w:w="4533" w:type="pct"/>
        <w:tblLook w:val="04A0"/>
      </w:tblPr>
      <w:tblGrid>
        <w:gridCol w:w="1443"/>
        <w:gridCol w:w="2214"/>
        <w:gridCol w:w="1790"/>
        <w:gridCol w:w="2459"/>
      </w:tblGrid>
      <w:tr w:rsidR="000322A4" w:rsidTr="00261975">
        <w:trPr>
          <w:trHeight w:val="278"/>
        </w:trPr>
        <w:tc>
          <w:tcPr>
            <w:tcW w:w="913" w:type="pct"/>
            <w:vMerge w:val="restar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Ubicación:</w:t>
            </w:r>
          </w:p>
        </w:tc>
        <w:tc>
          <w:tcPr>
            <w:tcW w:w="1400" w:type="pct"/>
            <w:vMerge w:val="restart"/>
            <w:shd w:val="clear" w:color="auto" w:fill="auto"/>
          </w:tcPr>
          <w:p w:rsidR="000322A4" w:rsidRPr="00655EC1" w:rsidRDefault="000322A4" w:rsidP="008B350B">
            <w:pPr>
              <w:tabs>
                <w:tab w:val="left" w:pos="1655"/>
              </w:tabs>
              <w:spacing w:line="276" w:lineRule="auto"/>
              <w:jc w:val="both"/>
              <w:rPr>
                <w:rFonts w:ascii="Arial" w:hAnsi="Arial" w:cs="Arial"/>
                <w:sz w:val="24"/>
                <w:szCs w:val="24"/>
              </w:rPr>
            </w:pPr>
            <w:r w:rsidRPr="00655EC1">
              <w:rPr>
                <w:rFonts w:ascii="Arial" w:hAnsi="Arial" w:cs="Arial"/>
                <w:sz w:val="24"/>
                <w:szCs w:val="24"/>
              </w:rPr>
              <w:t xml:space="preserve">Dpto. de Informática </w:t>
            </w:r>
          </w:p>
        </w:tc>
        <w:tc>
          <w:tcPr>
            <w:tcW w:w="1132" w:type="pc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Responsable:</w:t>
            </w:r>
          </w:p>
        </w:tc>
        <w:tc>
          <w:tcPr>
            <w:tcW w:w="1555" w:type="pct"/>
            <w:shd w:val="clear" w:color="auto" w:fill="auto"/>
          </w:tcPr>
          <w:p w:rsidR="000322A4" w:rsidRPr="005566BD" w:rsidRDefault="000322A4" w:rsidP="008B350B">
            <w:pPr>
              <w:tabs>
                <w:tab w:val="left" w:pos="1655"/>
              </w:tabs>
              <w:spacing w:line="276" w:lineRule="auto"/>
              <w:jc w:val="both"/>
              <w:rPr>
                <w:rFonts w:ascii="Arial" w:hAnsi="Arial" w:cs="Arial"/>
                <w:sz w:val="24"/>
                <w:szCs w:val="24"/>
              </w:rPr>
            </w:pPr>
            <w:r w:rsidRPr="005566BD">
              <w:rPr>
                <w:rFonts w:ascii="Arial" w:hAnsi="Arial" w:cs="Arial"/>
                <w:sz w:val="24"/>
                <w:szCs w:val="24"/>
              </w:rPr>
              <w:t>Ing. César Martínez Yagual</w:t>
            </w:r>
          </w:p>
        </w:tc>
      </w:tr>
      <w:tr w:rsidR="000322A4" w:rsidTr="00261975">
        <w:tc>
          <w:tcPr>
            <w:tcW w:w="913" w:type="pct"/>
            <w:vMerge/>
            <w:shd w:val="clear" w:color="auto" w:fill="auto"/>
          </w:tcPr>
          <w:p w:rsidR="000322A4" w:rsidRDefault="000322A4" w:rsidP="008B350B">
            <w:pPr>
              <w:tabs>
                <w:tab w:val="left" w:pos="1655"/>
              </w:tabs>
              <w:spacing w:line="276" w:lineRule="auto"/>
              <w:jc w:val="both"/>
              <w:rPr>
                <w:rFonts w:ascii="Arial" w:hAnsi="Arial" w:cs="Arial"/>
                <w:b/>
                <w:sz w:val="24"/>
                <w:szCs w:val="24"/>
              </w:rPr>
            </w:pPr>
          </w:p>
        </w:tc>
        <w:tc>
          <w:tcPr>
            <w:tcW w:w="1400" w:type="pct"/>
            <w:vMerge/>
            <w:shd w:val="clear" w:color="auto" w:fill="auto"/>
          </w:tcPr>
          <w:p w:rsidR="000322A4" w:rsidRDefault="000322A4" w:rsidP="008B350B">
            <w:pPr>
              <w:tabs>
                <w:tab w:val="left" w:pos="1655"/>
              </w:tabs>
              <w:spacing w:line="276" w:lineRule="auto"/>
              <w:jc w:val="both"/>
              <w:rPr>
                <w:rFonts w:ascii="Arial" w:hAnsi="Arial" w:cs="Arial"/>
                <w:b/>
                <w:sz w:val="24"/>
                <w:szCs w:val="24"/>
              </w:rPr>
            </w:pPr>
          </w:p>
        </w:tc>
        <w:tc>
          <w:tcPr>
            <w:tcW w:w="1132" w:type="pc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Cargo:</w:t>
            </w:r>
          </w:p>
        </w:tc>
        <w:tc>
          <w:tcPr>
            <w:tcW w:w="1555" w:type="pct"/>
            <w:shd w:val="clear" w:color="auto" w:fill="auto"/>
          </w:tcPr>
          <w:p w:rsidR="000322A4" w:rsidRPr="005566BD" w:rsidRDefault="000322A4" w:rsidP="008B350B">
            <w:pPr>
              <w:tabs>
                <w:tab w:val="left" w:pos="1655"/>
              </w:tabs>
              <w:spacing w:line="276" w:lineRule="auto"/>
              <w:jc w:val="both"/>
              <w:rPr>
                <w:rFonts w:ascii="Arial" w:hAnsi="Arial" w:cs="Arial"/>
                <w:sz w:val="24"/>
                <w:szCs w:val="24"/>
              </w:rPr>
            </w:pPr>
            <w:r>
              <w:rPr>
                <w:rFonts w:ascii="Arial" w:hAnsi="Arial" w:cs="Arial"/>
                <w:sz w:val="24"/>
                <w:szCs w:val="24"/>
              </w:rPr>
              <w:t xml:space="preserve">Jefe de Seguridad Informática </w:t>
            </w:r>
          </w:p>
        </w:tc>
      </w:tr>
      <w:tr w:rsidR="000322A4" w:rsidTr="00261975">
        <w:tc>
          <w:tcPr>
            <w:tcW w:w="5000" w:type="pct"/>
            <w:gridSpan w:val="4"/>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Descripción:</w:t>
            </w:r>
          </w:p>
        </w:tc>
      </w:tr>
      <w:tr w:rsidR="000322A4" w:rsidTr="00261975">
        <w:tc>
          <w:tcPr>
            <w:tcW w:w="5000" w:type="pct"/>
            <w:gridSpan w:val="4"/>
            <w:shd w:val="clear" w:color="auto" w:fill="auto"/>
          </w:tcPr>
          <w:p w:rsidR="000322A4" w:rsidRDefault="000322A4" w:rsidP="008B350B">
            <w:pPr>
              <w:tabs>
                <w:tab w:val="left" w:pos="1655"/>
              </w:tabs>
              <w:spacing w:line="276" w:lineRule="auto"/>
              <w:jc w:val="both"/>
              <w:rPr>
                <w:rFonts w:ascii="Arial" w:hAnsi="Arial" w:cs="Arial"/>
                <w:b/>
                <w:sz w:val="24"/>
                <w:szCs w:val="24"/>
              </w:rPr>
            </w:pPr>
            <w:r w:rsidRPr="003536BD">
              <w:rPr>
                <w:rFonts w:ascii="Arial" w:hAnsi="Arial" w:cs="Arial"/>
                <w:sz w:val="24"/>
                <w:szCs w:val="24"/>
              </w:rPr>
              <w:t>Sistema implementado en el nivel de producción del la</w:t>
            </w:r>
            <w:r w:rsidRPr="0013618B">
              <w:rPr>
                <w:rFonts w:ascii="Arial" w:hAnsi="Arial" w:cs="Arial"/>
                <w:sz w:val="24"/>
                <w:szCs w:val="24"/>
              </w:rPr>
              <w:t xml:space="preserve"> M.I. Municipalidad de Guayaquil</w:t>
            </w:r>
            <w:r>
              <w:rPr>
                <w:rFonts w:ascii="Arial" w:hAnsi="Arial" w:cs="Arial"/>
                <w:sz w:val="24"/>
                <w:szCs w:val="24"/>
              </w:rPr>
              <w:t>.</w:t>
            </w:r>
          </w:p>
        </w:tc>
      </w:tr>
      <w:tr w:rsidR="000322A4" w:rsidTr="00261975">
        <w:tc>
          <w:tcPr>
            <w:tcW w:w="5000" w:type="pct"/>
            <w:gridSpan w:val="4"/>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Características</w:t>
            </w:r>
          </w:p>
        </w:tc>
      </w:tr>
      <w:tr w:rsidR="000322A4" w:rsidTr="00261975">
        <w:tc>
          <w:tcPr>
            <w:tcW w:w="5000" w:type="pct"/>
            <w:gridSpan w:val="4"/>
            <w:shd w:val="clear" w:color="auto" w:fill="auto"/>
          </w:tcPr>
          <w:p w:rsidR="000322A4" w:rsidRPr="00583F00" w:rsidRDefault="000322A4" w:rsidP="008B350B">
            <w:pPr>
              <w:pStyle w:val="Prrafodelista"/>
              <w:numPr>
                <w:ilvl w:val="0"/>
                <w:numId w:val="13"/>
              </w:numPr>
              <w:spacing w:line="276" w:lineRule="auto"/>
              <w:rPr>
                <w:rFonts w:ascii="Arial" w:hAnsi="Arial" w:cs="Arial"/>
                <w:sz w:val="24"/>
                <w:szCs w:val="24"/>
              </w:rPr>
            </w:pPr>
            <w:r w:rsidRPr="00583F00">
              <w:rPr>
                <w:rFonts w:ascii="Arial" w:hAnsi="Arial" w:cs="Arial"/>
                <w:sz w:val="24"/>
                <w:szCs w:val="24"/>
              </w:rPr>
              <w:t>PROCESADOR DE 600 MHZ</w:t>
            </w:r>
          </w:p>
          <w:p w:rsidR="00D25BA0"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D25BA0">
              <w:rPr>
                <w:rFonts w:ascii="Arial" w:hAnsi="Arial" w:cs="Arial"/>
                <w:sz w:val="24"/>
                <w:szCs w:val="24"/>
              </w:rPr>
              <w:t>MEMORIA RAM 256 MB</w:t>
            </w:r>
          </w:p>
          <w:p w:rsidR="000322A4" w:rsidRPr="00D25BA0"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D25BA0">
              <w:rPr>
                <w:rFonts w:ascii="Arial" w:hAnsi="Arial" w:cs="Arial"/>
                <w:sz w:val="24"/>
                <w:szCs w:val="24"/>
              </w:rPr>
              <w:t>SISTEMA OPERATIVO WINDOWS 7 o SISTEMA OPERATIVO WINDOWS XP PROFESSIONAL</w:t>
            </w:r>
          </w:p>
          <w:p w:rsidR="000322A4" w:rsidRPr="007B671B" w:rsidRDefault="000322A4" w:rsidP="008B350B">
            <w:pPr>
              <w:pStyle w:val="Prrafodelista"/>
              <w:numPr>
                <w:ilvl w:val="0"/>
                <w:numId w:val="13"/>
              </w:numPr>
              <w:shd w:val="clear" w:color="auto" w:fill="FFFFFF"/>
              <w:spacing w:line="276" w:lineRule="auto"/>
              <w:jc w:val="both"/>
              <w:rPr>
                <w:rFonts w:ascii="Arial" w:hAnsi="Arial" w:cs="Arial"/>
                <w:sz w:val="24"/>
                <w:szCs w:val="24"/>
              </w:rPr>
            </w:pPr>
            <w:r>
              <w:rPr>
                <w:rFonts w:ascii="Arial" w:hAnsi="Arial" w:cs="Arial"/>
                <w:sz w:val="24"/>
                <w:szCs w:val="24"/>
              </w:rPr>
              <w:t>DISCO DURO DE 1TB</w:t>
            </w:r>
          </w:p>
        </w:tc>
      </w:tr>
    </w:tbl>
    <w:p w:rsidR="000322A4" w:rsidRPr="00FF67DA" w:rsidRDefault="000322A4" w:rsidP="008B350B">
      <w:pPr>
        <w:pStyle w:val="Prrafodelista"/>
        <w:rPr>
          <w:rFonts w:ascii="Arial" w:hAnsi="Arial" w:cs="Arial"/>
          <w:b/>
          <w:i/>
          <w:sz w:val="24"/>
          <w:szCs w:val="24"/>
          <w:lang w:val="es-EC"/>
        </w:rPr>
      </w:pPr>
    </w:p>
    <w:p w:rsidR="000322A4" w:rsidRPr="00FF67DA" w:rsidRDefault="000322A4" w:rsidP="008B350B">
      <w:pPr>
        <w:pStyle w:val="Prrafodelista"/>
        <w:rPr>
          <w:rFonts w:ascii="Arial" w:hAnsi="Arial" w:cs="Arial"/>
          <w:b/>
          <w:i/>
          <w:sz w:val="24"/>
          <w:szCs w:val="24"/>
          <w:lang w:val="es-EC"/>
        </w:rPr>
      </w:pPr>
    </w:p>
    <w:p w:rsidR="000322A4" w:rsidRPr="00FF67DA" w:rsidRDefault="000322A4" w:rsidP="008B350B">
      <w:pPr>
        <w:pStyle w:val="Prrafodelista"/>
        <w:rPr>
          <w:rFonts w:ascii="Arial" w:hAnsi="Arial" w:cs="Arial"/>
          <w:b/>
          <w:i/>
          <w:sz w:val="24"/>
          <w:szCs w:val="24"/>
          <w:lang w:val="es-EC"/>
        </w:rPr>
      </w:pPr>
    </w:p>
    <w:p w:rsidR="000322A4" w:rsidRPr="00FF67DA" w:rsidRDefault="000322A4" w:rsidP="008B350B">
      <w:pPr>
        <w:pStyle w:val="Prrafodelista"/>
        <w:rPr>
          <w:rFonts w:ascii="Arial" w:hAnsi="Arial" w:cs="Arial"/>
          <w:b/>
          <w:i/>
          <w:sz w:val="24"/>
          <w:szCs w:val="24"/>
          <w:lang w:val="es-EC"/>
        </w:rPr>
      </w:pPr>
    </w:p>
    <w:p w:rsidR="000322A4" w:rsidRPr="00FF67DA" w:rsidRDefault="000322A4" w:rsidP="008B350B">
      <w:pPr>
        <w:pStyle w:val="Prrafodelista"/>
        <w:rPr>
          <w:rFonts w:ascii="Arial" w:hAnsi="Arial" w:cs="Arial"/>
          <w:b/>
          <w:i/>
          <w:sz w:val="24"/>
          <w:szCs w:val="24"/>
          <w:lang w:val="es-EC"/>
        </w:rPr>
      </w:pPr>
    </w:p>
    <w:p w:rsidR="000322A4" w:rsidRPr="00FF67DA" w:rsidRDefault="000322A4" w:rsidP="008B350B">
      <w:pPr>
        <w:pStyle w:val="Prrafodelista"/>
        <w:rPr>
          <w:rFonts w:ascii="Arial" w:hAnsi="Arial" w:cs="Arial"/>
          <w:b/>
          <w:i/>
          <w:sz w:val="24"/>
          <w:szCs w:val="24"/>
          <w:lang w:val="es-EC"/>
        </w:rPr>
      </w:pPr>
    </w:p>
    <w:p w:rsidR="000322A4" w:rsidRPr="00FF67DA" w:rsidRDefault="000322A4" w:rsidP="008B350B">
      <w:pPr>
        <w:pStyle w:val="Prrafodelista"/>
        <w:rPr>
          <w:rFonts w:ascii="Arial" w:hAnsi="Arial" w:cs="Arial"/>
          <w:b/>
          <w:i/>
          <w:sz w:val="24"/>
          <w:szCs w:val="24"/>
          <w:lang w:val="es-EC"/>
        </w:rPr>
      </w:pPr>
    </w:p>
    <w:p w:rsidR="000322A4" w:rsidRPr="00FF67DA" w:rsidRDefault="000322A4" w:rsidP="008B350B">
      <w:pPr>
        <w:pStyle w:val="Prrafodelista"/>
        <w:rPr>
          <w:rFonts w:ascii="Arial" w:hAnsi="Arial" w:cs="Arial"/>
          <w:b/>
          <w:i/>
          <w:sz w:val="24"/>
          <w:szCs w:val="24"/>
          <w:lang w:val="es-EC"/>
        </w:rPr>
      </w:pPr>
    </w:p>
    <w:p w:rsidR="000322A4" w:rsidRPr="00FF67DA" w:rsidRDefault="000322A4" w:rsidP="008B350B">
      <w:pPr>
        <w:pStyle w:val="Prrafodelista"/>
        <w:rPr>
          <w:rFonts w:ascii="Arial" w:hAnsi="Arial" w:cs="Arial"/>
          <w:b/>
          <w:i/>
          <w:sz w:val="24"/>
          <w:szCs w:val="24"/>
          <w:lang w:val="es-EC"/>
        </w:rPr>
      </w:pPr>
    </w:p>
    <w:p w:rsidR="000322A4" w:rsidRPr="00FF67DA" w:rsidRDefault="000322A4" w:rsidP="008B350B">
      <w:pPr>
        <w:pStyle w:val="Prrafodelista"/>
        <w:rPr>
          <w:rFonts w:ascii="Arial" w:hAnsi="Arial" w:cs="Arial"/>
          <w:b/>
          <w:i/>
          <w:sz w:val="24"/>
          <w:szCs w:val="24"/>
          <w:lang w:val="es-EC"/>
        </w:rPr>
      </w:pPr>
    </w:p>
    <w:p w:rsidR="000322A4" w:rsidRPr="00FF67DA" w:rsidRDefault="000322A4" w:rsidP="008B350B">
      <w:pPr>
        <w:pStyle w:val="Prrafodelista"/>
        <w:rPr>
          <w:rFonts w:ascii="Arial" w:hAnsi="Arial" w:cs="Arial"/>
          <w:b/>
          <w:i/>
          <w:sz w:val="24"/>
          <w:szCs w:val="24"/>
          <w:lang w:val="es-EC"/>
        </w:rPr>
      </w:pPr>
    </w:p>
    <w:p w:rsidR="000322A4" w:rsidRPr="00FF67DA" w:rsidRDefault="000322A4" w:rsidP="008B350B">
      <w:pPr>
        <w:pStyle w:val="Prrafodelista"/>
        <w:rPr>
          <w:rFonts w:ascii="Arial" w:hAnsi="Arial" w:cs="Arial"/>
          <w:b/>
          <w:i/>
          <w:sz w:val="24"/>
          <w:szCs w:val="24"/>
          <w:lang w:val="es-EC"/>
        </w:rPr>
      </w:pPr>
    </w:p>
    <w:p w:rsidR="000322A4" w:rsidRPr="00B229E1" w:rsidRDefault="000322A4" w:rsidP="008B350B">
      <w:pPr>
        <w:pStyle w:val="Prrafodelista"/>
        <w:rPr>
          <w:rFonts w:ascii="Arial" w:hAnsi="Arial" w:cs="Arial"/>
          <w:b/>
          <w:sz w:val="24"/>
          <w:szCs w:val="24"/>
          <w:lang w:val="es-EC"/>
        </w:rPr>
      </w:pPr>
    </w:p>
    <w:p w:rsidR="000322A4" w:rsidRDefault="000322A4" w:rsidP="008B350B">
      <w:pPr>
        <w:pStyle w:val="Prrafodelista"/>
        <w:rPr>
          <w:rFonts w:ascii="Arial" w:hAnsi="Arial" w:cs="Arial"/>
          <w:b/>
          <w:sz w:val="24"/>
          <w:szCs w:val="24"/>
          <w:lang w:val="es-EC"/>
        </w:rPr>
      </w:pPr>
    </w:p>
    <w:p w:rsidR="009B62D2" w:rsidRPr="009B62D2" w:rsidRDefault="009B62D2" w:rsidP="009B62D2">
      <w:pPr>
        <w:pStyle w:val="Prrafodelista"/>
        <w:rPr>
          <w:rFonts w:ascii="Arial" w:hAnsi="Arial" w:cs="Arial"/>
          <w:b/>
          <w:i/>
          <w:sz w:val="24"/>
          <w:szCs w:val="24"/>
        </w:rPr>
      </w:pPr>
    </w:p>
    <w:p w:rsidR="000322A4" w:rsidRPr="00B229E1" w:rsidRDefault="000322A4" w:rsidP="008B350B">
      <w:pPr>
        <w:pStyle w:val="Prrafodelista"/>
        <w:numPr>
          <w:ilvl w:val="0"/>
          <w:numId w:val="14"/>
        </w:numPr>
        <w:rPr>
          <w:rFonts w:ascii="Arial" w:hAnsi="Arial" w:cs="Arial"/>
          <w:b/>
          <w:i/>
          <w:sz w:val="24"/>
          <w:szCs w:val="24"/>
        </w:rPr>
      </w:pPr>
      <w:r w:rsidRPr="00B229E1">
        <w:rPr>
          <w:rFonts w:ascii="Arial" w:hAnsi="Arial" w:cs="Arial"/>
          <w:b/>
          <w:sz w:val="24"/>
          <w:szCs w:val="24"/>
        </w:rPr>
        <w:t>Base de Datos – Desarrollo – SQL</w:t>
      </w:r>
    </w:p>
    <w:p w:rsidR="000322A4" w:rsidRPr="00B229E1" w:rsidRDefault="000322A4" w:rsidP="008B350B">
      <w:pPr>
        <w:pStyle w:val="Prrafodelista"/>
        <w:rPr>
          <w:rFonts w:ascii="Arial" w:hAnsi="Arial" w:cs="Arial"/>
          <w:b/>
          <w:i/>
          <w:sz w:val="24"/>
          <w:szCs w:val="24"/>
        </w:rPr>
      </w:pPr>
    </w:p>
    <w:tbl>
      <w:tblPr>
        <w:tblStyle w:val="Tablaconcuadrcula"/>
        <w:tblpPr w:leftFromText="141" w:rightFromText="141" w:vertAnchor="page" w:horzAnchor="margin" w:tblpX="250" w:tblpY="3377"/>
        <w:tblW w:w="4632" w:type="pct"/>
        <w:tblLook w:val="04A0"/>
      </w:tblPr>
      <w:tblGrid>
        <w:gridCol w:w="1443"/>
        <w:gridCol w:w="2267"/>
        <w:gridCol w:w="1790"/>
        <w:gridCol w:w="2578"/>
      </w:tblGrid>
      <w:tr w:rsidR="000322A4" w:rsidTr="00261975">
        <w:trPr>
          <w:trHeight w:val="278"/>
        </w:trPr>
        <w:tc>
          <w:tcPr>
            <w:tcW w:w="893" w:type="pct"/>
            <w:vMerge w:val="restar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Ubicación:</w:t>
            </w:r>
          </w:p>
        </w:tc>
        <w:tc>
          <w:tcPr>
            <w:tcW w:w="1403" w:type="pct"/>
            <w:vMerge w:val="restart"/>
            <w:shd w:val="clear" w:color="auto" w:fill="auto"/>
          </w:tcPr>
          <w:p w:rsidR="000322A4" w:rsidRPr="00655EC1" w:rsidRDefault="000322A4" w:rsidP="008B350B">
            <w:pPr>
              <w:tabs>
                <w:tab w:val="left" w:pos="1655"/>
              </w:tabs>
              <w:spacing w:line="276" w:lineRule="auto"/>
              <w:jc w:val="both"/>
              <w:rPr>
                <w:rFonts w:ascii="Arial" w:hAnsi="Arial" w:cs="Arial"/>
                <w:sz w:val="24"/>
                <w:szCs w:val="24"/>
              </w:rPr>
            </w:pPr>
            <w:r w:rsidRPr="00655EC1">
              <w:rPr>
                <w:rFonts w:ascii="Arial" w:hAnsi="Arial" w:cs="Arial"/>
                <w:sz w:val="24"/>
                <w:szCs w:val="24"/>
              </w:rPr>
              <w:t xml:space="preserve">Dpto. de Informática </w:t>
            </w:r>
          </w:p>
        </w:tc>
        <w:tc>
          <w:tcPr>
            <w:tcW w:w="1108" w:type="pc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Responsable:</w:t>
            </w:r>
          </w:p>
        </w:tc>
        <w:tc>
          <w:tcPr>
            <w:tcW w:w="1596" w:type="pct"/>
            <w:shd w:val="clear" w:color="auto" w:fill="auto"/>
          </w:tcPr>
          <w:p w:rsidR="000322A4" w:rsidRPr="00655EC1" w:rsidRDefault="000322A4" w:rsidP="008B350B">
            <w:pPr>
              <w:tabs>
                <w:tab w:val="left" w:pos="1655"/>
              </w:tabs>
              <w:spacing w:line="276" w:lineRule="auto"/>
              <w:jc w:val="both"/>
              <w:rPr>
                <w:rFonts w:ascii="Arial" w:hAnsi="Arial" w:cs="Arial"/>
                <w:sz w:val="24"/>
                <w:szCs w:val="24"/>
              </w:rPr>
            </w:pPr>
            <w:r w:rsidRPr="00655EC1">
              <w:rPr>
                <w:rFonts w:ascii="Arial" w:hAnsi="Arial" w:cs="Arial"/>
                <w:sz w:val="24"/>
                <w:szCs w:val="24"/>
              </w:rPr>
              <w:t xml:space="preserve">Ing. Bernardo Iñiguez </w:t>
            </w:r>
          </w:p>
        </w:tc>
      </w:tr>
      <w:tr w:rsidR="000322A4" w:rsidTr="00261975">
        <w:tc>
          <w:tcPr>
            <w:tcW w:w="893" w:type="pct"/>
            <w:vMerge/>
            <w:shd w:val="clear" w:color="auto" w:fill="auto"/>
          </w:tcPr>
          <w:p w:rsidR="000322A4" w:rsidRDefault="000322A4" w:rsidP="008B350B">
            <w:pPr>
              <w:tabs>
                <w:tab w:val="left" w:pos="1655"/>
              </w:tabs>
              <w:spacing w:line="276" w:lineRule="auto"/>
              <w:jc w:val="both"/>
              <w:rPr>
                <w:rFonts w:ascii="Arial" w:hAnsi="Arial" w:cs="Arial"/>
                <w:b/>
                <w:sz w:val="24"/>
                <w:szCs w:val="24"/>
              </w:rPr>
            </w:pPr>
          </w:p>
        </w:tc>
        <w:tc>
          <w:tcPr>
            <w:tcW w:w="1403" w:type="pct"/>
            <w:vMerge/>
            <w:shd w:val="clear" w:color="auto" w:fill="auto"/>
          </w:tcPr>
          <w:p w:rsidR="000322A4" w:rsidRDefault="000322A4" w:rsidP="008B350B">
            <w:pPr>
              <w:tabs>
                <w:tab w:val="left" w:pos="1655"/>
              </w:tabs>
              <w:spacing w:line="276" w:lineRule="auto"/>
              <w:jc w:val="both"/>
              <w:rPr>
                <w:rFonts w:ascii="Arial" w:hAnsi="Arial" w:cs="Arial"/>
                <w:b/>
                <w:sz w:val="24"/>
                <w:szCs w:val="24"/>
              </w:rPr>
            </w:pPr>
          </w:p>
        </w:tc>
        <w:tc>
          <w:tcPr>
            <w:tcW w:w="1108" w:type="pc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Cargo:</w:t>
            </w:r>
          </w:p>
        </w:tc>
        <w:tc>
          <w:tcPr>
            <w:tcW w:w="1596" w:type="pct"/>
            <w:shd w:val="clear" w:color="auto" w:fill="auto"/>
          </w:tcPr>
          <w:p w:rsidR="000322A4" w:rsidRPr="00655EC1" w:rsidRDefault="000322A4" w:rsidP="008B350B">
            <w:pPr>
              <w:tabs>
                <w:tab w:val="left" w:pos="1655"/>
              </w:tabs>
              <w:spacing w:line="276" w:lineRule="auto"/>
              <w:jc w:val="both"/>
              <w:rPr>
                <w:rFonts w:ascii="Arial" w:hAnsi="Arial" w:cs="Arial"/>
                <w:sz w:val="24"/>
                <w:szCs w:val="24"/>
              </w:rPr>
            </w:pPr>
            <w:r w:rsidRPr="00655EC1">
              <w:rPr>
                <w:rFonts w:ascii="Arial" w:hAnsi="Arial" w:cs="Arial"/>
                <w:sz w:val="24"/>
                <w:szCs w:val="24"/>
              </w:rPr>
              <w:t>Administrador de Base de Datos</w:t>
            </w:r>
          </w:p>
        </w:tc>
      </w:tr>
      <w:tr w:rsidR="000322A4" w:rsidTr="00261975">
        <w:tc>
          <w:tcPr>
            <w:tcW w:w="5000" w:type="pct"/>
            <w:gridSpan w:val="4"/>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Descripción:</w:t>
            </w:r>
          </w:p>
        </w:tc>
      </w:tr>
      <w:tr w:rsidR="000322A4" w:rsidTr="00261975">
        <w:tc>
          <w:tcPr>
            <w:tcW w:w="5000" w:type="pct"/>
            <w:gridSpan w:val="4"/>
            <w:shd w:val="clear" w:color="auto" w:fill="auto"/>
          </w:tcPr>
          <w:p w:rsidR="000322A4" w:rsidRDefault="000322A4" w:rsidP="008B350B">
            <w:pPr>
              <w:tabs>
                <w:tab w:val="left" w:pos="1655"/>
              </w:tabs>
              <w:spacing w:line="276" w:lineRule="auto"/>
              <w:jc w:val="both"/>
              <w:rPr>
                <w:rFonts w:ascii="Arial" w:hAnsi="Arial" w:cs="Arial"/>
                <w:b/>
                <w:sz w:val="24"/>
                <w:szCs w:val="24"/>
              </w:rPr>
            </w:pPr>
            <w:r w:rsidRPr="0013618B">
              <w:rPr>
                <w:rFonts w:ascii="Arial" w:hAnsi="Arial" w:cs="Arial"/>
                <w:sz w:val="24"/>
                <w:szCs w:val="24"/>
              </w:rPr>
              <w:t xml:space="preserve">Conjunto de datos </w:t>
            </w:r>
            <w:r>
              <w:rPr>
                <w:rFonts w:ascii="Arial" w:hAnsi="Arial" w:cs="Arial"/>
                <w:sz w:val="24"/>
                <w:szCs w:val="24"/>
              </w:rPr>
              <w:t xml:space="preserve">utilizado en el ambiente de desarrollo de la </w:t>
            </w:r>
            <w:r w:rsidRPr="0013618B">
              <w:rPr>
                <w:rFonts w:ascii="Arial" w:hAnsi="Arial" w:cs="Arial"/>
                <w:sz w:val="24"/>
                <w:szCs w:val="24"/>
              </w:rPr>
              <w:t xml:space="preserve"> M.I. Municipalidad de Guayaquil</w:t>
            </w:r>
            <w:r>
              <w:rPr>
                <w:rFonts w:ascii="Arial" w:hAnsi="Arial" w:cs="Arial"/>
                <w:sz w:val="24"/>
                <w:szCs w:val="24"/>
              </w:rPr>
              <w:t>.</w:t>
            </w:r>
          </w:p>
        </w:tc>
      </w:tr>
      <w:tr w:rsidR="000322A4" w:rsidTr="00261975">
        <w:tc>
          <w:tcPr>
            <w:tcW w:w="5000" w:type="pct"/>
            <w:gridSpan w:val="4"/>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Características</w:t>
            </w:r>
          </w:p>
        </w:tc>
      </w:tr>
      <w:tr w:rsidR="000322A4" w:rsidTr="00261975">
        <w:tc>
          <w:tcPr>
            <w:tcW w:w="5000" w:type="pct"/>
            <w:gridSpan w:val="4"/>
            <w:shd w:val="clear" w:color="auto" w:fill="auto"/>
          </w:tcPr>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PROCESADOR INTEL XEON QUAD CORE E5440 DE 2.83GHz</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FSB DE 1333MHz</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MEMORIA CACHÉ L2 2x6MB</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MEMORIA RAM 8GB, DIMM PC2-5300, EXPANDIBLE HASTA 64GB</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UNIDAD DE DVD-ROM</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CONTROLADOR INTELIGENTE PARA ARREGLO DE DISCOS QUE PERMITA MÍNIMO RAID0, RAID1 Y RAID5</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CAPACIDAD MÍNIMA EN DISCOS DUROS: 8 DISCOS</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2 DISCOS DUROS 2.5” TIPO HOT PLUG TECNOLOGÍA SAS DE 72GB 15000RPM CADA UNO CONFIGURADOS EN RAID1, PARA INSTALACIÓN DE SISTEMA OPERATIVO</w:t>
            </w:r>
          </w:p>
          <w:p w:rsidR="000322A4" w:rsidRPr="007B671B"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6 DISCOS DUROS 2.5” TIPO HOT PLUG TECNOLOGÍA SAS DE 146GB 10000RPM CADA UNO CONFIGURADOS EN RAID5.</w:t>
            </w:r>
          </w:p>
        </w:tc>
      </w:tr>
    </w:tbl>
    <w:p w:rsidR="000322A4" w:rsidRDefault="000322A4" w:rsidP="008B350B">
      <w:pPr>
        <w:pStyle w:val="tablaIndice"/>
        <w:spacing w:line="276" w:lineRule="auto"/>
      </w:pPr>
    </w:p>
    <w:p w:rsidR="009B62D2" w:rsidRDefault="009B62D2" w:rsidP="008B350B">
      <w:pPr>
        <w:pStyle w:val="tablaIndice"/>
        <w:spacing w:line="276" w:lineRule="auto"/>
      </w:pPr>
    </w:p>
    <w:p w:rsidR="009B62D2" w:rsidRPr="00B75AF5" w:rsidRDefault="009B62D2" w:rsidP="008B350B">
      <w:pPr>
        <w:pStyle w:val="tablaIndice"/>
        <w:spacing w:line="276" w:lineRule="auto"/>
      </w:pPr>
    </w:p>
    <w:p w:rsidR="000322A4" w:rsidRPr="00B75AF5" w:rsidRDefault="000322A4" w:rsidP="008B350B">
      <w:pPr>
        <w:pStyle w:val="tablaIndice"/>
        <w:spacing w:line="276" w:lineRule="auto"/>
      </w:pPr>
      <w:bookmarkStart w:id="258" w:name="_Toc304445022"/>
      <w:r w:rsidRPr="00B75AF5">
        <w:t>Tabla 11-</w:t>
      </w:r>
      <w:r>
        <w:t>15</w:t>
      </w:r>
      <w:r w:rsidRPr="00B75AF5">
        <w:t>: Caracterís</w:t>
      </w:r>
      <w:r>
        <w:t>ticas y/o Responsable Base de Datos-Desarrollo-SQL</w:t>
      </w:r>
      <w:bookmarkEnd w:id="258"/>
    </w:p>
    <w:p w:rsidR="000322A4" w:rsidRPr="00E34897" w:rsidRDefault="000322A4" w:rsidP="008B350B">
      <w:pPr>
        <w:rPr>
          <w:rFonts w:ascii="Arial" w:hAnsi="Arial" w:cs="Arial"/>
          <w:b/>
          <w:i/>
          <w:sz w:val="24"/>
          <w:szCs w:val="24"/>
          <w:lang w:val="es-ES"/>
        </w:rPr>
      </w:pPr>
    </w:p>
    <w:p w:rsidR="000322A4" w:rsidRDefault="000322A4" w:rsidP="008B350B">
      <w:pPr>
        <w:rPr>
          <w:rFonts w:ascii="Arial" w:hAnsi="Arial" w:cs="Arial"/>
          <w:b/>
          <w:i/>
          <w:sz w:val="24"/>
          <w:szCs w:val="24"/>
        </w:rPr>
      </w:pPr>
    </w:p>
    <w:p w:rsidR="000322A4" w:rsidRDefault="000322A4" w:rsidP="008B350B">
      <w:pPr>
        <w:rPr>
          <w:rFonts w:ascii="Arial" w:hAnsi="Arial" w:cs="Arial"/>
          <w:b/>
          <w:i/>
          <w:sz w:val="24"/>
          <w:szCs w:val="24"/>
        </w:rPr>
      </w:pPr>
    </w:p>
    <w:p w:rsidR="000322A4" w:rsidRDefault="000322A4" w:rsidP="008B350B">
      <w:pPr>
        <w:rPr>
          <w:rFonts w:ascii="Arial" w:hAnsi="Arial" w:cs="Arial"/>
          <w:b/>
          <w:i/>
          <w:sz w:val="24"/>
          <w:szCs w:val="24"/>
        </w:rPr>
      </w:pPr>
    </w:p>
    <w:p w:rsidR="000322A4" w:rsidRDefault="000322A4" w:rsidP="008B350B">
      <w:pPr>
        <w:rPr>
          <w:rFonts w:ascii="Arial" w:hAnsi="Arial" w:cs="Arial"/>
          <w:b/>
          <w:i/>
          <w:sz w:val="24"/>
          <w:szCs w:val="24"/>
        </w:rPr>
      </w:pPr>
    </w:p>
    <w:p w:rsidR="000322A4" w:rsidRDefault="000322A4" w:rsidP="008B350B">
      <w:pPr>
        <w:rPr>
          <w:rFonts w:ascii="Arial" w:hAnsi="Arial" w:cs="Arial"/>
          <w:b/>
          <w:i/>
          <w:sz w:val="24"/>
          <w:szCs w:val="24"/>
        </w:rPr>
      </w:pPr>
    </w:p>
    <w:p w:rsidR="000322A4" w:rsidRDefault="000322A4" w:rsidP="008B350B">
      <w:pPr>
        <w:rPr>
          <w:rFonts w:ascii="Arial" w:hAnsi="Arial" w:cs="Arial"/>
          <w:b/>
          <w:i/>
          <w:sz w:val="24"/>
          <w:szCs w:val="24"/>
        </w:rPr>
      </w:pPr>
    </w:p>
    <w:p w:rsidR="000322A4" w:rsidRDefault="000322A4" w:rsidP="008B350B">
      <w:pPr>
        <w:rPr>
          <w:rFonts w:ascii="Arial" w:hAnsi="Arial" w:cs="Arial"/>
          <w:b/>
          <w:i/>
          <w:sz w:val="24"/>
          <w:szCs w:val="24"/>
        </w:rPr>
      </w:pPr>
    </w:p>
    <w:p w:rsidR="000322A4" w:rsidRDefault="000322A4" w:rsidP="008B350B">
      <w:pPr>
        <w:rPr>
          <w:rFonts w:ascii="Arial" w:hAnsi="Arial" w:cs="Arial"/>
          <w:b/>
          <w:i/>
          <w:sz w:val="24"/>
          <w:szCs w:val="24"/>
        </w:rPr>
      </w:pPr>
    </w:p>
    <w:p w:rsidR="000322A4" w:rsidRDefault="000322A4" w:rsidP="008B350B">
      <w:pPr>
        <w:rPr>
          <w:rFonts w:ascii="Arial" w:hAnsi="Arial" w:cs="Arial"/>
          <w:b/>
          <w:i/>
          <w:sz w:val="24"/>
          <w:szCs w:val="24"/>
        </w:rPr>
      </w:pPr>
    </w:p>
    <w:p w:rsidR="000322A4" w:rsidRPr="00B229E1" w:rsidRDefault="000322A4" w:rsidP="008B350B">
      <w:pPr>
        <w:pStyle w:val="Prrafodelista"/>
        <w:rPr>
          <w:rFonts w:ascii="Arial" w:hAnsi="Arial" w:cs="Arial"/>
          <w:b/>
          <w:sz w:val="24"/>
          <w:szCs w:val="24"/>
          <w:lang w:val="es-EC"/>
        </w:rPr>
      </w:pPr>
    </w:p>
    <w:p w:rsidR="000322A4" w:rsidRPr="00B80917" w:rsidRDefault="000322A4" w:rsidP="008B350B">
      <w:pPr>
        <w:pStyle w:val="Prrafodelista"/>
        <w:numPr>
          <w:ilvl w:val="0"/>
          <w:numId w:val="14"/>
        </w:numPr>
        <w:rPr>
          <w:rFonts w:ascii="Arial" w:hAnsi="Arial" w:cs="Arial"/>
          <w:b/>
          <w:sz w:val="24"/>
          <w:szCs w:val="24"/>
          <w:lang w:val="es-EC"/>
        </w:rPr>
      </w:pPr>
      <w:r w:rsidRPr="00B80917">
        <w:rPr>
          <w:rFonts w:ascii="Arial" w:hAnsi="Arial" w:cs="Arial"/>
          <w:b/>
          <w:sz w:val="24"/>
          <w:szCs w:val="24"/>
        </w:rPr>
        <w:t>Base de Datos – Testing</w:t>
      </w:r>
    </w:p>
    <w:p w:rsidR="000322A4" w:rsidRDefault="000322A4" w:rsidP="008B350B">
      <w:pPr>
        <w:rPr>
          <w:rFonts w:ascii="Arial" w:hAnsi="Arial" w:cs="Arial"/>
          <w:i/>
          <w:sz w:val="24"/>
          <w:szCs w:val="24"/>
        </w:rPr>
      </w:pPr>
    </w:p>
    <w:tbl>
      <w:tblPr>
        <w:tblStyle w:val="Tablaconcuadrcula"/>
        <w:tblpPr w:leftFromText="141" w:rightFromText="141" w:vertAnchor="page" w:horzAnchor="margin" w:tblpX="358" w:tblpY="3301"/>
        <w:tblW w:w="4633" w:type="pct"/>
        <w:tblLook w:val="04A0"/>
      </w:tblPr>
      <w:tblGrid>
        <w:gridCol w:w="1443"/>
        <w:gridCol w:w="1520"/>
        <w:gridCol w:w="1790"/>
        <w:gridCol w:w="3327"/>
      </w:tblGrid>
      <w:tr w:rsidR="000322A4" w:rsidTr="00261975">
        <w:trPr>
          <w:trHeight w:val="278"/>
        </w:trPr>
        <w:tc>
          <w:tcPr>
            <w:tcW w:w="826" w:type="pct"/>
            <w:vMerge w:val="restar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Ubicación:</w:t>
            </w:r>
          </w:p>
        </w:tc>
        <w:tc>
          <w:tcPr>
            <w:tcW w:w="963" w:type="pct"/>
            <w:vMerge w:val="restart"/>
            <w:shd w:val="clear" w:color="auto" w:fill="auto"/>
          </w:tcPr>
          <w:p w:rsidR="000322A4" w:rsidRPr="00655EC1" w:rsidRDefault="000322A4" w:rsidP="008B350B">
            <w:pPr>
              <w:tabs>
                <w:tab w:val="left" w:pos="1655"/>
              </w:tabs>
              <w:spacing w:line="276" w:lineRule="auto"/>
              <w:rPr>
                <w:rFonts w:ascii="Arial" w:hAnsi="Arial" w:cs="Arial"/>
                <w:sz w:val="24"/>
                <w:szCs w:val="24"/>
              </w:rPr>
            </w:pPr>
            <w:r w:rsidRPr="00655EC1">
              <w:rPr>
                <w:rFonts w:ascii="Arial" w:hAnsi="Arial" w:cs="Arial"/>
                <w:sz w:val="24"/>
                <w:szCs w:val="24"/>
              </w:rPr>
              <w:t xml:space="preserve">Dpto. de Informática </w:t>
            </w:r>
          </w:p>
        </w:tc>
        <w:tc>
          <w:tcPr>
            <w:tcW w:w="1108" w:type="pc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Responsable:</w:t>
            </w:r>
          </w:p>
        </w:tc>
        <w:tc>
          <w:tcPr>
            <w:tcW w:w="2103" w:type="pct"/>
            <w:shd w:val="clear" w:color="auto" w:fill="auto"/>
          </w:tcPr>
          <w:p w:rsidR="000322A4" w:rsidRPr="00655EC1" w:rsidRDefault="000322A4" w:rsidP="008B350B">
            <w:pPr>
              <w:tabs>
                <w:tab w:val="left" w:pos="1655"/>
              </w:tabs>
              <w:spacing w:line="276" w:lineRule="auto"/>
              <w:jc w:val="both"/>
              <w:rPr>
                <w:rFonts w:ascii="Arial" w:hAnsi="Arial" w:cs="Arial"/>
                <w:sz w:val="24"/>
                <w:szCs w:val="24"/>
              </w:rPr>
            </w:pPr>
            <w:r w:rsidRPr="00655EC1">
              <w:rPr>
                <w:rFonts w:ascii="Arial" w:hAnsi="Arial" w:cs="Arial"/>
                <w:sz w:val="24"/>
                <w:szCs w:val="24"/>
              </w:rPr>
              <w:t xml:space="preserve">Ing. </w:t>
            </w:r>
            <w:r w:rsidRPr="003F46AA">
              <w:rPr>
                <w:rFonts w:ascii="Arial" w:hAnsi="Arial" w:cs="Arial"/>
                <w:sz w:val="24"/>
                <w:szCs w:val="24"/>
              </w:rPr>
              <w:t xml:space="preserve"> Henry Hernández</w:t>
            </w:r>
          </w:p>
        </w:tc>
      </w:tr>
      <w:tr w:rsidR="000322A4" w:rsidTr="00261975">
        <w:tc>
          <w:tcPr>
            <w:tcW w:w="826" w:type="pct"/>
            <w:vMerge/>
            <w:shd w:val="clear" w:color="auto" w:fill="auto"/>
          </w:tcPr>
          <w:p w:rsidR="000322A4" w:rsidRDefault="000322A4" w:rsidP="008B350B">
            <w:pPr>
              <w:tabs>
                <w:tab w:val="left" w:pos="1655"/>
              </w:tabs>
              <w:spacing w:line="276" w:lineRule="auto"/>
              <w:jc w:val="both"/>
              <w:rPr>
                <w:rFonts w:ascii="Arial" w:hAnsi="Arial" w:cs="Arial"/>
                <w:b/>
                <w:sz w:val="24"/>
                <w:szCs w:val="24"/>
              </w:rPr>
            </w:pPr>
          </w:p>
        </w:tc>
        <w:tc>
          <w:tcPr>
            <w:tcW w:w="963" w:type="pct"/>
            <w:vMerge/>
            <w:shd w:val="clear" w:color="auto" w:fill="auto"/>
          </w:tcPr>
          <w:p w:rsidR="000322A4" w:rsidRDefault="000322A4" w:rsidP="008B350B">
            <w:pPr>
              <w:tabs>
                <w:tab w:val="left" w:pos="1655"/>
              </w:tabs>
              <w:spacing w:line="276" w:lineRule="auto"/>
              <w:jc w:val="both"/>
              <w:rPr>
                <w:rFonts w:ascii="Arial" w:hAnsi="Arial" w:cs="Arial"/>
                <w:b/>
                <w:sz w:val="24"/>
                <w:szCs w:val="24"/>
              </w:rPr>
            </w:pPr>
          </w:p>
        </w:tc>
        <w:tc>
          <w:tcPr>
            <w:tcW w:w="1108" w:type="pc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Cargo:</w:t>
            </w:r>
          </w:p>
        </w:tc>
        <w:tc>
          <w:tcPr>
            <w:tcW w:w="2103" w:type="pct"/>
            <w:shd w:val="clear" w:color="auto" w:fill="auto"/>
          </w:tcPr>
          <w:p w:rsidR="000322A4" w:rsidRPr="00655EC1" w:rsidRDefault="000322A4" w:rsidP="008B350B">
            <w:pPr>
              <w:tabs>
                <w:tab w:val="left" w:pos="1655"/>
              </w:tabs>
              <w:spacing w:line="276" w:lineRule="auto"/>
              <w:jc w:val="both"/>
              <w:rPr>
                <w:rFonts w:ascii="Arial" w:hAnsi="Arial" w:cs="Arial"/>
                <w:sz w:val="24"/>
                <w:szCs w:val="24"/>
              </w:rPr>
            </w:pPr>
            <w:r>
              <w:rPr>
                <w:rFonts w:ascii="Arial" w:hAnsi="Arial" w:cs="Arial"/>
                <w:sz w:val="24"/>
                <w:szCs w:val="24"/>
              </w:rPr>
              <w:t>Supervisor de Desarrollo</w:t>
            </w:r>
          </w:p>
        </w:tc>
      </w:tr>
      <w:tr w:rsidR="000322A4" w:rsidTr="00261975">
        <w:tc>
          <w:tcPr>
            <w:tcW w:w="5000" w:type="pct"/>
            <w:gridSpan w:val="4"/>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Descripción:</w:t>
            </w:r>
          </w:p>
        </w:tc>
      </w:tr>
      <w:tr w:rsidR="000322A4" w:rsidTr="00261975">
        <w:tc>
          <w:tcPr>
            <w:tcW w:w="5000" w:type="pct"/>
            <w:gridSpan w:val="4"/>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sz w:val="24"/>
                <w:szCs w:val="24"/>
              </w:rPr>
              <w:t>D</w:t>
            </w:r>
            <w:r w:rsidRPr="0013618B">
              <w:rPr>
                <w:rFonts w:ascii="Arial" w:hAnsi="Arial" w:cs="Arial"/>
                <w:sz w:val="24"/>
                <w:szCs w:val="24"/>
              </w:rPr>
              <w:t xml:space="preserve">atos </w:t>
            </w:r>
            <w:r>
              <w:rPr>
                <w:rFonts w:ascii="Arial" w:hAnsi="Arial" w:cs="Arial"/>
                <w:sz w:val="24"/>
                <w:szCs w:val="24"/>
              </w:rPr>
              <w:t xml:space="preserve">utilizados para el testing de los sistemas de la </w:t>
            </w:r>
            <w:r w:rsidRPr="0013618B">
              <w:rPr>
                <w:rFonts w:ascii="Arial" w:hAnsi="Arial" w:cs="Arial"/>
                <w:sz w:val="24"/>
                <w:szCs w:val="24"/>
              </w:rPr>
              <w:t xml:space="preserve"> M.I. Municipalidad de Guayaquil</w:t>
            </w:r>
            <w:r>
              <w:rPr>
                <w:rFonts w:ascii="Arial" w:hAnsi="Arial" w:cs="Arial"/>
                <w:sz w:val="24"/>
                <w:szCs w:val="24"/>
              </w:rPr>
              <w:t>.</w:t>
            </w:r>
          </w:p>
        </w:tc>
      </w:tr>
      <w:tr w:rsidR="000322A4" w:rsidTr="00261975">
        <w:tc>
          <w:tcPr>
            <w:tcW w:w="5000" w:type="pct"/>
            <w:gridSpan w:val="4"/>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Características</w:t>
            </w:r>
          </w:p>
        </w:tc>
      </w:tr>
      <w:tr w:rsidR="000322A4" w:rsidTr="00261975">
        <w:tc>
          <w:tcPr>
            <w:tcW w:w="5000" w:type="pct"/>
            <w:gridSpan w:val="4"/>
            <w:shd w:val="clear" w:color="auto" w:fill="auto"/>
          </w:tcPr>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PROCESADOR INTEL XEON QUAD CORE E5440 DE 2.83GHz</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FSB DE 1333MHz</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MEMORIA CACHÉ L2 2x6MB</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MEMORIA RAM 8GB, DIMM PC2-5300, EXPANDIBLE HASTA 64GB</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UNIDAD DE DVD-ROM</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CONTROLADOR INTELIGENTE PARA ARREGLO DE DISCOS QUE PERMITA MÍNIMO RAID0, RAID1 Y RAID5</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CAPACIDAD MÍNIMA EN DISCOS DUROS: 8 DISCOS</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2 DISCOS DUROS 2.5” TIPO HOT PLUG TECNOLOGÍA SAS DE 72GB 15000RPM CADA UNO CONFIGURADOS EN RAID1, PARA INSTALACIÓN DE SISTEMA OPERATIVO</w:t>
            </w:r>
          </w:p>
          <w:p w:rsidR="000322A4" w:rsidRPr="007B671B"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6 DISCOS DUROS 2.5” TIPO HOT PLUG TECNOLOGÍA SAS DE 146GB 10000RPM CADA UNO CONFIGURADOS EN RAID5.</w:t>
            </w:r>
          </w:p>
        </w:tc>
      </w:tr>
    </w:tbl>
    <w:p w:rsidR="009B62D2" w:rsidRDefault="009B62D2" w:rsidP="008B350B">
      <w:pPr>
        <w:pStyle w:val="tablaIndice"/>
        <w:spacing w:line="276" w:lineRule="auto"/>
      </w:pPr>
    </w:p>
    <w:p w:rsidR="009B62D2" w:rsidRDefault="009B62D2" w:rsidP="008B350B">
      <w:pPr>
        <w:pStyle w:val="tablaIndice"/>
        <w:spacing w:line="276" w:lineRule="auto"/>
      </w:pPr>
    </w:p>
    <w:p w:rsidR="000322A4" w:rsidRPr="00B75AF5" w:rsidRDefault="000322A4" w:rsidP="008B350B">
      <w:pPr>
        <w:pStyle w:val="tablaIndice"/>
        <w:spacing w:line="276" w:lineRule="auto"/>
      </w:pPr>
      <w:bookmarkStart w:id="259" w:name="_Toc304445023"/>
      <w:r w:rsidRPr="00B75AF5">
        <w:t>Tabla 11-</w:t>
      </w:r>
      <w:r>
        <w:t>16</w:t>
      </w:r>
      <w:r w:rsidRPr="00B75AF5">
        <w:t>: Caracterís</w:t>
      </w:r>
      <w:r>
        <w:t>ticas y/o Responsable Base de Datos-Testing</w:t>
      </w:r>
      <w:bookmarkEnd w:id="259"/>
    </w:p>
    <w:p w:rsidR="000322A4" w:rsidRPr="00357AE0" w:rsidRDefault="000322A4" w:rsidP="008B350B">
      <w:pPr>
        <w:rPr>
          <w:rFonts w:ascii="Arial" w:hAnsi="Arial" w:cs="Arial"/>
          <w:i/>
          <w:sz w:val="24"/>
          <w:szCs w:val="24"/>
          <w:lang w:val="es-ES"/>
        </w:rPr>
        <w:sectPr w:rsidR="000322A4" w:rsidRPr="00357AE0" w:rsidSect="00FC6A61">
          <w:pgSz w:w="11907" w:h="16840" w:code="9"/>
          <w:pgMar w:top="1418" w:right="1418" w:bottom="1418" w:left="1985" w:header="851" w:footer="851" w:gutter="0"/>
          <w:cols w:space="708"/>
          <w:docGrid w:linePitch="360"/>
        </w:sectPr>
      </w:pPr>
    </w:p>
    <w:p w:rsidR="000322A4" w:rsidRPr="008C6102" w:rsidRDefault="000322A4" w:rsidP="008B350B">
      <w:pPr>
        <w:pStyle w:val="Prrafodelista"/>
        <w:rPr>
          <w:rFonts w:ascii="Arial" w:hAnsi="Arial" w:cs="Arial"/>
          <w:b/>
          <w:sz w:val="24"/>
          <w:szCs w:val="24"/>
          <w:lang w:val="es-EC"/>
        </w:rPr>
      </w:pPr>
    </w:p>
    <w:p w:rsidR="000322A4" w:rsidRPr="008C6102" w:rsidRDefault="000322A4" w:rsidP="008B350B">
      <w:pPr>
        <w:pStyle w:val="Prrafodelista"/>
        <w:numPr>
          <w:ilvl w:val="0"/>
          <w:numId w:val="14"/>
        </w:numPr>
        <w:rPr>
          <w:rFonts w:ascii="Arial" w:hAnsi="Arial" w:cs="Arial"/>
          <w:i/>
          <w:sz w:val="24"/>
          <w:szCs w:val="24"/>
        </w:rPr>
      </w:pPr>
      <w:r w:rsidRPr="008C6102">
        <w:rPr>
          <w:rFonts w:ascii="Arial" w:hAnsi="Arial" w:cs="Arial"/>
          <w:b/>
          <w:sz w:val="24"/>
          <w:szCs w:val="24"/>
        </w:rPr>
        <w:t>Base de Datos – Producción – SQL</w:t>
      </w:r>
    </w:p>
    <w:p w:rsidR="000322A4" w:rsidRDefault="000322A4" w:rsidP="008B350B">
      <w:pPr>
        <w:pStyle w:val="Prrafodelista"/>
        <w:rPr>
          <w:rFonts w:ascii="Arial" w:hAnsi="Arial" w:cs="Arial"/>
          <w:i/>
          <w:sz w:val="24"/>
          <w:szCs w:val="24"/>
        </w:rPr>
      </w:pPr>
    </w:p>
    <w:p w:rsidR="009B62D2" w:rsidRPr="008C6102" w:rsidRDefault="009B62D2" w:rsidP="008B350B">
      <w:pPr>
        <w:pStyle w:val="Prrafodelista"/>
        <w:rPr>
          <w:rFonts w:ascii="Arial" w:hAnsi="Arial" w:cs="Arial"/>
          <w:i/>
          <w:sz w:val="24"/>
          <w:szCs w:val="24"/>
        </w:rPr>
      </w:pPr>
    </w:p>
    <w:tbl>
      <w:tblPr>
        <w:tblStyle w:val="Tablaconcuadrcula"/>
        <w:tblpPr w:leftFromText="141" w:rightFromText="141" w:vertAnchor="page" w:horzAnchor="margin" w:tblpX="250" w:tblpY="3327"/>
        <w:tblW w:w="4614" w:type="pct"/>
        <w:tblLook w:val="04A0"/>
      </w:tblPr>
      <w:tblGrid>
        <w:gridCol w:w="1443"/>
        <w:gridCol w:w="1700"/>
        <w:gridCol w:w="1901"/>
        <w:gridCol w:w="3003"/>
      </w:tblGrid>
      <w:tr w:rsidR="000322A4" w:rsidTr="00261975">
        <w:trPr>
          <w:trHeight w:val="278"/>
        </w:trPr>
        <w:tc>
          <w:tcPr>
            <w:tcW w:w="897" w:type="pct"/>
            <w:vMerge w:val="restar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Ubicación:</w:t>
            </w:r>
          </w:p>
        </w:tc>
        <w:tc>
          <w:tcPr>
            <w:tcW w:w="1056" w:type="pct"/>
            <w:vMerge w:val="restart"/>
            <w:shd w:val="clear" w:color="auto" w:fill="auto"/>
          </w:tcPr>
          <w:p w:rsidR="000322A4" w:rsidRPr="0021359F" w:rsidRDefault="000322A4" w:rsidP="008B350B">
            <w:pPr>
              <w:tabs>
                <w:tab w:val="left" w:pos="1655"/>
              </w:tabs>
              <w:spacing w:line="276" w:lineRule="auto"/>
              <w:rPr>
                <w:rFonts w:ascii="Arial" w:hAnsi="Arial" w:cs="Arial"/>
                <w:sz w:val="24"/>
                <w:szCs w:val="24"/>
              </w:rPr>
            </w:pPr>
            <w:r w:rsidRPr="0021359F">
              <w:rPr>
                <w:rFonts w:ascii="Arial" w:hAnsi="Arial" w:cs="Arial"/>
                <w:sz w:val="24"/>
                <w:szCs w:val="24"/>
              </w:rPr>
              <w:t xml:space="preserve">Dpto. de Informática </w:t>
            </w:r>
          </w:p>
        </w:tc>
        <w:tc>
          <w:tcPr>
            <w:tcW w:w="1181" w:type="pc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Responsable:</w:t>
            </w:r>
          </w:p>
        </w:tc>
        <w:tc>
          <w:tcPr>
            <w:tcW w:w="1866" w:type="pct"/>
            <w:shd w:val="clear" w:color="auto" w:fill="auto"/>
          </w:tcPr>
          <w:p w:rsidR="000322A4" w:rsidRPr="005566BD" w:rsidRDefault="000322A4" w:rsidP="008B350B">
            <w:pPr>
              <w:tabs>
                <w:tab w:val="left" w:pos="1655"/>
              </w:tabs>
              <w:spacing w:line="276" w:lineRule="auto"/>
              <w:jc w:val="both"/>
              <w:rPr>
                <w:rFonts w:ascii="Arial" w:hAnsi="Arial" w:cs="Arial"/>
                <w:sz w:val="24"/>
                <w:szCs w:val="24"/>
              </w:rPr>
            </w:pPr>
            <w:r w:rsidRPr="005566BD">
              <w:rPr>
                <w:rFonts w:ascii="Arial" w:hAnsi="Arial" w:cs="Arial"/>
                <w:sz w:val="24"/>
                <w:szCs w:val="24"/>
              </w:rPr>
              <w:t>Ing. César Martínez Yagual</w:t>
            </w:r>
          </w:p>
        </w:tc>
      </w:tr>
      <w:tr w:rsidR="000322A4" w:rsidTr="00261975">
        <w:tc>
          <w:tcPr>
            <w:tcW w:w="897" w:type="pct"/>
            <w:vMerge/>
            <w:shd w:val="clear" w:color="auto" w:fill="auto"/>
          </w:tcPr>
          <w:p w:rsidR="000322A4" w:rsidRDefault="000322A4" w:rsidP="008B350B">
            <w:pPr>
              <w:tabs>
                <w:tab w:val="left" w:pos="1655"/>
              </w:tabs>
              <w:spacing w:line="276" w:lineRule="auto"/>
              <w:jc w:val="both"/>
              <w:rPr>
                <w:rFonts w:ascii="Arial" w:hAnsi="Arial" w:cs="Arial"/>
                <w:b/>
                <w:sz w:val="24"/>
                <w:szCs w:val="24"/>
              </w:rPr>
            </w:pPr>
          </w:p>
        </w:tc>
        <w:tc>
          <w:tcPr>
            <w:tcW w:w="1056" w:type="pct"/>
            <w:vMerge/>
            <w:shd w:val="clear" w:color="auto" w:fill="auto"/>
          </w:tcPr>
          <w:p w:rsidR="000322A4" w:rsidRDefault="000322A4" w:rsidP="008B350B">
            <w:pPr>
              <w:tabs>
                <w:tab w:val="left" w:pos="1655"/>
              </w:tabs>
              <w:spacing w:line="276" w:lineRule="auto"/>
              <w:jc w:val="both"/>
              <w:rPr>
                <w:rFonts w:ascii="Arial" w:hAnsi="Arial" w:cs="Arial"/>
                <w:b/>
                <w:sz w:val="24"/>
                <w:szCs w:val="24"/>
              </w:rPr>
            </w:pPr>
          </w:p>
        </w:tc>
        <w:tc>
          <w:tcPr>
            <w:tcW w:w="1181" w:type="pc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Cargo:</w:t>
            </w:r>
          </w:p>
        </w:tc>
        <w:tc>
          <w:tcPr>
            <w:tcW w:w="1866" w:type="pct"/>
            <w:shd w:val="clear" w:color="auto" w:fill="auto"/>
          </w:tcPr>
          <w:p w:rsidR="000322A4" w:rsidRPr="005566BD" w:rsidRDefault="000322A4" w:rsidP="008B350B">
            <w:pPr>
              <w:tabs>
                <w:tab w:val="left" w:pos="1655"/>
              </w:tabs>
              <w:spacing w:line="276" w:lineRule="auto"/>
              <w:jc w:val="both"/>
              <w:rPr>
                <w:rFonts w:ascii="Arial" w:hAnsi="Arial" w:cs="Arial"/>
                <w:sz w:val="24"/>
                <w:szCs w:val="24"/>
              </w:rPr>
            </w:pPr>
            <w:r>
              <w:rPr>
                <w:rFonts w:ascii="Arial" w:hAnsi="Arial" w:cs="Arial"/>
                <w:sz w:val="24"/>
                <w:szCs w:val="24"/>
              </w:rPr>
              <w:t xml:space="preserve">Jefe de Seguridad Informática </w:t>
            </w:r>
          </w:p>
        </w:tc>
      </w:tr>
      <w:tr w:rsidR="000322A4" w:rsidTr="00261975">
        <w:tc>
          <w:tcPr>
            <w:tcW w:w="5000" w:type="pct"/>
            <w:gridSpan w:val="4"/>
            <w:shd w:val="clear" w:color="auto" w:fill="auto"/>
          </w:tcPr>
          <w:p w:rsidR="000322A4" w:rsidRPr="0021359F"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Descripción:</w:t>
            </w:r>
          </w:p>
        </w:tc>
      </w:tr>
      <w:tr w:rsidR="000322A4" w:rsidTr="00261975">
        <w:tc>
          <w:tcPr>
            <w:tcW w:w="5000" w:type="pct"/>
            <w:gridSpan w:val="4"/>
            <w:shd w:val="clear" w:color="auto" w:fill="auto"/>
          </w:tcPr>
          <w:p w:rsidR="000322A4" w:rsidRDefault="000322A4" w:rsidP="008B350B">
            <w:pPr>
              <w:tabs>
                <w:tab w:val="left" w:pos="1655"/>
              </w:tabs>
              <w:spacing w:line="276" w:lineRule="auto"/>
              <w:jc w:val="both"/>
              <w:rPr>
                <w:rFonts w:ascii="Arial" w:hAnsi="Arial" w:cs="Arial"/>
                <w:b/>
                <w:sz w:val="24"/>
                <w:szCs w:val="24"/>
              </w:rPr>
            </w:pPr>
            <w:r w:rsidRPr="0013618B">
              <w:rPr>
                <w:rFonts w:ascii="Arial" w:hAnsi="Arial" w:cs="Arial"/>
                <w:sz w:val="24"/>
                <w:szCs w:val="24"/>
              </w:rPr>
              <w:t xml:space="preserve">Conjunto de datos </w:t>
            </w:r>
            <w:r>
              <w:rPr>
                <w:rFonts w:ascii="Arial" w:hAnsi="Arial" w:cs="Arial"/>
                <w:sz w:val="24"/>
                <w:szCs w:val="24"/>
              </w:rPr>
              <w:t xml:space="preserve">SQL SEVER utilizado en el nivel de producción de la </w:t>
            </w:r>
            <w:r w:rsidRPr="0013618B">
              <w:rPr>
                <w:rFonts w:ascii="Arial" w:hAnsi="Arial" w:cs="Arial"/>
                <w:sz w:val="24"/>
                <w:szCs w:val="24"/>
              </w:rPr>
              <w:t xml:space="preserve"> M.I. Municipalidad de Guayaquil</w:t>
            </w:r>
          </w:p>
        </w:tc>
      </w:tr>
      <w:tr w:rsidR="000322A4" w:rsidTr="00261975">
        <w:tc>
          <w:tcPr>
            <w:tcW w:w="5000" w:type="pct"/>
            <w:gridSpan w:val="4"/>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Características</w:t>
            </w:r>
          </w:p>
        </w:tc>
      </w:tr>
      <w:tr w:rsidR="000322A4" w:rsidTr="00261975">
        <w:tc>
          <w:tcPr>
            <w:tcW w:w="5000" w:type="pct"/>
            <w:gridSpan w:val="4"/>
            <w:shd w:val="clear" w:color="auto" w:fill="auto"/>
          </w:tcPr>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PROCESADOR INTEL XEON QUAD CORE E5440 DE 2.83GHz</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FSB DE 1333MHz</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MEMORIA CACHÉ L2 2x6MB</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MEMORIA RAM 8GB, DIMM PC2-5300, EXPANDIBLE HASTA 64GB</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UNIDAD DE DVD-ROM</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CONTROLADOR INTELIGENTE PARA ARREGLO DE DISCOS QUE PERMITA MÍNIMO RAID0, RAID1 Y RAID5</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CAPACIDAD MÍNIMA EN DISCOS DUROS: 8 DISCOS</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2 DISCOS DUROS 2.5” TIPO HOT PLUG TECNOLOGÍA SAS DE 72GB 15000RPM CADA UNO CONFIGURADOS EN RAID1, PARA INSTALACIÓN DE SISTEMA OPERATIVO</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6 DISCOS DUROS 2.5” TIPO HOT PLUG TECNOLOGÍA SAS DE 146GB 10000RPM CADA UNO CONFIGURADOS EN RAID5.</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2 TARJETAS DE RED GIGABIT ETHERNET</w:t>
            </w:r>
          </w:p>
          <w:p w:rsidR="000322A4" w:rsidRPr="005E3705" w:rsidRDefault="000322A4" w:rsidP="008B350B">
            <w:pPr>
              <w:pStyle w:val="Prrafodelista"/>
              <w:numPr>
                <w:ilvl w:val="0"/>
                <w:numId w:val="13"/>
              </w:numPr>
              <w:shd w:val="clear" w:color="auto" w:fill="FFFFFF"/>
              <w:spacing w:line="276" w:lineRule="auto"/>
              <w:jc w:val="both"/>
              <w:rPr>
                <w:rFonts w:ascii="Arial" w:hAnsi="Arial" w:cs="Arial"/>
                <w:b/>
                <w:sz w:val="24"/>
                <w:szCs w:val="24"/>
              </w:rPr>
            </w:pPr>
            <w:r w:rsidRPr="00473B46">
              <w:rPr>
                <w:rFonts w:ascii="Arial" w:hAnsi="Arial" w:cs="Arial"/>
                <w:sz w:val="24"/>
                <w:szCs w:val="24"/>
              </w:rPr>
              <w:t>VENTILADORES Y FUENTE DE PODER REDUNDANTES</w:t>
            </w:r>
            <w:r w:rsidRPr="005E3705">
              <w:rPr>
                <w:rFonts w:ascii="Arial" w:hAnsi="Arial" w:cs="Arial"/>
                <w:sz w:val="20"/>
                <w:szCs w:val="20"/>
              </w:rPr>
              <w:t xml:space="preserve">  </w:t>
            </w:r>
          </w:p>
        </w:tc>
      </w:tr>
    </w:tbl>
    <w:p w:rsidR="000322A4" w:rsidRDefault="000322A4" w:rsidP="008B350B">
      <w:pPr>
        <w:pStyle w:val="tablaIndice"/>
        <w:spacing w:line="276" w:lineRule="auto"/>
      </w:pPr>
    </w:p>
    <w:p w:rsidR="000322A4" w:rsidRPr="00B75AF5" w:rsidRDefault="000322A4" w:rsidP="008B350B">
      <w:pPr>
        <w:pStyle w:val="tablaIndice"/>
        <w:spacing w:line="276" w:lineRule="auto"/>
      </w:pPr>
      <w:bookmarkStart w:id="260" w:name="_Toc304445024"/>
      <w:r w:rsidRPr="00B75AF5">
        <w:t>Tabla 11-</w:t>
      </w:r>
      <w:r>
        <w:t>17</w:t>
      </w:r>
      <w:r w:rsidRPr="00B75AF5">
        <w:t>: Caracterís</w:t>
      </w:r>
      <w:r>
        <w:t>ticas y/o Responsable Base de Datos-Producción-SQL</w:t>
      </w:r>
      <w:bookmarkEnd w:id="260"/>
    </w:p>
    <w:p w:rsidR="000322A4" w:rsidRPr="00560B11" w:rsidRDefault="000322A4" w:rsidP="008B350B">
      <w:pPr>
        <w:rPr>
          <w:rFonts w:ascii="Arial" w:hAnsi="Arial" w:cs="Arial"/>
          <w:i/>
          <w:sz w:val="24"/>
          <w:szCs w:val="24"/>
          <w:lang w:val="es-ES"/>
        </w:rPr>
      </w:pPr>
    </w:p>
    <w:p w:rsidR="000322A4" w:rsidRDefault="000322A4" w:rsidP="008B350B">
      <w:pPr>
        <w:rPr>
          <w:rFonts w:ascii="Arial" w:hAnsi="Arial" w:cs="Arial"/>
          <w:i/>
          <w:sz w:val="24"/>
          <w:szCs w:val="24"/>
        </w:rPr>
      </w:pPr>
    </w:p>
    <w:p w:rsidR="000322A4" w:rsidRDefault="000322A4" w:rsidP="008B350B">
      <w:pPr>
        <w:rPr>
          <w:rFonts w:ascii="Arial" w:hAnsi="Arial" w:cs="Arial"/>
          <w:i/>
          <w:sz w:val="24"/>
          <w:szCs w:val="24"/>
        </w:rPr>
        <w:sectPr w:rsidR="000322A4" w:rsidSect="00FC6A61">
          <w:pgSz w:w="11907" w:h="16840" w:code="9"/>
          <w:pgMar w:top="1418" w:right="1418" w:bottom="1418" w:left="1985" w:header="851" w:footer="851" w:gutter="0"/>
          <w:cols w:space="708"/>
          <w:docGrid w:linePitch="360"/>
        </w:sectPr>
      </w:pPr>
    </w:p>
    <w:p w:rsidR="000322A4" w:rsidRPr="007A1E16" w:rsidRDefault="000322A4" w:rsidP="008B350B">
      <w:pPr>
        <w:pStyle w:val="Prrafodelista"/>
        <w:rPr>
          <w:rFonts w:ascii="Arial" w:hAnsi="Arial" w:cs="Arial"/>
          <w:sz w:val="24"/>
          <w:szCs w:val="24"/>
        </w:rPr>
      </w:pPr>
    </w:p>
    <w:p w:rsidR="000322A4" w:rsidRPr="00B80917" w:rsidRDefault="000322A4" w:rsidP="008B350B">
      <w:pPr>
        <w:pStyle w:val="Prrafodelista"/>
        <w:numPr>
          <w:ilvl w:val="0"/>
          <w:numId w:val="14"/>
        </w:numPr>
        <w:rPr>
          <w:rFonts w:ascii="Arial" w:hAnsi="Arial" w:cs="Arial"/>
          <w:sz w:val="24"/>
          <w:szCs w:val="24"/>
        </w:rPr>
      </w:pPr>
      <w:r w:rsidRPr="00B80917">
        <w:rPr>
          <w:rFonts w:ascii="Arial" w:hAnsi="Arial" w:cs="Arial"/>
          <w:b/>
          <w:sz w:val="24"/>
          <w:szCs w:val="24"/>
        </w:rPr>
        <w:t>Base de Datos – Oracle – Desarrollo</w:t>
      </w:r>
    </w:p>
    <w:tbl>
      <w:tblPr>
        <w:tblStyle w:val="Tablaconcuadrcula"/>
        <w:tblpPr w:leftFromText="141" w:rightFromText="141" w:vertAnchor="page" w:horzAnchor="margin" w:tblpX="250" w:tblpY="3427"/>
        <w:tblW w:w="4614" w:type="pct"/>
        <w:tblLook w:val="04A0"/>
      </w:tblPr>
      <w:tblGrid>
        <w:gridCol w:w="1489"/>
        <w:gridCol w:w="2015"/>
        <w:gridCol w:w="2010"/>
        <w:gridCol w:w="2533"/>
      </w:tblGrid>
      <w:tr w:rsidR="000322A4" w:rsidTr="00261975">
        <w:trPr>
          <w:trHeight w:val="278"/>
        </w:trPr>
        <w:tc>
          <w:tcPr>
            <w:tcW w:w="925" w:type="pct"/>
            <w:vMerge w:val="restar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Ubicación:</w:t>
            </w:r>
          </w:p>
        </w:tc>
        <w:tc>
          <w:tcPr>
            <w:tcW w:w="1252" w:type="pct"/>
            <w:vMerge w:val="restart"/>
            <w:shd w:val="clear" w:color="auto" w:fill="auto"/>
          </w:tcPr>
          <w:p w:rsidR="000322A4" w:rsidRPr="0021359F" w:rsidRDefault="000322A4" w:rsidP="008B350B">
            <w:pPr>
              <w:tabs>
                <w:tab w:val="left" w:pos="1655"/>
              </w:tabs>
              <w:spacing w:line="276" w:lineRule="auto"/>
              <w:rPr>
                <w:rFonts w:ascii="Arial" w:hAnsi="Arial" w:cs="Arial"/>
                <w:sz w:val="24"/>
                <w:szCs w:val="24"/>
              </w:rPr>
            </w:pPr>
            <w:r w:rsidRPr="0021359F">
              <w:rPr>
                <w:rFonts w:ascii="Arial" w:hAnsi="Arial" w:cs="Arial"/>
                <w:sz w:val="24"/>
                <w:szCs w:val="24"/>
              </w:rPr>
              <w:t xml:space="preserve">Dpto. de Informática </w:t>
            </w:r>
          </w:p>
        </w:tc>
        <w:tc>
          <w:tcPr>
            <w:tcW w:w="1249" w:type="pc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Responsable:</w:t>
            </w:r>
          </w:p>
        </w:tc>
        <w:tc>
          <w:tcPr>
            <w:tcW w:w="1574" w:type="pct"/>
            <w:shd w:val="clear" w:color="auto" w:fill="auto"/>
          </w:tcPr>
          <w:p w:rsidR="000322A4" w:rsidRPr="005566BD" w:rsidRDefault="000322A4" w:rsidP="008B350B">
            <w:pPr>
              <w:tabs>
                <w:tab w:val="left" w:pos="1655"/>
              </w:tabs>
              <w:spacing w:line="276" w:lineRule="auto"/>
              <w:jc w:val="both"/>
              <w:rPr>
                <w:rFonts w:ascii="Arial" w:hAnsi="Arial" w:cs="Arial"/>
                <w:sz w:val="24"/>
                <w:szCs w:val="24"/>
              </w:rPr>
            </w:pPr>
            <w:r>
              <w:rPr>
                <w:rFonts w:ascii="Arial" w:hAnsi="Arial" w:cs="Arial"/>
                <w:sz w:val="24"/>
                <w:szCs w:val="24"/>
              </w:rPr>
              <w:t>Lsi. Elena Hurtado</w:t>
            </w:r>
          </w:p>
        </w:tc>
      </w:tr>
      <w:tr w:rsidR="000322A4" w:rsidTr="00261975">
        <w:tc>
          <w:tcPr>
            <w:tcW w:w="925" w:type="pct"/>
            <w:vMerge/>
            <w:shd w:val="clear" w:color="auto" w:fill="auto"/>
          </w:tcPr>
          <w:p w:rsidR="000322A4" w:rsidRDefault="000322A4" w:rsidP="008B350B">
            <w:pPr>
              <w:tabs>
                <w:tab w:val="left" w:pos="1655"/>
              </w:tabs>
              <w:spacing w:line="276" w:lineRule="auto"/>
              <w:jc w:val="both"/>
              <w:rPr>
                <w:rFonts w:ascii="Arial" w:hAnsi="Arial" w:cs="Arial"/>
                <w:b/>
                <w:sz w:val="24"/>
                <w:szCs w:val="24"/>
              </w:rPr>
            </w:pPr>
          </w:p>
        </w:tc>
        <w:tc>
          <w:tcPr>
            <w:tcW w:w="1252" w:type="pct"/>
            <w:vMerge/>
            <w:shd w:val="clear" w:color="auto" w:fill="auto"/>
          </w:tcPr>
          <w:p w:rsidR="000322A4" w:rsidRDefault="000322A4" w:rsidP="008B350B">
            <w:pPr>
              <w:tabs>
                <w:tab w:val="left" w:pos="1655"/>
              </w:tabs>
              <w:spacing w:line="276" w:lineRule="auto"/>
              <w:jc w:val="both"/>
              <w:rPr>
                <w:rFonts w:ascii="Arial" w:hAnsi="Arial" w:cs="Arial"/>
                <w:b/>
                <w:sz w:val="24"/>
                <w:szCs w:val="24"/>
              </w:rPr>
            </w:pPr>
          </w:p>
        </w:tc>
        <w:tc>
          <w:tcPr>
            <w:tcW w:w="1249" w:type="pc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Cargo:</w:t>
            </w:r>
          </w:p>
        </w:tc>
        <w:tc>
          <w:tcPr>
            <w:tcW w:w="1574" w:type="pct"/>
            <w:shd w:val="clear" w:color="auto" w:fill="auto"/>
          </w:tcPr>
          <w:p w:rsidR="000322A4" w:rsidRPr="005566BD" w:rsidRDefault="000322A4" w:rsidP="008B350B">
            <w:pPr>
              <w:tabs>
                <w:tab w:val="left" w:pos="1655"/>
              </w:tabs>
              <w:spacing w:line="276" w:lineRule="auto"/>
              <w:jc w:val="both"/>
              <w:rPr>
                <w:rFonts w:ascii="Arial" w:hAnsi="Arial" w:cs="Arial"/>
                <w:sz w:val="24"/>
                <w:szCs w:val="24"/>
              </w:rPr>
            </w:pPr>
            <w:r>
              <w:rPr>
                <w:rFonts w:ascii="Arial" w:hAnsi="Arial" w:cs="Arial"/>
                <w:sz w:val="24"/>
                <w:szCs w:val="24"/>
              </w:rPr>
              <w:t>Jefe de Desarrollo</w:t>
            </w:r>
          </w:p>
        </w:tc>
      </w:tr>
      <w:tr w:rsidR="000322A4" w:rsidTr="00261975">
        <w:tc>
          <w:tcPr>
            <w:tcW w:w="5000" w:type="pct"/>
            <w:gridSpan w:val="4"/>
            <w:shd w:val="clear" w:color="auto" w:fill="auto"/>
          </w:tcPr>
          <w:p w:rsidR="000322A4" w:rsidRPr="0021359F"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Descripción:</w:t>
            </w:r>
          </w:p>
        </w:tc>
      </w:tr>
      <w:tr w:rsidR="000322A4" w:rsidTr="00261975">
        <w:tc>
          <w:tcPr>
            <w:tcW w:w="5000" w:type="pct"/>
            <w:gridSpan w:val="4"/>
            <w:shd w:val="clear" w:color="auto" w:fill="auto"/>
          </w:tcPr>
          <w:p w:rsidR="000322A4" w:rsidRDefault="000322A4" w:rsidP="008B350B">
            <w:pPr>
              <w:tabs>
                <w:tab w:val="left" w:pos="1655"/>
              </w:tabs>
              <w:spacing w:line="276" w:lineRule="auto"/>
              <w:jc w:val="both"/>
              <w:rPr>
                <w:rFonts w:ascii="Arial" w:hAnsi="Arial" w:cs="Arial"/>
                <w:b/>
                <w:sz w:val="24"/>
                <w:szCs w:val="24"/>
              </w:rPr>
            </w:pPr>
            <w:r w:rsidRPr="0013618B">
              <w:rPr>
                <w:rFonts w:ascii="Arial" w:hAnsi="Arial" w:cs="Arial"/>
                <w:sz w:val="24"/>
                <w:szCs w:val="24"/>
              </w:rPr>
              <w:t xml:space="preserve">Conjunto de datos </w:t>
            </w:r>
            <w:r>
              <w:rPr>
                <w:rFonts w:ascii="Arial" w:hAnsi="Arial" w:cs="Arial"/>
                <w:sz w:val="24"/>
                <w:szCs w:val="24"/>
              </w:rPr>
              <w:t xml:space="preserve">utilizado en el ambiente de desarrollo de la </w:t>
            </w:r>
            <w:r w:rsidRPr="0013618B">
              <w:rPr>
                <w:rFonts w:ascii="Arial" w:hAnsi="Arial" w:cs="Arial"/>
                <w:sz w:val="24"/>
                <w:szCs w:val="24"/>
              </w:rPr>
              <w:t xml:space="preserve"> M.I. Municipalidad de Guayaquil</w:t>
            </w:r>
            <w:r>
              <w:rPr>
                <w:rFonts w:ascii="Arial" w:hAnsi="Arial" w:cs="Arial"/>
                <w:sz w:val="24"/>
                <w:szCs w:val="24"/>
              </w:rPr>
              <w:t>.</w:t>
            </w:r>
          </w:p>
        </w:tc>
      </w:tr>
      <w:tr w:rsidR="000322A4" w:rsidTr="00261975">
        <w:tc>
          <w:tcPr>
            <w:tcW w:w="5000" w:type="pct"/>
            <w:gridSpan w:val="4"/>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Características</w:t>
            </w:r>
          </w:p>
        </w:tc>
      </w:tr>
      <w:tr w:rsidR="000322A4" w:rsidTr="00261975">
        <w:tc>
          <w:tcPr>
            <w:tcW w:w="5000" w:type="pct"/>
            <w:gridSpan w:val="4"/>
            <w:shd w:val="clear" w:color="auto" w:fill="auto"/>
          </w:tcPr>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PROCESADOR INTEL XEON QUAD CORE E5440 DE 2.83GHz</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FSB DE 1333MHz</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MEMORIA CACHÉ L2 2x6MB</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MEMORIA RAM 8GB, DIMM PC2-5300, EXPANDIBLE HASTA 64GB</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UNIDAD DE DVD-ROM</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CONTROLADOR INTELIGENTE PARA ARREGLO DE DISCOS QUE PERMITA MÍNIMO RAID0, RAID1 Y RAID5</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CAPACIDAD MÍNIMA EN DISCOS DUROS: 8 DISCOS</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2 DISCOS DUROS 2.5” TIPO HOT PLUG TECNOLOGÍA SAS DE 72GB 15000RPM CADA UNO CONFIGURADOS EN RAID1, PARA INSTALACIÓN DE SISTEMA OPERATIVO</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6 DISCOS DUROS 2.5” TIPO HOT PLUG TECNOLOGÍA SAS DE 146GB 10000RPM CADA UNO CONFIGURADOS EN RAID5.</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2 TARJETAS DE RED GIGABIT ETHERNET</w:t>
            </w:r>
          </w:p>
          <w:p w:rsidR="000322A4" w:rsidRPr="005E3705" w:rsidRDefault="000322A4" w:rsidP="008B350B">
            <w:pPr>
              <w:pStyle w:val="Prrafodelista"/>
              <w:numPr>
                <w:ilvl w:val="0"/>
                <w:numId w:val="13"/>
              </w:numPr>
              <w:shd w:val="clear" w:color="auto" w:fill="FFFFFF"/>
              <w:spacing w:line="276" w:lineRule="auto"/>
              <w:jc w:val="both"/>
              <w:rPr>
                <w:rFonts w:ascii="Arial" w:hAnsi="Arial" w:cs="Arial"/>
                <w:b/>
                <w:sz w:val="24"/>
                <w:szCs w:val="24"/>
              </w:rPr>
            </w:pPr>
            <w:r w:rsidRPr="00473B46">
              <w:rPr>
                <w:rFonts w:ascii="Arial" w:hAnsi="Arial" w:cs="Arial"/>
                <w:sz w:val="24"/>
                <w:szCs w:val="24"/>
              </w:rPr>
              <w:t>VENTILADORES Y FUENTE DE PODER REDUNDANTES</w:t>
            </w:r>
            <w:r w:rsidRPr="005E3705">
              <w:rPr>
                <w:rFonts w:ascii="Arial" w:hAnsi="Arial" w:cs="Arial"/>
                <w:sz w:val="20"/>
                <w:szCs w:val="20"/>
              </w:rPr>
              <w:t xml:space="preserve">  </w:t>
            </w:r>
          </w:p>
        </w:tc>
      </w:tr>
    </w:tbl>
    <w:p w:rsidR="000322A4" w:rsidRDefault="000322A4" w:rsidP="008B350B">
      <w:pPr>
        <w:rPr>
          <w:rFonts w:ascii="Arial" w:hAnsi="Arial" w:cs="Arial"/>
          <w:i/>
          <w:sz w:val="24"/>
          <w:szCs w:val="24"/>
        </w:rPr>
      </w:pPr>
    </w:p>
    <w:p w:rsidR="009B62D2" w:rsidRDefault="009B62D2" w:rsidP="008B350B">
      <w:pPr>
        <w:rPr>
          <w:rFonts w:ascii="Arial" w:hAnsi="Arial" w:cs="Arial"/>
          <w:i/>
          <w:sz w:val="24"/>
          <w:szCs w:val="24"/>
        </w:rPr>
      </w:pPr>
    </w:p>
    <w:p w:rsidR="000322A4" w:rsidRDefault="000322A4" w:rsidP="008B350B">
      <w:pPr>
        <w:pStyle w:val="tablaIndice"/>
        <w:spacing w:line="276" w:lineRule="auto"/>
        <w:rPr>
          <w:i/>
          <w:sz w:val="24"/>
          <w:szCs w:val="24"/>
        </w:rPr>
        <w:sectPr w:rsidR="000322A4" w:rsidSect="00FC6A61">
          <w:footerReference w:type="default" r:id="rId93"/>
          <w:pgSz w:w="11907" w:h="16840" w:code="9"/>
          <w:pgMar w:top="1418" w:right="1418" w:bottom="1418" w:left="1985" w:header="851" w:footer="851" w:gutter="0"/>
          <w:cols w:space="708"/>
          <w:docGrid w:linePitch="360"/>
        </w:sectPr>
      </w:pPr>
      <w:bookmarkStart w:id="261" w:name="_Toc304445025"/>
      <w:r w:rsidRPr="00B75AF5">
        <w:t>Tabla 11-</w:t>
      </w:r>
      <w:r>
        <w:t>18</w:t>
      </w:r>
      <w:r w:rsidRPr="00B75AF5">
        <w:t>: Caracterís</w:t>
      </w:r>
      <w:r>
        <w:t>ticas y/o Responsable Base de Datos-Oracle-Desarrollo</w:t>
      </w:r>
      <w:bookmarkEnd w:id="261"/>
    </w:p>
    <w:p w:rsidR="000322A4" w:rsidRPr="00DB65B5" w:rsidRDefault="000322A4" w:rsidP="008B350B">
      <w:pPr>
        <w:pStyle w:val="Prrafodelista"/>
        <w:rPr>
          <w:rFonts w:ascii="Arial" w:hAnsi="Arial" w:cs="Arial"/>
          <w:sz w:val="24"/>
          <w:szCs w:val="24"/>
        </w:rPr>
      </w:pPr>
    </w:p>
    <w:p w:rsidR="000322A4" w:rsidRPr="00B80917" w:rsidRDefault="000322A4" w:rsidP="008B350B">
      <w:pPr>
        <w:pStyle w:val="Prrafodelista"/>
        <w:numPr>
          <w:ilvl w:val="0"/>
          <w:numId w:val="14"/>
        </w:numPr>
        <w:rPr>
          <w:rFonts w:ascii="Arial" w:hAnsi="Arial" w:cs="Arial"/>
          <w:sz w:val="24"/>
          <w:szCs w:val="24"/>
        </w:rPr>
      </w:pPr>
      <w:r w:rsidRPr="00B80917">
        <w:rPr>
          <w:rFonts w:ascii="Arial" w:hAnsi="Arial" w:cs="Arial"/>
          <w:b/>
          <w:sz w:val="24"/>
          <w:szCs w:val="24"/>
        </w:rPr>
        <w:t>Base de Datos – Producción</w:t>
      </w:r>
    </w:p>
    <w:tbl>
      <w:tblPr>
        <w:tblStyle w:val="Tablaconcuadrcula"/>
        <w:tblpPr w:leftFromText="141" w:rightFromText="141" w:vertAnchor="page" w:horzAnchor="margin" w:tblpX="357" w:tblpY="3525"/>
        <w:tblW w:w="4614" w:type="pct"/>
        <w:tblLook w:val="04A0"/>
      </w:tblPr>
      <w:tblGrid>
        <w:gridCol w:w="1525"/>
        <w:gridCol w:w="1700"/>
        <w:gridCol w:w="2128"/>
        <w:gridCol w:w="2694"/>
      </w:tblGrid>
      <w:tr w:rsidR="000322A4" w:rsidTr="00261975">
        <w:trPr>
          <w:trHeight w:val="278"/>
        </w:trPr>
        <w:tc>
          <w:tcPr>
            <w:tcW w:w="948" w:type="pct"/>
            <w:vMerge w:val="restar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Ubicación:</w:t>
            </w:r>
          </w:p>
        </w:tc>
        <w:tc>
          <w:tcPr>
            <w:tcW w:w="1056" w:type="pct"/>
            <w:vMerge w:val="restart"/>
            <w:shd w:val="clear" w:color="auto" w:fill="auto"/>
          </w:tcPr>
          <w:p w:rsidR="000322A4" w:rsidRPr="0021359F" w:rsidRDefault="000322A4" w:rsidP="008B350B">
            <w:pPr>
              <w:tabs>
                <w:tab w:val="left" w:pos="1655"/>
              </w:tabs>
              <w:spacing w:line="276" w:lineRule="auto"/>
              <w:rPr>
                <w:rFonts w:ascii="Arial" w:hAnsi="Arial" w:cs="Arial"/>
                <w:sz w:val="24"/>
                <w:szCs w:val="24"/>
              </w:rPr>
            </w:pPr>
            <w:r w:rsidRPr="0021359F">
              <w:rPr>
                <w:rFonts w:ascii="Arial" w:hAnsi="Arial" w:cs="Arial"/>
                <w:sz w:val="24"/>
                <w:szCs w:val="24"/>
              </w:rPr>
              <w:t xml:space="preserve">Dpto. de Informática </w:t>
            </w:r>
          </w:p>
        </w:tc>
        <w:tc>
          <w:tcPr>
            <w:tcW w:w="1322" w:type="pc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Responsable:</w:t>
            </w:r>
          </w:p>
        </w:tc>
        <w:tc>
          <w:tcPr>
            <w:tcW w:w="1674" w:type="pct"/>
            <w:shd w:val="clear" w:color="auto" w:fill="auto"/>
          </w:tcPr>
          <w:p w:rsidR="000322A4" w:rsidRPr="00655EC1" w:rsidRDefault="000322A4" w:rsidP="008B350B">
            <w:pPr>
              <w:tabs>
                <w:tab w:val="left" w:pos="1655"/>
              </w:tabs>
              <w:spacing w:line="276" w:lineRule="auto"/>
              <w:jc w:val="both"/>
              <w:rPr>
                <w:rFonts w:ascii="Arial" w:hAnsi="Arial" w:cs="Arial"/>
                <w:sz w:val="24"/>
                <w:szCs w:val="24"/>
              </w:rPr>
            </w:pPr>
            <w:r w:rsidRPr="00655EC1">
              <w:rPr>
                <w:rFonts w:ascii="Arial" w:hAnsi="Arial" w:cs="Arial"/>
                <w:sz w:val="24"/>
                <w:szCs w:val="24"/>
              </w:rPr>
              <w:t xml:space="preserve">Ing. Bernardo Iñiguez </w:t>
            </w:r>
          </w:p>
        </w:tc>
      </w:tr>
      <w:tr w:rsidR="000322A4" w:rsidTr="00261975">
        <w:tc>
          <w:tcPr>
            <w:tcW w:w="948" w:type="pct"/>
            <w:vMerge/>
            <w:shd w:val="clear" w:color="auto" w:fill="auto"/>
          </w:tcPr>
          <w:p w:rsidR="000322A4" w:rsidRDefault="000322A4" w:rsidP="008B350B">
            <w:pPr>
              <w:tabs>
                <w:tab w:val="left" w:pos="1655"/>
              </w:tabs>
              <w:spacing w:line="276" w:lineRule="auto"/>
              <w:jc w:val="both"/>
              <w:rPr>
                <w:rFonts w:ascii="Arial" w:hAnsi="Arial" w:cs="Arial"/>
                <w:b/>
                <w:sz w:val="24"/>
                <w:szCs w:val="24"/>
              </w:rPr>
            </w:pPr>
          </w:p>
        </w:tc>
        <w:tc>
          <w:tcPr>
            <w:tcW w:w="1056" w:type="pct"/>
            <w:vMerge/>
            <w:shd w:val="clear" w:color="auto" w:fill="auto"/>
          </w:tcPr>
          <w:p w:rsidR="000322A4" w:rsidRDefault="000322A4" w:rsidP="008B350B">
            <w:pPr>
              <w:tabs>
                <w:tab w:val="left" w:pos="1655"/>
              </w:tabs>
              <w:spacing w:line="276" w:lineRule="auto"/>
              <w:jc w:val="both"/>
              <w:rPr>
                <w:rFonts w:ascii="Arial" w:hAnsi="Arial" w:cs="Arial"/>
                <w:b/>
                <w:sz w:val="24"/>
                <w:szCs w:val="24"/>
              </w:rPr>
            </w:pPr>
          </w:p>
        </w:tc>
        <w:tc>
          <w:tcPr>
            <w:tcW w:w="1322" w:type="pc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Cargo:</w:t>
            </w:r>
          </w:p>
        </w:tc>
        <w:tc>
          <w:tcPr>
            <w:tcW w:w="1674" w:type="pct"/>
            <w:shd w:val="clear" w:color="auto" w:fill="auto"/>
          </w:tcPr>
          <w:p w:rsidR="000322A4" w:rsidRPr="00655EC1" w:rsidRDefault="000322A4" w:rsidP="008B350B">
            <w:pPr>
              <w:tabs>
                <w:tab w:val="left" w:pos="1655"/>
              </w:tabs>
              <w:spacing w:line="276" w:lineRule="auto"/>
              <w:jc w:val="both"/>
              <w:rPr>
                <w:rFonts w:ascii="Arial" w:hAnsi="Arial" w:cs="Arial"/>
                <w:sz w:val="24"/>
                <w:szCs w:val="24"/>
              </w:rPr>
            </w:pPr>
            <w:r w:rsidRPr="00655EC1">
              <w:rPr>
                <w:rFonts w:ascii="Arial" w:hAnsi="Arial" w:cs="Arial"/>
                <w:sz w:val="24"/>
                <w:szCs w:val="24"/>
              </w:rPr>
              <w:t>Administrador de Base de Datos</w:t>
            </w:r>
          </w:p>
        </w:tc>
      </w:tr>
      <w:tr w:rsidR="000322A4" w:rsidTr="00261975">
        <w:tc>
          <w:tcPr>
            <w:tcW w:w="5000" w:type="pct"/>
            <w:gridSpan w:val="4"/>
            <w:shd w:val="clear" w:color="auto" w:fill="auto"/>
          </w:tcPr>
          <w:p w:rsidR="000322A4" w:rsidRPr="0021359F"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Descripción:</w:t>
            </w:r>
          </w:p>
        </w:tc>
      </w:tr>
      <w:tr w:rsidR="000322A4" w:rsidTr="00261975">
        <w:tc>
          <w:tcPr>
            <w:tcW w:w="5000" w:type="pct"/>
            <w:gridSpan w:val="4"/>
            <w:shd w:val="clear" w:color="auto" w:fill="auto"/>
          </w:tcPr>
          <w:p w:rsidR="000322A4" w:rsidRDefault="000322A4" w:rsidP="008B350B">
            <w:pPr>
              <w:tabs>
                <w:tab w:val="left" w:pos="1655"/>
              </w:tabs>
              <w:spacing w:line="276" w:lineRule="auto"/>
              <w:jc w:val="both"/>
              <w:rPr>
                <w:rFonts w:ascii="Arial" w:hAnsi="Arial" w:cs="Arial"/>
                <w:b/>
                <w:sz w:val="24"/>
                <w:szCs w:val="24"/>
              </w:rPr>
            </w:pPr>
            <w:r w:rsidRPr="0013618B">
              <w:rPr>
                <w:rFonts w:ascii="Arial" w:hAnsi="Arial" w:cs="Arial"/>
                <w:sz w:val="24"/>
                <w:szCs w:val="24"/>
              </w:rPr>
              <w:t>Conjunto de datos correspondiente</w:t>
            </w:r>
            <w:r>
              <w:rPr>
                <w:rFonts w:ascii="Arial" w:hAnsi="Arial" w:cs="Arial"/>
                <w:sz w:val="24"/>
                <w:szCs w:val="24"/>
              </w:rPr>
              <w:t xml:space="preserve"> a la producción de la </w:t>
            </w:r>
            <w:r w:rsidRPr="0013618B">
              <w:rPr>
                <w:rFonts w:ascii="Arial" w:hAnsi="Arial" w:cs="Arial"/>
                <w:sz w:val="24"/>
                <w:szCs w:val="24"/>
              </w:rPr>
              <w:t xml:space="preserve"> M.I. Municipalidad de Guayaquil</w:t>
            </w:r>
          </w:p>
        </w:tc>
      </w:tr>
      <w:tr w:rsidR="000322A4" w:rsidTr="00261975">
        <w:tc>
          <w:tcPr>
            <w:tcW w:w="5000" w:type="pct"/>
            <w:gridSpan w:val="4"/>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Características</w:t>
            </w:r>
          </w:p>
        </w:tc>
      </w:tr>
      <w:tr w:rsidR="000322A4" w:rsidTr="00261975">
        <w:tc>
          <w:tcPr>
            <w:tcW w:w="5000" w:type="pct"/>
            <w:gridSpan w:val="4"/>
            <w:shd w:val="clear" w:color="auto" w:fill="auto"/>
          </w:tcPr>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PROCESADOR INTEL XEON QUAD CORE E5440 DE 2.83GHz</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FSB DE 1333MHz</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MEMORIA CACHÉ L2 2x6MB</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MEMORIA RAM 8GB, DIMM PC2-5300, EXPANDIBLE HASTA 64GB</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UNIDAD DE DVD-ROM</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CONTROLADOR INTELIGENTE PARA ARREGLO DE DISCOS QUE PERMITA MÍNIMO RAID0, RAID1 Y RAID5</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CAPACIDAD MÍNIMA EN DISCOS DUROS: 8 DISCOS</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2 DISCOS DUROS 2.5” TIPO HOT PLUG TECNOLOGÍA SAS DE 72GB 15000RPM CADA UNO CONFIGURADOS EN RAID1, PARA INSTALACIÓN DE SISTEMA OPERATIVO</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6 DISCOS DUROS 2.5” TIPO HOT PLUG TECNOLOGÍA SAS DE 146GB 10000RPM CADA UNO CONFIGURADOS EN RAID5.</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2 TARJETAS DE RED GIGABIT ETHERNET</w:t>
            </w:r>
          </w:p>
          <w:p w:rsidR="000322A4" w:rsidRPr="005E3705" w:rsidRDefault="000322A4" w:rsidP="008B350B">
            <w:pPr>
              <w:pStyle w:val="Prrafodelista"/>
              <w:numPr>
                <w:ilvl w:val="0"/>
                <w:numId w:val="13"/>
              </w:numPr>
              <w:shd w:val="clear" w:color="auto" w:fill="FFFFFF"/>
              <w:spacing w:line="276" w:lineRule="auto"/>
              <w:jc w:val="both"/>
              <w:rPr>
                <w:rFonts w:ascii="Arial" w:hAnsi="Arial" w:cs="Arial"/>
                <w:b/>
                <w:sz w:val="24"/>
                <w:szCs w:val="24"/>
              </w:rPr>
            </w:pPr>
            <w:r w:rsidRPr="00473B46">
              <w:rPr>
                <w:rFonts w:ascii="Arial" w:hAnsi="Arial" w:cs="Arial"/>
                <w:sz w:val="24"/>
                <w:szCs w:val="24"/>
              </w:rPr>
              <w:t>VENTILADORES Y FUENTE DE PODER REDUNDANTES</w:t>
            </w:r>
            <w:r w:rsidRPr="005E3705">
              <w:rPr>
                <w:rFonts w:ascii="Arial" w:hAnsi="Arial" w:cs="Arial"/>
                <w:sz w:val="20"/>
                <w:szCs w:val="20"/>
              </w:rPr>
              <w:t xml:space="preserve">  </w:t>
            </w:r>
          </w:p>
        </w:tc>
      </w:tr>
    </w:tbl>
    <w:p w:rsidR="000322A4" w:rsidRDefault="000322A4" w:rsidP="008B350B">
      <w:pPr>
        <w:rPr>
          <w:rFonts w:ascii="Arial" w:hAnsi="Arial" w:cs="Arial"/>
          <w:sz w:val="24"/>
          <w:szCs w:val="24"/>
        </w:rPr>
      </w:pPr>
    </w:p>
    <w:p w:rsidR="009B62D2" w:rsidRPr="00EF59DE" w:rsidRDefault="009B62D2" w:rsidP="008B350B">
      <w:pPr>
        <w:rPr>
          <w:rFonts w:ascii="Arial" w:hAnsi="Arial" w:cs="Arial"/>
          <w:sz w:val="24"/>
          <w:szCs w:val="24"/>
        </w:rPr>
      </w:pPr>
    </w:p>
    <w:p w:rsidR="000322A4" w:rsidRDefault="000322A4" w:rsidP="008B350B">
      <w:pPr>
        <w:pStyle w:val="tablaIndice"/>
        <w:spacing w:line="276" w:lineRule="auto"/>
        <w:rPr>
          <w:sz w:val="24"/>
          <w:szCs w:val="24"/>
        </w:rPr>
        <w:sectPr w:rsidR="000322A4" w:rsidSect="00FC6A61">
          <w:pgSz w:w="11907" w:h="16840" w:code="9"/>
          <w:pgMar w:top="1418" w:right="1418" w:bottom="1418" w:left="1985" w:header="851" w:footer="851" w:gutter="0"/>
          <w:cols w:space="708"/>
          <w:docGrid w:linePitch="360"/>
        </w:sectPr>
      </w:pPr>
      <w:bookmarkStart w:id="262" w:name="_Toc304445026"/>
      <w:r w:rsidRPr="00B75AF5">
        <w:t>Tabla 11-</w:t>
      </w:r>
      <w:r>
        <w:t>19</w:t>
      </w:r>
      <w:r w:rsidRPr="00B75AF5">
        <w:t>: Caracterís</w:t>
      </w:r>
      <w:r>
        <w:t>ticas y/o Responsable Base de Datos- Producción</w:t>
      </w:r>
      <w:bookmarkEnd w:id="262"/>
    </w:p>
    <w:p w:rsidR="000322A4" w:rsidRDefault="000322A4" w:rsidP="008B350B">
      <w:pPr>
        <w:pStyle w:val="Prrafodelista"/>
        <w:rPr>
          <w:rFonts w:ascii="Arial" w:hAnsi="Arial" w:cs="Arial"/>
          <w:b/>
          <w:sz w:val="24"/>
          <w:szCs w:val="24"/>
        </w:rPr>
      </w:pPr>
    </w:p>
    <w:p w:rsidR="000322A4" w:rsidRPr="00B80917" w:rsidRDefault="000322A4" w:rsidP="008B350B">
      <w:pPr>
        <w:pStyle w:val="Prrafodelista"/>
        <w:numPr>
          <w:ilvl w:val="0"/>
          <w:numId w:val="14"/>
        </w:numPr>
        <w:rPr>
          <w:rFonts w:ascii="Arial" w:hAnsi="Arial" w:cs="Arial"/>
          <w:b/>
          <w:sz w:val="24"/>
          <w:szCs w:val="24"/>
        </w:rPr>
      </w:pPr>
      <w:r w:rsidRPr="00B80917">
        <w:rPr>
          <w:rFonts w:ascii="Arial" w:hAnsi="Arial" w:cs="Arial"/>
          <w:b/>
          <w:sz w:val="24"/>
          <w:szCs w:val="24"/>
        </w:rPr>
        <w:t>Base de Datos – Terminal de Transferencia de Víveres</w:t>
      </w:r>
    </w:p>
    <w:p w:rsidR="000322A4" w:rsidRDefault="000322A4" w:rsidP="008B350B">
      <w:pPr>
        <w:rPr>
          <w:rFonts w:ascii="Arial" w:hAnsi="Arial" w:cs="Arial"/>
          <w:sz w:val="24"/>
          <w:szCs w:val="24"/>
          <w:lang w:val="es-ES"/>
        </w:rPr>
      </w:pPr>
    </w:p>
    <w:p w:rsidR="009B62D2" w:rsidRPr="009B62D2" w:rsidRDefault="009B62D2" w:rsidP="008B350B">
      <w:pPr>
        <w:rPr>
          <w:rFonts w:ascii="Arial" w:hAnsi="Arial" w:cs="Arial"/>
          <w:sz w:val="24"/>
          <w:szCs w:val="24"/>
          <w:lang w:val="es-ES"/>
        </w:rPr>
      </w:pPr>
    </w:p>
    <w:tbl>
      <w:tblPr>
        <w:tblStyle w:val="Tablaconcuadrcula"/>
        <w:tblpPr w:leftFromText="141" w:rightFromText="141" w:vertAnchor="page" w:horzAnchor="margin" w:tblpX="357" w:tblpY="3525"/>
        <w:tblW w:w="4614" w:type="pct"/>
        <w:tblLook w:val="04A0"/>
      </w:tblPr>
      <w:tblGrid>
        <w:gridCol w:w="1526"/>
        <w:gridCol w:w="1984"/>
        <w:gridCol w:w="1984"/>
        <w:gridCol w:w="2553"/>
      </w:tblGrid>
      <w:tr w:rsidR="000322A4" w:rsidTr="00261975">
        <w:trPr>
          <w:trHeight w:val="278"/>
        </w:trPr>
        <w:tc>
          <w:tcPr>
            <w:tcW w:w="948" w:type="pct"/>
            <w:vMerge w:val="restar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Ubicación:</w:t>
            </w:r>
          </w:p>
        </w:tc>
        <w:tc>
          <w:tcPr>
            <w:tcW w:w="1233" w:type="pct"/>
            <w:vMerge w:val="restart"/>
            <w:shd w:val="clear" w:color="auto" w:fill="auto"/>
          </w:tcPr>
          <w:p w:rsidR="000322A4" w:rsidRPr="0021359F" w:rsidRDefault="000322A4" w:rsidP="008B350B">
            <w:pPr>
              <w:tabs>
                <w:tab w:val="left" w:pos="1655"/>
              </w:tabs>
              <w:spacing w:line="276" w:lineRule="auto"/>
              <w:rPr>
                <w:rFonts w:ascii="Arial" w:hAnsi="Arial" w:cs="Arial"/>
                <w:sz w:val="24"/>
                <w:szCs w:val="24"/>
              </w:rPr>
            </w:pPr>
            <w:r w:rsidRPr="0021359F">
              <w:rPr>
                <w:rFonts w:ascii="Arial" w:hAnsi="Arial" w:cs="Arial"/>
                <w:sz w:val="24"/>
                <w:szCs w:val="24"/>
              </w:rPr>
              <w:t xml:space="preserve">Dpto. de Informática </w:t>
            </w:r>
          </w:p>
        </w:tc>
        <w:tc>
          <w:tcPr>
            <w:tcW w:w="1233" w:type="pc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Responsable:</w:t>
            </w:r>
          </w:p>
        </w:tc>
        <w:tc>
          <w:tcPr>
            <w:tcW w:w="1586" w:type="pct"/>
            <w:shd w:val="clear" w:color="auto" w:fill="auto"/>
          </w:tcPr>
          <w:p w:rsidR="000322A4" w:rsidRPr="00655EC1" w:rsidRDefault="000322A4" w:rsidP="008B350B">
            <w:pPr>
              <w:tabs>
                <w:tab w:val="left" w:pos="1655"/>
              </w:tabs>
              <w:spacing w:line="276" w:lineRule="auto"/>
              <w:jc w:val="both"/>
              <w:rPr>
                <w:rFonts w:ascii="Arial" w:hAnsi="Arial" w:cs="Arial"/>
                <w:sz w:val="24"/>
                <w:szCs w:val="24"/>
              </w:rPr>
            </w:pPr>
            <w:r w:rsidRPr="00655EC1">
              <w:rPr>
                <w:rFonts w:ascii="Arial" w:hAnsi="Arial" w:cs="Arial"/>
                <w:sz w:val="24"/>
                <w:szCs w:val="24"/>
              </w:rPr>
              <w:t xml:space="preserve">Ing. Bernardo Iñiguez </w:t>
            </w:r>
          </w:p>
        </w:tc>
      </w:tr>
      <w:tr w:rsidR="000322A4" w:rsidTr="00261975">
        <w:tc>
          <w:tcPr>
            <w:tcW w:w="948" w:type="pct"/>
            <w:vMerge/>
            <w:shd w:val="clear" w:color="auto" w:fill="auto"/>
          </w:tcPr>
          <w:p w:rsidR="000322A4" w:rsidRDefault="000322A4" w:rsidP="008B350B">
            <w:pPr>
              <w:tabs>
                <w:tab w:val="left" w:pos="1655"/>
              </w:tabs>
              <w:spacing w:line="276" w:lineRule="auto"/>
              <w:jc w:val="both"/>
              <w:rPr>
                <w:rFonts w:ascii="Arial" w:hAnsi="Arial" w:cs="Arial"/>
                <w:b/>
                <w:sz w:val="24"/>
                <w:szCs w:val="24"/>
              </w:rPr>
            </w:pPr>
          </w:p>
        </w:tc>
        <w:tc>
          <w:tcPr>
            <w:tcW w:w="1233" w:type="pct"/>
            <w:vMerge/>
            <w:shd w:val="clear" w:color="auto" w:fill="auto"/>
          </w:tcPr>
          <w:p w:rsidR="000322A4" w:rsidRDefault="000322A4" w:rsidP="008B350B">
            <w:pPr>
              <w:tabs>
                <w:tab w:val="left" w:pos="1655"/>
              </w:tabs>
              <w:spacing w:line="276" w:lineRule="auto"/>
              <w:jc w:val="both"/>
              <w:rPr>
                <w:rFonts w:ascii="Arial" w:hAnsi="Arial" w:cs="Arial"/>
                <w:b/>
                <w:sz w:val="24"/>
                <w:szCs w:val="24"/>
              </w:rPr>
            </w:pPr>
          </w:p>
        </w:tc>
        <w:tc>
          <w:tcPr>
            <w:tcW w:w="1233" w:type="pc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Cargo:</w:t>
            </w:r>
          </w:p>
        </w:tc>
        <w:tc>
          <w:tcPr>
            <w:tcW w:w="1586" w:type="pct"/>
            <w:shd w:val="clear" w:color="auto" w:fill="auto"/>
          </w:tcPr>
          <w:p w:rsidR="000322A4" w:rsidRPr="00655EC1" w:rsidRDefault="000322A4" w:rsidP="008B350B">
            <w:pPr>
              <w:tabs>
                <w:tab w:val="left" w:pos="1655"/>
              </w:tabs>
              <w:spacing w:line="276" w:lineRule="auto"/>
              <w:jc w:val="both"/>
              <w:rPr>
                <w:rFonts w:ascii="Arial" w:hAnsi="Arial" w:cs="Arial"/>
                <w:sz w:val="24"/>
                <w:szCs w:val="24"/>
              </w:rPr>
            </w:pPr>
            <w:r w:rsidRPr="00655EC1">
              <w:rPr>
                <w:rFonts w:ascii="Arial" w:hAnsi="Arial" w:cs="Arial"/>
                <w:sz w:val="24"/>
                <w:szCs w:val="24"/>
              </w:rPr>
              <w:t>Administrador de Base de Datos</w:t>
            </w:r>
          </w:p>
        </w:tc>
      </w:tr>
      <w:tr w:rsidR="000322A4" w:rsidTr="00261975">
        <w:tc>
          <w:tcPr>
            <w:tcW w:w="5000" w:type="pct"/>
            <w:gridSpan w:val="4"/>
            <w:shd w:val="clear" w:color="auto" w:fill="auto"/>
          </w:tcPr>
          <w:p w:rsidR="000322A4" w:rsidRPr="0021359F"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Descripción:</w:t>
            </w:r>
          </w:p>
        </w:tc>
      </w:tr>
      <w:tr w:rsidR="000322A4" w:rsidTr="00261975">
        <w:tc>
          <w:tcPr>
            <w:tcW w:w="5000" w:type="pct"/>
            <w:gridSpan w:val="4"/>
            <w:shd w:val="clear" w:color="auto" w:fill="auto"/>
          </w:tcPr>
          <w:p w:rsidR="000322A4" w:rsidRPr="0013618B" w:rsidRDefault="000322A4" w:rsidP="008B350B">
            <w:pPr>
              <w:shd w:val="clear" w:color="auto" w:fill="FFFFFF"/>
              <w:spacing w:line="276" w:lineRule="auto"/>
              <w:jc w:val="both"/>
              <w:rPr>
                <w:rFonts w:ascii="Arial" w:hAnsi="Arial" w:cs="Arial"/>
                <w:b/>
                <w:sz w:val="24"/>
                <w:szCs w:val="24"/>
              </w:rPr>
            </w:pPr>
            <w:r w:rsidRPr="0013618B">
              <w:rPr>
                <w:rFonts w:ascii="Arial" w:hAnsi="Arial" w:cs="Arial"/>
                <w:sz w:val="24"/>
                <w:szCs w:val="24"/>
              </w:rPr>
              <w:t>Conjunto de datos correspondiente a la terminal de Transferencia de Víveres</w:t>
            </w:r>
          </w:p>
        </w:tc>
      </w:tr>
      <w:tr w:rsidR="000322A4" w:rsidTr="00261975">
        <w:tc>
          <w:tcPr>
            <w:tcW w:w="5000" w:type="pct"/>
            <w:gridSpan w:val="4"/>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Características</w:t>
            </w:r>
          </w:p>
        </w:tc>
      </w:tr>
      <w:tr w:rsidR="000322A4" w:rsidTr="00261975">
        <w:tc>
          <w:tcPr>
            <w:tcW w:w="5000" w:type="pct"/>
            <w:gridSpan w:val="4"/>
            <w:shd w:val="clear" w:color="auto" w:fill="auto"/>
          </w:tcPr>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PROCESADOR INTEL XEON QUAD CORE E5440 DE 2.83GHz</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FSB DE 1333MHz</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MEMORIA CACHÉ L2 2x6MB</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MEMORIA RAM 8GB, DIMM PC2-5300, EXPANDIBLE HASTA 64GB</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UNIDAD DE DVD-ROM</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CONTROLADOR INTELIGENTE PARA ARREGLO DE DISCOS QUE PERMITA MÍNIMO RAID0, RAID1 Y RAID5</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CAPACIDAD MÍNIMA EN DISCOS DUROS: 8 DISCOS</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2 DISCOS DUROS 2.5” TIPO HOT PLUG TECNOLOGÍA SAS DE 72GB 15000RPM CADA UNO CONFIGURADOS EN RAID1, PARA INSTALACIÓN DE SISTEMA OPERATIVO</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6 DISCOS DUROS 2.5” TIPO HOT PLUG TECNOLOGÍA SAS DE 146GB 10000RPM CADA UNO CONFIGURADOS EN RAID5.</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2 TARJETAS DE RED GIGABIT ETHERNET</w:t>
            </w:r>
          </w:p>
          <w:p w:rsidR="000322A4" w:rsidRPr="005E3705" w:rsidRDefault="000322A4" w:rsidP="008B350B">
            <w:pPr>
              <w:pStyle w:val="Prrafodelista"/>
              <w:numPr>
                <w:ilvl w:val="0"/>
                <w:numId w:val="13"/>
              </w:numPr>
              <w:shd w:val="clear" w:color="auto" w:fill="FFFFFF"/>
              <w:spacing w:line="276" w:lineRule="auto"/>
              <w:jc w:val="both"/>
              <w:rPr>
                <w:rFonts w:ascii="Arial" w:hAnsi="Arial" w:cs="Arial"/>
                <w:b/>
                <w:sz w:val="24"/>
                <w:szCs w:val="24"/>
              </w:rPr>
            </w:pPr>
            <w:r w:rsidRPr="00473B46">
              <w:rPr>
                <w:rFonts w:ascii="Arial" w:hAnsi="Arial" w:cs="Arial"/>
                <w:sz w:val="24"/>
                <w:szCs w:val="24"/>
              </w:rPr>
              <w:t>VENTILADORES Y FUENTE DE PODER REDUNDANTES</w:t>
            </w:r>
            <w:r w:rsidRPr="005E3705">
              <w:rPr>
                <w:rFonts w:ascii="Arial" w:hAnsi="Arial" w:cs="Arial"/>
                <w:sz w:val="20"/>
                <w:szCs w:val="20"/>
              </w:rPr>
              <w:t xml:space="preserve">  </w:t>
            </w:r>
          </w:p>
        </w:tc>
      </w:tr>
    </w:tbl>
    <w:p w:rsidR="000322A4" w:rsidRDefault="000322A4" w:rsidP="008B350B">
      <w:pPr>
        <w:pStyle w:val="tablaIndice"/>
        <w:spacing w:line="276" w:lineRule="auto"/>
        <w:rPr>
          <w:sz w:val="24"/>
          <w:szCs w:val="24"/>
        </w:rPr>
        <w:sectPr w:rsidR="000322A4" w:rsidSect="00FC6A61">
          <w:footerReference w:type="default" r:id="rId94"/>
          <w:pgSz w:w="11907" w:h="16840" w:code="9"/>
          <w:pgMar w:top="1418" w:right="1418" w:bottom="1418" w:left="1985" w:header="851" w:footer="851" w:gutter="0"/>
          <w:cols w:space="708"/>
          <w:docGrid w:linePitch="360"/>
        </w:sectPr>
      </w:pPr>
      <w:bookmarkStart w:id="263" w:name="_Toc304445027"/>
      <w:r w:rsidRPr="00B75AF5">
        <w:t>Tabla 11-</w:t>
      </w:r>
      <w:r>
        <w:t>20</w:t>
      </w:r>
      <w:r w:rsidRPr="00B75AF5">
        <w:t>: Caracterís</w:t>
      </w:r>
      <w:r>
        <w:t>ticas y/o Responsable Base de Datos-Terminal de Transferencia de Víveres</w:t>
      </w:r>
      <w:bookmarkEnd w:id="263"/>
    </w:p>
    <w:p w:rsidR="000322A4" w:rsidRDefault="000322A4" w:rsidP="008B350B">
      <w:pPr>
        <w:pStyle w:val="Prrafodelista"/>
        <w:rPr>
          <w:rFonts w:ascii="Arial" w:hAnsi="Arial" w:cs="Arial"/>
          <w:b/>
          <w:sz w:val="24"/>
          <w:szCs w:val="24"/>
        </w:rPr>
      </w:pPr>
    </w:p>
    <w:p w:rsidR="000322A4" w:rsidRPr="00B80917" w:rsidRDefault="000322A4" w:rsidP="008B350B">
      <w:pPr>
        <w:pStyle w:val="Prrafodelista"/>
        <w:numPr>
          <w:ilvl w:val="0"/>
          <w:numId w:val="14"/>
        </w:numPr>
        <w:rPr>
          <w:rFonts w:ascii="Arial" w:hAnsi="Arial" w:cs="Arial"/>
          <w:b/>
          <w:sz w:val="24"/>
          <w:szCs w:val="24"/>
        </w:rPr>
      </w:pPr>
      <w:r w:rsidRPr="00B80917">
        <w:rPr>
          <w:rFonts w:ascii="Arial" w:hAnsi="Arial" w:cs="Arial"/>
          <w:b/>
          <w:sz w:val="24"/>
          <w:szCs w:val="24"/>
        </w:rPr>
        <w:t>Claves de usuarios</w:t>
      </w:r>
    </w:p>
    <w:p w:rsidR="000322A4" w:rsidRDefault="000322A4" w:rsidP="008B350B">
      <w:pPr>
        <w:rPr>
          <w:rFonts w:ascii="Arial" w:hAnsi="Arial" w:cs="Arial"/>
          <w:sz w:val="24"/>
          <w:szCs w:val="24"/>
        </w:rPr>
      </w:pPr>
    </w:p>
    <w:p w:rsidR="009B62D2" w:rsidRPr="00EF59DE" w:rsidRDefault="009B62D2" w:rsidP="008B350B">
      <w:pPr>
        <w:rPr>
          <w:rFonts w:ascii="Arial" w:hAnsi="Arial" w:cs="Arial"/>
          <w:sz w:val="24"/>
          <w:szCs w:val="24"/>
        </w:rPr>
      </w:pPr>
    </w:p>
    <w:tbl>
      <w:tblPr>
        <w:tblStyle w:val="Tablaconcuadrcula"/>
        <w:tblpPr w:leftFromText="141" w:rightFromText="141" w:vertAnchor="page" w:horzAnchor="margin" w:tblpX="499" w:tblpY="3412"/>
        <w:tblW w:w="4552" w:type="pct"/>
        <w:tblLook w:val="04A0"/>
      </w:tblPr>
      <w:tblGrid>
        <w:gridCol w:w="1525"/>
        <w:gridCol w:w="1702"/>
        <w:gridCol w:w="1843"/>
        <w:gridCol w:w="2869"/>
      </w:tblGrid>
      <w:tr w:rsidR="000322A4" w:rsidTr="00261975">
        <w:trPr>
          <w:trHeight w:val="278"/>
        </w:trPr>
        <w:tc>
          <w:tcPr>
            <w:tcW w:w="960" w:type="pct"/>
            <w:vMerge w:val="restar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Ubicación:</w:t>
            </w:r>
          </w:p>
        </w:tc>
        <w:tc>
          <w:tcPr>
            <w:tcW w:w="1072" w:type="pct"/>
            <w:vMerge w:val="restart"/>
            <w:shd w:val="clear" w:color="auto" w:fill="auto"/>
          </w:tcPr>
          <w:p w:rsidR="000322A4" w:rsidRPr="0021359F" w:rsidRDefault="000322A4" w:rsidP="008B350B">
            <w:pPr>
              <w:tabs>
                <w:tab w:val="left" w:pos="1655"/>
              </w:tabs>
              <w:spacing w:line="276" w:lineRule="auto"/>
              <w:jc w:val="both"/>
              <w:rPr>
                <w:rFonts w:ascii="Arial" w:hAnsi="Arial" w:cs="Arial"/>
                <w:sz w:val="24"/>
                <w:szCs w:val="24"/>
              </w:rPr>
            </w:pPr>
            <w:r w:rsidRPr="0021359F">
              <w:rPr>
                <w:rFonts w:ascii="Arial" w:hAnsi="Arial" w:cs="Arial"/>
                <w:sz w:val="24"/>
                <w:szCs w:val="24"/>
              </w:rPr>
              <w:t xml:space="preserve">Dpto. de Informática </w:t>
            </w:r>
          </w:p>
        </w:tc>
        <w:tc>
          <w:tcPr>
            <w:tcW w:w="1161" w:type="pc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Responsable:</w:t>
            </w:r>
          </w:p>
        </w:tc>
        <w:tc>
          <w:tcPr>
            <w:tcW w:w="1807" w:type="pct"/>
            <w:shd w:val="clear" w:color="auto" w:fill="auto"/>
          </w:tcPr>
          <w:p w:rsidR="000322A4" w:rsidRPr="005566BD" w:rsidRDefault="000322A4" w:rsidP="008B350B">
            <w:pPr>
              <w:tabs>
                <w:tab w:val="left" w:pos="1655"/>
              </w:tabs>
              <w:spacing w:line="276" w:lineRule="auto"/>
              <w:jc w:val="both"/>
              <w:rPr>
                <w:rFonts w:ascii="Arial" w:hAnsi="Arial" w:cs="Arial"/>
                <w:sz w:val="24"/>
                <w:szCs w:val="24"/>
              </w:rPr>
            </w:pPr>
            <w:r w:rsidRPr="005566BD">
              <w:rPr>
                <w:rFonts w:ascii="Arial" w:hAnsi="Arial" w:cs="Arial"/>
                <w:sz w:val="24"/>
                <w:szCs w:val="24"/>
              </w:rPr>
              <w:t>Ing. César Martínez Yagual</w:t>
            </w:r>
          </w:p>
        </w:tc>
      </w:tr>
      <w:tr w:rsidR="000322A4" w:rsidTr="00261975">
        <w:tc>
          <w:tcPr>
            <w:tcW w:w="960" w:type="pct"/>
            <w:vMerge/>
            <w:shd w:val="clear" w:color="auto" w:fill="auto"/>
          </w:tcPr>
          <w:p w:rsidR="000322A4" w:rsidRDefault="000322A4" w:rsidP="008B350B">
            <w:pPr>
              <w:tabs>
                <w:tab w:val="left" w:pos="1655"/>
              </w:tabs>
              <w:spacing w:line="276" w:lineRule="auto"/>
              <w:jc w:val="both"/>
              <w:rPr>
                <w:rFonts w:ascii="Arial" w:hAnsi="Arial" w:cs="Arial"/>
                <w:b/>
                <w:sz w:val="24"/>
                <w:szCs w:val="24"/>
              </w:rPr>
            </w:pPr>
          </w:p>
        </w:tc>
        <w:tc>
          <w:tcPr>
            <w:tcW w:w="1072" w:type="pct"/>
            <w:vMerge/>
            <w:shd w:val="clear" w:color="auto" w:fill="auto"/>
          </w:tcPr>
          <w:p w:rsidR="000322A4" w:rsidRDefault="000322A4" w:rsidP="008B350B">
            <w:pPr>
              <w:tabs>
                <w:tab w:val="left" w:pos="1655"/>
              </w:tabs>
              <w:spacing w:line="276" w:lineRule="auto"/>
              <w:jc w:val="both"/>
              <w:rPr>
                <w:rFonts w:ascii="Arial" w:hAnsi="Arial" w:cs="Arial"/>
                <w:b/>
                <w:sz w:val="24"/>
                <w:szCs w:val="24"/>
              </w:rPr>
            </w:pPr>
          </w:p>
        </w:tc>
        <w:tc>
          <w:tcPr>
            <w:tcW w:w="1161" w:type="pct"/>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Cargo:</w:t>
            </w:r>
          </w:p>
        </w:tc>
        <w:tc>
          <w:tcPr>
            <w:tcW w:w="1807" w:type="pct"/>
            <w:shd w:val="clear" w:color="auto" w:fill="auto"/>
          </w:tcPr>
          <w:p w:rsidR="000322A4" w:rsidRPr="005566BD" w:rsidRDefault="000322A4" w:rsidP="008B350B">
            <w:pPr>
              <w:tabs>
                <w:tab w:val="left" w:pos="1655"/>
              </w:tabs>
              <w:spacing w:line="276" w:lineRule="auto"/>
              <w:jc w:val="both"/>
              <w:rPr>
                <w:rFonts w:ascii="Arial" w:hAnsi="Arial" w:cs="Arial"/>
                <w:sz w:val="24"/>
                <w:szCs w:val="24"/>
              </w:rPr>
            </w:pPr>
            <w:r>
              <w:rPr>
                <w:rFonts w:ascii="Arial" w:hAnsi="Arial" w:cs="Arial"/>
                <w:sz w:val="24"/>
                <w:szCs w:val="24"/>
              </w:rPr>
              <w:t xml:space="preserve">Jefe de Seguridad Informática </w:t>
            </w:r>
          </w:p>
        </w:tc>
      </w:tr>
      <w:tr w:rsidR="000322A4" w:rsidTr="00261975">
        <w:tc>
          <w:tcPr>
            <w:tcW w:w="5000" w:type="pct"/>
            <w:gridSpan w:val="4"/>
            <w:shd w:val="clear" w:color="auto" w:fill="auto"/>
          </w:tcPr>
          <w:p w:rsidR="000322A4" w:rsidRPr="0021359F"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Descripción:</w:t>
            </w:r>
          </w:p>
        </w:tc>
      </w:tr>
      <w:tr w:rsidR="000322A4" w:rsidTr="00261975">
        <w:tc>
          <w:tcPr>
            <w:tcW w:w="5000" w:type="pct"/>
            <w:gridSpan w:val="4"/>
            <w:shd w:val="clear" w:color="auto" w:fill="auto"/>
          </w:tcPr>
          <w:p w:rsidR="000322A4" w:rsidRDefault="000322A4" w:rsidP="008B350B">
            <w:pPr>
              <w:tabs>
                <w:tab w:val="left" w:pos="1655"/>
              </w:tabs>
              <w:spacing w:line="276" w:lineRule="auto"/>
              <w:jc w:val="both"/>
              <w:rPr>
                <w:rFonts w:ascii="Arial" w:hAnsi="Arial" w:cs="Arial"/>
                <w:b/>
                <w:sz w:val="24"/>
                <w:szCs w:val="24"/>
              </w:rPr>
            </w:pPr>
            <w:r w:rsidRPr="0013618B">
              <w:rPr>
                <w:rFonts w:eastAsia="Calibri"/>
                <w:sz w:val="24"/>
                <w:szCs w:val="24"/>
                <w:lang w:val="es-ES"/>
              </w:rPr>
              <w:t>La clave de acceso es la contraseña que un usuario emplea para acceder a un servicio, sistema o programa</w:t>
            </w:r>
          </w:p>
        </w:tc>
      </w:tr>
      <w:tr w:rsidR="000322A4" w:rsidTr="00261975">
        <w:tc>
          <w:tcPr>
            <w:tcW w:w="5000" w:type="pct"/>
            <w:gridSpan w:val="4"/>
            <w:shd w:val="clear" w:color="auto" w:fill="auto"/>
          </w:tcPr>
          <w:p w:rsidR="000322A4" w:rsidRDefault="000322A4" w:rsidP="008B350B">
            <w:pPr>
              <w:tabs>
                <w:tab w:val="left" w:pos="1655"/>
              </w:tabs>
              <w:spacing w:line="276" w:lineRule="auto"/>
              <w:jc w:val="both"/>
              <w:rPr>
                <w:rFonts w:ascii="Arial" w:hAnsi="Arial" w:cs="Arial"/>
                <w:b/>
                <w:sz w:val="24"/>
                <w:szCs w:val="24"/>
              </w:rPr>
            </w:pPr>
            <w:r>
              <w:rPr>
                <w:rFonts w:ascii="Arial" w:hAnsi="Arial" w:cs="Arial"/>
                <w:b/>
                <w:sz w:val="24"/>
                <w:szCs w:val="24"/>
              </w:rPr>
              <w:t>Características</w:t>
            </w:r>
          </w:p>
        </w:tc>
      </w:tr>
      <w:tr w:rsidR="000322A4" w:rsidTr="00261975">
        <w:tc>
          <w:tcPr>
            <w:tcW w:w="5000" w:type="pct"/>
            <w:gridSpan w:val="4"/>
            <w:shd w:val="clear" w:color="auto" w:fill="auto"/>
          </w:tcPr>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Pr>
                <w:rFonts w:ascii="Arial" w:hAnsi="Arial" w:cs="Arial"/>
                <w:sz w:val="24"/>
                <w:szCs w:val="24"/>
              </w:rPr>
              <w:t>P</w:t>
            </w:r>
            <w:r w:rsidRPr="00473B46">
              <w:rPr>
                <w:rFonts w:ascii="Arial" w:hAnsi="Arial" w:cs="Arial"/>
                <w:sz w:val="24"/>
                <w:szCs w:val="24"/>
              </w:rPr>
              <w:t>ROCESADOR INTEL XEON QUAD CORE E5440 DE 2.83GHz</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FSB DE 1333MHz</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MEMORIA CACHÉ L2 2x6MB</w:t>
            </w:r>
          </w:p>
          <w:p w:rsidR="000322A4" w:rsidRPr="00473B46" w:rsidRDefault="000322A4" w:rsidP="008B350B">
            <w:pPr>
              <w:pStyle w:val="Prrafodelista"/>
              <w:numPr>
                <w:ilvl w:val="0"/>
                <w:numId w:val="13"/>
              </w:numPr>
              <w:shd w:val="clear" w:color="auto" w:fill="FFFFFF"/>
              <w:spacing w:line="276" w:lineRule="auto"/>
              <w:jc w:val="both"/>
              <w:rPr>
                <w:rFonts w:ascii="Arial" w:hAnsi="Arial" w:cs="Arial"/>
                <w:sz w:val="24"/>
                <w:szCs w:val="24"/>
              </w:rPr>
            </w:pPr>
            <w:r w:rsidRPr="00473B46">
              <w:rPr>
                <w:rFonts w:ascii="Arial" w:hAnsi="Arial" w:cs="Arial"/>
                <w:sz w:val="24"/>
                <w:szCs w:val="24"/>
              </w:rPr>
              <w:t xml:space="preserve">MEMORIA RAM </w:t>
            </w:r>
            <w:r>
              <w:rPr>
                <w:rFonts w:ascii="Arial" w:hAnsi="Arial" w:cs="Arial"/>
                <w:sz w:val="24"/>
                <w:szCs w:val="24"/>
              </w:rPr>
              <w:t>4</w:t>
            </w:r>
            <w:r w:rsidRPr="00473B46">
              <w:rPr>
                <w:rFonts w:ascii="Arial" w:hAnsi="Arial" w:cs="Arial"/>
                <w:sz w:val="24"/>
                <w:szCs w:val="24"/>
              </w:rPr>
              <w:t>GB, DIMM PC2-5300, EXPANDIBLE HASTA 64GB</w:t>
            </w:r>
          </w:p>
          <w:p w:rsidR="000322A4" w:rsidRPr="0013618B" w:rsidRDefault="000322A4" w:rsidP="008B350B">
            <w:pPr>
              <w:shd w:val="clear" w:color="auto" w:fill="FFFFFF"/>
              <w:spacing w:line="276" w:lineRule="auto"/>
              <w:ind w:left="360"/>
              <w:jc w:val="both"/>
              <w:rPr>
                <w:rFonts w:ascii="Arial" w:hAnsi="Arial" w:cs="Arial"/>
                <w:b/>
                <w:sz w:val="24"/>
                <w:szCs w:val="24"/>
              </w:rPr>
            </w:pPr>
          </w:p>
        </w:tc>
      </w:tr>
    </w:tbl>
    <w:p w:rsidR="000322A4" w:rsidRDefault="000322A4" w:rsidP="008B350B">
      <w:pPr>
        <w:pStyle w:val="tablaIndice"/>
        <w:spacing w:line="276" w:lineRule="auto"/>
        <w:rPr>
          <w:sz w:val="24"/>
          <w:szCs w:val="24"/>
        </w:rPr>
        <w:sectPr w:rsidR="000322A4" w:rsidSect="00FC6A61">
          <w:footerReference w:type="default" r:id="rId95"/>
          <w:pgSz w:w="11907" w:h="16840" w:code="9"/>
          <w:pgMar w:top="1418" w:right="1418" w:bottom="1418" w:left="1985" w:header="851" w:footer="851" w:gutter="0"/>
          <w:cols w:space="708"/>
          <w:docGrid w:linePitch="360"/>
        </w:sectPr>
      </w:pPr>
      <w:bookmarkStart w:id="264" w:name="_Toc304445028"/>
      <w:r w:rsidRPr="00B75AF5">
        <w:t>Tabla 11-</w:t>
      </w:r>
      <w:r>
        <w:t>21</w:t>
      </w:r>
      <w:r w:rsidRPr="00B75AF5">
        <w:t>: Caracterís</w:t>
      </w:r>
      <w:r>
        <w:t>ticas y/o Responsable del Activo Clave de Usuarios</w:t>
      </w:r>
      <w:bookmarkEnd w:id="264"/>
    </w:p>
    <w:p w:rsidR="000322A4" w:rsidRPr="0003069C" w:rsidRDefault="000322A4" w:rsidP="008B350B">
      <w:pPr>
        <w:pStyle w:val="TEMA"/>
        <w:numPr>
          <w:ilvl w:val="0"/>
          <w:numId w:val="0"/>
        </w:numPr>
        <w:ind w:left="360"/>
        <w:rPr>
          <w:lang w:val="es-ES_tradnl"/>
        </w:rPr>
      </w:pPr>
      <w:bookmarkStart w:id="265" w:name="_Toc298310636"/>
    </w:p>
    <w:p w:rsidR="000322A4" w:rsidRDefault="000322A4" w:rsidP="008B350B">
      <w:pPr>
        <w:pStyle w:val="TEMA"/>
        <w:numPr>
          <w:ilvl w:val="0"/>
          <w:numId w:val="2"/>
        </w:numPr>
        <w:ind w:left="340"/>
        <w:rPr>
          <w:lang w:val="es-ES_tradnl"/>
        </w:rPr>
      </w:pPr>
      <w:bookmarkStart w:id="266" w:name="_Toc304445903"/>
      <w:r>
        <w:t>ANEXO 3</w:t>
      </w:r>
      <w:bookmarkEnd w:id="265"/>
      <w:bookmarkEnd w:id="266"/>
    </w:p>
    <w:p w:rsidR="000322A4" w:rsidRDefault="000322A4" w:rsidP="008B350B">
      <w:pPr>
        <w:spacing w:after="0"/>
        <w:jc w:val="center"/>
        <w:rPr>
          <w:rFonts w:ascii="Arial" w:eastAsia="Calibri" w:hAnsi="Arial" w:cs="Arial"/>
          <w:b/>
          <w:sz w:val="24"/>
          <w:szCs w:val="24"/>
        </w:rPr>
      </w:pPr>
    </w:p>
    <w:p w:rsidR="000322A4" w:rsidRPr="00B80917" w:rsidRDefault="000322A4" w:rsidP="008B350B">
      <w:pPr>
        <w:pStyle w:val="Estilo1-SubTitulo14"/>
        <w:rPr>
          <w:rFonts w:eastAsia="Calibri" w:cs="Arial"/>
          <w:b w:val="0"/>
          <w:i w:val="0"/>
          <w:sz w:val="24"/>
          <w:szCs w:val="24"/>
        </w:rPr>
      </w:pPr>
      <w:bookmarkStart w:id="267" w:name="_Toc298310637"/>
      <w:r w:rsidRPr="00B80917">
        <w:rPr>
          <w:rFonts w:eastAsia="Calibri"/>
          <w:i w:val="0"/>
        </w:rPr>
        <w:t>12.1. REGLAMENTO DE SEGURIDAD INFORMÁTICA DE LA DIR</w:t>
      </w:r>
      <w:r>
        <w:rPr>
          <w:rFonts w:eastAsia="Calibri"/>
          <w:i w:val="0"/>
        </w:rPr>
        <w:t>ECCIÓ</w:t>
      </w:r>
      <w:r w:rsidRPr="00B80917">
        <w:rPr>
          <w:rFonts w:eastAsia="Calibri"/>
          <w:i w:val="0"/>
        </w:rPr>
        <w:t>N DE INFORMÁTICA</w:t>
      </w:r>
      <w:bookmarkEnd w:id="267"/>
    </w:p>
    <w:p w:rsidR="000322A4" w:rsidRPr="005E722E" w:rsidRDefault="000322A4" w:rsidP="008B350B">
      <w:pPr>
        <w:spacing w:after="0"/>
        <w:jc w:val="both"/>
        <w:rPr>
          <w:rFonts w:ascii="Arial" w:eastAsia="Calibri" w:hAnsi="Arial" w:cs="Arial"/>
          <w:b/>
          <w:sz w:val="24"/>
          <w:szCs w:val="24"/>
        </w:rPr>
      </w:pPr>
    </w:p>
    <w:p w:rsidR="000322A4" w:rsidRPr="005E722E" w:rsidRDefault="000322A4" w:rsidP="008B350B">
      <w:pPr>
        <w:spacing w:after="0"/>
        <w:jc w:val="center"/>
        <w:rPr>
          <w:rFonts w:ascii="Arial" w:eastAsia="Calibri" w:hAnsi="Arial" w:cs="Arial"/>
          <w:b/>
          <w:sz w:val="24"/>
          <w:szCs w:val="24"/>
        </w:rPr>
      </w:pPr>
      <w:r>
        <w:rPr>
          <w:rFonts w:ascii="Arial" w:eastAsia="Calibri" w:hAnsi="Arial" w:cs="Arial"/>
          <w:b/>
          <w:sz w:val="24"/>
          <w:szCs w:val="24"/>
        </w:rPr>
        <w:t>CAPÍ</w:t>
      </w:r>
      <w:r w:rsidRPr="005E722E">
        <w:rPr>
          <w:rFonts w:ascii="Arial" w:eastAsia="Calibri" w:hAnsi="Arial" w:cs="Arial"/>
          <w:b/>
          <w:sz w:val="24"/>
          <w:szCs w:val="24"/>
        </w:rPr>
        <w:t>TULO I</w:t>
      </w:r>
    </w:p>
    <w:p w:rsidR="000322A4" w:rsidRPr="005E722E" w:rsidRDefault="000322A4" w:rsidP="008B350B">
      <w:pPr>
        <w:spacing w:after="0"/>
        <w:jc w:val="center"/>
        <w:rPr>
          <w:rFonts w:ascii="Arial" w:eastAsia="Calibri" w:hAnsi="Arial" w:cs="Arial"/>
          <w:b/>
          <w:sz w:val="24"/>
          <w:szCs w:val="24"/>
        </w:rPr>
      </w:pPr>
      <w:r w:rsidRPr="005E722E">
        <w:rPr>
          <w:rFonts w:ascii="Arial" w:eastAsia="Calibri" w:hAnsi="Arial" w:cs="Arial"/>
          <w:b/>
          <w:sz w:val="24"/>
          <w:szCs w:val="24"/>
        </w:rPr>
        <w:t>GENERALIDADES</w:t>
      </w:r>
    </w:p>
    <w:p w:rsidR="000322A4" w:rsidRPr="005E722E" w:rsidRDefault="000322A4" w:rsidP="008B350B">
      <w:pPr>
        <w:spacing w:after="0"/>
        <w:jc w:val="both"/>
        <w:rPr>
          <w:rFonts w:ascii="Arial" w:eastAsia="Calibri" w:hAnsi="Arial" w:cs="Arial"/>
          <w:b/>
          <w:sz w:val="24"/>
          <w:szCs w:val="24"/>
        </w:rPr>
      </w:pPr>
    </w:p>
    <w:p w:rsidR="000322A4" w:rsidRPr="005E722E" w:rsidRDefault="000322A4" w:rsidP="008B350B">
      <w:pPr>
        <w:spacing w:after="0"/>
        <w:ind w:left="705" w:hanging="705"/>
        <w:jc w:val="both"/>
        <w:rPr>
          <w:rFonts w:ascii="Arial" w:eastAsia="Calibri" w:hAnsi="Arial" w:cs="Arial"/>
          <w:sz w:val="24"/>
          <w:szCs w:val="24"/>
        </w:rPr>
      </w:pPr>
      <w:r w:rsidRPr="005E722E">
        <w:rPr>
          <w:rFonts w:ascii="Arial" w:eastAsia="Calibri" w:hAnsi="Arial" w:cs="Arial"/>
          <w:sz w:val="24"/>
          <w:szCs w:val="24"/>
        </w:rPr>
        <w:t>Art. 1.</w:t>
      </w:r>
      <w:r w:rsidRPr="005E722E">
        <w:rPr>
          <w:rFonts w:ascii="Arial" w:eastAsia="Calibri" w:hAnsi="Arial" w:cs="Arial"/>
          <w:sz w:val="24"/>
          <w:szCs w:val="24"/>
        </w:rPr>
        <w:tab/>
      </w:r>
      <w:r w:rsidRPr="005E722E">
        <w:rPr>
          <w:rFonts w:ascii="Arial" w:eastAsia="Calibri" w:hAnsi="Arial" w:cs="Arial"/>
          <w:b/>
          <w:sz w:val="24"/>
          <w:szCs w:val="24"/>
        </w:rPr>
        <w:t>Ámbito de Aplicación</w:t>
      </w:r>
      <w:r w:rsidRPr="005E722E">
        <w:rPr>
          <w:rFonts w:ascii="Arial" w:eastAsia="Calibri" w:hAnsi="Arial" w:cs="Arial"/>
          <w:sz w:val="24"/>
          <w:szCs w:val="24"/>
        </w:rPr>
        <w:t xml:space="preserve">.- La aplicación del presente reglamento lo </w:t>
      </w:r>
      <w:r w:rsidRPr="005E722E">
        <w:rPr>
          <w:rFonts w:ascii="Arial" w:eastAsia="Calibri" w:hAnsi="Arial" w:cs="Arial"/>
          <w:sz w:val="24"/>
          <w:szCs w:val="24"/>
        </w:rPr>
        <w:tab/>
        <w:t xml:space="preserve">efectuará todo </w:t>
      </w:r>
      <w:r w:rsidRPr="005E722E">
        <w:rPr>
          <w:rFonts w:ascii="Arial" w:eastAsia="Calibri" w:hAnsi="Arial" w:cs="Arial"/>
          <w:sz w:val="24"/>
          <w:szCs w:val="24"/>
        </w:rPr>
        <w:tab/>
        <w:t xml:space="preserve">el personal de la Dirección de Informática de la Muy </w:t>
      </w:r>
      <w:r w:rsidRPr="005E722E">
        <w:rPr>
          <w:rFonts w:ascii="Arial" w:eastAsia="Calibri" w:hAnsi="Arial" w:cs="Arial"/>
          <w:sz w:val="24"/>
          <w:szCs w:val="24"/>
        </w:rPr>
        <w:tab/>
        <w:t xml:space="preserve">Ilustre Municipalidad de </w:t>
      </w:r>
      <w:r w:rsidRPr="005E722E">
        <w:rPr>
          <w:rFonts w:ascii="Arial" w:eastAsia="Calibri" w:hAnsi="Arial" w:cs="Arial"/>
          <w:sz w:val="24"/>
          <w:szCs w:val="24"/>
        </w:rPr>
        <w:tab/>
        <w:t>Guayaquil.</w:t>
      </w:r>
    </w:p>
    <w:p w:rsidR="000322A4" w:rsidRPr="005E722E" w:rsidRDefault="000322A4" w:rsidP="008B350B">
      <w:pPr>
        <w:spacing w:after="0"/>
        <w:jc w:val="both"/>
        <w:rPr>
          <w:rFonts w:ascii="Arial" w:eastAsia="Calibri" w:hAnsi="Arial" w:cs="Arial"/>
          <w:sz w:val="24"/>
          <w:szCs w:val="24"/>
        </w:rPr>
      </w:pPr>
    </w:p>
    <w:p w:rsidR="000322A4" w:rsidRPr="005E722E" w:rsidRDefault="000322A4" w:rsidP="008B350B">
      <w:pPr>
        <w:spacing w:after="0"/>
        <w:jc w:val="both"/>
        <w:rPr>
          <w:rFonts w:ascii="Arial" w:eastAsia="Calibri" w:hAnsi="Arial" w:cs="Arial"/>
          <w:sz w:val="24"/>
          <w:szCs w:val="24"/>
        </w:rPr>
      </w:pPr>
      <w:r w:rsidRPr="005E722E">
        <w:rPr>
          <w:rFonts w:ascii="Arial" w:eastAsia="Calibri" w:hAnsi="Arial" w:cs="Arial"/>
          <w:sz w:val="24"/>
          <w:szCs w:val="24"/>
        </w:rPr>
        <w:t xml:space="preserve">Art. 2. </w:t>
      </w:r>
      <w:r w:rsidRPr="005E722E">
        <w:rPr>
          <w:rFonts w:ascii="Arial" w:eastAsia="Calibri" w:hAnsi="Arial" w:cs="Arial"/>
          <w:sz w:val="24"/>
          <w:szCs w:val="24"/>
        </w:rPr>
        <w:tab/>
      </w:r>
      <w:r w:rsidRPr="005E722E">
        <w:rPr>
          <w:rFonts w:ascii="Arial" w:eastAsia="Calibri" w:hAnsi="Arial" w:cs="Arial"/>
          <w:b/>
          <w:sz w:val="24"/>
          <w:szCs w:val="24"/>
        </w:rPr>
        <w:t>Alcance.</w:t>
      </w:r>
      <w:r w:rsidRPr="005E722E">
        <w:rPr>
          <w:rFonts w:ascii="Arial" w:eastAsia="Calibri" w:hAnsi="Arial" w:cs="Arial"/>
          <w:sz w:val="24"/>
          <w:szCs w:val="24"/>
        </w:rPr>
        <w:t xml:space="preserve">- </w:t>
      </w:r>
      <w:r>
        <w:rPr>
          <w:rFonts w:ascii="Arial" w:eastAsia="Calibri" w:hAnsi="Arial" w:cs="Arial"/>
          <w:sz w:val="24"/>
          <w:szCs w:val="24"/>
        </w:rPr>
        <w:t>Regular</w:t>
      </w:r>
      <w:r w:rsidRPr="005E722E">
        <w:rPr>
          <w:rFonts w:ascii="Arial" w:eastAsia="Calibri" w:hAnsi="Arial" w:cs="Arial"/>
          <w:sz w:val="24"/>
          <w:szCs w:val="24"/>
        </w:rPr>
        <w:t xml:space="preserve"> el control de acceso a la Dirección de Informática, el </w:t>
      </w:r>
      <w:r w:rsidRPr="005E722E">
        <w:rPr>
          <w:rFonts w:ascii="Arial" w:eastAsia="Calibri" w:hAnsi="Arial" w:cs="Arial"/>
          <w:sz w:val="24"/>
          <w:szCs w:val="24"/>
        </w:rPr>
        <w:tab/>
        <w:t xml:space="preserve">manejo </w:t>
      </w:r>
      <w:r w:rsidRPr="005E722E">
        <w:rPr>
          <w:rFonts w:ascii="Arial" w:eastAsia="Calibri" w:hAnsi="Arial" w:cs="Arial"/>
          <w:sz w:val="24"/>
          <w:szCs w:val="24"/>
        </w:rPr>
        <w:tab/>
        <w:t xml:space="preserve">y </w:t>
      </w:r>
      <w:r w:rsidRPr="005E722E">
        <w:rPr>
          <w:rFonts w:ascii="Arial" w:eastAsia="Calibri" w:hAnsi="Arial" w:cs="Arial"/>
          <w:sz w:val="24"/>
          <w:szCs w:val="24"/>
        </w:rPr>
        <w:tab/>
        <w:t xml:space="preserve">mantenimiento de equipos de computación; así </w:t>
      </w:r>
      <w:r w:rsidRPr="005E722E">
        <w:rPr>
          <w:rFonts w:ascii="Arial" w:eastAsia="Calibri" w:hAnsi="Arial" w:cs="Arial"/>
          <w:sz w:val="24"/>
          <w:szCs w:val="24"/>
        </w:rPr>
        <w:tab/>
        <w:t xml:space="preserve">como, preservar la </w:t>
      </w:r>
      <w:r w:rsidRPr="005E722E">
        <w:rPr>
          <w:rFonts w:ascii="Arial" w:eastAsia="Calibri" w:hAnsi="Arial" w:cs="Arial"/>
          <w:sz w:val="24"/>
          <w:szCs w:val="24"/>
        </w:rPr>
        <w:tab/>
        <w:t xml:space="preserve">información </w:t>
      </w:r>
      <w:r w:rsidRPr="005E722E">
        <w:rPr>
          <w:rFonts w:ascii="Arial" w:eastAsia="Calibri" w:hAnsi="Arial" w:cs="Arial"/>
          <w:sz w:val="24"/>
          <w:szCs w:val="24"/>
        </w:rPr>
        <w:tab/>
        <w:t xml:space="preserve">de la </w:t>
      </w:r>
      <w:r w:rsidRPr="005E722E">
        <w:rPr>
          <w:rFonts w:ascii="Arial" w:eastAsia="Calibri" w:hAnsi="Arial" w:cs="Arial"/>
          <w:sz w:val="24"/>
          <w:szCs w:val="24"/>
        </w:rPr>
        <w:tab/>
        <w:t xml:space="preserve">Muy Ilustre Municipalidad de </w:t>
      </w:r>
      <w:r w:rsidRPr="005E722E">
        <w:rPr>
          <w:rFonts w:ascii="Arial" w:eastAsia="Calibri" w:hAnsi="Arial" w:cs="Arial"/>
          <w:sz w:val="24"/>
          <w:szCs w:val="24"/>
        </w:rPr>
        <w:tab/>
        <w:t>Guayaquil.</w:t>
      </w:r>
    </w:p>
    <w:p w:rsidR="000322A4" w:rsidRPr="005E722E" w:rsidRDefault="000322A4" w:rsidP="008B350B">
      <w:pPr>
        <w:spacing w:after="0"/>
        <w:jc w:val="both"/>
        <w:rPr>
          <w:rFonts w:ascii="Arial" w:eastAsia="Calibri" w:hAnsi="Arial" w:cs="Arial"/>
          <w:sz w:val="24"/>
          <w:szCs w:val="24"/>
        </w:rPr>
      </w:pPr>
    </w:p>
    <w:p w:rsidR="000322A4" w:rsidRPr="005E722E" w:rsidRDefault="000322A4" w:rsidP="008B350B">
      <w:pPr>
        <w:spacing w:after="0"/>
        <w:jc w:val="both"/>
        <w:rPr>
          <w:rFonts w:ascii="Arial" w:eastAsia="Calibri" w:hAnsi="Arial" w:cs="Arial"/>
          <w:sz w:val="24"/>
          <w:szCs w:val="24"/>
        </w:rPr>
      </w:pPr>
      <w:r w:rsidRPr="005E722E">
        <w:rPr>
          <w:rFonts w:ascii="Arial" w:eastAsia="Calibri" w:hAnsi="Arial" w:cs="Arial"/>
          <w:sz w:val="24"/>
          <w:szCs w:val="24"/>
        </w:rPr>
        <w:tab/>
        <w:t xml:space="preserve">Se considerará “equipos de computación” a los computadores </w:t>
      </w:r>
      <w:r w:rsidRPr="005E722E">
        <w:rPr>
          <w:rFonts w:ascii="Arial" w:eastAsia="Calibri" w:hAnsi="Arial" w:cs="Arial"/>
          <w:sz w:val="24"/>
          <w:szCs w:val="24"/>
        </w:rPr>
        <w:tab/>
        <w:t xml:space="preserve">(servidores), </w:t>
      </w:r>
      <w:r w:rsidRPr="005E722E">
        <w:rPr>
          <w:rFonts w:ascii="Arial" w:eastAsia="Calibri" w:hAnsi="Arial" w:cs="Arial"/>
          <w:sz w:val="24"/>
          <w:szCs w:val="24"/>
        </w:rPr>
        <w:tab/>
        <w:t xml:space="preserve">microcomputadores independientes (stand alone) y, o </w:t>
      </w:r>
      <w:r w:rsidRPr="005E722E">
        <w:rPr>
          <w:rFonts w:ascii="Arial" w:eastAsia="Calibri" w:hAnsi="Arial" w:cs="Arial"/>
          <w:sz w:val="24"/>
          <w:szCs w:val="24"/>
        </w:rPr>
        <w:tab/>
        <w:t xml:space="preserve">conectados a otros equipos </w:t>
      </w:r>
      <w:r w:rsidRPr="005E722E">
        <w:rPr>
          <w:rFonts w:ascii="Arial" w:eastAsia="Calibri" w:hAnsi="Arial" w:cs="Arial"/>
          <w:sz w:val="24"/>
          <w:szCs w:val="24"/>
        </w:rPr>
        <w:tab/>
        <w:t>vía red.</w:t>
      </w:r>
    </w:p>
    <w:p w:rsidR="000322A4" w:rsidRPr="005E722E" w:rsidRDefault="000322A4" w:rsidP="008B350B">
      <w:pPr>
        <w:spacing w:after="0"/>
        <w:jc w:val="both"/>
        <w:rPr>
          <w:rFonts w:ascii="Arial" w:eastAsia="Calibri" w:hAnsi="Arial" w:cs="Arial"/>
          <w:sz w:val="24"/>
          <w:szCs w:val="24"/>
        </w:rPr>
      </w:pPr>
    </w:p>
    <w:p w:rsidR="000322A4" w:rsidRPr="005E722E" w:rsidRDefault="000322A4" w:rsidP="008B350B">
      <w:pPr>
        <w:spacing w:after="0"/>
        <w:jc w:val="both"/>
        <w:rPr>
          <w:rFonts w:ascii="Arial" w:eastAsia="Calibri" w:hAnsi="Arial" w:cs="Arial"/>
          <w:sz w:val="24"/>
          <w:szCs w:val="24"/>
        </w:rPr>
      </w:pPr>
      <w:r w:rsidRPr="005E722E">
        <w:rPr>
          <w:rFonts w:ascii="Arial" w:eastAsia="Calibri" w:hAnsi="Arial" w:cs="Arial"/>
          <w:sz w:val="24"/>
          <w:szCs w:val="24"/>
        </w:rPr>
        <w:t xml:space="preserve">Art. 3. </w:t>
      </w:r>
      <w:r w:rsidRPr="005E722E">
        <w:rPr>
          <w:rFonts w:ascii="Arial" w:eastAsia="Calibri" w:hAnsi="Arial" w:cs="Arial"/>
          <w:sz w:val="24"/>
          <w:szCs w:val="24"/>
        </w:rPr>
        <w:tab/>
      </w:r>
      <w:r w:rsidRPr="005E722E">
        <w:rPr>
          <w:rFonts w:ascii="Arial" w:eastAsia="Calibri" w:hAnsi="Arial" w:cs="Arial"/>
          <w:b/>
          <w:sz w:val="24"/>
          <w:szCs w:val="24"/>
        </w:rPr>
        <w:t>Actualización.</w:t>
      </w:r>
      <w:r w:rsidRPr="005E722E">
        <w:rPr>
          <w:rFonts w:ascii="Arial" w:eastAsia="Calibri" w:hAnsi="Arial" w:cs="Arial"/>
          <w:sz w:val="24"/>
          <w:szCs w:val="24"/>
        </w:rPr>
        <w:t xml:space="preserve">- Es responsabilidad de la Dirección de Informática </w:t>
      </w:r>
      <w:r w:rsidRPr="005E722E">
        <w:rPr>
          <w:rFonts w:ascii="Arial" w:eastAsia="Calibri" w:hAnsi="Arial" w:cs="Arial"/>
          <w:sz w:val="24"/>
          <w:szCs w:val="24"/>
        </w:rPr>
        <w:tab/>
        <w:t xml:space="preserve">revisar y </w:t>
      </w:r>
      <w:r w:rsidRPr="005E722E">
        <w:rPr>
          <w:rFonts w:ascii="Arial" w:eastAsia="Calibri" w:hAnsi="Arial" w:cs="Arial"/>
          <w:sz w:val="24"/>
          <w:szCs w:val="24"/>
        </w:rPr>
        <w:tab/>
        <w:t xml:space="preserve">sugerir la actualización del presente reglamento, según las </w:t>
      </w:r>
      <w:r w:rsidRPr="005E722E">
        <w:rPr>
          <w:rFonts w:ascii="Arial" w:eastAsia="Calibri" w:hAnsi="Arial" w:cs="Arial"/>
          <w:sz w:val="24"/>
          <w:szCs w:val="24"/>
        </w:rPr>
        <w:tab/>
        <w:t xml:space="preserve">necesidades que se </w:t>
      </w:r>
      <w:r w:rsidRPr="005E722E">
        <w:rPr>
          <w:rFonts w:ascii="Arial" w:eastAsia="Calibri" w:hAnsi="Arial" w:cs="Arial"/>
          <w:sz w:val="24"/>
          <w:szCs w:val="24"/>
        </w:rPr>
        <w:tab/>
        <w:t xml:space="preserve">presenten a futuro, para lo cual contará con el </w:t>
      </w:r>
      <w:r w:rsidRPr="005E722E">
        <w:rPr>
          <w:rFonts w:ascii="Arial" w:eastAsia="Calibri" w:hAnsi="Arial" w:cs="Arial"/>
          <w:sz w:val="24"/>
          <w:szCs w:val="24"/>
        </w:rPr>
        <w:tab/>
        <w:t xml:space="preserve">apoyo de la Dirección de </w:t>
      </w:r>
      <w:r w:rsidRPr="005E722E">
        <w:rPr>
          <w:rFonts w:ascii="Arial" w:eastAsia="Calibri" w:hAnsi="Arial" w:cs="Arial"/>
          <w:sz w:val="24"/>
          <w:szCs w:val="24"/>
        </w:rPr>
        <w:tab/>
        <w:t>Organización y Métodos.</w:t>
      </w:r>
    </w:p>
    <w:p w:rsidR="000322A4" w:rsidRPr="005E722E" w:rsidRDefault="000322A4" w:rsidP="008B350B">
      <w:pPr>
        <w:spacing w:after="0"/>
        <w:jc w:val="center"/>
        <w:rPr>
          <w:rFonts w:ascii="Arial" w:eastAsia="Calibri" w:hAnsi="Arial" w:cs="Arial"/>
          <w:sz w:val="24"/>
          <w:szCs w:val="24"/>
        </w:rPr>
      </w:pPr>
    </w:p>
    <w:p w:rsidR="000322A4" w:rsidRPr="005E722E" w:rsidRDefault="000322A4" w:rsidP="008B350B">
      <w:pPr>
        <w:spacing w:after="0"/>
        <w:jc w:val="center"/>
        <w:rPr>
          <w:rFonts w:ascii="Arial" w:eastAsia="Calibri" w:hAnsi="Arial" w:cs="Arial"/>
          <w:b/>
          <w:sz w:val="24"/>
          <w:szCs w:val="24"/>
        </w:rPr>
      </w:pPr>
      <w:r>
        <w:rPr>
          <w:rFonts w:ascii="Arial" w:eastAsia="Calibri" w:hAnsi="Arial" w:cs="Arial"/>
          <w:b/>
          <w:sz w:val="24"/>
          <w:szCs w:val="24"/>
        </w:rPr>
        <w:t>CAPÍ</w:t>
      </w:r>
      <w:r w:rsidRPr="005E722E">
        <w:rPr>
          <w:rFonts w:ascii="Arial" w:eastAsia="Calibri" w:hAnsi="Arial" w:cs="Arial"/>
          <w:b/>
          <w:sz w:val="24"/>
          <w:szCs w:val="24"/>
        </w:rPr>
        <w:t>TULO II</w:t>
      </w:r>
    </w:p>
    <w:p w:rsidR="000322A4" w:rsidRPr="005E722E" w:rsidRDefault="000322A4" w:rsidP="008B350B">
      <w:pPr>
        <w:spacing w:after="0"/>
        <w:jc w:val="center"/>
        <w:rPr>
          <w:rFonts w:ascii="Arial" w:eastAsia="Calibri" w:hAnsi="Arial" w:cs="Arial"/>
          <w:b/>
          <w:sz w:val="24"/>
          <w:szCs w:val="24"/>
        </w:rPr>
      </w:pPr>
      <w:r w:rsidRPr="005E722E">
        <w:rPr>
          <w:rFonts w:ascii="Arial" w:eastAsia="Calibri" w:hAnsi="Arial" w:cs="Arial"/>
          <w:b/>
          <w:sz w:val="24"/>
          <w:szCs w:val="24"/>
        </w:rPr>
        <w:t>DE LAS SEGURIDADES FÍSICAS</w:t>
      </w:r>
    </w:p>
    <w:p w:rsidR="000322A4" w:rsidRPr="005E722E" w:rsidRDefault="000322A4" w:rsidP="008B350B">
      <w:pPr>
        <w:spacing w:after="0"/>
        <w:jc w:val="both"/>
        <w:rPr>
          <w:rFonts w:ascii="Arial" w:eastAsia="Calibri" w:hAnsi="Arial" w:cs="Arial"/>
          <w:b/>
          <w:sz w:val="24"/>
          <w:szCs w:val="24"/>
        </w:rPr>
      </w:pPr>
    </w:p>
    <w:p w:rsidR="000322A4" w:rsidRPr="005E722E" w:rsidRDefault="000322A4" w:rsidP="008B350B">
      <w:pPr>
        <w:spacing w:after="0"/>
        <w:ind w:left="705" w:hanging="705"/>
        <w:jc w:val="both"/>
        <w:rPr>
          <w:rFonts w:ascii="Arial" w:eastAsia="Calibri" w:hAnsi="Arial" w:cs="Arial"/>
          <w:sz w:val="24"/>
          <w:szCs w:val="24"/>
        </w:rPr>
      </w:pPr>
      <w:r w:rsidRPr="005E722E">
        <w:rPr>
          <w:rFonts w:ascii="Arial" w:eastAsia="Calibri" w:hAnsi="Arial" w:cs="Arial"/>
          <w:sz w:val="24"/>
          <w:szCs w:val="24"/>
        </w:rPr>
        <w:t>Art. 4.</w:t>
      </w:r>
      <w:r w:rsidRPr="005E722E">
        <w:rPr>
          <w:rFonts w:ascii="Arial" w:eastAsia="Calibri" w:hAnsi="Arial" w:cs="Arial"/>
          <w:sz w:val="24"/>
          <w:szCs w:val="24"/>
        </w:rPr>
        <w:tab/>
      </w:r>
      <w:r w:rsidRPr="005E722E">
        <w:rPr>
          <w:rFonts w:ascii="Arial" w:eastAsia="Calibri" w:hAnsi="Arial" w:cs="Arial"/>
          <w:b/>
          <w:sz w:val="24"/>
          <w:szCs w:val="24"/>
        </w:rPr>
        <w:t>De los accesos permitidos a la Dirección de Informática</w:t>
      </w:r>
      <w:r w:rsidRPr="005E722E">
        <w:rPr>
          <w:rFonts w:ascii="Arial" w:eastAsia="Calibri" w:hAnsi="Arial" w:cs="Arial"/>
          <w:sz w:val="24"/>
          <w:szCs w:val="24"/>
        </w:rPr>
        <w:t xml:space="preserve">.- El guardia </w:t>
      </w:r>
      <w:r w:rsidRPr="005E722E">
        <w:rPr>
          <w:rFonts w:ascii="Arial" w:eastAsia="Calibri" w:hAnsi="Arial" w:cs="Arial"/>
          <w:sz w:val="24"/>
          <w:szCs w:val="24"/>
        </w:rPr>
        <w:tab/>
        <w:t xml:space="preserve">de </w:t>
      </w:r>
      <w:r w:rsidRPr="005E722E">
        <w:rPr>
          <w:rFonts w:ascii="Arial" w:eastAsia="Calibri" w:hAnsi="Arial" w:cs="Arial"/>
          <w:sz w:val="24"/>
          <w:szCs w:val="24"/>
        </w:rPr>
        <w:tab/>
        <w:t xml:space="preserve">seguridad que se encuentra en la puerta de acceso de la </w:t>
      </w:r>
      <w:r w:rsidRPr="005E722E">
        <w:rPr>
          <w:rFonts w:ascii="Arial" w:eastAsia="Calibri" w:hAnsi="Arial" w:cs="Arial"/>
          <w:sz w:val="24"/>
          <w:szCs w:val="24"/>
        </w:rPr>
        <w:tab/>
        <w:t xml:space="preserve">Dirección de </w:t>
      </w:r>
      <w:r w:rsidRPr="005E722E">
        <w:rPr>
          <w:rFonts w:ascii="Arial" w:eastAsia="Calibri" w:hAnsi="Arial" w:cs="Arial"/>
          <w:sz w:val="24"/>
          <w:szCs w:val="24"/>
        </w:rPr>
        <w:tab/>
        <w:t xml:space="preserve">Informática, </w:t>
      </w:r>
      <w:r w:rsidRPr="005E722E">
        <w:rPr>
          <w:rFonts w:ascii="Arial" w:eastAsia="Calibri" w:hAnsi="Arial" w:cs="Arial"/>
          <w:sz w:val="24"/>
          <w:szCs w:val="24"/>
        </w:rPr>
        <w:tab/>
        <w:t xml:space="preserve">anotará el nombre de la persona y unidad </w:t>
      </w:r>
      <w:r w:rsidRPr="005E722E">
        <w:rPr>
          <w:rFonts w:ascii="Arial" w:eastAsia="Calibri" w:hAnsi="Arial" w:cs="Arial"/>
          <w:sz w:val="24"/>
          <w:szCs w:val="24"/>
        </w:rPr>
        <w:tab/>
        <w:t xml:space="preserve">administrativa o </w:t>
      </w:r>
      <w:r w:rsidRPr="005E722E">
        <w:rPr>
          <w:rFonts w:ascii="Arial" w:eastAsia="Calibri" w:hAnsi="Arial" w:cs="Arial"/>
          <w:sz w:val="24"/>
          <w:szCs w:val="24"/>
        </w:rPr>
        <w:tab/>
        <w:t xml:space="preserve">empresa a la que </w:t>
      </w:r>
      <w:r w:rsidRPr="005E722E">
        <w:rPr>
          <w:rFonts w:ascii="Arial" w:eastAsia="Calibri" w:hAnsi="Arial" w:cs="Arial"/>
          <w:sz w:val="24"/>
          <w:szCs w:val="24"/>
        </w:rPr>
        <w:tab/>
        <w:t xml:space="preserve">pertenece, en una bitácora </w:t>
      </w:r>
      <w:r w:rsidRPr="005E722E">
        <w:rPr>
          <w:rFonts w:ascii="Arial" w:eastAsia="Calibri" w:hAnsi="Arial" w:cs="Arial"/>
          <w:sz w:val="24"/>
          <w:szCs w:val="24"/>
        </w:rPr>
        <w:tab/>
      </w:r>
      <w:r>
        <w:rPr>
          <w:rFonts w:ascii="Arial" w:hAnsi="Arial" w:cs="Arial"/>
          <w:sz w:val="24"/>
          <w:szCs w:val="24"/>
        </w:rPr>
        <w:t xml:space="preserve">indicando fecha, hora </w:t>
      </w:r>
      <w:r>
        <w:rPr>
          <w:rFonts w:ascii="Arial" w:eastAsia="Calibri" w:hAnsi="Arial" w:cs="Arial"/>
          <w:sz w:val="24"/>
          <w:szCs w:val="24"/>
        </w:rPr>
        <w:t xml:space="preserve">de </w:t>
      </w:r>
      <w:r>
        <w:rPr>
          <w:rFonts w:ascii="Arial" w:eastAsia="Calibri" w:hAnsi="Arial" w:cs="Arial"/>
          <w:sz w:val="24"/>
          <w:szCs w:val="24"/>
        </w:rPr>
        <w:tab/>
        <w:t xml:space="preserve">entrada y salida de la </w:t>
      </w:r>
      <w:r w:rsidRPr="005E722E">
        <w:rPr>
          <w:rFonts w:ascii="Arial" w:eastAsia="Calibri" w:hAnsi="Arial" w:cs="Arial"/>
          <w:sz w:val="24"/>
          <w:szCs w:val="24"/>
        </w:rPr>
        <w:t xml:space="preserve">Dirección y las </w:t>
      </w:r>
      <w:r w:rsidRPr="005E722E">
        <w:rPr>
          <w:rFonts w:ascii="Arial" w:eastAsia="Calibri" w:hAnsi="Arial" w:cs="Arial"/>
          <w:sz w:val="24"/>
          <w:szCs w:val="24"/>
        </w:rPr>
        <w:tab/>
        <w:t>novedades si las hubiere.</w:t>
      </w:r>
    </w:p>
    <w:p w:rsidR="000322A4" w:rsidRPr="005E722E" w:rsidRDefault="000322A4" w:rsidP="008B350B">
      <w:pPr>
        <w:spacing w:after="0"/>
        <w:jc w:val="both"/>
        <w:rPr>
          <w:rFonts w:ascii="Arial" w:eastAsia="Calibri" w:hAnsi="Arial" w:cs="Arial"/>
          <w:sz w:val="24"/>
          <w:szCs w:val="24"/>
        </w:rPr>
      </w:pPr>
    </w:p>
    <w:p w:rsidR="000322A4" w:rsidRDefault="000322A4" w:rsidP="008B350B">
      <w:pPr>
        <w:spacing w:after="0"/>
        <w:ind w:left="705"/>
        <w:jc w:val="both"/>
        <w:rPr>
          <w:rFonts w:ascii="Arial" w:eastAsia="Calibri" w:hAnsi="Arial" w:cs="Arial"/>
          <w:sz w:val="24"/>
          <w:szCs w:val="24"/>
        </w:rPr>
      </w:pPr>
      <w:r w:rsidRPr="005E722E">
        <w:rPr>
          <w:rFonts w:ascii="Arial" w:eastAsia="Calibri" w:hAnsi="Arial" w:cs="Arial"/>
          <w:sz w:val="24"/>
          <w:szCs w:val="24"/>
        </w:rPr>
        <w:t>Para efectuar la limpieza d las instalaciones de la Dire</w:t>
      </w:r>
      <w:r>
        <w:rPr>
          <w:rFonts w:ascii="Arial" w:eastAsia="Calibri" w:hAnsi="Arial" w:cs="Arial"/>
          <w:sz w:val="24"/>
          <w:szCs w:val="24"/>
        </w:rPr>
        <w:t xml:space="preserve">cción, deberá </w:t>
      </w:r>
      <w:r>
        <w:rPr>
          <w:rFonts w:ascii="Arial" w:eastAsia="Calibri" w:hAnsi="Arial" w:cs="Arial"/>
          <w:sz w:val="24"/>
          <w:szCs w:val="24"/>
        </w:rPr>
        <w:tab/>
        <w:t xml:space="preserve">encontrarse </w:t>
      </w:r>
      <w:r>
        <w:rPr>
          <w:rFonts w:ascii="Arial" w:eastAsia="Calibri" w:hAnsi="Arial" w:cs="Arial"/>
          <w:sz w:val="24"/>
          <w:szCs w:val="24"/>
        </w:rPr>
        <w:tab/>
        <w:t xml:space="preserve">al </w:t>
      </w:r>
      <w:r w:rsidRPr="005E722E">
        <w:rPr>
          <w:rFonts w:ascii="Arial" w:eastAsia="Calibri" w:hAnsi="Arial" w:cs="Arial"/>
          <w:sz w:val="24"/>
          <w:szCs w:val="24"/>
        </w:rPr>
        <w:t>momento de realizar esta actividad, una perso</w:t>
      </w:r>
      <w:r>
        <w:rPr>
          <w:rFonts w:ascii="Arial" w:eastAsia="Calibri" w:hAnsi="Arial" w:cs="Arial"/>
          <w:sz w:val="24"/>
          <w:szCs w:val="24"/>
        </w:rPr>
        <w:t xml:space="preserve">na que </w:t>
      </w:r>
      <w:r>
        <w:rPr>
          <w:rFonts w:ascii="Arial" w:eastAsia="Calibri" w:hAnsi="Arial" w:cs="Arial"/>
          <w:sz w:val="24"/>
          <w:szCs w:val="24"/>
        </w:rPr>
        <w:tab/>
        <w:t xml:space="preserve">será designada por </w:t>
      </w:r>
      <w:r>
        <w:rPr>
          <w:rFonts w:ascii="Arial" w:eastAsia="Calibri" w:hAnsi="Arial" w:cs="Arial"/>
          <w:sz w:val="24"/>
          <w:szCs w:val="24"/>
        </w:rPr>
        <w:tab/>
        <w:t xml:space="preserve">el Director de </w:t>
      </w:r>
      <w:r w:rsidRPr="005E722E">
        <w:rPr>
          <w:rFonts w:ascii="Arial" w:eastAsia="Calibri" w:hAnsi="Arial" w:cs="Arial"/>
          <w:sz w:val="24"/>
          <w:szCs w:val="24"/>
        </w:rPr>
        <w:t xml:space="preserve">Informática, quien de existir </w:t>
      </w:r>
      <w:r w:rsidRPr="005E722E">
        <w:rPr>
          <w:rFonts w:ascii="Arial" w:eastAsia="Calibri" w:hAnsi="Arial" w:cs="Arial"/>
          <w:sz w:val="24"/>
          <w:szCs w:val="24"/>
        </w:rPr>
        <w:tab/>
      </w:r>
      <w:r>
        <w:rPr>
          <w:rFonts w:ascii="Arial" w:hAnsi="Arial" w:cs="Arial"/>
          <w:sz w:val="24"/>
          <w:szCs w:val="24"/>
        </w:rPr>
        <w:t xml:space="preserve">cualquier </w:t>
      </w:r>
      <w:r>
        <w:rPr>
          <w:rFonts w:ascii="Arial" w:eastAsia="Calibri" w:hAnsi="Arial" w:cs="Arial"/>
          <w:sz w:val="24"/>
          <w:szCs w:val="24"/>
        </w:rPr>
        <w:t xml:space="preserve">novedad la reportará en </w:t>
      </w:r>
      <w:r w:rsidRPr="005E722E">
        <w:rPr>
          <w:rFonts w:ascii="Arial" w:eastAsia="Calibri" w:hAnsi="Arial" w:cs="Arial"/>
          <w:sz w:val="24"/>
          <w:szCs w:val="24"/>
        </w:rPr>
        <w:t>forma inmediata.</w:t>
      </w:r>
    </w:p>
    <w:p w:rsidR="000322A4" w:rsidRPr="005E722E" w:rsidRDefault="000322A4" w:rsidP="008B350B">
      <w:pPr>
        <w:spacing w:after="0"/>
        <w:ind w:left="705"/>
        <w:jc w:val="both"/>
        <w:rPr>
          <w:rFonts w:ascii="Arial" w:eastAsia="Calibri" w:hAnsi="Arial" w:cs="Arial"/>
          <w:sz w:val="24"/>
          <w:szCs w:val="24"/>
        </w:rPr>
      </w:pPr>
    </w:p>
    <w:p w:rsidR="000322A4" w:rsidRPr="005E722E" w:rsidRDefault="000322A4" w:rsidP="008B350B">
      <w:pPr>
        <w:spacing w:after="0"/>
        <w:jc w:val="both"/>
        <w:rPr>
          <w:rFonts w:ascii="Arial" w:eastAsia="Calibri" w:hAnsi="Arial" w:cs="Arial"/>
          <w:sz w:val="24"/>
          <w:szCs w:val="24"/>
        </w:rPr>
      </w:pPr>
      <w:r w:rsidRPr="005E722E">
        <w:rPr>
          <w:rFonts w:ascii="Arial" w:eastAsia="Calibri" w:hAnsi="Arial" w:cs="Arial"/>
          <w:sz w:val="24"/>
          <w:szCs w:val="24"/>
        </w:rPr>
        <w:tab/>
        <w:t>El acceso a la Dirección de Informática estará vigil</w:t>
      </w:r>
      <w:r>
        <w:rPr>
          <w:rFonts w:ascii="Arial" w:eastAsia="Calibri" w:hAnsi="Arial" w:cs="Arial"/>
          <w:sz w:val="24"/>
          <w:szCs w:val="24"/>
        </w:rPr>
        <w:t xml:space="preserve">ado las 24 horas del </w:t>
      </w:r>
      <w:r>
        <w:rPr>
          <w:rFonts w:ascii="Arial" w:eastAsia="Calibri" w:hAnsi="Arial" w:cs="Arial"/>
          <w:sz w:val="24"/>
          <w:szCs w:val="24"/>
        </w:rPr>
        <w:tab/>
        <w:t xml:space="preserve">día, por </w:t>
      </w:r>
      <w:r w:rsidRPr="005E722E">
        <w:rPr>
          <w:rFonts w:ascii="Arial" w:eastAsia="Calibri" w:hAnsi="Arial" w:cs="Arial"/>
          <w:sz w:val="24"/>
          <w:szCs w:val="24"/>
        </w:rPr>
        <w:t>medio de la instalación de un circuito cerrado de tel</w:t>
      </w:r>
      <w:r>
        <w:rPr>
          <w:rFonts w:ascii="Arial" w:eastAsia="Calibri" w:hAnsi="Arial" w:cs="Arial"/>
          <w:sz w:val="24"/>
          <w:szCs w:val="24"/>
        </w:rPr>
        <w:t xml:space="preserve">evisión </w:t>
      </w:r>
      <w:r>
        <w:rPr>
          <w:rFonts w:ascii="Arial" w:eastAsia="Calibri" w:hAnsi="Arial" w:cs="Arial"/>
          <w:sz w:val="24"/>
          <w:szCs w:val="24"/>
        </w:rPr>
        <w:tab/>
        <w:t xml:space="preserve">que permita controlar </w:t>
      </w:r>
      <w:r w:rsidRPr="005E722E">
        <w:rPr>
          <w:rFonts w:ascii="Arial" w:eastAsia="Calibri" w:hAnsi="Arial" w:cs="Arial"/>
          <w:sz w:val="24"/>
          <w:szCs w:val="24"/>
        </w:rPr>
        <w:t xml:space="preserve">el ingreso y desplazamientos internos de las </w:t>
      </w:r>
      <w:r w:rsidRPr="005E722E">
        <w:rPr>
          <w:rFonts w:ascii="Arial" w:eastAsia="Calibri" w:hAnsi="Arial" w:cs="Arial"/>
          <w:sz w:val="24"/>
          <w:szCs w:val="24"/>
        </w:rPr>
        <w:tab/>
        <w:t>pe</w:t>
      </w:r>
      <w:r>
        <w:rPr>
          <w:rFonts w:ascii="Arial" w:eastAsia="Calibri" w:hAnsi="Arial" w:cs="Arial"/>
          <w:sz w:val="24"/>
          <w:szCs w:val="24"/>
        </w:rPr>
        <w:t xml:space="preserve">rsonas que se encuentren en la </w:t>
      </w:r>
      <w:r w:rsidRPr="005E722E">
        <w:rPr>
          <w:rFonts w:ascii="Arial" w:eastAsia="Calibri" w:hAnsi="Arial" w:cs="Arial"/>
          <w:sz w:val="24"/>
          <w:szCs w:val="24"/>
        </w:rPr>
        <w:t>Dirección.</w:t>
      </w:r>
    </w:p>
    <w:p w:rsidR="000322A4" w:rsidRPr="005E722E" w:rsidRDefault="000322A4" w:rsidP="008B350B">
      <w:pPr>
        <w:spacing w:after="0"/>
        <w:jc w:val="both"/>
        <w:rPr>
          <w:rFonts w:ascii="Arial" w:eastAsia="Calibri" w:hAnsi="Arial" w:cs="Arial"/>
          <w:sz w:val="24"/>
          <w:szCs w:val="24"/>
        </w:rPr>
      </w:pPr>
    </w:p>
    <w:p w:rsidR="000322A4" w:rsidRPr="005E722E" w:rsidRDefault="000322A4" w:rsidP="008B350B">
      <w:pPr>
        <w:spacing w:after="0"/>
        <w:ind w:left="705"/>
        <w:jc w:val="both"/>
        <w:rPr>
          <w:rFonts w:ascii="Arial" w:eastAsia="Calibri" w:hAnsi="Arial" w:cs="Arial"/>
          <w:sz w:val="24"/>
          <w:szCs w:val="24"/>
        </w:rPr>
      </w:pPr>
      <w:r w:rsidRPr="005E722E">
        <w:rPr>
          <w:rFonts w:ascii="Arial" w:eastAsia="Calibri" w:hAnsi="Arial" w:cs="Arial"/>
          <w:sz w:val="24"/>
          <w:szCs w:val="24"/>
        </w:rPr>
        <w:t xml:space="preserve">El acceso a la Dirección de Informática antes de las 8h30 y luego de las </w:t>
      </w:r>
      <w:r w:rsidRPr="005E722E">
        <w:rPr>
          <w:rFonts w:ascii="Arial" w:eastAsia="Calibri" w:hAnsi="Arial" w:cs="Arial"/>
          <w:sz w:val="24"/>
          <w:szCs w:val="24"/>
        </w:rPr>
        <w:tab/>
        <w:t xml:space="preserve">16h30, </w:t>
      </w:r>
      <w:r w:rsidRPr="005E722E">
        <w:rPr>
          <w:rFonts w:ascii="Arial" w:eastAsia="Calibri" w:hAnsi="Arial" w:cs="Arial"/>
          <w:sz w:val="24"/>
          <w:szCs w:val="24"/>
        </w:rPr>
        <w:tab/>
        <w:t xml:space="preserve">así </w:t>
      </w:r>
      <w:r w:rsidRPr="005E722E">
        <w:rPr>
          <w:rFonts w:ascii="Arial" w:eastAsia="Calibri" w:hAnsi="Arial" w:cs="Arial"/>
          <w:sz w:val="24"/>
          <w:szCs w:val="24"/>
        </w:rPr>
        <w:tab/>
        <w:t xml:space="preserve">como los días sábados, domingos y días feriados, </w:t>
      </w:r>
      <w:r w:rsidRPr="005E722E">
        <w:rPr>
          <w:rFonts w:ascii="Arial" w:eastAsia="Calibri" w:hAnsi="Arial" w:cs="Arial"/>
          <w:sz w:val="24"/>
          <w:szCs w:val="24"/>
        </w:rPr>
        <w:tab/>
        <w:t xml:space="preserve">será  totalmente </w:t>
      </w:r>
      <w:r w:rsidRPr="005E722E">
        <w:rPr>
          <w:rFonts w:ascii="Arial" w:eastAsia="Calibri" w:hAnsi="Arial" w:cs="Arial"/>
          <w:sz w:val="24"/>
          <w:szCs w:val="24"/>
        </w:rPr>
        <w:tab/>
        <w:t xml:space="preserve">restringido, </w:t>
      </w:r>
      <w:r w:rsidRPr="005E722E">
        <w:rPr>
          <w:rFonts w:ascii="Arial" w:eastAsia="Calibri" w:hAnsi="Arial" w:cs="Arial"/>
          <w:sz w:val="24"/>
          <w:szCs w:val="24"/>
        </w:rPr>
        <w:tab/>
        <w:t xml:space="preserve">exceptuándose el ingreso de personal </w:t>
      </w:r>
      <w:r w:rsidRPr="005E722E">
        <w:rPr>
          <w:rFonts w:ascii="Arial" w:eastAsia="Calibri" w:hAnsi="Arial" w:cs="Arial"/>
          <w:sz w:val="24"/>
          <w:szCs w:val="24"/>
        </w:rPr>
        <w:tab/>
        <w:t xml:space="preserve">que por efecto de su horario </w:t>
      </w:r>
      <w:r w:rsidRPr="005E722E">
        <w:rPr>
          <w:rFonts w:ascii="Arial" w:eastAsia="Calibri" w:hAnsi="Arial" w:cs="Arial"/>
          <w:sz w:val="24"/>
          <w:szCs w:val="24"/>
        </w:rPr>
        <w:tab/>
        <w:t xml:space="preserve">rotativo, </w:t>
      </w:r>
      <w:r w:rsidRPr="005E722E">
        <w:rPr>
          <w:rFonts w:ascii="Arial" w:eastAsia="Calibri" w:hAnsi="Arial" w:cs="Arial"/>
          <w:sz w:val="24"/>
          <w:szCs w:val="24"/>
        </w:rPr>
        <w:tab/>
        <w:t xml:space="preserve">deba cumplir funciones </w:t>
      </w:r>
      <w:r w:rsidRPr="005E722E">
        <w:rPr>
          <w:rFonts w:ascii="Arial" w:eastAsia="Calibri" w:hAnsi="Arial" w:cs="Arial"/>
          <w:sz w:val="24"/>
          <w:szCs w:val="24"/>
        </w:rPr>
        <w:tab/>
        <w:t xml:space="preserve">normales de labor o aquellas que cuenten </w:t>
      </w:r>
      <w:r w:rsidRPr="005E722E">
        <w:rPr>
          <w:rFonts w:ascii="Arial" w:eastAsia="Calibri" w:hAnsi="Arial" w:cs="Arial"/>
          <w:sz w:val="24"/>
          <w:szCs w:val="24"/>
        </w:rPr>
        <w:tab/>
        <w:t xml:space="preserve">con la </w:t>
      </w:r>
      <w:r w:rsidRPr="005E722E">
        <w:rPr>
          <w:rFonts w:ascii="Arial" w:eastAsia="Calibri" w:hAnsi="Arial" w:cs="Arial"/>
          <w:sz w:val="24"/>
          <w:szCs w:val="24"/>
        </w:rPr>
        <w:tab/>
        <w:t xml:space="preserve">autorización </w:t>
      </w:r>
      <w:r w:rsidRPr="005E722E">
        <w:rPr>
          <w:rFonts w:ascii="Arial" w:eastAsia="Calibri" w:hAnsi="Arial" w:cs="Arial"/>
          <w:sz w:val="24"/>
          <w:szCs w:val="24"/>
        </w:rPr>
        <w:tab/>
        <w:t xml:space="preserve">del Director o su delegado, siempre que en dicha </w:t>
      </w:r>
      <w:r w:rsidRPr="005E722E">
        <w:rPr>
          <w:rFonts w:ascii="Arial" w:eastAsia="Calibri" w:hAnsi="Arial" w:cs="Arial"/>
          <w:sz w:val="24"/>
          <w:szCs w:val="24"/>
        </w:rPr>
        <w:tab/>
        <w:t xml:space="preserve">autorización se </w:t>
      </w:r>
      <w:r w:rsidRPr="005E722E">
        <w:rPr>
          <w:rFonts w:ascii="Arial" w:eastAsia="Calibri" w:hAnsi="Arial" w:cs="Arial"/>
          <w:sz w:val="24"/>
          <w:szCs w:val="24"/>
        </w:rPr>
        <w:tab/>
        <w:t xml:space="preserve">indique con </w:t>
      </w:r>
      <w:r w:rsidRPr="005E722E">
        <w:rPr>
          <w:rFonts w:ascii="Arial" w:eastAsia="Calibri" w:hAnsi="Arial" w:cs="Arial"/>
          <w:sz w:val="24"/>
          <w:szCs w:val="24"/>
        </w:rPr>
        <w:tab/>
        <w:t xml:space="preserve">claridad las actividades extraordinarias a </w:t>
      </w:r>
      <w:r w:rsidRPr="005E722E">
        <w:rPr>
          <w:rFonts w:ascii="Arial" w:eastAsia="Calibri" w:hAnsi="Arial" w:cs="Arial"/>
          <w:sz w:val="24"/>
          <w:szCs w:val="24"/>
        </w:rPr>
        <w:tab/>
        <w:t xml:space="preserve">ejecutar. </w:t>
      </w:r>
    </w:p>
    <w:p w:rsidR="000322A4" w:rsidRPr="005E722E" w:rsidRDefault="000322A4" w:rsidP="008B350B">
      <w:pPr>
        <w:spacing w:after="0"/>
        <w:jc w:val="both"/>
        <w:rPr>
          <w:rFonts w:ascii="Arial" w:eastAsia="Calibri" w:hAnsi="Arial" w:cs="Arial"/>
          <w:sz w:val="24"/>
          <w:szCs w:val="24"/>
        </w:rPr>
      </w:pPr>
    </w:p>
    <w:p w:rsidR="000322A4" w:rsidRPr="005E722E" w:rsidRDefault="000322A4" w:rsidP="008B350B">
      <w:pPr>
        <w:spacing w:after="0"/>
        <w:jc w:val="both"/>
        <w:rPr>
          <w:rFonts w:ascii="Arial" w:eastAsia="Calibri" w:hAnsi="Arial" w:cs="Arial"/>
          <w:sz w:val="24"/>
          <w:szCs w:val="24"/>
        </w:rPr>
      </w:pPr>
      <w:r w:rsidRPr="005E722E">
        <w:rPr>
          <w:rFonts w:ascii="Arial" w:eastAsia="Calibri" w:hAnsi="Arial" w:cs="Arial"/>
          <w:sz w:val="24"/>
          <w:szCs w:val="24"/>
        </w:rPr>
        <w:t>Art. 5.</w:t>
      </w:r>
      <w:r w:rsidRPr="005E722E">
        <w:rPr>
          <w:rFonts w:ascii="Arial" w:eastAsia="Calibri" w:hAnsi="Arial" w:cs="Arial"/>
          <w:sz w:val="24"/>
          <w:szCs w:val="24"/>
        </w:rPr>
        <w:tab/>
      </w:r>
      <w:r w:rsidRPr="005E722E">
        <w:rPr>
          <w:rFonts w:ascii="Arial" w:eastAsia="Calibri" w:hAnsi="Arial" w:cs="Arial"/>
          <w:b/>
          <w:sz w:val="24"/>
          <w:szCs w:val="24"/>
        </w:rPr>
        <w:t xml:space="preserve">Del control en el acceso a las instalaciones del Centro de </w:t>
      </w:r>
      <w:r w:rsidRPr="005E722E">
        <w:rPr>
          <w:rFonts w:ascii="Arial" w:eastAsia="Calibri" w:hAnsi="Arial" w:cs="Arial"/>
          <w:b/>
          <w:sz w:val="24"/>
          <w:szCs w:val="24"/>
        </w:rPr>
        <w:tab/>
        <w:t>Cómputo</w:t>
      </w:r>
      <w:r w:rsidRPr="005E722E">
        <w:rPr>
          <w:rFonts w:ascii="Arial" w:eastAsia="Calibri" w:hAnsi="Arial" w:cs="Arial"/>
          <w:sz w:val="24"/>
          <w:szCs w:val="24"/>
        </w:rPr>
        <w:t xml:space="preserve">.- Se </w:t>
      </w:r>
      <w:r w:rsidRPr="005E722E">
        <w:rPr>
          <w:rFonts w:ascii="Arial" w:eastAsia="Calibri" w:hAnsi="Arial" w:cs="Arial"/>
          <w:sz w:val="24"/>
          <w:szCs w:val="24"/>
        </w:rPr>
        <w:tab/>
        <w:t xml:space="preserve">restringe el acceso a la sala donde se encuentran los </w:t>
      </w:r>
      <w:r w:rsidRPr="005E722E">
        <w:rPr>
          <w:rFonts w:ascii="Arial" w:eastAsia="Calibri" w:hAnsi="Arial" w:cs="Arial"/>
          <w:sz w:val="24"/>
          <w:szCs w:val="24"/>
        </w:rPr>
        <w:tab/>
        <w:t xml:space="preserve">servidores que manejan o </w:t>
      </w:r>
      <w:r w:rsidRPr="005E722E">
        <w:rPr>
          <w:rFonts w:ascii="Arial" w:eastAsia="Calibri" w:hAnsi="Arial" w:cs="Arial"/>
          <w:sz w:val="24"/>
          <w:szCs w:val="24"/>
        </w:rPr>
        <w:tab/>
        <w:t xml:space="preserve">administran los sistemas automatizados; </w:t>
      </w:r>
      <w:r w:rsidRPr="005E722E">
        <w:rPr>
          <w:rFonts w:ascii="Arial" w:eastAsia="Calibri" w:hAnsi="Arial" w:cs="Arial"/>
          <w:sz w:val="24"/>
          <w:szCs w:val="24"/>
        </w:rPr>
        <w:tab/>
        <w:t xml:space="preserve">únicamente podrá ingresar el personal </w:t>
      </w:r>
      <w:r w:rsidRPr="005E722E">
        <w:rPr>
          <w:rFonts w:ascii="Arial" w:eastAsia="Calibri" w:hAnsi="Arial" w:cs="Arial"/>
          <w:sz w:val="24"/>
          <w:szCs w:val="24"/>
        </w:rPr>
        <w:tab/>
        <w:t xml:space="preserve">que </w:t>
      </w:r>
      <w:r w:rsidRPr="005E722E">
        <w:rPr>
          <w:rFonts w:ascii="Arial" w:eastAsia="Calibri" w:hAnsi="Arial" w:cs="Arial"/>
          <w:sz w:val="24"/>
          <w:szCs w:val="24"/>
        </w:rPr>
        <w:tab/>
        <w:t xml:space="preserve">cuente con la autorización </w:t>
      </w:r>
      <w:r w:rsidRPr="005E722E">
        <w:rPr>
          <w:rFonts w:ascii="Arial" w:eastAsia="Calibri" w:hAnsi="Arial" w:cs="Arial"/>
          <w:sz w:val="24"/>
          <w:szCs w:val="24"/>
        </w:rPr>
        <w:tab/>
        <w:t>del Director de Informática.</w:t>
      </w:r>
    </w:p>
    <w:p w:rsidR="000322A4" w:rsidRPr="005E722E" w:rsidRDefault="000322A4" w:rsidP="008B350B">
      <w:pPr>
        <w:spacing w:after="0"/>
        <w:jc w:val="both"/>
        <w:rPr>
          <w:rFonts w:ascii="Arial" w:eastAsia="Calibri" w:hAnsi="Arial" w:cs="Arial"/>
          <w:sz w:val="24"/>
          <w:szCs w:val="24"/>
        </w:rPr>
      </w:pPr>
    </w:p>
    <w:p w:rsidR="000322A4" w:rsidRPr="005E722E" w:rsidRDefault="000322A4" w:rsidP="008B350B">
      <w:pPr>
        <w:spacing w:after="0"/>
        <w:jc w:val="both"/>
        <w:rPr>
          <w:rFonts w:ascii="Arial" w:eastAsia="Calibri" w:hAnsi="Arial" w:cs="Arial"/>
          <w:sz w:val="24"/>
          <w:szCs w:val="24"/>
        </w:rPr>
      </w:pPr>
      <w:r w:rsidRPr="005E722E">
        <w:rPr>
          <w:rFonts w:ascii="Arial" w:eastAsia="Calibri" w:hAnsi="Arial" w:cs="Arial"/>
          <w:sz w:val="24"/>
          <w:szCs w:val="24"/>
        </w:rPr>
        <w:t>Art. 6</w:t>
      </w:r>
      <w:r w:rsidRPr="005E722E">
        <w:rPr>
          <w:rFonts w:ascii="Arial" w:eastAsia="Calibri" w:hAnsi="Arial" w:cs="Arial"/>
          <w:b/>
          <w:sz w:val="24"/>
          <w:szCs w:val="24"/>
        </w:rPr>
        <w:t xml:space="preserve">. De las normas de seguridad que deben existir en el Centro de </w:t>
      </w:r>
      <w:r w:rsidRPr="005E722E">
        <w:rPr>
          <w:rFonts w:ascii="Arial" w:eastAsia="Calibri" w:hAnsi="Arial" w:cs="Arial"/>
          <w:b/>
          <w:sz w:val="24"/>
          <w:szCs w:val="24"/>
        </w:rPr>
        <w:tab/>
        <w:t>Cómputo</w:t>
      </w:r>
      <w:r w:rsidRPr="005E722E">
        <w:rPr>
          <w:rFonts w:ascii="Arial" w:eastAsia="Calibri" w:hAnsi="Arial" w:cs="Arial"/>
          <w:sz w:val="24"/>
          <w:szCs w:val="24"/>
        </w:rPr>
        <w:t xml:space="preserve">.- El </w:t>
      </w:r>
      <w:r w:rsidRPr="005E722E">
        <w:rPr>
          <w:rFonts w:ascii="Arial" w:eastAsia="Calibri" w:hAnsi="Arial" w:cs="Arial"/>
          <w:sz w:val="24"/>
          <w:szCs w:val="24"/>
        </w:rPr>
        <w:tab/>
        <w:t xml:space="preserve">Director de Informática, el Jefe de Seguridad e </w:t>
      </w:r>
      <w:r w:rsidRPr="005E722E">
        <w:rPr>
          <w:rFonts w:ascii="Arial" w:eastAsia="Calibri" w:hAnsi="Arial" w:cs="Arial"/>
          <w:sz w:val="24"/>
          <w:szCs w:val="24"/>
        </w:rPr>
        <w:tab/>
        <w:t>Higien</w:t>
      </w:r>
      <w:r w:rsidR="00B76131">
        <w:rPr>
          <w:rFonts w:ascii="Arial" w:eastAsia="Calibri" w:hAnsi="Arial" w:cs="Arial"/>
          <w:sz w:val="24"/>
          <w:szCs w:val="24"/>
        </w:rPr>
        <w:t xml:space="preserve">e Industrial y un delegado </w:t>
      </w:r>
      <w:r w:rsidR="00B76131">
        <w:rPr>
          <w:rFonts w:ascii="Arial" w:eastAsia="Calibri" w:hAnsi="Arial" w:cs="Arial"/>
          <w:sz w:val="24"/>
          <w:szCs w:val="24"/>
        </w:rPr>
        <w:tab/>
        <w:t xml:space="preserve">de </w:t>
      </w:r>
      <w:r w:rsidR="00B76131" w:rsidRPr="005E722E">
        <w:rPr>
          <w:rFonts w:ascii="Arial" w:eastAsia="Calibri" w:hAnsi="Arial" w:cs="Arial"/>
          <w:sz w:val="24"/>
          <w:szCs w:val="24"/>
        </w:rPr>
        <w:t>Auditoría</w:t>
      </w:r>
      <w:r w:rsidRPr="005E722E">
        <w:rPr>
          <w:rFonts w:ascii="Arial" w:eastAsia="Calibri" w:hAnsi="Arial" w:cs="Arial"/>
          <w:sz w:val="24"/>
          <w:szCs w:val="24"/>
        </w:rPr>
        <w:t xml:space="preserve"> Interna coordinarán </w:t>
      </w:r>
      <w:r w:rsidRPr="005E722E">
        <w:rPr>
          <w:rFonts w:ascii="Arial" w:eastAsia="Calibri" w:hAnsi="Arial" w:cs="Arial"/>
          <w:sz w:val="24"/>
          <w:szCs w:val="24"/>
        </w:rPr>
        <w:tab/>
        <w:t xml:space="preserve">acciones para mantener actualizada y en </w:t>
      </w:r>
      <w:r w:rsidRPr="005E722E">
        <w:rPr>
          <w:rFonts w:ascii="Arial" w:eastAsia="Calibri" w:hAnsi="Arial" w:cs="Arial"/>
          <w:sz w:val="24"/>
          <w:szCs w:val="24"/>
        </w:rPr>
        <w:tab/>
        <w:t xml:space="preserve">aplicación </w:t>
      </w:r>
      <w:r>
        <w:rPr>
          <w:rFonts w:ascii="Arial" w:hAnsi="Arial" w:cs="Arial"/>
          <w:sz w:val="24"/>
          <w:szCs w:val="24"/>
        </w:rPr>
        <w:t xml:space="preserve"> las </w:t>
      </w:r>
      <w:r w:rsidRPr="005E722E">
        <w:rPr>
          <w:rFonts w:ascii="Arial" w:eastAsia="Calibri" w:hAnsi="Arial" w:cs="Arial"/>
          <w:sz w:val="24"/>
          <w:szCs w:val="24"/>
        </w:rPr>
        <w:t xml:space="preserve">normas </w:t>
      </w:r>
      <w:r w:rsidRPr="005E722E">
        <w:rPr>
          <w:rFonts w:ascii="Arial" w:eastAsia="Calibri" w:hAnsi="Arial" w:cs="Arial"/>
          <w:sz w:val="24"/>
          <w:szCs w:val="24"/>
        </w:rPr>
        <w:tab/>
        <w:t>física, tanto de equipo como de personal.</w:t>
      </w:r>
    </w:p>
    <w:p w:rsidR="000322A4" w:rsidRPr="005E722E" w:rsidRDefault="000322A4" w:rsidP="008B350B">
      <w:pPr>
        <w:spacing w:after="0"/>
        <w:jc w:val="both"/>
        <w:rPr>
          <w:rFonts w:ascii="Arial" w:eastAsia="Calibri" w:hAnsi="Arial" w:cs="Arial"/>
          <w:sz w:val="24"/>
          <w:szCs w:val="24"/>
        </w:rPr>
      </w:pPr>
    </w:p>
    <w:p w:rsidR="000322A4" w:rsidRPr="005E722E" w:rsidRDefault="000322A4" w:rsidP="008B350B">
      <w:pPr>
        <w:spacing w:after="0"/>
        <w:ind w:left="705" w:hanging="705"/>
        <w:jc w:val="both"/>
        <w:rPr>
          <w:rFonts w:ascii="Arial" w:eastAsia="Calibri" w:hAnsi="Arial" w:cs="Arial"/>
          <w:sz w:val="24"/>
          <w:szCs w:val="24"/>
        </w:rPr>
      </w:pPr>
      <w:r w:rsidRPr="005E722E">
        <w:rPr>
          <w:rFonts w:ascii="Arial" w:eastAsia="Calibri" w:hAnsi="Arial" w:cs="Arial"/>
          <w:sz w:val="24"/>
          <w:szCs w:val="24"/>
        </w:rPr>
        <w:t>Art. 7.</w:t>
      </w:r>
      <w:r w:rsidRPr="005E722E">
        <w:rPr>
          <w:rFonts w:ascii="Arial" w:eastAsia="Calibri" w:hAnsi="Arial" w:cs="Arial"/>
          <w:sz w:val="24"/>
          <w:szCs w:val="24"/>
        </w:rPr>
        <w:tab/>
      </w:r>
      <w:r w:rsidRPr="005E722E">
        <w:rPr>
          <w:rFonts w:ascii="Arial" w:eastAsia="Calibri" w:hAnsi="Arial" w:cs="Arial"/>
          <w:b/>
          <w:sz w:val="24"/>
          <w:szCs w:val="24"/>
        </w:rPr>
        <w:t>De la entrega – recepción de bienes y correspondencia</w:t>
      </w:r>
      <w:r w:rsidRPr="005E722E">
        <w:rPr>
          <w:rFonts w:ascii="Arial" w:eastAsia="Calibri" w:hAnsi="Arial" w:cs="Arial"/>
          <w:sz w:val="24"/>
          <w:szCs w:val="24"/>
        </w:rPr>
        <w:t xml:space="preserve">.- La </w:t>
      </w:r>
      <w:r w:rsidRPr="005E722E">
        <w:rPr>
          <w:rFonts w:ascii="Arial" w:eastAsia="Calibri" w:hAnsi="Arial" w:cs="Arial"/>
          <w:sz w:val="24"/>
          <w:szCs w:val="24"/>
        </w:rPr>
        <w:tab/>
        <w:t xml:space="preserve">recepción de </w:t>
      </w:r>
      <w:r w:rsidRPr="005E722E">
        <w:rPr>
          <w:rFonts w:ascii="Arial" w:eastAsia="Calibri" w:hAnsi="Arial" w:cs="Arial"/>
          <w:sz w:val="24"/>
          <w:szCs w:val="24"/>
        </w:rPr>
        <w:tab/>
        <w:t xml:space="preserve">correspondencia y de bienes se la realizará en el hall de ingreso de la Dirección </w:t>
      </w:r>
      <w:r w:rsidRPr="005E722E">
        <w:rPr>
          <w:rFonts w:ascii="Arial" w:eastAsia="Calibri" w:hAnsi="Arial" w:cs="Arial"/>
          <w:sz w:val="24"/>
          <w:szCs w:val="24"/>
        </w:rPr>
        <w:tab/>
        <w:t xml:space="preserve">de </w:t>
      </w:r>
      <w:r w:rsidRPr="005E722E">
        <w:rPr>
          <w:rFonts w:ascii="Arial" w:eastAsia="Calibri" w:hAnsi="Arial" w:cs="Arial"/>
          <w:sz w:val="24"/>
          <w:szCs w:val="24"/>
        </w:rPr>
        <w:tab/>
        <w:t xml:space="preserve">Informática, para lo cual el guardia de seguridad deberá tomar las previsiones del </w:t>
      </w:r>
      <w:r w:rsidRPr="005E722E">
        <w:rPr>
          <w:rFonts w:ascii="Arial" w:eastAsia="Calibri" w:hAnsi="Arial" w:cs="Arial"/>
          <w:sz w:val="24"/>
          <w:szCs w:val="24"/>
        </w:rPr>
        <w:tab/>
        <w:t>caso.</w:t>
      </w:r>
    </w:p>
    <w:p w:rsidR="000322A4" w:rsidRPr="005E722E" w:rsidRDefault="000322A4" w:rsidP="008B350B">
      <w:pPr>
        <w:spacing w:after="0"/>
        <w:jc w:val="both"/>
        <w:rPr>
          <w:rFonts w:ascii="Arial" w:eastAsia="Calibri" w:hAnsi="Arial" w:cs="Arial"/>
          <w:sz w:val="24"/>
          <w:szCs w:val="24"/>
        </w:rPr>
      </w:pPr>
    </w:p>
    <w:p w:rsidR="000322A4" w:rsidRPr="005E722E" w:rsidRDefault="000322A4" w:rsidP="008B350B">
      <w:pPr>
        <w:spacing w:after="0"/>
        <w:jc w:val="both"/>
        <w:rPr>
          <w:rFonts w:ascii="Arial" w:eastAsia="Calibri" w:hAnsi="Arial" w:cs="Arial"/>
          <w:sz w:val="24"/>
          <w:szCs w:val="24"/>
          <w:lang w:val="es-ES_tradnl"/>
        </w:rPr>
      </w:pPr>
      <w:r w:rsidRPr="005E722E">
        <w:rPr>
          <w:rFonts w:ascii="Arial" w:eastAsia="Calibri" w:hAnsi="Arial" w:cs="Arial"/>
          <w:sz w:val="24"/>
          <w:szCs w:val="24"/>
        </w:rPr>
        <w:t xml:space="preserve">Art. 8. </w:t>
      </w:r>
      <w:r w:rsidRPr="005E722E">
        <w:rPr>
          <w:rFonts w:ascii="Arial" w:eastAsia="Calibri" w:hAnsi="Arial" w:cs="Arial"/>
          <w:b/>
          <w:sz w:val="24"/>
          <w:szCs w:val="24"/>
        </w:rPr>
        <w:t>De las prohibiciones</w:t>
      </w:r>
      <w:r w:rsidRPr="005E722E">
        <w:rPr>
          <w:rFonts w:ascii="Arial" w:eastAsia="Calibri" w:hAnsi="Arial" w:cs="Arial"/>
          <w:sz w:val="24"/>
          <w:szCs w:val="24"/>
        </w:rPr>
        <w:t xml:space="preserve">.-  Será responsabilidad de  cada uno de los </w:t>
      </w:r>
      <w:r w:rsidRPr="005E722E">
        <w:rPr>
          <w:rFonts w:ascii="Arial" w:eastAsia="Calibri" w:hAnsi="Arial" w:cs="Arial"/>
          <w:sz w:val="24"/>
          <w:szCs w:val="24"/>
        </w:rPr>
        <w:tab/>
        <w:t xml:space="preserve">funcionarios de </w:t>
      </w:r>
      <w:r w:rsidRPr="005E722E">
        <w:rPr>
          <w:rFonts w:ascii="Arial" w:eastAsia="Calibri" w:hAnsi="Arial" w:cs="Arial"/>
          <w:sz w:val="24"/>
          <w:szCs w:val="24"/>
        </w:rPr>
        <w:tab/>
        <w:t xml:space="preserve">la Dirección de Informática, no permitir que personal </w:t>
      </w:r>
      <w:r w:rsidRPr="005E722E">
        <w:rPr>
          <w:rFonts w:ascii="Arial" w:eastAsia="Calibri" w:hAnsi="Arial" w:cs="Arial"/>
          <w:sz w:val="24"/>
          <w:szCs w:val="24"/>
        </w:rPr>
        <w:tab/>
      </w:r>
      <w:proofErr w:type="gramStart"/>
      <w:r w:rsidRPr="005E722E">
        <w:rPr>
          <w:rFonts w:ascii="Arial" w:eastAsia="Calibri" w:hAnsi="Arial" w:cs="Arial"/>
          <w:sz w:val="24"/>
          <w:szCs w:val="24"/>
        </w:rPr>
        <w:t>ajeno</w:t>
      </w:r>
      <w:proofErr w:type="gramEnd"/>
      <w:r w:rsidRPr="005E722E">
        <w:rPr>
          <w:rFonts w:ascii="Arial" w:eastAsia="Calibri" w:hAnsi="Arial" w:cs="Arial"/>
          <w:sz w:val="24"/>
          <w:szCs w:val="24"/>
        </w:rPr>
        <w:t xml:space="preserve"> haga uso de sus </w:t>
      </w:r>
      <w:r w:rsidRPr="005E722E">
        <w:rPr>
          <w:rFonts w:ascii="Arial" w:eastAsia="Calibri" w:hAnsi="Arial" w:cs="Arial"/>
          <w:sz w:val="24"/>
          <w:szCs w:val="24"/>
        </w:rPr>
        <w:tab/>
        <w:t xml:space="preserve">estaciones de trabajo sin la debida </w:t>
      </w:r>
      <w:r w:rsidRPr="005E722E">
        <w:rPr>
          <w:rFonts w:ascii="Arial" w:eastAsia="Calibri" w:hAnsi="Arial" w:cs="Arial"/>
          <w:sz w:val="24"/>
          <w:szCs w:val="24"/>
        </w:rPr>
        <w:tab/>
        <w:t>autorización del Dir</w:t>
      </w:r>
      <w:r>
        <w:rPr>
          <w:rFonts w:ascii="Arial" w:hAnsi="Arial" w:cs="Arial"/>
          <w:sz w:val="24"/>
          <w:szCs w:val="24"/>
        </w:rPr>
        <w:t xml:space="preserve">ector del área, excepto </w:t>
      </w:r>
      <w:r>
        <w:rPr>
          <w:rFonts w:ascii="Arial" w:hAnsi="Arial" w:cs="Arial"/>
          <w:sz w:val="24"/>
          <w:szCs w:val="24"/>
        </w:rPr>
        <w:tab/>
        <w:t xml:space="preserve">cuando </w:t>
      </w:r>
      <w:r w:rsidRPr="005E722E">
        <w:rPr>
          <w:rFonts w:ascii="Arial" w:eastAsia="Calibri" w:hAnsi="Arial" w:cs="Arial"/>
          <w:sz w:val="24"/>
          <w:szCs w:val="24"/>
        </w:rPr>
        <w:t xml:space="preserve">se realicen </w:t>
      </w:r>
      <w:r w:rsidRPr="005E722E">
        <w:rPr>
          <w:rFonts w:ascii="Arial" w:eastAsia="Calibri" w:hAnsi="Arial" w:cs="Arial"/>
          <w:sz w:val="24"/>
          <w:szCs w:val="24"/>
        </w:rPr>
        <w:tab/>
        <w:t>operativos en conjunto.</w:t>
      </w:r>
    </w:p>
    <w:p w:rsidR="000322A4" w:rsidRPr="005E722E" w:rsidRDefault="000322A4" w:rsidP="008B350B">
      <w:pPr>
        <w:spacing w:after="0"/>
        <w:jc w:val="both"/>
        <w:rPr>
          <w:rFonts w:ascii="Arial" w:eastAsia="Calibri" w:hAnsi="Arial" w:cs="Arial"/>
          <w:sz w:val="24"/>
          <w:szCs w:val="24"/>
        </w:rPr>
      </w:pPr>
    </w:p>
    <w:p w:rsidR="000322A4" w:rsidRDefault="000322A4" w:rsidP="008B350B">
      <w:pPr>
        <w:spacing w:after="0"/>
        <w:ind w:left="60"/>
        <w:jc w:val="both"/>
        <w:rPr>
          <w:rFonts w:ascii="Arial" w:eastAsia="Calibri" w:hAnsi="Arial" w:cs="Arial"/>
          <w:bCs/>
          <w:sz w:val="24"/>
          <w:szCs w:val="24"/>
          <w:lang w:val="es-ES_tradnl"/>
        </w:rPr>
      </w:pPr>
      <w:r w:rsidRPr="005E722E">
        <w:rPr>
          <w:rFonts w:ascii="Arial" w:eastAsia="Calibri" w:hAnsi="Arial" w:cs="Arial"/>
          <w:bCs/>
          <w:sz w:val="24"/>
          <w:szCs w:val="24"/>
          <w:lang w:val="es-ES_tradnl"/>
        </w:rPr>
        <w:t xml:space="preserve">Art. 9. </w:t>
      </w:r>
      <w:r w:rsidRPr="005E722E">
        <w:rPr>
          <w:rFonts w:ascii="Arial" w:eastAsia="Calibri" w:hAnsi="Arial" w:cs="Arial"/>
          <w:b/>
          <w:bCs/>
          <w:sz w:val="24"/>
          <w:szCs w:val="24"/>
          <w:lang w:val="es-ES_tradnl"/>
        </w:rPr>
        <w:t xml:space="preserve">De la permanencia en las instalaciones en días no laborables, fines </w:t>
      </w:r>
      <w:r w:rsidRPr="005E722E">
        <w:rPr>
          <w:rFonts w:ascii="Arial" w:eastAsia="Calibri" w:hAnsi="Arial" w:cs="Arial"/>
          <w:b/>
          <w:bCs/>
          <w:sz w:val="24"/>
          <w:szCs w:val="24"/>
          <w:lang w:val="es-ES_tradnl"/>
        </w:rPr>
        <w:tab/>
        <w:t xml:space="preserve">de </w:t>
      </w:r>
      <w:r w:rsidRPr="005E722E">
        <w:rPr>
          <w:rFonts w:ascii="Arial" w:eastAsia="Calibri" w:hAnsi="Arial" w:cs="Arial"/>
          <w:b/>
          <w:bCs/>
          <w:sz w:val="24"/>
          <w:szCs w:val="24"/>
          <w:lang w:val="es-ES_tradnl"/>
        </w:rPr>
        <w:tab/>
        <w:t>semana y noches.-</w:t>
      </w:r>
      <w:r w:rsidRPr="005E722E">
        <w:rPr>
          <w:rFonts w:ascii="Arial" w:eastAsia="Calibri" w:hAnsi="Arial" w:cs="Arial"/>
          <w:bCs/>
          <w:sz w:val="24"/>
          <w:szCs w:val="24"/>
          <w:lang w:val="es-ES_tradnl"/>
        </w:rPr>
        <w:t xml:space="preserve"> La permanencia del personal en las </w:t>
      </w:r>
      <w:r w:rsidRPr="005E722E">
        <w:rPr>
          <w:rFonts w:ascii="Arial" w:eastAsia="Calibri" w:hAnsi="Arial" w:cs="Arial"/>
          <w:bCs/>
          <w:sz w:val="24"/>
          <w:szCs w:val="24"/>
          <w:lang w:val="es-ES_tradnl"/>
        </w:rPr>
        <w:tab/>
        <w:t xml:space="preserve">instalaciones de </w:t>
      </w:r>
      <w:r w:rsidRPr="005E722E">
        <w:rPr>
          <w:rFonts w:ascii="Arial" w:eastAsia="Calibri" w:hAnsi="Arial" w:cs="Arial"/>
          <w:bCs/>
          <w:sz w:val="24"/>
          <w:szCs w:val="24"/>
          <w:lang w:val="es-ES_tradnl"/>
        </w:rPr>
        <w:tab/>
        <w:t xml:space="preserve">la Dirección de Informática será con la debida </w:t>
      </w:r>
      <w:r w:rsidRPr="005E722E">
        <w:rPr>
          <w:rFonts w:ascii="Arial" w:eastAsia="Calibri" w:hAnsi="Arial" w:cs="Arial"/>
          <w:bCs/>
          <w:sz w:val="24"/>
          <w:szCs w:val="24"/>
          <w:lang w:val="es-ES_tradnl"/>
        </w:rPr>
        <w:tab/>
        <w:t xml:space="preserve">autorización del Director </w:t>
      </w:r>
      <w:r w:rsidRPr="005E722E">
        <w:rPr>
          <w:rFonts w:ascii="Arial" w:eastAsia="Calibri" w:hAnsi="Arial" w:cs="Arial"/>
          <w:bCs/>
          <w:sz w:val="24"/>
          <w:szCs w:val="24"/>
          <w:lang w:val="es-ES_tradnl"/>
        </w:rPr>
        <w:tab/>
        <w:t>del Área</w:t>
      </w:r>
      <w:r>
        <w:rPr>
          <w:rFonts w:ascii="Arial" w:eastAsia="Calibri" w:hAnsi="Arial" w:cs="Arial"/>
          <w:bCs/>
          <w:sz w:val="24"/>
          <w:szCs w:val="24"/>
          <w:lang w:val="es-ES_tradnl"/>
        </w:rPr>
        <w:t>.</w:t>
      </w:r>
    </w:p>
    <w:p w:rsidR="000322A4" w:rsidRDefault="000322A4" w:rsidP="008B350B">
      <w:pPr>
        <w:spacing w:after="0"/>
        <w:ind w:left="60"/>
        <w:jc w:val="both"/>
        <w:rPr>
          <w:rFonts w:ascii="Arial" w:eastAsia="Calibri" w:hAnsi="Arial" w:cs="Arial"/>
          <w:bCs/>
          <w:sz w:val="24"/>
          <w:szCs w:val="24"/>
          <w:lang w:val="es-ES_tradnl"/>
        </w:rPr>
      </w:pPr>
    </w:p>
    <w:p w:rsidR="000322A4" w:rsidRPr="005E722E" w:rsidRDefault="000322A4" w:rsidP="008B350B">
      <w:pPr>
        <w:spacing w:after="0"/>
        <w:ind w:left="60"/>
        <w:jc w:val="both"/>
        <w:rPr>
          <w:rFonts w:ascii="Arial" w:eastAsia="Calibri" w:hAnsi="Arial" w:cs="Arial"/>
          <w:bCs/>
          <w:sz w:val="24"/>
          <w:szCs w:val="24"/>
          <w:lang w:val="es-ES_tradnl"/>
        </w:rPr>
      </w:pPr>
    </w:p>
    <w:p w:rsidR="000322A4" w:rsidRPr="005E722E" w:rsidRDefault="000322A4" w:rsidP="008B350B">
      <w:pPr>
        <w:spacing w:after="0"/>
        <w:jc w:val="both"/>
        <w:rPr>
          <w:rFonts w:ascii="Arial" w:eastAsia="Calibri" w:hAnsi="Arial" w:cs="Arial"/>
          <w:sz w:val="24"/>
          <w:szCs w:val="24"/>
          <w:lang w:val="es-ES_tradnl"/>
        </w:rPr>
      </w:pPr>
    </w:p>
    <w:p w:rsidR="000322A4" w:rsidRPr="005E722E" w:rsidRDefault="000322A4" w:rsidP="008B350B">
      <w:pPr>
        <w:spacing w:after="0"/>
        <w:jc w:val="both"/>
        <w:rPr>
          <w:rFonts w:ascii="Arial" w:eastAsia="Calibri" w:hAnsi="Arial" w:cs="Arial"/>
          <w:sz w:val="24"/>
          <w:szCs w:val="24"/>
          <w:lang w:val="es-ES_tradnl"/>
        </w:rPr>
      </w:pPr>
    </w:p>
    <w:p w:rsidR="000322A4" w:rsidRPr="005E722E" w:rsidRDefault="000322A4" w:rsidP="008B350B">
      <w:pPr>
        <w:spacing w:after="0"/>
        <w:jc w:val="center"/>
        <w:rPr>
          <w:rFonts w:ascii="Arial" w:eastAsia="Calibri" w:hAnsi="Arial" w:cs="Arial"/>
          <w:b/>
          <w:sz w:val="24"/>
          <w:szCs w:val="24"/>
        </w:rPr>
      </w:pPr>
      <w:r>
        <w:rPr>
          <w:rFonts w:ascii="Arial" w:eastAsia="Calibri" w:hAnsi="Arial" w:cs="Arial"/>
          <w:b/>
          <w:sz w:val="24"/>
          <w:szCs w:val="24"/>
        </w:rPr>
        <w:t>CAPÍ</w:t>
      </w:r>
      <w:r w:rsidRPr="005E722E">
        <w:rPr>
          <w:rFonts w:ascii="Arial" w:eastAsia="Calibri" w:hAnsi="Arial" w:cs="Arial"/>
          <w:b/>
          <w:sz w:val="24"/>
          <w:szCs w:val="24"/>
        </w:rPr>
        <w:t>TULO III</w:t>
      </w:r>
    </w:p>
    <w:p w:rsidR="000322A4" w:rsidRPr="005E722E" w:rsidRDefault="000322A4" w:rsidP="008B350B">
      <w:pPr>
        <w:spacing w:after="0"/>
        <w:jc w:val="center"/>
        <w:rPr>
          <w:rFonts w:ascii="Arial" w:eastAsia="Calibri" w:hAnsi="Arial" w:cs="Arial"/>
          <w:b/>
          <w:sz w:val="24"/>
          <w:szCs w:val="24"/>
        </w:rPr>
      </w:pPr>
      <w:r w:rsidRPr="005E722E">
        <w:rPr>
          <w:rFonts w:ascii="Arial" w:eastAsia="Calibri" w:hAnsi="Arial" w:cs="Arial"/>
          <w:b/>
          <w:sz w:val="24"/>
          <w:szCs w:val="24"/>
        </w:rPr>
        <w:t>SEGURIDAD L</w:t>
      </w:r>
      <w:r>
        <w:rPr>
          <w:rFonts w:ascii="Arial" w:eastAsia="Calibri" w:hAnsi="Arial" w:cs="Arial"/>
          <w:b/>
          <w:sz w:val="24"/>
          <w:szCs w:val="24"/>
        </w:rPr>
        <w:t>ÓG</w:t>
      </w:r>
      <w:r w:rsidRPr="005E722E">
        <w:rPr>
          <w:rFonts w:ascii="Arial" w:eastAsia="Calibri" w:hAnsi="Arial" w:cs="Arial"/>
          <w:b/>
          <w:sz w:val="24"/>
          <w:szCs w:val="24"/>
        </w:rPr>
        <w:t>ICA</w:t>
      </w:r>
    </w:p>
    <w:p w:rsidR="000322A4" w:rsidRPr="005E722E" w:rsidRDefault="000322A4" w:rsidP="008B350B">
      <w:pPr>
        <w:spacing w:after="0"/>
        <w:jc w:val="both"/>
        <w:rPr>
          <w:rFonts w:ascii="Arial" w:eastAsia="Calibri" w:hAnsi="Arial" w:cs="Arial"/>
          <w:b/>
          <w:sz w:val="24"/>
          <w:szCs w:val="24"/>
        </w:rPr>
      </w:pPr>
    </w:p>
    <w:p w:rsidR="000322A4" w:rsidRDefault="000322A4" w:rsidP="008B350B">
      <w:pPr>
        <w:spacing w:after="0"/>
        <w:jc w:val="both"/>
        <w:rPr>
          <w:rFonts w:ascii="Arial" w:eastAsia="Calibri" w:hAnsi="Arial" w:cs="Arial"/>
          <w:sz w:val="24"/>
          <w:szCs w:val="24"/>
        </w:rPr>
      </w:pPr>
      <w:r w:rsidRPr="005E722E">
        <w:rPr>
          <w:rFonts w:ascii="Arial" w:eastAsia="Calibri" w:hAnsi="Arial" w:cs="Arial"/>
          <w:sz w:val="24"/>
          <w:szCs w:val="24"/>
        </w:rPr>
        <w:t xml:space="preserve">Art. 10. </w:t>
      </w:r>
      <w:r w:rsidRPr="005E722E">
        <w:rPr>
          <w:rFonts w:ascii="Arial" w:eastAsia="Calibri" w:hAnsi="Arial" w:cs="Arial"/>
          <w:b/>
          <w:sz w:val="24"/>
          <w:szCs w:val="24"/>
        </w:rPr>
        <w:t>Del control de herramientas lógicas de transferencia de archivos.-</w:t>
      </w:r>
      <w:r>
        <w:rPr>
          <w:rFonts w:ascii="Arial" w:eastAsia="Calibri" w:hAnsi="Arial" w:cs="Arial"/>
          <w:sz w:val="24"/>
          <w:szCs w:val="24"/>
        </w:rPr>
        <w:tab/>
        <w:t xml:space="preserve">A fin de  </w:t>
      </w:r>
      <w:r w:rsidRPr="005E722E">
        <w:rPr>
          <w:rFonts w:ascii="Arial" w:eastAsia="Calibri" w:hAnsi="Arial" w:cs="Arial"/>
          <w:sz w:val="24"/>
          <w:szCs w:val="24"/>
        </w:rPr>
        <w:t xml:space="preserve">evitar que personal no autorizado transfiera archivos de </w:t>
      </w:r>
      <w:r w:rsidRPr="005E722E">
        <w:rPr>
          <w:rFonts w:ascii="Arial" w:eastAsia="Calibri" w:hAnsi="Arial" w:cs="Arial"/>
          <w:sz w:val="24"/>
          <w:szCs w:val="24"/>
        </w:rPr>
        <w:tab/>
        <w:t xml:space="preserve">datos </w:t>
      </w:r>
    </w:p>
    <w:p w:rsidR="000322A4" w:rsidRPr="005E722E" w:rsidRDefault="000322A4" w:rsidP="008B350B">
      <w:pPr>
        <w:spacing w:after="0"/>
        <w:ind w:left="660"/>
        <w:jc w:val="both"/>
        <w:rPr>
          <w:rFonts w:ascii="Arial" w:eastAsia="Calibri" w:hAnsi="Arial" w:cs="Arial"/>
          <w:sz w:val="24"/>
          <w:szCs w:val="24"/>
        </w:rPr>
      </w:pPr>
      <w:proofErr w:type="gramStart"/>
      <w:r w:rsidRPr="005E722E">
        <w:rPr>
          <w:rFonts w:ascii="Arial" w:eastAsia="Calibri" w:hAnsi="Arial" w:cs="Arial"/>
          <w:sz w:val="24"/>
          <w:szCs w:val="24"/>
        </w:rPr>
        <w:t>desd</w:t>
      </w:r>
      <w:r>
        <w:rPr>
          <w:rFonts w:ascii="Arial" w:eastAsia="Calibri" w:hAnsi="Arial" w:cs="Arial"/>
          <w:sz w:val="24"/>
          <w:szCs w:val="24"/>
        </w:rPr>
        <w:t>e</w:t>
      </w:r>
      <w:proofErr w:type="gramEnd"/>
      <w:r>
        <w:rPr>
          <w:rFonts w:ascii="Arial" w:eastAsia="Calibri" w:hAnsi="Arial" w:cs="Arial"/>
          <w:sz w:val="24"/>
          <w:szCs w:val="24"/>
        </w:rPr>
        <w:t xml:space="preserve"> los </w:t>
      </w:r>
      <w:r w:rsidRPr="005E722E">
        <w:rPr>
          <w:rFonts w:ascii="Arial" w:eastAsia="Calibri" w:hAnsi="Arial" w:cs="Arial"/>
          <w:sz w:val="24"/>
          <w:szCs w:val="24"/>
        </w:rPr>
        <w:t>computadores cent</w:t>
      </w:r>
      <w:r>
        <w:rPr>
          <w:rFonts w:ascii="Arial" w:eastAsia="Calibri" w:hAnsi="Arial" w:cs="Arial"/>
          <w:sz w:val="24"/>
          <w:szCs w:val="24"/>
        </w:rPr>
        <w:t xml:space="preserve">rales, el Jefe de Seguridad </w:t>
      </w:r>
      <w:r w:rsidRPr="005E722E">
        <w:rPr>
          <w:rFonts w:ascii="Arial" w:eastAsia="Calibri" w:hAnsi="Arial" w:cs="Arial"/>
          <w:sz w:val="24"/>
          <w:szCs w:val="24"/>
        </w:rPr>
        <w:t>Informá</w:t>
      </w:r>
      <w:r>
        <w:rPr>
          <w:rFonts w:ascii="Arial" w:eastAsia="Calibri" w:hAnsi="Arial" w:cs="Arial"/>
          <w:sz w:val="24"/>
          <w:szCs w:val="24"/>
        </w:rPr>
        <w:t xml:space="preserve">tica restringirá el uso de las herramientas de transferencias </w:t>
      </w:r>
      <w:r w:rsidRPr="005E722E">
        <w:rPr>
          <w:rFonts w:ascii="Arial" w:eastAsia="Calibri" w:hAnsi="Arial" w:cs="Arial"/>
          <w:sz w:val="24"/>
          <w:szCs w:val="24"/>
        </w:rPr>
        <w:t>de datos q</w:t>
      </w:r>
      <w:r>
        <w:rPr>
          <w:rFonts w:ascii="Arial" w:eastAsia="Calibri" w:hAnsi="Arial" w:cs="Arial"/>
          <w:sz w:val="24"/>
          <w:szCs w:val="24"/>
        </w:rPr>
        <w:t xml:space="preserve">ue se encuentran en el sistema </w:t>
      </w:r>
      <w:r w:rsidRPr="005E722E">
        <w:rPr>
          <w:rFonts w:ascii="Arial" w:eastAsia="Calibri" w:hAnsi="Arial" w:cs="Arial"/>
          <w:sz w:val="24"/>
          <w:szCs w:val="24"/>
        </w:rPr>
        <w:t>operativo.</w:t>
      </w:r>
    </w:p>
    <w:p w:rsidR="000322A4" w:rsidRPr="005E722E" w:rsidRDefault="000322A4" w:rsidP="008B350B">
      <w:pPr>
        <w:spacing w:after="0"/>
        <w:jc w:val="both"/>
        <w:rPr>
          <w:rFonts w:ascii="Arial" w:eastAsia="Calibri" w:hAnsi="Arial" w:cs="Arial"/>
          <w:sz w:val="24"/>
          <w:szCs w:val="24"/>
        </w:rPr>
      </w:pPr>
    </w:p>
    <w:p w:rsidR="000322A4" w:rsidRPr="005E722E" w:rsidRDefault="000322A4" w:rsidP="008B350B">
      <w:pPr>
        <w:spacing w:after="0"/>
        <w:jc w:val="both"/>
        <w:rPr>
          <w:rFonts w:ascii="Arial" w:eastAsia="Calibri" w:hAnsi="Arial" w:cs="Arial"/>
          <w:sz w:val="24"/>
          <w:szCs w:val="24"/>
          <w:lang w:val="es-ES_tradnl"/>
        </w:rPr>
      </w:pPr>
      <w:r w:rsidRPr="005E722E">
        <w:rPr>
          <w:rFonts w:ascii="Arial" w:eastAsia="Calibri" w:hAnsi="Arial" w:cs="Arial"/>
          <w:bCs/>
          <w:sz w:val="24"/>
          <w:szCs w:val="24"/>
          <w:lang w:val="es-ES_tradnl"/>
        </w:rPr>
        <w:t>Art. 11.</w:t>
      </w:r>
      <w:r w:rsidRPr="005E722E">
        <w:rPr>
          <w:rFonts w:ascii="Arial" w:eastAsia="Calibri" w:hAnsi="Arial" w:cs="Arial"/>
          <w:b/>
          <w:bCs/>
          <w:sz w:val="24"/>
          <w:szCs w:val="24"/>
          <w:lang w:val="es-ES_tradnl"/>
        </w:rPr>
        <w:t xml:space="preserve"> De la seguridad de información en ambiente de red.-</w:t>
      </w:r>
      <w:r w:rsidRPr="005E722E">
        <w:rPr>
          <w:rFonts w:ascii="Arial" w:eastAsia="Calibri" w:hAnsi="Arial" w:cs="Arial"/>
          <w:sz w:val="24"/>
          <w:szCs w:val="24"/>
          <w:lang w:val="es-ES_tradnl"/>
        </w:rPr>
        <w:t xml:space="preserve"> Toda la </w:t>
      </w:r>
      <w:r w:rsidRPr="005E722E">
        <w:rPr>
          <w:rFonts w:ascii="Arial" w:eastAsia="Calibri" w:hAnsi="Arial" w:cs="Arial"/>
          <w:sz w:val="24"/>
          <w:szCs w:val="24"/>
          <w:lang w:val="es-ES_tradnl"/>
        </w:rPr>
        <w:tab/>
        <w:t xml:space="preserve">información interna de vital importancia procesada en los computadores </w:t>
      </w:r>
      <w:r w:rsidRPr="005E722E">
        <w:rPr>
          <w:rFonts w:ascii="Arial" w:eastAsia="Calibri" w:hAnsi="Arial" w:cs="Arial"/>
          <w:sz w:val="24"/>
          <w:szCs w:val="24"/>
          <w:lang w:val="es-ES_tradnl"/>
        </w:rPr>
        <w:tab/>
        <w:t xml:space="preserve">que administran los sistemas automatizados, que estén respaldados en </w:t>
      </w:r>
      <w:r w:rsidRPr="005E722E">
        <w:rPr>
          <w:rFonts w:ascii="Arial" w:eastAsia="Calibri" w:hAnsi="Arial" w:cs="Arial"/>
          <w:sz w:val="24"/>
          <w:szCs w:val="24"/>
          <w:lang w:val="es-ES_tradnl"/>
        </w:rPr>
        <w:tab/>
        <w:t xml:space="preserve">medios magnéticos (tapebackup), debe guardárselo bajo llave en cajas </w:t>
      </w:r>
      <w:r w:rsidRPr="005E722E">
        <w:rPr>
          <w:rFonts w:ascii="Arial" w:eastAsia="Calibri" w:hAnsi="Arial" w:cs="Arial"/>
          <w:sz w:val="24"/>
          <w:szCs w:val="24"/>
          <w:lang w:val="es-ES_tradnl"/>
        </w:rPr>
        <w:tab/>
        <w:t xml:space="preserve">de seguridad o bóveda dentro de la Dirección de Informática, misma </w:t>
      </w:r>
      <w:r w:rsidRPr="005E722E">
        <w:rPr>
          <w:rFonts w:ascii="Arial" w:eastAsia="Calibri" w:hAnsi="Arial" w:cs="Arial"/>
          <w:sz w:val="24"/>
          <w:szCs w:val="24"/>
          <w:lang w:val="es-ES_tradnl"/>
        </w:rPr>
        <w:tab/>
        <w:t>que estará bajo la custodia del Jefe de Seguridad.</w:t>
      </w:r>
    </w:p>
    <w:p w:rsidR="000322A4" w:rsidRPr="005E722E" w:rsidRDefault="000322A4" w:rsidP="008B350B">
      <w:pPr>
        <w:spacing w:after="0"/>
        <w:jc w:val="both"/>
        <w:rPr>
          <w:rFonts w:ascii="Arial" w:eastAsia="Calibri" w:hAnsi="Arial" w:cs="Arial"/>
          <w:sz w:val="24"/>
          <w:szCs w:val="24"/>
          <w:lang w:val="es-ES_tradnl"/>
        </w:rPr>
      </w:pPr>
    </w:p>
    <w:p w:rsidR="000322A4" w:rsidRPr="005E722E" w:rsidRDefault="000322A4" w:rsidP="008B350B">
      <w:pPr>
        <w:spacing w:after="0"/>
        <w:jc w:val="both"/>
        <w:rPr>
          <w:rFonts w:ascii="Arial" w:eastAsia="Calibri" w:hAnsi="Arial" w:cs="Arial"/>
          <w:sz w:val="24"/>
          <w:szCs w:val="24"/>
          <w:lang w:val="es-ES_tradnl"/>
        </w:rPr>
      </w:pPr>
      <w:r w:rsidRPr="005E722E">
        <w:rPr>
          <w:rFonts w:ascii="Arial" w:eastAsia="Calibri" w:hAnsi="Arial" w:cs="Arial"/>
          <w:sz w:val="24"/>
          <w:szCs w:val="24"/>
          <w:lang w:val="es-ES_tradnl"/>
        </w:rPr>
        <w:tab/>
        <w:t xml:space="preserve">La información almacenada en los servidores del Centro de Cómputo se </w:t>
      </w:r>
      <w:r w:rsidRPr="005E722E">
        <w:rPr>
          <w:rFonts w:ascii="Arial" w:eastAsia="Calibri" w:hAnsi="Arial" w:cs="Arial"/>
          <w:sz w:val="24"/>
          <w:szCs w:val="24"/>
          <w:lang w:val="es-ES_tradnl"/>
        </w:rPr>
        <w:tab/>
        <w:t xml:space="preserve">deberá respaldar diariamente en las instalaciones municipales, y cada </w:t>
      </w:r>
      <w:r w:rsidRPr="005E722E">
        <w:rPr>
          <w:rFonts w:ascii="Arial" w:eastAsia="Calibri" w:hAnsi="Arial" w:cs="Arial"/>
          <w:sz w:val="24"/>
          <w:szCs w:val="24"/>
          <w:lang w:val="es-ES_tradnl"/>
        </w:rPr>
        <w:tab/>
        <w:t xml:space="preserve">semana se guardará un respaldo en una bóveda habilitada para este </w:t>
      </w:r>
      <w:r w:rsidRPr="005E722E">
        <w:rPr>
          <w:rFonts w:ascii="Arial" w:eastAsia="Calibri" w:hAnsi="Arial" w:cs="Arial"/>
          <w:sz w:val="24"/>
          <w:szCs w:val="24"/>
          <w:lang w:val="es-ES_tradnl"/>
        </w:rPr>
        <w:tab/>
        <w:t>efecto la cual estará  fuera de las instalaciones municipales.</w:t>
      </w:r>
    </w:p>
    <w:p w:rsidR="000322A4" w:rsidRPr="005E722E" w:rsidRDefault="000322A4" w:rsidP="008B350B">
      <w:pPr>
        <w:spacing w:after="0"/>
        <w:jc w:val="both"/>
        <w:rPr>
          <w:rFonts w:ascii="Arial" w:eastAsia="Calibri" w:hAnsi="Arial" w:cs="Arial"/>
          <w:sz w:val="24"/>
          <w:szCs w:val="24"/>
          <w:lang w:val="es-ES_tradnl"/>
        </w:rPr>
      </w:pPr>
    </w:p>
    <w:p w:rsidR="000322A4" w:rsidRPr="005E722E" w:rsidRDefault="000322A4" w:rsidP="008B350B">
      <w:pPr>
        <w:spacing w:after="0"/>
        <w:jc w:val="both"/>
        <w:rPr>
          <w:rFonts w:ascii="Arial" w:eastAsia="Calibri" w:hAnsi="Arial" w:cs="Arial"/>
          <w:sz w:val="24"/>
          <w:szCs w:val="24"/>
          <w:lang w:val="es-ES_tradnl"/>
        </w:rPr>
      </w:pPr>
      <w:r w:rsidRPr="005E722E">
        <w:rPr>
          <w:rFonts w:ascii="Arial" w:eastAsia="Calibri" w:hAnsi="Arial" w:cs="Arial"/>
          <w:sz w:val="24"/>
          <w:szCs w:val="24"/>
          <w:lang w:val="es-ES_tradnl"/>
        </w:rPr>
        <w:t xml:space="preserve">Art. 12. </w:t>
      </w:r>
      <w:r w:rsidRPr="005E722E">
        <w:rPr>
          <w:rFonts w:ascii="Arial" w:eastAsia="Calibri" w:hAnsi="Arial" w:cs="Arial"/>
          <w:sz w:val="24"/>
          <w:szCs w:val="24"/>
          <w:lang w:val="es-ES_tradnl"/>
        </w:rPr>
        <w:tab/>
      </w:r>
      <w:r w:rsidRPr="005E722E">
        <w:rPr>
          <w:rFonts w:ascii="Arial" w:eastAsia="Calibri" w:hAnsi="Arial" w:cs="Arial"/>
          <w:b/>
          <w:sz w:val="24"/>
          <w:szCs w:val="24"/>
          <w:lang w:val="es-ES_tradnl"/>
        </w:rPr>
        <w:t>Del acceso a servidores de Producción.-</w:t>
      </w:r>
      <w:r w:rsidRPr="005E722E">
        <w:rPr>
          <w:rFonts w:ascii="Arial" w:eastAsia="Calibri" w:hAnsi="Arial" w:cs="Arial"/>
          <w:sz w:val="24"/>
          <w:szCs w:val="24"/>
          <w:lang w:val="es-ES_tradnl"/>
        </w:rPr>
        <w:t xml:space="preserve"> Cuando el personal </w:t>
      </w:r>
      <w:r w:rsidRPr="005E722E">
        <w:rPr>
          <w:rFonts w:ascii="Arial" w:eastAsia="Calibri" w:hAnsi="Arial" w:cs="Arial"/>
          <w:sz w:val="24"/>
          <w:szCs w:val="24"/>
          <w:lang w:val="es-ES_tradnl"/>
        </w:rPr>
        <w:tab/>
        <w:t xml:space="preserve">del Departamento de Desarrollo necesite acceder al servidor de </w:t>
      </w:r>
      <w:r w:rsidRPr="005E722E">
        <w:rPr>
          <w:rFonts w:ascii="Arial" w:eastAsia="Calibri" w:hAnsi="Arial" w:cs="Arial"/>
          <w:sz w:val="24"/>
          <w:szCs w:val="24"/>
          <w:lang w:val="es-ES_tradnl"/>
        </w:rPr>
        <w:tab/>
        <w:t xml:space="preserve">Producción se deberá solicitar autorización al Director o su delegado, la </w:t>
      </w:r>
      <w:r w:rsidRPr="005E722E">
        <w:rPr>
          <w:rFonts w:ascii="Arial" w:eastAsia="Calibri" w:hAnsi="Arial" w:cs="Arial"/>
          <w:sz w:val="24"/>
          <w:szCs w:val="24"/>
          <w:lang w:val="es-ES_tradnl"/>
        </w:rPr>
        <w:tab/>
        <w:t xml:space="preserve">misma que será realizada a través del sistema automatizado con el que </w:t>
      </w:r>
      <w:r w:rsidRPr="005E722E">
        <w:rPr>
          <w:rFonts w:ascii="Arial" w:eastAsia="Calibri" w:hAnsi="Arial" w:cs="Arial"/>
          <w:sz w:val="24"/>
          <w:szCs w:val="24"/>
          <w:lang w:val="es-ES_tradnl"/>
        </w:rPr>
        <w:tab/>
        <w:t>se cuenta para tal efecto o del formulario correspondiente.</w:t>
      </w:r>
    </w:p>
    <w:p w:rsidR="000322A4" w:rsidRPr="005E722E" w:rsidRDefault="000322A4" w:rsidP="008B350B">
      <w:pPr>
        <w:spacing w:after="0"/>
        <w:jc w:val="both"/>
        <w:rPr>
          <w:rFonts w:ascii="Arial" w:eastAsia="Calibri" w:hAnsi="Arial" w:cs="Arial"/>
          <w:sz w:val="24"/>
          <w:szCs w:val="24"/>
          <w:lang w:val="es-ES_tradnl"/>
        </w:rPr>
      </w:pPr>
    </w:p>
    <w:p w:rsidR="000322A4" w:rsidRPr="005E722E" w:rsidRDefault="000322A4" w:rsidP="008B350B">
      <w:pPr>
        <w:spacing w:after="0"/>
        <w:jc w:val="both"/>
        <w:rPr>
          <w:rFonts w:ascii="Arial" w:eastAsia="Calibri" w:hAnsi="Arial" w:cs="Arial"/>
          <w:sz w:val="24"/>
          <w:szCs w:val="24"/>
          <w:lang w:val="es-ES_tradnl"/>
        </w:rPr>
      </w:pPr>
      <w:r w:rsidRPr="005E722E">
        <w:rPr>
          <w:rFonts w:ascii="Arial" w:eastAsia="Calibri" w:hAnsi="Arial" w:cs="Arial"/>
          <w:sz w:val="24"/>
          <w:szCs w:val="24"/>
          <w:lang w:val="es-ES_tradnl"/>
        </w:rPr>
        <w:tab/>
        <w:t xml:space="preserve">El Operador Stand By (de guardia) tendrá opción de utilizar las claves </w:t>
      </w:r>
      <w:r w:rsidRPr="005E722E">
        <w:rPr>
          <w:rFonts w:ascii="Arial" w:eastAsia="Calibri" w:hAnsi="Arial" w:cs="Arial"/>
          <w:sz w:val="24"/>
          <w:szCs w:val="24"/>
          <w:lang w:val="es-ES_tradnl"/>
        </w:rPr>
        <w:tab/>
        <w:t xml:space="preserve">Stand By y Emergencia según la gravedad y/o prioridad del </w:t>
      </w:r>
      <w:r w:rsidRPr="005E722E">
        <w:rPr>
          <w:rFonts w:ascii="Arial" w:eastAsia="Calibri" w:hAnsi="Arial" w:cs="Arial"/>
          <w:sz w:val="24"/>
          <w:szCs w:val="24"/>
          <w:lang w:val="es-ES_tradnl"/>
        </w:rPr>
        <w:tab/>
        <w:t>requerimiento, el cual deberá ser debidamente justificado.</w:t>
      </w:r>
    </w:p>
    <w:p w:rsidR="000322A4" w:rsidRPr="005E722E" w:rsidRDefault="000322A4" w:rsidP="008B350B">
      <w:pPr>
        <w:spacing w:after="0"/>
        <w:jc w:val="both"/>
        <w:rPr>
          <w:rFonts w:ascii="Arial" w:eastAsia="Calibri" w:hAnsi="Arial" w:cs="Arial"/>
          <w:sz w:val="24"/>
          <w:szCs w:val="24"/>
          <w:lang w:val="es-ES_tradnl"/>
        </w:rPr>
      </w:pPr>
    </w:p>
    <w:p w:rsidR="000322A4" w:rsidRPr="005E722E" w:rsidRDefault="000322A4" w:rsidP="008B350B">
      <w:pPr>
        <w:spacing w:after="0"/>
        <w:jc w:val="both"/>
        <w:rPr>
          <w:rFonts w:ascii="Arial" w:eastAsia="Calibri" w:hAnsi="Arial" w:cs="Arial"/>
          <w:sz w:val="24"/>
          <w:szCs w:val="24"/>
          <w:lang w:val="es-ES_tradnl"/>
        </w:rPr>
      </w:pPr>
    </w:p>
    <w:p w:rsidR="000322A4" w:rsidRPr="005E722E" w:rsidRDefault="000322A4" w:rsidP="008B350B">
      <w:pPr>
        <w:spacing w:after="0"/>
        <w:jc w:val="both"/>
        <w:rPr>
          <w:rFonts w:ascii="Arial" w:eastAsia="Calibri" w:hAnsi="Arial" w:cs="Arial"/>
          <w:sz w:val="24"/>
          <w:szCs w:val="24"/>
        </w:rPr>
      </w:pPr>
      <w:r w:rsidRPr="005E722E">
        <w:rPr>
          <w:rFonts w:ascii="Arial" w:eastAsia="Calibri" w:hAnsi="Arial" w:cs="Arial"/>
          <w:sz w:val="24"/>
          <w:szCs w:val="24"/>
        </w:rPr>
        <w:t xml:space="preserve">Art. 13. </w:t>
      </w:r>
      <w:r w:rsidRPr="005E722E">
        <w:rPr>
          <w:rFonts w:ascii="Arial" w:eastAsia="Calibri" w:hAnsi="Arial" w:cs="Arial"/>
          <w:b/>
          <w:sz w:val="24"/>
          <w:szCs w:val="24"/>
        </w:rPr>
        <w:t>De la periodicidad de los respaldos.-</w:t>
      </w:r>
      <w:r w:rsidRPr="005E722E">
        <w:rPr>
          <w:rFonts w:ascii="Arial" w:eastAsia="Calibri" w:hAnsi="Arial" w:cs="Arial"/>
          <w:sz w:val="24"/>
          <w:szCs w:val="24"/>
        </w:rPr>
        <w:t xml:space="preserve">  Los respaldos serán:</w:t>
      </w:r>
    </w:p>
    <w:p w:rsidR="000322A4" w:rsidRPr="005E722E" w:rsidRDefault="000322A4" w:rsidP="008B350B">
      <w:pPr>
        <w:spacing w:after="0"/>
        <w:ind w:left="708"/>
        <w:jc w:val="both"/>
        <w:rPr>
          <w:rFonts w:ascii="Arial" w:eastAsia="Calibri" w:hAnsi="Arial" w:cs="Arial"/>
          <w:sz w:val="24"/>
          <w:szCs w:val="24"/>
        </w:rPr>
      </w:pPr>
      <w:r w:rsidRPr="005E722E">
        <w:rPr>
          <w:rFonts w:ascii="Arial" w:eastAsia="Calibri" w:hAnsi="Arial" w:cs="Arial"/>
          <w:sz w:val="24"/>
          <w:szCs w:val="24"/>
        </w:rPr>
        <w:tab/>
        <w:t xml:space="preserve">a. </w:t>
      </w:r>
      <w:r w:rsidRPr="005E722E">
        <w:rPr>
          <w:rFonts w:ascii="Arial" w:eastAsia="Calibri" w:hAnsi="Arial" w:cs="Arial"/>
          <w:sz w:val="24"/>
          <w:szCs w:val="24"/>
        </w:rPr>
        <w:tab/>
        <w:t>Diarios</w:t>
      </w:r>
    </w:p>
    <w:p w:rsidR="000322A4" w:rsidRPr="005E722E" w:rsidRDefault="000322A4" w:rsidP="008B350B">
      <w:pPr>
        <w:spacing w:after="0"/>
        <w:ind w:left="708"/>
        <w:jc w:val="both"/>
        <w:rPr>
          <w:rFonts w:ascii="Arial" w:eastAsia="Calibri" w:hAnsi="Arial" w:cs="Arial"/>
          <w:sz w:val="24"/>
          <w:szCs w:val="24"/>
        </w:rPr>
      </w:pPr>
      <w:r w:rsidRPr="005E722E">
        <w:rPr>
          <w:rFonts w:ascii="Arial" w:eastAsia="Calibri" w:hAnsi="Arial" w:cs="Arial"/>
          <w:sz w:val="24"/>
          <w:szCs w:val="24"/>
        </w:rPr>
        <w:tab/>
        <w:t>b.</w:t>
      </w:r>
      <w:r w:rsidRPr="005E722E">
        <w:rPr>
          <w:rFonts w:ascii="Arial" w:eastAsia="Calibri" w:hAnsi="Arial" w:cs="Arial"/>
          <w:sz w:val="24"/>
          <w:szCs w:val="24"/>
        </w:rPr>
        <w:tab/>
        <w:t>Semanales</w:t>
      </w:r>
    </w:p>
    <w:p w:rsidR="000322A4" w:rsidRPr="005E722E" w:rsidRDefault="000322A4" w:rsidP="008B350B">
      <w:pPr>
        <w:spacing w:after="0"/>
        <w:ind w:left="708"/>
        <w:jc w:val="both"/>
        <w:rPr>
          <w:rFonts w:ascii="Arial" w:eastAsia="Calibri" w:hAnsi="Arial" w:cs="Arial"/>
          <w:sz w:val="24"/>
          <w:szCs w:val="24"/>
        </w:rPr>
      </w:pPr>
      <w:r w:rsidRPr="005E722E">
        <w:rPr>
          <w:rFonts w:ascii="Arial" w:eastAsia="Calibri" w:hAnsi="Arial" w:cs="Arial"/>
          <w:sz w:val="24"/>
          <w:szCs w:val="24"/>
        </w:rPr>
        <w:tab/>
        <w:t>c.</w:t>
      </w:r>
      <w:r w:rsidRPr="005E722E">
        <w:rPr>
          <w:rFonts w:ascii="Arial" w:eastAsia="Calibri" w:hAnsi="Arial" w:cs="Arial"/>
          <w:sz w:val="24"/>
          <w:szCs w:val="24"/>
        </w:rPr>
        <w:tab/>
      </w:r>
      <w:proofErr w:type="gramStart"/>
      <w:r w:rsidRPr="005E722E">
        <w:rPr>
          <w:rFonts w:ascii="Arial" w:eastAsia="Calibri" w:hAnsi="Arial" w:cs="Arial"/>
          <w:sz w:val="24"/>
          <w:szCs w:val="24"/>
        </w:rPr>
        <w:t>Mensuales</w:t>
      </w:r>
      <w:proofErr w:type="gramEnd"/>
    </w:p>
    <w:p w:rsidR="000322A4" w:rsidRPr="005E722E" w:rsidRDefault="000322A4" w:rsidP="008B350B">
      <w:pPr>
        <w:spacing w:after="0"/>
        <w:jc w:val="both"/>
        <w:rPr>
          <w:rFonts w:ascii="Arial" w:eastAsia="Calibri" w:hAnsi="Arial" w:cs="Arial"/>
          <w:sz w:val="24"/>
          <w:szCs w:val="24"/>
        </w:rPr>
      </w:pPr>
    </w:p>
    <w:p w:rsidR="000322A4" w:rsidRPr="005E722E" w:rsidRDefault="000322A4" w:rsidP="008B350B">
      <w:pPr>
        <w:spacing w:after="0"/>
        <w:jc w:val="both"/>
        <w:rPr>
          <w:rFonts w:ascii="Arial" w:eastAsia="Calibri" w:hAnsi="Arial" w:cs="Arial"/>
          <w:sz w:val="24"/>
          <w:szCs w:val="24"/>
        </w:rPr>
      </w:pPr>
      <w:r w:rsidRPr="005E722E">
        <w:rPr>
          <w:rFonts w:ascii="Arial" w:eastAsia="Calibri" w:hAnsi="Arial" w:cs="Arial"/>
          <w:sz w:val="24"/>
          <w:szCs w:val="24"/>
        </w:rPr>
        <w:tab/>
      </w:r>
      <w:r w:rsidRPr="005E722E">
        <w:rPr>
          <w:rFonts w:ascii="Arial" w:eastAsia="Calibri" w:hAnsi="Arial" w:cs="Arial"/>
          <w:b/>
          <w:sz w:val="24"/>
          <w:szCs w:val="24"/>
        </w:rPr>
        <w:t>a.- Respaldos Diarios.-</w:t>
      </w:r>
      <w:r w:rsidRPr="005E722E">
        <w:rPr>
          <w:rFonts w:ascii="Arial" w:eastAsia="Calibri" w:hAnsi="Arial" w:cs="Arial"/>
          <w:sz w:val="24"/>
          <w:szCs w:val="24"/>
        </w:rPr>
        <w:t xml:space="preserve"> Se deberá respaldar diariamente toda la base </w:t>
      </w:r>
      <w:r w:rsidRPr="005E722E">
        <w:rPr>
          <w:rFonts w:ascii="Arial" w:eastAsia="Calibri" w:hAnsi="Arial" w:cs="Arial"/>
          <w:sz w:val="24"/>
          <w:szCs w:val="24"/>
        </w:rPr>
        <w:tab/>
        <w:t xml:space="preserve">de datos y aplicaciones necesarias para la recuperación en caso de </w:t>
      </w:r>
      <w:r w:rsidRPr="005E722E">
        <w:rPr>
          <w:rFonts w:ascii="Arial" w:eastAsia="Calibri" w:hAnsi="Arial" w:cs="Arial"/>
          <w:sz w:val="24"/>
          <w:szCs w:val="24"/>
        </w:rPr>
        <w:tab/>
        <w:t>fallas o pérdida de datos, para lo cual se utilizarán cintas magnéticas,</w:t>
      </w:r>
      <w:r w:rsidRPr="005E722E">
        <w:rPr>
          <w:rFonts w:ascii="Arial" w:eastAsia="Calibri" w:hAnsi="Arial" w:cs="Arial"/>
          <w:sz w:val="24"/>
          <w:szCs w:val="24"/>
        </w:rPr>
        <w:tab/>
        <w:t xml:space="preserve">las mismas que serán reusables (máximo 26 veces) y registradas en la </w:t>
      </w:r>
      <w:r w:rsidRPr="005E722E">
        <w:rPr>
          <w:rFonts w:ascii="Arial" w:eastAsia="Calibri" w:hAnsi="Arial" w:cs="Arial"/>
          <w:sz w:val="24"/>
          <w:szCs w:val="24"/>
        </w:rPr>
        <w:tab/>
        <w:t>hoja de registro de las cintas de respaldo.</w:t>
      </w:r>
    </w:p>
    <w:p w:rsidR="000322A4" w:rsidRDefault="000322A4" w:rsidP="008B350B">
      <w:pPr>
        <w:spacing w:after="0"/>
        <w:jc w:val="both"/>
        <w:rPr>
          <w:rFonts w:ascii="Arial" w:eastAsia="Calibri" w:hAnsi="Arial" w:cs="Arial"/>
          <w:sz w:val="24"/>
          <w:szCs w:val="24"/>
        </w:rPr>
      </w:pPr>
    </w:p>
    <w:p w:rsidR="000322A4" w:rsidRPr="005E722E" w:rsidRDefault="000322A4" w:rsidP="008B350B">
      <w:pPr>
        <w:spacing w:after="0"/>
        <w:jc w:val="both"/>
        <w:rPr>
          <w:rFonts w:ascii="Arial" w:eastAsia="Calibri" w:hAnsi="Arial" w:cs="Arial"/>
          <w:sz w:val="24"/>
          <w:szCs w:val="24"/>
        </w:rPr>
      </w:pPr>
    </w:p>
    <w:p w:rsidR="000322A4" w:rsidRPr="005E722E" w:rsidRDefault="000322A4" w:rsidP="008B350B">
      <w:pPr>
        <w:spacing w:after="0"/>
        <w:jc w:val="both"/>
        <w:rPr>
          <w:rFonts w:ascii="Arial" w:eastAsia="Calibri" w:hAnsi="Arial" w:cs="Arial"/>
          <w:sz w:val="24"/>
          <w:szCs w:val="24"/>
        </w:rPr>
      </w:pPr>
      <w:r w:rsidRPr="005E722E">
        <w:rPr>
          <w:rFonts w:ascii="Arial" w:eastAsia="Calibri" w:hAnsi="Arial" w:cs="Arial"/>
          <w:sz w:val="24"/>
          <w:szCs w:val="24"/>
        </w:rPr>
        <w:tab/>
      </w:r>
      <w:r w:rsidRPr="005E722E">
        <w:rPr>
          <w:rFonts w:ascii="Arial" w:eastAsia="Calibri" w:hAnsi="Arial" w:cs="Arial"/>
          <w:b/>
          <w:sz w:val="24"/>
          <w:szCs w:val="24"/>
        </w:rPr>
        <w:t>b.- Respaldos Semanales.-</w:t>
      </w:r>
      <w:r w:rsidRPr="005E722E">
        <w:rPr>
          <w:rFonts w:ascii="Arial" w:eastAsia="Calibri" w:hAnsi="Arial" w:cs="Arial"/>
          <w:sz w:val="24"/>
          <w:szCs w:val="24"/>
        </w:rPr>
        <w:t xml:space="preserve"> Se deberá respaldar semanalmente la base </w:t>
      </w:r>
      <w:r w:rsidRPr="005E722E">
        <w:rPr>
          <w:rFonts w:ascii="Arial" w:eastAsia="Calibri" w:hAnsi="Arial" w:cs="Arial"/>
          <w:sz w:val="24"/>
          <w:szCs w:val="24"/>
        </w:rPr>
        <w:tab/>
        <w:t xml:space="preserve">de datos, aplicaciones y archivos log’s necesarios para la recuperación </w:t>
      </w:r>
      <w:r w:rsidRPr="005E722E">
        <w:rPr>
          <w:rFonts w:ascii="Arial" w:eastAsia="Calibri" w:hAnsi="Arial" w:cs="Arial"/>
          <w:sz w:val="24"/>
          <w:szCs w:val="24"/>
        </w:rPr>
        <w:tab/>
        <w:t xml:space="preserve">en caso de fallas o pérdidas de datos,  para lo cual se deberá utilizar </w:t>
      </w:r>
      <w:r w:rsidRPr="005E722E">
        <w:rPr>
          <w:rFonts w:ascii="Arial" w:eastAsia="Calibri" w:hAnsi="Arial" w:cs="Arial"/>
          <w:sz w:val="24"/>
          <w:szCs w:val="24"/>
        </w:rPr>
        <w:tab/>
        <w:t xml:space="preserve">cintas magnéticas nuevas no reusables, debidamente etiquetadas, y </w:t>
      </w:r>
      <w:r w:rsidRPr="005E722E">
        <w:rPr>
          <w:rFonts w:ascii="Arial" w:eastAsia="Calibri" w:hAnsi="Arial" w:cs="Arial"/>
          <w:sz w:val="24"/>
          <w:szCs w:val="24"/>
        </w:rPr>
        <w:tab/>
        <w:t>registradas en la hoja de registro de las cintas de respaldo.</w:t>
      </w:r>
    </w:p>
    <w:p w:rsidR="000322A4" w:rsidRPr="005E722E" w:rsidRDefault="000322A4" w:rsidP="008B350B">
      <w:pPr>
        <w:spacing w:after="0"/>
        <w:jc w:val="both"/>
        <w:rPr>
          <w:rFonts w:ascii="Arial" w:eastAsia="Calibri" w:hAnsi="Arial" w:cs="Arial"/>
          <w:sz w:val="24"/>
          <w:szCs w:val="24"/>
        </w:rPr>
      </w:pPr>
    </w:p>
    <w:p w:rsidR="000322A4" w:rsidRPr="005E722E" w:rsidRDefault="000322A4" w:rsidP="008B350B">
      <w:pPr>
        <w:spacing w:after="0"/>
        <w:jc w:val="both"/>
        <w:rPr>
          <w:rFonts w:ascii="Arial" w:eastAsia="Calibri" w:hAnsi="Arial" w:cs="Arial"/>
          <w:sz w:val="24"/>
          <w:szCs w:val="24"/>
        </w:rPr>
      </w:pPr>
      <w:r w:rsidRPr="005E722E">
        <w:rPr>
          <w:rFonts w:ascii="Arial" w:eastAsia="Calibri" w:hAnsi="Arial" w:cs="Arial"/>
          <w:sz w:val="24"/>
          <w:szCs w:val="24"/>
        </w:rPr>
        <w:tab/>
      </w:r>
      <w:r w:rsidRPr="005E722E">
        <w:rPr>
          <w:rFonts w:ascii="Arial" w:eastAsia="Calibri" w:hAnsi="Arial" w:cs="Arial"/>
          <w:b/>
          <w:sz w:val="24"/>
          <w:szCs w:val="24"/>
        </w:rPr>
        <w:t>c.- Respaldos Mensuales.-</w:t>
      </w:r>
      <w:r w:rsidRPr="005E722E">
        <w:rPr>
          <w:rFonts w:ascii="Arial" w:eastAsia="Calibri" w:hAnsi="Arial" w:cs="Arial"/>
          <w:sz w:val="24"/>
          <w:szCs w:val="24"/>
        </w:rPr>
        <w:t xml:space="preserve"> Se deberá respaldar mensualmente la base </w:t>
      </w:r>
      <w:r w:rsidRPr="005E722E">
        <w:rPr>
          <w:rFonts w:ascii="Arial" w:eastAsia="Calibri" w:hAnsi="Arial" w:cs="Arial"/>
          <w:sz w:val="24"/>
          <w:szCs w:val="24"/>
        </w:rPr>
        <w:tab/>
        <w:t xml:space="preserve">de datos, aplicaciones y archivos log’s para la recuperación en caso de </w:t>
      </w:r>
      <w:r w:rsidRPr="005E722E">
        <w:rPr>
          <w:rFonts w:ascii="Arial" w:eastAsia="Calibri" w:hAnsi="Arial" w:cs="Arial"/>
          <w:sz w:val="24"/>
          <w:szCs w:val="24"/>
        </w:rPr>
        <w:tab/>
        <w:t xml:space="preserve">fallas o pérdida de datos, para lo cual se deberá utilizar cintas </w:t>
      </w:r>
      <w:r w:rsidRPr="005E722E">
        <w:rPr>
          <w:rFonts w:ascii="Arial" w:eastAsia="Calibri" w:hAnsi="Arial" w:cs="Arial"/>
          <w:sz w:val="24"/>
          <w:szCs w:val="24"/>
        </w:rPr>
        <w:tab/>
        <w:t xml:space="preserve">magnéticas </w:t>
      </w:r>
      <w:r w:rsidRPr="005E722E">
        <w:rPr>
          <w:rFonts w:ascii="Arial" w:eastAsia="Calibri" w:hAnsi="Arial" w:cs="Arial"/>
          <w:sz w:val="24"/>
          <w:szCs w:val="24"/>
        </w:rPr>
        <w:tab/>
        <w:t xml:space="preserve">nuevas no reusables, estableciéndose la generación de dos </w:t>
      </w:r>
      <w:r w:rsidRPr="005E722E">
        <w:rPr>
          <w:rFonts w:ascii="Arial" w:eastAsia="Calibri" w:hAnsi="Arial" w:cs="Arial"/>
          <w:sz w:val="24"/>
          <w:szCs w:val="24"/>
        </w:rPr>
        <w:tab/>
        <w:t xml:space="preserve">(2) copias </w:t>
      </w:r>
      <w:r w:rsidRPr="005E722E">
        <w:rPr>
          <w:rFonts w:ascii="Arial" w:eastAsia="Calibri" w:hAnsi="Arial" w:cs="Arial"/>
          <w:sz w:val="24"/>
          <w:szCs w:val="24"/>
        </w:rPr>
        <w:tab/>
        <w:t xml:space="preserve">por cada respaldo magnético de información efectuado, </w:t>
      </w:r>
      <w:r w:rsidRPr="005E722E">
        <w:rPr>
          <w:rFonts w:ascii="Arial" w:eastAsia="Calibri" w:hAnsi="Arial" w:cs="Arial"/>
          <w:sz w:val="24"/>
          <w:szCs w:val="24"/>
        </w:rPr>
        <w:tab/>
        <w:t xml:space="preserve">para una </w:t>
      </w:r>
      <w:r w:rsidRPr="005E722E">
        <w:rPr>
          <w:rFonts w:ascii="Arial" w:eastAsia="Calibri" w:hAnsi="Arial" w:cs="Arial"/>
          <w:sz w:val="24"/>
          <w:szCs w:val="24"/>
        </w:rPr>
        <w:tab/>
        <w:t xml:space="preserve">mayor seguridad, debidamente etiquetadas y registradas </w:t>
      </w:r>
      <w:r w:rsidRPr="005E722E">
        <w:rPr>
          <w:rFonts w:ascii="Arial" w:eastAsia="Calibri" w:hAnsi="Arial" w:cs="Arial"/>
          <w:sz w:val="24"/>
          <w:szCs w:val="24"/>
        </w:rPr>
        <w:tab/>
        <w:t>en la hoja de registro de las cintas de respaldo.</w:t>
      </w:r>
    </w:p>
    <w:p w:rsidR="000322A4" w:rsidRPr="005E722E" w:rsidRDefault="000322A4" w:rsidP="008B350B">
      <w:pPr>
        <w:spacing w:after="0"/>
        <w:jc w:val="both"/>
        <w:rPr>
          <w:rFonts w:ascii="Arial" w:eastAsia="Calibri" w:hAnsi="Arial" w:cs="Arial"/>
          <w:sz w:val="24"/>
          <w:szCs w:val="24"/>
        </w:rPr>
      </w:pPr>
    </w:p>
    <w:p w:rsidR="000322A4" w:rsidRPr="005E722E" w:rsidRDefault="000322A4" w:rsidP="008B350B">
      <w:pPr>
        <w:spacing w:after="0"/>
        <w:jc w:val="both"/>
        <w:rPr>
          <w:rFonts w:ascii="Arial" w:eastAsia="Calibri" w:hAnsi="Arial" w:cs="Arial"/>
          <w:sz w:val="24"/>
          <w:szCs w:val="24"/>
        </w:rPr>
      </w:pPr>
      <w:r w:rsidRPr="005E722E">
        <w:rPr>
          <w:rFonts w:ascii="Arial" w:eastAsia="Calibri" w:hAnsi="Arial" w:cs="Arial"/>
          <w:sz w:val="24"/>
          <w:szCs w:val="24"/>
        </w:rPr>
        <w:tab/>
        <w:t xml:space="preserve">Dicha labor será responsabilidad del Operador y del Supervisor de </w:t>
      </w:r>
      <w:r w:rsidRPr="005E722E">
        <w:rPr>
          <w:rFonts w:ascii="Arial" w:eastAsia="Calibri" w:hAnsi="Arial" w:cs="Arial"/>
          <w:sz w:val="24"/>
          <w:szCs w:val="24"/>
        </w:rPr>
        <w:tab/>
        <w:t xml:space="preserve">Producción, además se utilizarán las cintas magnéticas hasta que exista </w:t>
      </w:r>
      <w:r w:rsidRPr="005E722E">
        <w:rPr>
          <w:rFonts w:ascii="Arial" w:eastAsia="Calibri" w:hAnsi="Arial" w:cs="Arial"/>
          <w:sz w:val="24"/>
          <w:szCs w:val="24"/>
        </w:rPr>
        <w:tab/>
        <w:t>un medio de mayor capacidad y seguridad, el cual remplazará al mismo.</w:t>
      </w:r>
    </w:p>
    <w:p w:rsidR="000322A4" w:rsidRPr="005E722E" w:rsidRDefault="000322A4" w:rsidP="008B350B">
      <w:pPr>
        <w:spacing w:after="0"/>
        <w:jc w:val="both"/>
        <w:rPr>
          <w:rFonts w:ascii="Arial" w:eastAsia="Calibri" w:hAnsi="Arial" w:cs="Arial"/>
          <w:sz w:val="24"/>
          <w:szCs w:val="24"/>
        </w:rPr>
      </w:pPr>
    </w:p>
    <w:p w:rsidR="000322A4" w:rsidRPr="005E722E" w:rsidRDefault="000322A4" w:rsidP="008B350B">
      <w:pPr>
        <w:spacing w:after="0"/>
        <w:jc w:val="both"/>
        <w:rPr>
          <w:rFonts w:ascii="Arial" w:eastAsia="Calibri" w:hAnsi="Arial" w:cs="Arial"/>
          <w:sz w:val="24"/>
          <w:szCs w:val="24"/>
        </w:rPr>
      </w:pPr>
      <w:r w:rsidRPr="005E722E">
        <w:rPr>
          <w:rFonts w:ascii="Arial" w:eastAsia="Calibri" w:hAnsi="Arial" w:cs="Arial"/>
          <w:sz w:val="24"/>
          <w:szCs w:val="24"/>
        </w:rPr>
        <w:t xml:space="preserve">Art. 14. </w:t>
      </w:r>
      <w:r w:rsidRPr="005E722E">
        <w:rPr>
          <w:rFonts w:ascii="Arial" w:eastAsia="Calibri" w:hAnsi="Arial" w:cs="Arial"/>
          <w:b/>
          <w:sz w:val="24"/>
          <w:szCs w:val="24"/>
        </w:rPr>
        <w:t xml:space="preserve">De las revisiones periódicas de información contenida en las </w:t>
      </w:r>
      <w:r w:rsidRPr="005E722E">
        <w:rPr>
          <w:rFonts w:ascii="Arial" w:eastAsia="Calibri" w:hAnsi="Arial" w:cs="Arial"/>
          <w:b/>
          <w:sz w:val="24"/>
          <w:szCs w:val="24"/>
        </w:rPr>
        <w:tab/>
        <w:t>cintas de respaldo.</w:t>
      </w:r>
      <w:r w:rsidRPr="005E722E">
        <w:rPr>
          <w:rFonts w:ascii="Arial" w:eastAsia="Calibri" w:hAnsi="Arial" w:cs="Arial"/>
          <w:sz w:val="24"/>
          <w:szCs w:val="24"/>
        </w:rPr>
        <w:t xml:space="preserve"> Las revisiones deben hacerse durante la semana </w:t>
      </w:r>
      <w:r w:rsidRPr="005E722E">
        <w:rPr>
          <w:rFonts w:ascii="Arial" w:eastAsia="Calibri" w:hAnsi="Arial" w:cs="Arial"/>
          <w:sz w:val="24"/>
          <w:szCs w:val="24"/>
        </w:rPr>
        <w:tab/>
        <w:t xml:space="preserve">siguiente del respaldo semanal y el responsable será el Supervisor de </w:t>
      </w:r>
      <w:r w:rsidRPr="005E722E">
        <w:rPr>
          <w:rFonts w:ascii="Arial" w:eastAsia="Calibri" w:hAnsi="Arial" w:cs="Arial"/>
          <w:sz w:val="24"/>
          <w:szCs w:val="24"/>
        </w:rPr>
        <w:tab/>
        <w:t>Producción.</w:t>
      </w:r>
    </w:p>
    <w:p w:rsidR="000322A4" w:rsidRPr="005E722E" w:rsidRDefault="000322A4" w:rsidP="008B350B">
      <w:pPr>
        <w:spacing w:after="0"/>
        <w:jc w:val="both"/>
        <w:rPr>
          <w:rFonts w:ascii="Arial" w:eastAsia="Calibri" w:hAnsi="Arial" w:cs="Arial"/>
          <w:sz w:val="24"/>
          <w:szCs w:val="24"/>
        </w:rPr>
      </w:pPr>
    </w:p>
    <w:p w:rsidR="000322A4" w:rsidRPr="005E722E" w:rsidRDefault="000322A4" w:rsidP="008B350B">
      <w:pPr>
        <w:spacing w:after="0"/>
        <w:jc w:val="both"/>
        <w:rPr>
          <w:rFonts w:ascii="Arial" w:eastAsia="Calibri" w:hAnsi="Arial" w:cs="Arial"/>
          <w:sz w:val="24"/>
          <w:szCs w:val="24"/>
        </w:rPr>
      </w:pPr>
      <w:r w:rsidRPr="005E722E">
        <w:rPr>
          <w:rFonts w:ascii="Arial" w:eastAsia="Calibri" w:hAnsi="Arial" w:cs="Arial"/>
          <w:sz w:val="24"/>
          <w:szCs w:val="24"/>
        </w:rPr>
        <w:t xml:space="preserve">Art. 15. </w:t>
      </w:r>
      <w:r w:rsidRPr="005E722E">
        <w:rPr>
          <w:rFonts w:ascii="Arial" w:eastAsia="Calibri" w:hAnsi="Arial" w:cs="Arial"/>
          <w:b/>
          <w:sz w:val="24"/>
          <w:szCs w:val="24"/>
        </w:rPr>
        <w:t>De la baja a las cintas archivadas y cintas defectuosas.-</w:t>
      </w:r>
      <w:r w:rsidRPr="005E722E">
        <w:rPr>
          <w:rFonts w:ascii="Arial" w:eastAsia="Calibri" w:hAnsi="Arial" w:cs="Arial"/>
          <w:sz w:val="24"/>
          <w:szCs w:val="24"/>
        </w:rPr>
        <w:t xml:space="preserve"> Se dará de </w:t>
      </w:r>
      <w:r w:rsidRPr="005E722E">
        <w:rPr>
          <w:rFonts w:ascii="Arial" w:eastAsia="Calibri" w:hAnsi="Arial" w:cs="Arial"/>
          <w:sz w:val="24"/>
          <w:szCs w:val="24"/>
        </w:rPr>
        <w:tab/>
        <w:t xml:space="preserve">baja en forma inmediata tanto a las cintas defectuosas como aquellas </w:t>
      </w:r>
      <w:r w:rsidRPr="005E722E">
        <w:rPr>
          <w:rFonts w:ascii="Arial" w:eastAsia="Calibri" w:hAnsi="Arial" w:cs="Arial"/>
          <w:sz w:val="24"/>
          <w:szCs w:val="24"/>
        </w:rPr>
        <w:tab/>
        <w:t xml:space="preserve">que tengan más de cinco años archivadas , dicha actividad será </w:t>
      </w:r>
      <w:r w:rsidRPr="005E722E">
        <w:rPr>
          <w:rFonts w:ascii="Arial" w:eastAsia="Calibri" w:hAnsi="Arial" w:cs="Arial"/>
          <w:sz w:val="24"/>
          <w:szCs w:val="24"/>
        </w:rPr>
        <w:tab/>
        <w:t xml:space="preserve">solicitada por el Jefe de Seguridad Informática y realizada bajo la </w:t>
      </w:r>
      <w:r w:rsidRPr="005E722E">
        <w:rPr>
          <w:rFonts w:ascii="Arial" w:eastAsia="Calibri" w:hAnsi="Arial" w:cs="Arial"/>
          <w:sz w:val="24"/>
          <w:szCs w:val="24"/>
        </w:rPr>
        <w:tab/>
        <w:t>supervisión de la Dirección de Auditoría</w:t>
      </w:r>
      <w:r>
        <w:rPr>
          <w:rFonts w:ascii="Arial" w:eastAsia="Calibri" w:hAnsi="Arial" w:cs="Arial"/>
          <w:sz w:val="24"/>
          <w:szCs w:val="24"/>
        </w:rPr>
        <w:t xml:space="preserve"> </w:t>
      </w:r>
      <w:r w:rsidRPr="005E722E">
        <w:rPr>
          <w:rFonts w:ascii="Arial" w:eastAsia="Calibri" w:hAnsi="Arial" w:cs="Arial"/>
          <w:sz w:val="24"/>
          <w:szCs w:val="24"/>
        </w:rPr>
        <w:t>Interna.</w:t>
      </w:r>
    </w:p>
    <w:p w:rsidR="000322A4" w:rsidRPr="005E722E" w:rsidRDefault="000322A4" w:rsidP="008B350B">
      <w:pPr>
        <w:spacing w:after="0"/>
        <w:jc w:val="both"/>
        <w:rPr>
          <w:rFonts w:ascii="Arial" w:eastAsia="Calibri" w:hAnsi="Arial" w:cs="Arial"/>
          <w:sz w:val="24"/>
          <w:szCs w:val="24"/>
        </w:rPr>
      </w:pPr>
    </w:p>
    <w:p w:rsidR="000322A4" w:rsidRPr="005E722E" w:rsidRDefault="000322A4" w:rsidP="008B350B">
      <w:pPr>
        <w:spacing w:after="0"/>
        <w:jc w:val="both"/>
        <w:rPr>
          <w:rFonts w:ascii="Arial" w:eastAsia="Calibri" w:hAnsi="Arial" w:cs="Arial"/>
          <w:sz w:val="24"/>
          <w:szCs w:val="24"/>
        </w:rPr>
      </w:pPr>
      <w:r w:rsidRPr="005E722E">
        <w:rPr>
          <w:rFonts w:ascii="Arial" w:eastAsia="Calibri" w:hAnsi="Arial" w:cs="Arial"/>
          <w:sz w:val="24"/>
          <w:szCs w:val="24"/>
        </w:rPr>
        <w:t xml:space="preserve">Art. 16.- </w:t>
      </w:r>
      <w:r w:rsidRPr="005E722E">
        <w:rPr>
          <w:rFonts w:ascii="Arial" w:eastAsia="Calibri" w:hAnsi="Arial" w:cs="Arial"/>
          <w:b/>
          <w:sz w:val="24"/>
          <w:szCs w:val="24"/>
        </w:rPr>
        <w:t>De la custodia de las cintas de respaldos.-</w:t>
      </w:r>
      <w:r w:rsidRPr="005E722E">
        <w:rPr>
          <w:rFonts w:ascii="Arial" w:eastAsia="Calibri" w:hAnsi="Arial" w:cs="Arial"/>
          <w:sz w:val="24"/>
          <w:szCs w:val="24"/>
        </w:rPr>
        <w:t xml:space="preserve"> Las cintas que contienen </w:t>
      </w:r>
      <w:r w:rsidRPr="005E722E">
        <w:rPr>
          <w:rFonts w:ascii="Arial" w:eastAsia="Calibri" w:hAnsi="Arial" w:cs="Arial"/>
          <w:sz w:val="24"/>
          <w:szCs w:val="24"/>
        </w:rPr>
        <w:tab/>
        <w:t xml:space="preserve">la información respaldada por más de un  año, deberán ser </w:t>
      </w:r>
      <w:r w:rsidRPr="005E722E">
        <w:rPr>
          <w:rFonts w:ascii="Arial" w:eastAsia="Calibri" w:hAnsi="Arial" w:cs="Arial"/>
          <w:sz w:val="24"/>
          <w:szCs w:val="24"/>
        </w:rPr>
        <w:tab/>
        <w:t xml:space="preserve">retiradas por </w:t>
      </w:r>
      <w:r w:rsidRPr="005E722E">
        <w:rPr>
          <w:rFonts w:ascii="Arial" w:eastAsia="Calibri" w:hAnsi="Arial" w:cs="Arial"/>
          <w:sz w:val="24"/>
          <w:szCs w:val="24"/>
        </w:rPr>
        <w:tab/>
        <w:t xml:space="preserve">el Supervisor de Producción de la bóveda habilitada </w:t>
      </w:r>
      <w:r w:rsidRPr="005E722E">
        <w:rPr>
          <w:rFonts w:ascii="Arial" w:eastAsia="Calibri" w:hAnsi="Arial" w:cs="Arial"/>
          <w:sz w:val="24"/>
          <w:szCs w:val="24"/>
        </w:rPr>
        <w:tab/>
        <w:t xml:space="preserve">para este efecto, la </w:t>
      </w:r>
      <w:r w:rsidRPr="005E722E">
        <w:rPr>
          <w:rFonts w:ascii="Arial" w:eastAsia="Calibri" w:hAnsi="Arial" w:cs="Arial"/>
          <w:sz w:val="24"/>
          <w:szCs w:val="24"/>
        </w:rPr>
        <w:tab/>
        <w:t xml:space="preserve">cual estará fuera de las instalaciones municipales y </w:t>
      </w:r>
      <w:r w:rsidRPr="005E722E">
        <w:rPr>
          <w:rFonts w:ascii="Arial" w:eastAsia="Calibri" w:hAnsi="Arial" w:cs="Arial"/>
          <w:sz w:val="24"/>
          <w:szCs w:val="24"/>
        </w:rPr>
        <w:tab/>
        <w:t xml:space="preserve">trasladadas a la </w:t>
      </w:r>
      <w:r w:rsidRPr="005E722E">
        <w:rPr>
          <w:rFonts w:ascii="Arial" w:eastAsia="Calibri" w:hAnsi="Arial" w:cs="Arial"/>
          <w:sz w:val="24"/>
          <w:szCs w:val="24"/>
        </w:rPr>
        <w:tab/>
        <w:t>Dirección de Informátic</w:t>
      </w:r>
      <w:r>
        <w:rPr>
          <w:rFonts w:ascii="Arial" w:eastAsia="Calibri" w:hAnsi="Arial" w:cs="Arial"/>
          <w:sz w:val="24"/>
          <w:szCs w:val="24"/>
        </w:rPr>
        <w:t xml:space="preserve">a para ser entregadas a través </w:t>
      </w:r>
      <w:r w:rsidRPr="005E722E">
        <w:rPr>
          <w:rFonts w:ascii="Arial" w:eastAsia="Calibri" w:hAnsi="Arial" w:cs="Arial"/>
          <w:sz w:val="24"/>
          <w:szCs w:val="24"/>
        </w:rPr>
        <w:t xml:space="preserve">del acta </w:t>
      </w:r>
      <w:r w:rsidRPr="005E722E">
        <w:rPr>
          <w:rFonts w:ascii="Arial" w:eastAsia="Calibri" w:hAnsi="Arial" w:cs="Arial"/>
          <w:sz w:val="24"/>
          <w:szCs w:val="24"/>
        </w:rPr>
        <w:tab/>
        <w:t>respectiva al Jefe de Seguridad Informática para ser su custodio.</w:t>
      </w:r>
    </w:p>
    <w:p w:rsidR="000322A4" w:rsidRPr="005E722E" w:rsidRDefault="000322A4" w:rsidP="008B350B">
      <w:pPr>
        <w:spacing w:after="0"/>
        <w:jc w:val="both"/>
        <w:rPr>
          <w:rFonts w:ascii="Arial" w:eastAsia="Calibri" w:hAnsi="Arial" w:cs="Arial"/>
          <w:b/>
          <w:bCs/>
          <w:sz w:val="24"/>
          <w:szCs w:val="24"/>
          <w:lang w:val="es-ES_tradnl"/>
        </w:rPr>
      </w:pPr>
    </w:p>
    <w:p w:rsidR="000322A4" w:rsidRPr="005E722E" w:rsidRDefault="000322A4" w:rsidP="008B350B">
      <w:pPr>
        <w:spacing w:after="0"/>
        <w:jc w:val="both"/>
        <w:rPr>
          <w:rFonts w:ascii="Arial" w:eastAsia="Calibri" w:hAnsi="Arial" w:cs="Arial"/>
          <w:sz w:val="24"/>
          <w:szCs w:val="24"/>
        </w:rPr>
      </w:pPr>
      <w:r w:rsidRPr="005E722E">
        <w:rPr>
          <w:rFonts w:ascii="Arial" w:eastAsia="Calibri" w:hAnsi="Arial" w:cs="Arial"/>
          <w:sz w:val="24"/>
          <w:szCs w:val="24"/>
        </w:rPr>
        <w:t xml:space="preserve">Art. 17. </w:t>
      </w:r>
      <w:r w:rsidRPr="005E722E">
        <w:rPr>
          <w:rFonts w:ascii="Arial" w:eastAsia="Calibri" w:hAnsi="Arial" w:cs="Arial"/>
          <w:b/>
          <w:sz w:val="24"/>
          <w:szCs w:val="24"/>
        </w:rPr>
        <w:t>Del Plan de Contingencia para recuperación de Información</w:t>
      </w:r>
      <w:r w:rsidRPr="005E722E">
        <w:rPr>
          <w:rFonts w:ascii="Arial" w:eastAsia="Calibri" w:hAnsi="Arial" w:cs="Arial"/>
          <w:sz w:val="24"/>
          <w:szCs w:val="24"/>
        </w:rPr>
        <w:t xml:space="preserve">. En </w:t>
      </w:r>
      <w:r w:rsidRPr="005E722E">
        <w:rPr>
          <w:rFonts w:ascii="Arial" w:eastAsia="Calibri" w:hAnsi="Arial" w:cs="Arial"/>
          <w:sz w:val="24"/>
          <w:szCs w:val="24"/>
        </w:rPr>
        <w:tab/>
        <w:t xml:space="preserve">caso de que sea necesario recuperar información de los respaldos, esta </w:t>
      </w:r>
      <w:r w:rsidRPr="005E722E">
        <w:rPr>
          <w:rFonts w:ascii="Arial" w:eastAsia="Calibri" w:hAnsi="Arial" w:cs="Arial"/>
          <w:sz w:val="24"/>
          <w:szCs w:val="24"/>
        </w:rPr>
        <w:tab/>
        <w:t xml:space="preserve">se tomará del último respaldo, utilizando para ellos los ARCHIVE LOG, </w:t>
      </w:r>
      <w:r w:rsidRPr="005E722E">
        <w:rPr>
          <w:rFonts w:ascii="Arial" w:eastAsia="Calibri" w:hAnsi="Arial" w:cs="Arial"/>
          <w:sz w:val="24"/>
          <w:szCs w:val="24"/>
        </w:rPr>
        <w:tab/>
        <w:t xml:space="preserve">EXPORT FILES, BASES DE DATOS, PROGRAMAS Y ARCHIVOS DEL </w:t>
      </w:r>
      <w:r w:rsidRPr="005E722E">
        <w:rPr>
          <w:rFonts w:ascii="Arial" w:eastAsia="Calibri" w:hAnsi="Arial" w:cs="Arial"/>
          <w:sz w:val="24"/>
          <w:szCs w:val="24"/>
        </w:rPr>
        <w:tab/>
        <w:t xml:space="preserve">SISTEMA </w:t>
      </w:r>
      <w:r w:rsidRPr="005E722E">
        <w:rPr>
          <w:rFonts w:ascii="Arial" w:eastAsia="Calibri" w:hAnsi="Arial" w:cs="Arial"/>
          <w:sz w:val="24"/>
          <w:szCs w:val="24"/>
        </w:rPr>
        <w:tab/>
        <w:t xml:space="preserve">OPERATIVO, </w:t>
      </w:r>
      <w:r>
        <w:rPr>
          <w:rFonts w:ascii="Arial" w:eastAsia="Calibri" w:hAnsi="Arial" w:cs="Arial"/>
          <w:sz w:val="24"/>
          <w:szCs w:val="24"/>
        </w:rPr>
        <w:t xml:space="preserve">los </w:t>
      </w:r>
      <w:r w:rsidRPr="005E722E">
        <w:rPr>
          <w:rFonts w:ascii="Arial" w:eastAsia="Calibri" w:hAnsi="Arial" w:cs="Arial"/>
          <w:sz w:val="24"/>
          <w:szCs w:val="24"/>
        </w:rPr>
        <w:t>mismos que poseen información</w:t>
      </w:r>
      <w:r>
        <w:rPr>
          <w:rFonts w:ascii="Arial" w:eastAsia="Calibri" w:hAnsi="Arial" w:cs="Arial"/>
          <w:sz w:val="24"/>
          <w:szCs w:val="24"/>
        </w:rPr>
        <w:t xml:space="preserve">/datos </w:t>
      </w:r>
      <w:r>
        <w:rPr>
          <w:rFonts w:ascii="Arial" w:eastAsia="Calibri" w:hAnsi="Arial" w:cs="Arial"/>
          <w:sz w:val="24"/>
          <w:szCs w:val="24"/>
        </w:rPr>
        <w:tab/>
      </w:r>
      <w:r w:rsidRPr="005E722E">
        <w:rPr>
          <w:rFonts w:ascii="Arial" w:eastAsia="Calibri" w:hAnsi="Arial" w:cs="Arial"/>
          <w:sz w:val="24"/>
          <w:szCs w:val="24"/>
        </w:rPr>
        <w:t>momentos antes de produ</w:t>
      </w:r>
      <w:r>
        <w:rPr>
          <w:rFonts w:ascii="Arial" w:eastAsia="Calibri" w:hAnsi="Arial" w:cs="Arial"/>
          <w:sz w:val="24"/>
          <w:szCs w:val="24"/>
        </w:rPr>
        <w:t>cirse cualquier situación.</w:t>
      </w:r>
    </w:p>
    <w:p w:rsidR="000322A4" w:rsidRPr="005E722E" w:rsidRDefault="000322A4" w:rsidP="008B350B">
      <w:pPr>
        <w:spacing w:after="0"/>
        <w:jc w:val="both"/>
        <w:rPr>
          <w:rFonts w:ascii="Arial" w:eastAsia="Calibri" w:hAnsi="Arial" w:cs="Arial"/>
          <w:sz w:val="24"/>
          <w:szCs w:val="24"/>
        </w:rPr>
      </w:pPr>
    </w:p>
    <w:p w:rsidR="000322A4" w:rsidRDefault="000322A4" w:rsidP="008B350B">
      <w:pPr>
        <w:spacing w:after="0"/>
        <w:jc w:val="both"/>
        <w:rPr>
          <w:rFonts w:ascii="Arial" w:eastAsia="Calibri" w:hAnsi="Arial" w:cs="Arial"/>
          <w:sz w:val="24"/>
          <w:szCs w:val="24"/>
        </w:rPr>
      </w:pPr>
    </w:p>
    <w:p w:rsidR="000322A4" w:rsidRPr="005E722E" w:rsidRDefault="000322A4" w:rsidP="008B350B">
      <w:pPr>
        <w:spacing w:after="0"/>
        <w:jc w:val="both"/>
        <w:rPr>
          <w:rFonts w:ascii="Arial" w:eastAsia="Calibri" w:hAnsi="Arial" w:cs="Arial"/>
          <w:sz w:val="24"/>
          <w:szCs w:val="24"/>
        </w:rPr>
      </w:pPr>
      <w:r>
        <w:rPr>
          <w:rFonts w:ascii="Arial" w:eastAsia="Calibri" w:hAnsi="Arial" w:cs="Arial"/>
          <w:sz w:val="24"/>
          <w:szCs w:val="24"/>
        </w:rPr>
        <w:t xml:space="preserve">Art. 18. </w:t>
      </w:r>
      <w:r w:rsidRPr="005E722E">
        <w:rPr>
          <w:rFonts w:ascii="Arial" w:eastAsia="Calibri" w:hAnsi="Arial" w:cs="Arial"/>
          <w:b/>
          <w:sz w:val="24"/>
          <w:szCs w:val="24"/>
        </w:rPr>
        <w:t>De las modificaciones a los programas.-</w:t>
      </w:r>
      <w:r w:rsidRPr="005E722E">
        <w:rPr>
          <w:rFonts w:ascii="Arial" w:eastAsia="Calibri" w:hAnsi="Arial" w:cs="Arial"/>
          <w:sz w:val="24"/>
          <w:szCs w:val="24"/>
        </w:rPr>
        <w:t xml:space="preserve"> Las modificaciones a </w:t>
      </w:r>
      <w:r w:rsidRPr="005E722E">
        <w:rPr>
          <w:rFonts w:ascii="Arial" w:eastAsia="Calibri" w:hAnsi="Arial" w:cs="Arial"/>
          <w:sz w:val="24"/>
          <w:szCs w:val="24"/>
        </w:rPr>
        <w:tab/>
        <w:t xml:space="preserve">los programas de un sistema automatizado que no signifiquen desarrollo </w:t>
      </w:r>
      <w:r w:rsidRPr="005E722E">
        <w:rPr>
          <w:rFonts w:ascii="Arial" w:eastAsia="Calibri" w:hAnsi="Arial" w:cs="Arial"/>
          <w:sz w:val="24"/>
          <w:szCs w:val="24"/>
        </w:rPr>
        <w:tab/>
        <w:t xml:space="preserve">de nuevos sistemas o subsistemas, pero que impliquen cambios a los </w:t>
      </w:r>
      <w:r w:rsidRPr="005E722E">
        <w:rPr>
          <w:rFonts w:ascii="Arial" w:eastAsia="Calibri" w:hAnsi="Arial" w:cs="Arial"/>
          <w:sz w:val="24"/>
          <w:szCs w:val="24"/>
        </w:rPr>
        <w:tab/>
        <w:t xml:space="preserve">procedimientos deberán ser comunicados de manera paralela al </w:t>
      </w:r>
      <w:r w:rsidRPr="005E722E">
        <w:rPr>
          <w:rFonts w:ascii="Arial" w:eastAsia="Calibri" w:hAnsi="Arial" w:cs="Arial"/>
          <w:sz w:val="24"/>
          <w:szCs w:val="24"/>
        </w:rPr>
        <w:tab/>
        <w:t xml:space="preserve">desarrollo de los mismos, a la Dirección de Organización y Métodos,  por </w:t>
      </w:r>
      <w:r w:rsidRPr="005E722E">
        <w:rPr>
          <w:rFonts w:ascii="Arial" w:eastAsia="Calibri" w:hAnsi="Arial" w:cs="Arial"/>
          <w:sz w:val="24"/>
          <w:szCs w:val="24"/>
        </w:rPr>
        <w:tab/>
        <w:t>el Director de Informática para la actualización de éstos.</w:t>
      </w:r>
    </w:p>
    <w:p w:rsidR="000322A4" w:rsidRPr="005E722E" w:rsidRDefault="000322A4" w:rsidP="008B350B">
      <w:pPr>
        <w:spacing w:after="0"/>
        <w:jc w:val="both"/>
        <w:rPr>
          <w:rFonts w:ascii="Arial" w:eastAsia="Calibri" w:hAnsi="Arial" w:cs="Arial"/>
          <w:sz w:val="24"/>
          <w:szCs w:val="24"/>
        </w:rPr>
      </w:pPr>
    </w:p>
    <w:p w:rsidR="000322A4" w:rsidRPr="005E722E" w:rsidRDefault="000322A4" w:rsidP="008B350B">
      <w:pPr>
        <w:spacing w:after="0"/>
        <w:jc w:val="both"/>
        <w:rPr>
          <w:rFonts w:ascii="Arial" w:eastAsia="Calibri" w:hAnsi="Arial" w:cs="Arial"/>
          <w:sz w:val="24"/>
          <w:szCs w:val="24"/>
        </w:rPr>
      </w:pPr>
      <w:r w:rsidRPr="005E722E">
        <w:rPr>
          <w:rFonts w:ascii="Arial" w:eastAsia="Calibri" w:hAnsi="Arial" w:cs="Arial"/>
          <w:sz w:val="24"/>
          <w:szCs w:val="24"/>
        </w:rPr>
        <w:t xml:space="preserve">Art. 19.  </w:t>
      </w:r>
      <w:r w:rsidRPr="005E722E">
        <w:rPr>
          <w:rFonts w:ascii="Arial" w:eastAsia="Calibri" w:hAnsi="Arial" w:cs="Arial"/>
          <w:b/>
          <w:sz w:val="24"/>
          <w:szCs w:val="24"/>
        </w:rPr>
        <w:t>Del Plan de Contingencia.-</w:t>
      </w:r>
      <w:r w:rsidRPr="005E722E">
        <w:rPr>
          <w:rFonts w:ascii="Arial" w:eastAsia="Calibri" w:hAnsi="Arial" w:cs="Arial"/>
          <w:sz w:val="24"/>
          <w:szCs w:val="24"/>
        </w:rPr>
        <w:tab/>
        <w:t xml:space="preserve">La Dirección de Informática formulará </w:t>
      </w:r>
      <w:r w:rsidRPr="005E722E">
        <w:rPr>
          <w:rFonts w:ascii="Arial" w:eastAsia="Calibri" w:hAnsi="Arial" w:cs="Arial"/>
          <w:sz w:val="24"/>
          <w:szCs w:val="24"/>
        </w:rPr>
        <w:tab/>
        <w:t xml:space="preserve">un plan de contingencia que </w:t>
      </w:r>
      <w:r w:rsidRPr="005E722E">
        <w:rPr>
          <w:rFonts w:ascii="Arial" w:eastAsia="Calibri" w:hAnsi="Arial" w:cs="Arial"/>
          <w:sz w:val="24"/>
          <w:szCs w:val="24"/>
        </w:rPr>
        <w:tab/>
        <w:t xml:space="preserve">prevea las acciones a tomar de </w:t>
      </w:r>
      <w:r w:rsidRPr="005E722E">
        <w:rPr>
          <w:rFonts w:ascii="Arial" w:eastAsia="Calibri" w:hAnsi="Arial" w:cs="Arial"/>
          <w:sz w:val="24"/>
          <w:szCs w:val="24"/>
        </w:rPr>
        <w:tab/>
        <w:t xml:space="preserve">suspensión en el procesamiento </w:t>
      </w:r>
      <w:r w:rsidRPr="005E722E">
        <w:rPr>
          <w:rFonts w:ascii="Arial" w:eastAsia="Calibri" w:hAnsi="Arial" w:cs="Arial"/>
          <w:sz w:val="24"/>
          <w:szCs w:val="24"/>
        </w:rPr>
        <w:tab/>
        <w:t xml:space="preserve">automático de los datos por problemas </w:t>
      </w:r>
      <w:r w:rsidRPr="005E722E">
        <w:rPr>
          <w:rFonts w:ascii="Arial" w:eastAsia="Calibri" w:hAnsi="Arial" w:cs="Arial"/>
          <w:sz w:val="24"/>
          <w:szCs w:val="24"/>
        </w:rPr>
        <w:tab/>
        <w:t xml:space="preserve">con </w:t>
      </w:r>
      <w:r>
        <w:rPr>
          <w:rFonts w:ascii="Arial" w:eastAsia="Calibri" w:hAnsi="Arial" w:cs="Arial"/>
          <w:sz w:val="24"/>
          <w:szCs w:val="24"/>
        </w:rPr>
        <w:t xml:space="preserve">los equipos,   programas o con </w:t>
      </w:r>
      <w:r w:rsidRPr="005E722E">
        <w:rPr>
          <w:rFonts w:ascii="Arial" w:eastAsia="Calibri" w:hAnsi="Arial" w:cs="Arial"/>
          <w:sz w:val="24"/>
          <w:szCs w:val="24"/>
        </w:rPr>
        <w:t>el personal.</w:t>
      </w:r>
    </w:p>
    <w:p w:rsidR="000322A4" w:rsidRPr="005E722E" w:rsidRDefault="000322A4" w:rsidP="008B350B">
      <w:pPr>
        <w:spacing w:after="0"/>
        <w:jc w:val="both"/>
        <w:rPr>
          <w:rFonts w:ascii="Arial" w:eastAsia="Calibri" w:hAnsi="Arial" w:cs="Arial"/>
          <w:sz w:val="24"/>
          <w:szCs w:val="24"/>
        </w:rPr>
      </w:pPr>
    </w:p>
    <w:p w:rsidR="000322A4" w:rsidRPr="005E722E" w:rsidRDefault="000322A4" w:rsidP="008B350B">
      <w:pPr>
        <w:spacing w:after="0"/>
        <w:jc w:val="both"/>
        <w:rPr>
          <w:rFonts w:ascii="Arial" w:eastAsia="Calibri" w:hAnsi="Arial" w:cs="Arial"/>
          <w:sz w:val="24"/>
          <w:szCs w:val="24"/>
        </w:rPr>
      </w:pPr>
      <w:r w:rsidRPr="005E722E">
        <w:rPr>
          <w:rFonts w:ascii="Arial" w:eastAsia="Calibri" w:hAnsi="Arial" w:cs="Arial"/>
          <w:sz w:val="24"/>
          <w:szCs w:val="24"/>
        </w:rPr>
        <w:t xml:space="preserve">Art. 20. </w:t>
      </w:r>
      <w:r w:rsidRPr="005E722E">
        <w:rPr>
          <w:rFonts w:ascii="Arial" w:eastAsia="Calibri" w:hAnsi="Arial" w:cs="Arial"/>
          <w:b/>
          <w:sz w:val="24"/>
          <w:szCs w:val="24"/>
        </w:rPr>
        <w:t>Del registro de programas.-</w:t>
      </w:r>
      <w:r w:rsidRPr="005E722E">
        <w:rPr>
          <w:rFonts w:ascii="Arial" w:eastAsia="Calibri" w:hAnsi="Arial" w:cs="Arial"/>
          <w:sz w:val="24"/>
          <w:szCs w:val="24"/>
        </w:rPr>
        <w:t xml:space="preserve"> Es responsabilidad del Jefe de Desarrollo </w:t>
      </w:r>
      <w:r w:rsidRPr="005E722E">
        <w:rPr>
          <w:rFonts w:ascii="Arial" w:eastAsia="Calibri" w:hAnsi="Arial" w:cs="Arial"/>
          <w:sz w:val="24"/>
          <w:szCs w:val="24"/>
        </w:rPr>
        <w:tab/>
        <w:t xml:space="preserve">de Sistemas llevar y actualizar el registro de los programas que </w:t>
      </w:r>
      <w:r w:rsidRPr="005E722E">
        <w:rPr>
          <w:rFonts w:ascii="Arial" w:eastAsia="Calibri" w:hAnsi="Arial" w:cs="Arial"/>
          <w:sz w:val="24"/>
          <w:szCs w:val="24"/>
        </w:rPr>
        <w:tab/>
        <w:t xml:space="preserve">constituyen propiedad de la Municipalidad,  así como de sus  </w:t>
      </w:r>
      <w:r w:rsidRPr="005E722E">
        <w:rPr>
          <w:rFonts w:ascii="Arial" w:eastAsia="Calibri" w:hAnsi="Arial" w:cs="Arial"/>
          <w:sz w:val="24"/>
          <w:szCs w:val="24"/>
        </w:rPr>
        <w:tab/>
        <w:t>modificaciones sustanciales y documentación de éstos.</w:t>
      </w:r>
    </w:p>
    <w:p w:rsidR="000322A4" w:rsidRPr="005E722E" w:rsidRDefault="000322A4" w:rsidP="008B350B">
      <w:pPr>
        <w:spacing w:after="0"/>
        <w:jc w:val="both"/>
        <w:rPr>
          <w:rFonts w:ascii="Arial" w:eastAsia="Calibri" w:hAnsi="Arial" w:cs="Arial"/>
          <w:sz w:val="24"/>
          <w:szCs w:val="24"/>
        </w:rPr>
      </w:pPr>
    </w:p>
    <w:p w:rsidR="000322A4" w:rsidRPr="005E722E" w:rsidRDefault="000322A4" w:rsidP="008B350B">
      <w:pPr>
        <w:spacing w:after="0"/>
        <w:jc w:val="both"/>
        <w:rPr>
          <w:rFonts w:ascii="Arial" w:eastAsia="Calibri" w:hAnsi="Arial" w:cs="Arial"/>
          <w:sz w:val="24"/>
          <w:szCs w:val="24"/>
        </w:rPr>
      </w:pPr>
      <w:r w:rsidRPr="005E722E">
        <w:rPr>
          <w:rFonts w:ascii="Arial" w:eastAsia="Calibri" w:hAnsi="Arial" w:cs="Arial"/>
          <w:sz w:val="24"/>
          <w:szCs w:val="24"/>
        </w:rPr>
        <w:t xml:space="preserve">Art. 21. </w:t>
      </w:r>
      <w:r w:rsidRPr="005E722E">
        <w:rPr>
          <w:rFonts w:ascii="Arial" w:eastAsia="Calibri" w:hAnsi="Arial" w:cs="Arial"/>
          <w:b/>
          <w:sz w:val="24"/>
          <w:szCs w:val="24"/>
        </w:rPr>
        <w:t>Del procesamiento de información en lugares remotos.-</w:t>
      </w:r>
      <w:r w:rsidRPr="005E722E">
        <w:rPr>
          <w:rFonts w:ascii="Arial" w:eastAsia="Calibri" w:hAnsi="Arial" w:cs="Arial"/>
          <w:sz w:val="24"/>
          <w:szCs w:val="24"/>
        </w:rPr>
        <w:t xml:space="preserve"> Es </w:t>
      </w:r>
      <w:r w:rsidRPr="005E722E">
        <w:rPr>
          <w:rFonts w:ascii="Arial" w:eastAsia="Calibri" w:hAnsi="Arial" w:cs="Arial"/>
          <w:sz w:val="24"/>
          <w:szCs w:val="24"/>
        </w:rPr>
        <w:tab/>
        <w:t xml:space="preserve">responsabilidad de la Dirección de Informática diseñar e implementar un </w:t>
      </w:r>
      <w:r w:rsidRPr="005E722E">
        <w:rPr>
          <w:rFonts w:ascii="Arial" w:eastAsia="Calibri" w:hAnsi="Arial" w:cs="Arial"/>
          <w:sz w:val="24"/>
          <w:szCs w:val="24"/>
        </w:rPr>
        <w:tab/>
        <w:t xml:space="preserve">método que permita establecer un control al acceso de los datos que se </w:t>
      </w:r>
      <w:r w:rsidRPr="005E722E">
        <w:rPr>
          <w:rFonts w:ascii="Arial" w:eastAsia="Calibri" w:hAnsi="Arial" w:cs="Arial"/>
          <w:sz w:val="24"/>
          <w:szCs w:val="24"/>
        </w:rPr>
        <w:tab/>
        <w:t xml:space="preserve">procesa en lugares remotos, evitándose de esta manera que usuarios no </w:t>
      </w:r>
      <w:r w:rsidRPr="005E722E">
        <w:rPr>
          <w:rFonts w:ascii="Arial" w:eastAsia="Calibri" w:hAnsi="Arial" w:cs="Arial"/>
          <w:sz w:val="24"/>
          <w:szCs w:val="24"/>
        </w:rPr>
        <w:tab/>
        <w:t xml:space="preserve">autorizados modifiquen los datos que se almacenan en las bases de </w:t>
      </w:r>
      <w:r w:rsidRPr="005E722E">
        <w:rPr>
          <w:rFonts w:ascii="Arial" w:eastAsia="Calibri" w:hAnsi="Arial" w:cs="Arial"/>
          <w:sz w:val="24"/>
          <w:szCs w:val="24"/>
        </w:rPr>
        <w:tab/>
        <w:t>datos.</w:t>
      </w:r>
    </w:p>
    <w:p w:rsidR="000322A4" w:rsidRPr="005E722E" w:rsidRDefault="000322A4" w:rsidP="008B350B">
      <w:pPr>
        <w:spacing w:after="0"/>
        <w:jc w:val="both"/>
        <w:rPr>
          <w:rFonts w:ascii="Arial" w:eastAsia="Calibri" w:hAnsi="Arial" w:cs="Arial"/>
          <w:sz w:val="24"/>
          <w:szCs w:val="24"/>
          <w:lang w:val="es-ES_tradnl"/>
        </w:rPr>
      </w:pPr>
    </w:p>
    <w:p w:rsidR="000322A4" w:rsidRPr="005E722E" w:rsidRDefault="000322A4" w:rsidP="008B350B">
      <w:pPr>
        <w:spacing w:after="0"/>
        <w:jc w:val="both"/>
        <w:rPr>
          <w:rFonts w:ascii="Arial" w:hAnsi="Arial" w:cs="Arial"/>
          <w:sz w:val="24"/>
          <w:szCs w:val="24"/>
          <w:lang w:val="es-ES"/>
        </w:rPr>
      </w:pPr>
      <w:r>
        <w:rPr>
          <w:rFonts w:ascii="Arial" w:eastAsia="Calibri" w:hAnsi="Arial" w:cs="Arial"/>
          <w:b/>
          <w:sz w:val="24"/>
          <w:szCs w:val="24"/>
        </w:rPr>
        <w:t>DISPOSICIÓN</w:t>
      </w:r>
      <w:r w:rsidRPr="005E722E">
        <w:rPr>
          <w:rFonts w:ascii="Arial" w:eastAsia="Calibri" w:hAnsi="Arial" w:cs="Arial"/>
          <w:b/>
          <w:sz w:val="24"/>
          <w:szCs w:val="24"/>
        </w:rPr>
        <w:t xml:space="preserve"> TRANSITORIA.-</w:t>
      </w:r>
      <w:r w:rsidRPr="005E722E">
        <w:rPr>
          <w:rFonts w:ascii="Arial" w:eastAsia="Calibri" w:hAnsi="Arial" w:cs="Arial"/>
          <w:sz w:val="24"/>
          <w:szCs w:val="24"/>
        </w:rPr>
        <w:t xml:space="preserve"> En relación al Art. 14, se deberá efectuar un </w:t>
      </w:r>
      <w:r w:rsidRPr="005E722E">
        <w:rPr>
          <w:rFonts w:ascii="Arial" w:eastAsia="Calibri" w:hAnsi="Arial" w:cs="Arial"/>
          <w:sz w:val="24"/>
          <w:szCs w:val="24"/>
        </w:rPr>
        <w:tab/>
        <w:t xml:space="preserve">Inventario físico general a  fin de establecer el real estado de las cintas </w:t>
      </w:r>
      <w:r w:rsidRPr="005E722E">
        <w:rPr>
          <w:rFonts w:ascii="Arial" w:eastAsia="Calibri" w:hAnsi="Arial" w:cs="Arial"/>
          <w:sz w:val="24"/>
          <w:szCs w:val="24"/>
        </w:rPr>
        <w:tab/>
        <w:t xml:space="preserve">tanto las defectuosas como aquellas que tengan más de 5 años </w:t>
      </w:r>
      <w:r w:rsidRPr="005E722E">
        <w:rPr>
          <w:rFonts w:ascii="Arial" w:eastAsia="Calibri" w:hAnsi="Arial" w:cs="Arial"/>
          <w:sz w:val="24"/>
          <w:szCs w:val="24"/>
        </w:rPr>
        <w:tab/>
        <w:t>archivadas.</w:t>
      </w:r>
    </w:p>
    <w:p w:rsidR="00B625E5" w:rsidRPr="000322A4" w:rsidRDefault="00B625E5" w:rsidP="008B350B">
      <w:pPr>
        <w:rPr>
          <w:lang w:val="es-ES"/>
        </w:rPr>
      </w:pPr>
    </w:p>
    <w:sectPr w:rsidR="00B625E5" w:rsidRPr="000322A4" w:rsidSect="00FC6A61">
      <w:headerReference w:type="default" r:id="rId96"/>
      <w:pgSz w:w="11907" w:h="16840" w:code="9"/>
      <w:pgMar w:top="1418" w:right="1418" w:bottom="1418" w:left="1985" w:header="851" w:footer="8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6B84" w:rsidRDefault="003F6B84" w:rsidP="000322A4">
      <w:pPr>
        <w:spacing w:after="0" w:line="240" w:lineRule="auto"/>
      </w:pPr>
      <w:r>
        <w:separator/>
      </w:r>
    </w:p>
  </w:endnote>
  <w:endnote w:type="continuationSeparator" w:id="0">
    <w:p w:rsidR="003F6B84" w:rsidRDefault="003F6B84" w:rsidP="000322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Rounded MT Bold">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Pr="00D65485" w:rsidRDefault="00D86A64">
    <w:pPr>
      <w:pStyle w:val="Piedepgina"/>
      <w:rPr>
        <w:lang w:val="es-ES"/>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Pr="00694269" w:rsidRDefault="00D86A64" w:rsidP="00261975">
    <w:pPr>
      <w:pStyle w:val="Piedepgina"/>
      <w:pBdr>
        <w:top w:val="single" w:sz="4" w:space="1" w:color="auto"/>
      </w:pBdr>
    </w:pPr>
    <w:r w:rsidRPr="00694269">
      <w:rPr>
        <w:b/>
      </w:rPr>
      <w:t xml:space="preserve">EDCOM  </w:t>
    </w:r>
    <w:sdt>
      <w:sdtPr>
        <w:id w:val="12783115"/>
        <w:docPartObj>
          <w:docPartGallery w:val="Page Numbers (Bottom of Page)"/>
          <w:docPartUnique/>
        </w:docPartObj>
      </w:sdtPr>
      <w:sdtContent>
        <w:r>
          <w:t xml:space="preserve">                                                   </w:t>
        </w:r>
        <w:r>
          <w:rPr>
            <w:b/>
            <w:i/>
          </w:rPr>
          <w:t>Capí</w:t>
        </w:r>
        <w:r w:rsidRPr="00307913">
          <w:rPr>
            <w:b/>
            <w:i/>
          </w:rPr>
          <w:t xml:space="preserve">tulo 3 |Página </w:t>
        </w:r>
        <w:r w:rsidR="00266E6B" w:rsidRPr="00BD51BD">
          <w:rPr>
            <w:b/>
            <w:i/>
          </w:rPr>
          <w:fldChar w:fldCharType="begin"/>
        </w:r>
        <w:r w:rsidRPr="00BD51BD">
          <w:rPr>
            <w:b/>
            <w:i/>
          </w:rPr>
          <w:instrText>PAGE   \* MERGEFORMAT</w:instrText>
        </w:r>
        <w:r w:rsidR="00266E6B" w:rsidRPr="00BD51BD">
          <w:rPr>
            <w:b/>
            <w:i/>
          </w:rPr>
          <w:fldChar w:fldCharType="separate"/>
        </w:r>
        <w:r w:rsidR="0005048E" w:rsidRPr="0005048E">
          <w:rPr>
            <w:b/>
            <w:i/>
            <w:noProof/>
            <w:lang w:val="es-ES"/>
          </w:rPr>
          <w:t>19</w:t>
        </w:r>
        <w:r w:rsidR="00266E6B" w:rsidRPr="00BD51BD">
          <w:rPr>
            <w:b/>
            <w:i/>
          </w:rPr>
          <w:fldChar w:fldCharType="end"/>
        </w:r>
        <w:r>
          <w:rPr>
            <w:b/>
            <w:i/>
          </w:rPr>
          <w:t xml:space="preserve">                                                    </w:t>
        </w:r>
        <w:r w:rsidRPr="00694269">
          <w:rPr>
            <w:b/>
          </w:rPr>
          <w:t>ESPOL</w:t>
        </w:r>
      </w:sdtContent>
    </w:sdt>
  </w:p>
  <w:p w:rsidR="00D86A64" w:rsidRDefault="00D86A64" w:rsidP="00261975">
    <w:pPr>
      <w:pStyle w:val="Piedepgina"/>
      <w:pBdr>
        <w:top w:val="single" w:sz="4" w:space="1" w:color="auto"/>
      </w:pBd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Default="00D86A64" w:rsidP="00261975">
    <w:pPr>
      <w:pStyle w:val="Piedepgina"/>
    </w:pPr>
  </w:p>
  <w:p w:rsidR="00D86A64" w:rsidRDefault="00266E6B">
    <w:pPr>
      <w:pStyle w:val="Piedepgina"/>
      <w:jc w:val="right"/>
    </w:pPr>
    <w:sdt>
      <w:sdtPr>
        <w:id w:val="12783116"/>
        <w:docPartObj>
          <w:docPartGallery w:val="Page Numbers (Bottom of Page)"/>
          <w:docPartUnique/>
        </w:docPartObj>
      </w:sdtPr>
      <w:sdtContent/>
    </w:sdt>
  </w:p>
  <w:p w:rsidR="00D86A64" w:rsidRDefault="00D86A64">
    <w:pPr>
      <w:pStyle w:val="Piedepgina"/>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Pr="00C04863" w:rsidRDefault="00D86A64" w:rsidP="00261975">
    <w:pPr>
      <w:pStyle w:val="Piedepgina"/>
      <w:pBdr>
        <w:top w:val="single" w:sz="4" w:space="1" w:color="auto"/>
      </w:pBdr>
      <w:rPr>
        <w:b/>
      </w:rPr>
    </w:pPr>
    <w:r w:rsidRPr="000106E7">
      <w:rPr>
        <w:b/>
      </w:rPr>
      <w:t xml:space="preserve">EDCOM                                      </w:t>
    </w:r>
    <w:sdt>
      <w:sdtPr>
        <w:rPr>
          <w:b/>
          <w:i/>
        </w:rPr>
        <w:id w:val="12783117"/>
        <w:docPartObj>
          <w:docPartGallery w:val="Page Numbers (Bottom of Page)"/>
          <w:docPartUnique/>
        </w:docPartObj>
      </w:sdtPr>
      <w:sdtEndPr>
        <w:rPr>
          <w:i w:val="0"/>
        </w:rPr>
      </w:sdtEndPr>
      <w:sdtContent>
        <w:r>
          <w:rPr>
            <w:b/>
            <w:i/>
          </w:rPr>
          <w:t xml:space="preserve">              Capí</w:t>
        </w:r>
        <w:r w:rsidRPr="000106E7">
          <w:rPr>
            <w:b/>
            <w:i/>
          </w:rPr>
          <w:t>tulo 4 |</w:t>
        </w:r>
        <w:r>
          <w:rPr>
            <w:b/>
            <w:i/>
          </w:rPr>
          <w:t xml:space="preserve"> Pá</w:t>
        </w:r>
        <w:r w:rsidRPr="000106E7">
          <w:rPr>
            <w:b/>
            <w:i/>
          </w:rPr>
          <w:t xml:space="preserve">gina </w:t>
        </w:r>
        <w:r w:rsidR="00266E6B" w:rsidRPr="007724D7">
          <w:rPr>
            <w:b/>
          </w:rPr>
          <w:fldChar w:fldCharType="begin"/>
        </w:r>
        <w:r w:rsidRPr="007724D7">
          <w:rPr>
            <w:b/>
          </w:rPr>
          <w:instrText>PAGE   \* MERGEFORMAT</w:instrText>
        </w:r>
        <w:r w:rsidR="00266E6B" w:rsidRPr="007724D7">
          <w:rPr>
            <w:b/>
          </w:rPr>
          <w:fldChar w:fldCharType="separate"/>
        </w:r>
        <w:r w:rsidR="0005048E" w:rsidRPr="0005048E">
          <w:rPr>
            <w:b/>
            <w:noProof/>
            <w:lang w:val="es-ES"/>
          </w:rPr>
          <w:t>23</w:t>
        </w:r>
        <w:r w:rsidR="00266E6B" w:rsidRPr="007724D7">
          <w:rPr>
            <w:b/>
          </w:rPr>
          <w:fldChar w:fldCharType="end"/>
        </w:r>
        <w:r w:rsidRPr="000106E7">
          <w:rPr>
            <w:b/>
          </w:rPr>
          <w:t xml:space="preserve">                        </w:t>
        </w:r>
        <w:r>
          <w:rPr>
            <w:b/>
          </w:rPr>
          <w:t xml:space="preserve">                  </w:t>
        </w:r>
        <w:r w:rsidRPr="000106E7">
          <w:rPr>
            <w:b/>
          </w:rPr>
          <w:t xml:space="preserve">       </w:t>
        </w:r>
        <w:r>
          <w:rPr>
            <w:b/>
          </w:rPr>
          <w:t xml:space="preserve"> </w:t>
        </w:r>
        <w:r w:rsidRPr="000106E7">
          <w:rPr>
            <w:b/>
          </w:rPr>
          <w:t xml:space="preserve">  ESPOL</w:t>
        </w:r>
      </w:sdtContent>
    </w:sdt>
  </w:p>
  <w:p w:rsidR="00D86A64" w:rsidRDefault="00D86A64" w:rsidP="00261975">
    <w:pPr>
      <w:pStyle w:val="Piedepgina"/>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Pr="0065362D" w:rsidRDefault="00D86A64" w:rsidP="00261975">
    <w:pPr>
      <w:pStyle w:val="Piedepgina"/>
      <w:pBdr>
        <w:top w:val="single" w:sz="4" w:space="1" w:color="auto"/>
      </w:pBdr>
    </w:pPr>
    <w:r w:rsidRPr="0065362D">
      <w:rPr>
        <w:b/>
      </w:rPr>
      <w:t xml:space="preserve">EDCOM  </w:t>
    </w:r>
    <w:sdt>
      <w:sdtPr>
        <w:id w:val="12783118"/>
        <w:docPartObj>
          <w:docPartGallery w:val="Page Numbers (Bottom of Page)"/>
          <w:docPartUnique/>
        </w:docPartObj>
      </w:sdtPr>
      <w:sdtContent>
        <w:r>
          <w:rPr>
            <w:b/>
            <w:i/>
          </w:rPr>
          <w:t xml:space="preserve">                                                 Capí</w:t>
        </w:r>
        <w:r w:rsidRPr="0065362D">
          <w:rPr>
            <w:b/>
            <w:i/>
          </w:rPr>
          <w:t xml:space="preserve">tulo 4 |Página </w:t>
        </w:r>
        <w:r w:rsidR="00266E6B" w:rsidRPr="0065362D">
          <w:rPr>
            <w:b/>
            <w:i/>
          </w:rPr>
          <w:fldChar w:fldCharType="begin"/>
        </w:r>
        <w:r w:rsidRPr="0065362D">
          <w:rPr>
            <w:b/>
            <w:i/>
          </w:rPr>
          <w:instrText xml:space="preserve"> PAGE   \* MERGEFORMAT </w:instrText>
        </w:r>
        <w:r w:rsidR="00266E6B" w:rsidRPr="0065362D">
          <w:rPr>
            <w:b/>
            <w:i/>
          </w:rPr>
          <w:fldChar w:fldCharType="separate"/>
        </w:r>
        <w:r w:rsidR="0005048E">
          <w:rPr>
            <w:b/>
            <w:i/>
            <w:noProof/>
          </w:rPr>
          <w:t>25</w:t>
        </w:r>
        <w:r w:rsidR="00266E6B" w:rsidRPr="0065362D">
          <w:rPr>
            <w:b/>
            <w:i/>
          </w:rPr>
          <w:fldChar w:fldCharType="end"/>
        </w:r>
        <w:r w:rsidRPr="0065362D">
          <w:rPr>
            <w:b/>
          </w:rPr>
          <w:t xml:space="preserve">                                                      ESPOL</w:t>
        </w:r>
      </w:sdtContent>
    </w:sdt>
  </w:p>
  <w:p w:rsidR="00D86A64" w:rsidRPr="00F3501A" w:rsidRDefault="00D86A64" w:rsidP="00261975">
    <w:pPr>
      <w:pStyle w:val="Piedepgina"/>
      <w:rPr>
        <w:sz w:val="20"/>
        <w:lang w:val="es-ES"/>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Pr="0065362D" w:rsidRDefault="00D86A64" w:rsidP="00261975">
    <w:pPr>
      <w:pStyle w:val="Piedepgina"/>
      <w:pBdr>
        <w:top w:val="single" w:sz="4" w:space="1" w:color="auto"/>
      </w:pBdr>
    </w:pPr>
    <w:r w:rsidRPr="0065362D">
      <w:rPr>
        <w:b/>
      </w:rPr>
      <w:t xml:space="preserve">EDCOM  </w:t>
    </w:r>
    <w:sdt>
      <w:sdtPr>
        <w:id w:val="12783119"/>
        <w:docPartObj>
          <w:docPartGallery w:val="Page Numbers (Bottom of Page)"/>
          <w:docPartUnique/>
        </w:docPartObj>
      </w:sdtPr>
      <w:sdtContent>
        <w:r>
          <w:t xml:space="preserve">                                                 </w:t>
        </w:r>
        <w:r>
          <w:rPr>
            <w:b/>
            <w:i/>
          </w:rPr>
          <w:t>Capí</w:t>
        </w:r>
        <w:r w:rsidRPr="0065362D">
          <w:rPr>
            <w:b/>
            <w:i/>
          </w:rPr>
          <w:t xml:space="preserve">tulo 4 |Página </w:t>
        </w:r>
        <w:r w:rsidR="00266E6B" w:rsidRPr="0065362D">
          <w:rPr>
            <w:b/>
            <w:i/>
          </w:rPr>
          <w:fldChar w:fldCharType="begin"/>
        </w:r>
        <w:r w:rsidRPr="0065362D">
          <w:rPr>
            <w:b/>
            <w:i/>
          </w:rPr>
          <w:instrText xml:space="preserve"> PAGE   \* MERGEFORMAT </w:instrText>
        </w:r>
        <w:r w:rsidR="00266E6B" w:rsidRPr="0065362D">
          <w:rPr>
            <w:b/>
            <w:i/>
          </w:rPr>
          <w:fldChar w:fldCharType="separate"/>
        </w:r>
        <w:r w:rsidR="0005048E">
          <w:rPr>
            <w:b/>
            <w:i/>
            <w:noProof/>
          </w:rPr>
          <w:t>33</w:t>
        </w:r>
        <w:r w:rsidR="00266E6B" w:rsidRPr="0065362D">
          <w:rPr>
            <w:b/>
            <w:i/>
          </w:rPr>
          <w:fldChar w:fldCharType="end"/>
        </w:r>
        <w:r w:rsidRPr="0065362D">
          <w:rPr>
            <w:b/>
          </w:rPr>
          <w:t xml:space="preserve">                       </w:t>
        </w:r>
        <w:r>
          <w:rPr>
            <w:b/>
          </w:rPr>
          <w:t xml:space="preserve">                        </w:t>
        </w:r>
        <w:r w:rsidRPr="0065362D">
          <w:rPr>
            <w:b/>
          </w:rPr>
          <w:t xml:space="preserve">       ESPOL</w:t>
        </w:r>
      </w:sdtContent>
    </w:sdt>
  </w:p>
  <w:p w:rsidR="00D86A64" w:rsidRPr="00F3501A" w:rsidRDefault="00D86A64" w:rsidP="00261975">
    <w:pPr>
      <w:pStyle w:val="Piedepgina"/>
      <w:rPr>
        <w:sz w:val="20"/>
        <w:lang w:val="es-ES"/>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Pr="005312C0" w:rsidRDefault="00D86A64" w:rsidP="00261975">
    <w:pPr>
      <w:pStyle w:val="Piedepgina"/>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Default="00D86A64" w:rsidP="00261975">
    <w:pPr>
      <w:pStyle w:val="Piedepgina"/>
      <w:pBdr>
        <w:top w:val="single" w:sz="4" w:space="1" w:color="auto"/>
      </w:pBdr>
    </w:pPr>
    <w:r w:rsidRPr="0065362D">
      <w:rPr>
        <w:b/>
      </w:rPr>
      <w:t xml:space="preserve">EDCOM  </w:t>
    </w:r>
    <w:sdt>
      <w:sdtPr>
        <w:id w:val="12783120"/>
        <w:docPartObj>
          <w:docPartGallery w:val="Page Numbers (Bottom of Page)"/>
          <w:docPartUnique/>
        </w:docPartObj>
      </w:sdtPr>
      <w:sdtContent>
        <w:r>
          <w:rPr>
            <w:b/>
            <w:i/>
          </w:rPr>
          <w:t xml:space="preserve">                                                  Capí</w:t>
        </w:r>
        <w:r w:rsidRPr="0065362D">
          <w:rPr>
            <w:b/>
            <w:i/>
          </w:rPr>
          <w:t xml:space="preserve">tulo </w:t>
        </w:r>
        <w:r>
          <w:rPr>
            <w:b/>
            <w:i/>
          </w:rPr>
          <w:t>5</w:t>
        </w:r>
        <w:r w:rsidRPr="0065362D">
          <w:rPr>
            <w:b/>
            <w:i/>
          </w:rPr>
          <w:t xml:space="preserve"> |Página</w:t>
        </w:r>
        <w:r>
          <w:rPr>
            <w:b/>
            <w:i/>
          </w:rPr>
          <w:t xml:space="preserve"> </w:t>
        </w:r>
        <w:r w:rsidR="00266E6B" w:rsidRPr="005312C0">
          <w:rPr>
            <w:b/>
          </w:rPr>
          <w:fldChar w:fldCharType="begin"/>
        </w:r>
        <w:r w:rsidRPr="005312C0">
          <w:rPr>
            <w:b/>
          </w:rPr>
          <w:instrText>PAGE   \* MERGEFORMAT</w:instrText>
        </w:r>
        <w:r w:rsidR="00266E6B" w:rsidRPr="005312C0">
          <w:rPr>
            <w:b/>
          </w:rPr>
          <w:fldChar w:fldCharType="separate"/>
        </w:r>
        <w:r w:rsidR="0005048E" w:rsidRPr="0005048E">
          <w:rPr>
            <w:b/>
            <w:noProof/>
            <w:lang w:val="es-ES"/>
          </w:rPr>
          <w:t>52</w:t>
        </w:r>
        <w:r w:rsidR="00266E6B" w:rsidRPr="005312C0">
          <w:rPr>
            <w:b/>
          </w:rPr>
          <w:fldChar w:fldCharType="end"/>
        </w:r>
        <w:r w:rsidRPr="0065362D">
          <w:rPr>
            <w:b/>
          </w:rPr>
          <w:t xml:space="preserve">        </w:t>
        </w:r>
        <w:r>
          <w:rPr>
            <w:b/>
          </w:rPr>
          <w:t xml:space="preserve">                                           </w:t>
        </w:r>
        <w:r w:rsidRPr="0065362D">
          <w:rPr>
            <w:b/>
          </w:rPr>
          <w:t xml:space="preserve">  ESPOL</w:t>
        </w:r>
      </w:sdtContent>
    </w:sdt>
  </w:p>
  <w:p w:rsidR="00D86A64" w:rsidRPr="0065362D" w:rsidRDefault="00D86A64" w:rsidP="00261975">
    <w:pPr>
      <w:pStyle w:val="Piedepgina"/>
      <w:pBdr>
        <w:top w:val="single" w:sz="4" w:space="1" w:color="auto"/>
      </w:pBdr>
      <w:jc w:val="cen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Default="00D86A64">
    <w:pPr>
      <w:pStyle w:val="Piedepgina"/>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Pr="0053565D" w:rsidRDefault="00D86A64" w:rsidP="00261975">
    <w:pPr>
      <w:pStyle w:val="Piedepgina"/>
      <w:pBdr>
        <w:top w:val="single" w:sz="4" w:space="1" w:color="auto"/>
      </w:pBdr>
    </w:pPr>
    <w:r w:rsidRPr="0065362D">
      <w:rPr>
        <w:b/>
      </w:rPr>
      <w:t xml:space="preserve">EDCOM  </w:t>
    </w:r>
    <w:sdt>
      <w:sdtPr>
        <w:id w:val="12783121"/>
        <w:docPartObj>
          <w:docPartGallery w:val="Page Numbers (Bottom of Page)"/>
          <w:docPartUnique/>
        </w:docPartObj>
      </w:sdtPr>
      <w:sdtContent>
        <w:r>
          <w:rPr>
            <w:b/>
            <w:i/>
          </w:rPr>
          <w:t xml:space="preserve">                                                  Capí</w:t>
        </w:r>
        <w:r w:rsidRPr="0065362D">
          <w:rPr>
            <w:b/>
            <w:i/>
          </w:rPr>
          <w:t xml:space="preserve">tulo </w:t>
        </w:r>
        <w:r>
          <w:rPr>
            <w:b/>
            <w:i/>
          </w:rPr>
          <w:t>6</w:t>
        </w:r>
        <w:r w:rsidRPr="0065362D">
          <w:rPr>
            <w:b/>
            <w:i/>
          </w:rPr>
          <w:t xml:space="preserve"> |Página</w:t>
        </w:r>
        <w:r>
          <w:rPr>
            <w:b/>
            <w:i/>
          </w:rPr>
          <w:t xml:space="preserve"> </w:t>
        </w:r>
        <w:r w:rsidR="00266E6B" w:rsidRPr="005312C0">
          <w:rPr>
            <w:b/>
          </w:rPr>
          <w:fldChar w:fldCharType="begin"/>
        </w:r>
        <w:r w:rsidRPr="005312C0">
          <w:rPr>
            <w:b/>
          </w:rPr>
          <w:instrText>PAGE   \* MERGEFORMAT</w:instrText>
        </w:r>
        <w:r w:rsidR="00266E6B" w:rsidRPr="005312C0">
          <w:rPr>
            <w:b/>
          </w:rPr>
          <w:fldChar w:fldCharType="separate"/>
        </w:r>
        <w:r w:rsidR="0005048E" w:rsidRPr="0005048E">
          <w:rPr>
            <w:b/>
            <w:noProof/>
            <w:lang w:val="es-ES"/>
          </w:rPr>
          <w:t>56</w:t>
        </w:r>
        <w:r w:rsidR="00266E6B" w:rsidRPr="005312C0">
          <w:rPr>
            <w:b/>
          </w:rPr>
          <w:fldChar w:fldCharType="end"/>
        </w:r>
        <w:r w:rsidRPr="0065362D">
          <w:rPr>
            <w:b/>
          </w:rPr>
          <w:t xml:space="preserve">        </w:t>
        </w:r>
        <w:r>
          <w:rPr>
            <w:b/>
          </w:rPr>
          <w:t xml:space="preserve">                                           </w:t>
        </w:r>
        <w:r w:rsidRPr="0065362D">
          <w:rPr>
            <w:b/>
          </w:rPr>
          <w:t xml:space="preserve">  ESPOL</w:t>
        </w:r>
      </w:sdtContent>
    </w:sdt>
  </w:p>
  <w:p w:rsidR="00D86A64" w:rsidRDefault="00D86A64">
    <w:pPr>
      <w:pStyle w:val="Piedepgina"/>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Default="00D86A64">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Pr="00D65485" w:rsidRDefault="00D86A64">
    <w:pPr>
      <w:pStyle w:val="Piedepgina"/>
      <w:rPr>
        <w:lang w:val="es-ES"/>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Pr="0053565D" w:rsidRDefault="00D86A64" w:rsidP="00261975">
    <w:pPr>
      <w:pStyle w:val="Piedepgina"/>
      <w:pBdr>
        <w:top w:val="single" w:sz="4" w:space="1" w:color="auto"/>
      </w:pBdr>
    </w:pPr>
    <w:r w:rsidRPr="0065362D">
      <w:rPr>
        <w:b/>
      </w:rPr>
      <w:t xml:space="preserve">EDCOM  </w:t>
    </w:r>
    <w:sdt>
      <w:sdtPr>
        <w:id w:val="12783122"/>
        <w:docPartObj>
          <w:docPartGallery w:val="Page Numbers (Bottom of Page)"/>
          <w:docPartUnique/>
        </w:docPartObj>
      </w:sdtPr>
      <w:sdtContent>
        <w:r>
          <w:rPr>
            <w:b/>
            <w:i/>
          </w:rPr>
          <w:t xml:space="preserve">                                                  Capí</w:t>
        </w:r>
        <w:r w:rsidRPr="0065362D">
          <w:rPr>
            <w:b/>
            <w:i/>
          </w:rPr>
          <w:t xml:space="preserve">tulo </w:t>
        </w:r>
        <w:r>
          <w:rPr>
            <w:b/>
            <w:i/>
          </w:rPr>
          <w:t>7</w:t>
        </w:r>
        <w:r w:rsidRPr="0065362D">
          <w:rPr>
            <w:b/>
            <w:i/>
          </w:rPr>
          <w:t xml:space="preserve"> |Página</w:t>
        </w:r>
        <w:r>
          <w:rPr>
            <w:b/>
            <w:i/>
          </w:rPr>
          <w:t xml:space="preserve"> </w:t>
        </w:r>
        <w:r w:rsidR="00266E6B" w:rsidRPr="005312C0">
          <w:rPr>
            <w:b/>
          </w:rPr>
          <w:fldChar w:fldCharType="begin"/>
        </w:r>
        <w:r w:rsidRPr="005312C0">
          <w:rPr>
            <w:b/>
          </w:rPr>
          <w:instrText>PAGE   \* MERGEFORMAT</w:instrText>
        </w:r>
        <w:r w:rsidR="00266E6B" w:rsidRPr="005312C0">
          <w:rPr>
            <w:b/>
          </w:rPr>
          <w:fldChar w:fldCharType="separate"/>
        </w:r>
        <w:r w:rsidR="0005048E" w:rsidRPr="0005048E">
          <w:rPr>
            <w:b/>
            <w:noProof/>
            <w:lang w:val="es-ES"/>
          </w:rPr>
          <w:t>58</w:t>
        </w:r>
        <w:r w:rsidR="00266E6B" w:rsidRPr="005312C0">
          <w:rPr>
            <w:b/>
          </w:rPr>
          <w:fldChar w:fldCharType="end"/>
        </w:r>
        <w:r w:rsidRPr="0065362D">
          <w:rPr>
            <w:b/>
          </w:rPr>
          <w:t xml:space="preserve">        </w:t>
        </w:r>
        <w:r>
          <w:rPr>
            <w:b/>
          </w:rPr>
          <w:t xml:space="preserve">                                           </w:t>
        </w:r>
        <w:r w:rsidRPr="0065362D">
          <w:rPr>
            <w:b/>
          </w:rPr>
          <w:t xml:space="preserve">  ESPOL</w:t>
        </w:r>
      </w:sdtContent>
    </w:sdt>
  </w:p>
  <w:p w:rsidR="00D86A64" w:rsidRDefault="00D86A64">
    <w:pPr>
      <w:pStyle w:val="Piedepgina"/>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Pr="008D5889" w:rsidRDefault="00D86A64" w:rsidP="00261975">
    <w:pPr>
      <w:pStyle w:val="Piedepgina"/>
      <w:jc w:val="center"/>
      <w:rPr>
        <w:sz w:val="20"/>
      </w:rPr>
    </w:pPr>
  </w:p>
  <w:p w:rsidR="00D86A64" w:rsidRDefault="00D86A64">
    <w:pPr>
      <w:pStyle w:val="Piedepgina"/>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rPr>
      <w:id w:val="12783123"/>
      <w:docPartObj>
        <w:docPartGallery w:val="Page Numbers (Bottom of Page)"/>
        <w:docPartUnique/>
      </w:docPartObj>
    </w:sdtPr>
    <w:sdtContent>
      <w:sdt>
        <w:sdtPr>
          <w:rPr>
            <w:b/>
          </w:rPr>
          <w:id w:val="12783124"/>
          <w:docPartObj>
            <w:docPartGallery w:val="Page Numbers (Bottom of Page)"/>
            <w:docPartUnique/>
          </w:docPartObj>
        </w:sdtPr>
        <w:sdtContent>
          <w:sdt>
            <w:sdtPr>
              <w:rPr>
                <w:b/>
              </w:rPr>
              <w:id w:val="12783125"/>
              <w:docPartObj>
                <w:docPartGallery w:val="Page Numbers (Bottom of Page)"/>
                <w:docPartUnique/>
              </w:docPartObj>
            </w:sdtPr>
            <w:sdtContent>
              <w:sdt>
                <w:sdtPr>
                  <w:rPr>
                    <w:b/>
                  </w:rPr>
                  <w:id w:val="12783126"/>
                  <w:docPartObj>
                    <w:docPartGallery w:val="Page Numbers (Bottom of Page)"/>
                    <w:docPartUnique/>
                  </w:docPartObj>
                </w:sdtPr>
                <w:sdtContent>
                  <w:sdt>
                    <w:sdtPr>
                      <w:rPr>
                        <w:b/>
                      </w:rPr>
                      <w:id w:val="12783127"/>
                      <w:docPartObj>
                        <w:docPartGallery w:val="Page Numbers (Bottom of Page)"/>
                        <w:docPartUnique/>
                      </w:docPartObj>
                    </w:sdtPr>
                    <w:sdtContent>
                      <w:p w:rsidR="00D86A64" w:rsidRPr="004B3DCB" w:rsidRDefault="00D86A64" w:rsidP="00261975">
                        <w:pPr>
                          <w:pStyle w:val="Piedepgina"/>
                          <w:pBdr>
                            <w:top w:val="single" w:sz="4" w:space="1" w:color="auto"/>
                          </w:pBdr>
                          <w:jc w:val="center"/>
                          <w:rPr>
                            <w:b/>
                          </w:rPr>
                        </w:pPr>
                        <w:r w:rsidRPr="004B3DCB">
                          <w:rPr>
                            <w:b/>
                          </w:rPr>
                          <w:t xml:space="preserve">EDCOM                                            </w:t>
                        </w:r>
                        <w:sdt>
                          <w:sdtPr>
                            <w:rPr>
                              <w:b/>
                            </w:rPr>
                            <w:id w:val="12783128"/>
                            <w:docPartObj>
                              <w:docPartGallery w:val="Page Numbers (Bottom of Page)"/>
                              <w:docPartUnique/>
                            </w:docPartObj>
                          </w:sdtPr>
                          <w:sdtContent>
                            <w:r w:rsidRPr="004B3DCB">
                              <w:rPr>
                                <w:b/>
                                <w:i/>
                              </w:rPr>
                              <w:t xml:space="preserve">      Cap</w:t>
                            </w:r>
                            <w:r>
                              <w:rPr>
                                <w:b/>
                                <w:i/>
                              </w:rPr>
                              <w:t>í</w:t>
                            </w:r>
                            <w:r w:rsidRPr="004B3DCB">
                              <w:rPr>
                                <w:b/>
                                <w:i/>
                              </w:rPr>
                              <w:t xml:space="preserve">tulo </w:t>
                            </w:r>
                            <w:r>
                              <w:rPr>
                                <w:b/>
                                <w:i/>
                              </w:rPr>
                              <w:t>8</w:t>
                            </w:r>
                            <w:r w:rsidRPr="004B3DCB">
                              <w:rPr>
                                <w:b/>
                                <w:i/>
                              </w:rPr>
                              <w:t xml:space="preserve"> | Página </w:t>
                            </w:r>
                            <w:r w:rsidR="00266E6B" w:rsidRPr="004B3DCB">
                              <w:rPr>
                                <w:b/>
                                <w:i/>
                              </w:rPr>
                              <w:fldChar w:fldCharType="begin"/>
                            </w:r>
                            <w:r w:rsidRPr="004B3DCB">
                              <w:rPr>
                                <w:b/>
                                <w:i/>
                              </w:rPr>
                              <w:instrText xml:space="preserve"> PAGE   \* MERGEFORMAT </w:instrText>
                            </w:r>
                            <w:r w:rsidR="00266E6B" w:rsidRPr="004B3DCB">
                              <w:rPr>
                                <w:b/>
                                <w:i/>
                              </w:rPr>
                              <w:fldChar w:fldCharType="separate"/>
                            </w:r>
                            <w:r w:rsidR="0005048E">
                              <w:rPr>
                                <w:b/>
                                <w:i/>
                                <w:noProof/>
                              </w:rPr>
                              <w:t>84</w:t>
                            </w:r>
                            <w:r w:rsidR="00266E6B" w:rsidRPr="004B3DCB">
                              <w:rPr>
                                <w:b/>
                                <w:i/>
                              </w:rPr>
                              <w:fldChar w:fldCharType="end"/>
                            </w:r>
                            <w:r w:rsidRPr="004B3DCB">
                              <w:rPr>
                                <w:b/>
                              </w:rPr>
                              <w:t xml:space="preserve">                                                    ESPOL</w:t>
                            </w:r>
                          </w:sdtContent>
                        </w:sdt>
                      </w:p>
                    </w:sdtContent>
                  </w:sdt>
                </w:sdtContent>
              </w:sdt>
            </w:sdtContent>
          </w:sdt>
        </w:sdtContent>
      </w:sdt>
    </w:sdtContent>
  </w:sdt>
  <w:p w:rsidR="00D86A64" w:rsidRPr="004B3DCB" w:rsidRDefault="00D86A64">
    <w:pPr>
      <w:pStyle w:val="Piedepgina"/>
      <w:rPr>
        <w:b/>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rPr>
      <w:id w:val="12783129"/>
      <w:docPartObj>
        <w:docPartGallery w:val="Page Numbers (Bottom of Page)"/>
        <w:docPartUnique/>
      </w:docPartObj>
    </w:sdtPr>
    <w:sdtContent>
      <w:sdt>
        <w:sdtPr>
          <w:rPr>
            <w:b/>
          </w:rPr>
          <w:id w:val="12783130"/>
          <w:docPartObj>
            <w:docPartGallery w:val="Page Numbers (Bottom of Page)"/>
            <w:docPartUnique/>
          </w:docPartObj>
        </w:sdtPr>
        <w:sdtContent>
          <w:sdt>
            <w:sdtPr>
              <w:rPr>
                <w:b/>
              </w:rPr>
              <w:id w:val="12783131"/>
              <w:docPartObj>
                <w:docPartGallery w:val="Page Numbers (Bottom of Page)"/>
                <w:docPartUnique/>
              </w:docPartObj>
            </w:sdtPr>
            <w:sdtContent>
              <w:sdt>
                <w:sdtPr>
                  <w:rPr>
                    <w:b/>
                  </w:rPr>
                  <w:id w:val="12783132"/>
                  <w:docPartObj>
                    <w:docPartGallery w:val="Page Numbers (Bottom of Page)"/>
                    <w:docPartUnique/>
                  </w:docPartObj>
                </w:sdtPr>
                <w:sdtContent>
                  <w:p w:rsidR="00D86A64" w:rsidRDefault="00D86A64" w:rsidP="00261975">
                    <w:pPr>
                      <w:pStyle w:val="Piedepgina"/>
                      <w:pBdr>
                        <w:top w:val="single" w:sz="4" w:space="1" w:color="auto"/>
                      </w:pBdr>
                    </w:pPr>
                    <w:r w:rsidRPr="0065362D">
                      <w:rPr>
                        <w:b/>
                      </w:rPr>
                      <w:t xml:space="preserve">EDCOM  </w:t>
                    </w:r>
                    <w:sdt>
                      <w:sdtPr>
                        <w:id w:val="12783133"/>
                        <w:docPartObj>
                          <w:docPartGallery w:val="Page Numbers (Bottom of Page)"/>
                          <w:docPartUnique/>
                        </w:docPartObj>
                      </w:sdtPr>
                      <w:sdtContent>
                        <w:r>
                          <w:rPr>
                            <w:b/>
                            <w:i/>
                          </w:rPr>
                          <w:t xml:space="preserve">                                                  Capí</w:t>
                        </w:r>
                        <w:r w:rsidRPr="0065362D">
                          <w:rPr>
                            <w:b/>
                            <w:i/>
                          </w:rPr>
                          <w:t xml:space="preserve">tulo </w:t>
                        </w:r>
                        <w:r>
                          <w:rPr>
                            <w:b/>
                            <w:i/>
                          </w:rPr>
                          <w:t>8</w:t>
                        </w:r>
                        <w:r w:rsidRPr="0065362D">
                          <w:rPr>
                            <w:b/>
                            <w:i/>
                          </w:rPr>
                          <w:t xml:space="preserve"> |Página</w:t>
                        </w:r>
                        <w:r>
                          <w:rPr>
                            <w:b/>
                            <w:i/>
                          </w:rPr>
                          <w:t xml:space="preserve"> </w:t>
                        </w:r>
                        <w:r w:rsidR="00266E6B" w:rsidRPr="005312C0">
                          <w:rPr>
                            <w:b/>
                          </w:rPr>
                          <w:fldChar w:fldCharType="begin"/>
                        </w:r>
                        <w:r w:rsidRPr="005312C0">
                          <w:rPr>
                            <w:b/>
                          </w:rPr>
                          <w:instrText>PAGE   \* MERGEFORMAT</w:instrText>
                        </w:r>
                        <w:r w:rsidR="00266E6B" w:rsidRPr="005312C0">
                          <w:rPr>
                            <w:b/>
                          </w:rPr>
                          <w:fldChar w:fldCharType="separate"/>
                        </w:r>
                        <w:r w:rsidR="0005048E" w:rsidRPr="0005048E">
                          <w:rPr>
                            <w:b/>
                            <w:noProof/>
                            <w:lang w:val="es-ES"/>
                          </w:rPr>
                          <w:t>101</w:t>
                        </w:r>
                        <w:r w:rsidR="00266E6B" w:rsidRPr="005312C0">
                          <w:rPr>
                            <w:b/>
                          </w:rPr>
                          <w:fldChar w:fldCharType="end"/>
                        </w:r>
                        <w:r w:rsidRPr="0065362D">
                          <w:rPr>
                            <w:b/>
                          </w:rPr>
                          <w:t xml:space="preserve">        </w:t>
                        </w:r>
                        <w:r>
                          <w:rPr>
                            <w:b/>
                          </w:rPr>
                          <w:t xml:space="preserve">                                       </w:t>
                        </w:r>
                        <w:r w:rsidRPr="0065362D">
                          <w:rPr>
                            <w:b/>
                          </w:rPr>
                          <w:t xml:space="preserve"> </w:t>
                        </w:r>
                        <w:r>
                          <w:rPr>
                            <w:b/>
                          </w:rPr>
                          <w:t xml:space="preserve">     </w:t>
                        </w:r>
                        <w:r w:rsidRPr="0065362D">
                          <w:rPr>
                            <w:b/>
                          </w:rPr>
                          <w:t>ESPOL</w:t>
                        </w:r>
                      </w:sdtContent>
                    </w:sdt>
                  </w:p>
                  <w:p w:rsidR="00D86A64" w:rsidRPr="004B3DCB" w:rsidRDefault="00266E6B" w:rsidP="00261975">
                    <w:pPr>
                      <w:pStyle w:val="Piedepgina"/>
                      <w:pBdr>
                        <w:top w:val="single" w:sz="4" w:space="1" w:color="auto"/>
                      </w:pBdr>
                      <w:jc w:val="center"/>
                      <w:rPr>
                        <w:b/>
                      </w:rPr>
                    </w:pPr>
                  </w:p>
                </w:sdtContent>
              </w:sdt>
            </w:sdtContent>
          </w:sdt>
        </w:sdtContent>
      </w:sdt>
    </w:sdtContent>
  </w:sdt>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rPr>
      <w:id w:val="1919206973"/>
      <w:docPartObj>
        <w:docPartGallery w:val="Page Numbers (Bottom of Page)"/>
        <w:docPartUnique/>
      </w:docPartObj>
    </w:sdtPr>
    <w:sdtContent>
      <w:sdt>
        <w:sdtPr>
          <w:rPr>
            <w:b/>
          </w:rPr>
          <w:id w:val="1842971193"/>
          <w:docPartObj>
            <w:docPartGallery w:val="Page Numbers (Bottom of Page)"/>
            <w:docPartUnique/>
          </w:docPartObj>
        </w:sdtPr>
        <w:sdtContent>
          <w:sdt>
            <w:sdtPr>
              <w:rPr>
                <w:b/>
              </w:rPr>
              <w:id w:val="470401668"/>
              <w:docPartObj>
                <w:docPartGallery w:val="Page Numbers (Bottom of Page)"/>
                <w:docPartUnique/>
              </w:docPartObj>
            </w:sdtPr>
            <w:sdtContent>
              <w:sdt>
                <w:sdtPr>
                  <w:rPr>
                    <w:b/>
                  </w:rPr>
                  <w:id w:val="-1419704467"/>
                  <w:docPartObj>
                    <w:docPartGallery w:val="Page Numbers (Bottom of Page)"/>
                    <w:docPartUnique/>
                  </w:docPartObj>
                </w:sdtPr>
                <w:sdtContent>
                  <w:p w:rsidR="00D86A64" w:rsidRDefault="00D86A64" w:rsidP="00261975">
                    <w:pPr>
                      <w:pStyle w:val="Piedepgina"/>
                      <w:pBdr>
                        <w:top w:val="single" w:sz="4" w:space="1" w:color="auto"/>
                      </w:pBdr>
                    </w:pPr>
                    <w:r w:rsidRPr="0065362D">
                      <w:rPr>
                        <w:b/>
                      </w:rPr>
                      <w:t xml:space="preserve">EDCOM  </w:t>
                    </w:r>
                    <w:sdt>
                      <w:sdtPr>
                        <w:id w:val="879440169"/>
                        <w:docPartObj>
                          <w:docPartGallery w:val="Page Numbers (Bottom of Page)"/>
                          <w:docPartUnique/>
                        </w:docPartObj>
                      </w:sdtPr>
                      <w:sdtContent>
                        <w:r>
                          <w:rPr>
                            <w:b/>
                            <w:i/>
                          </w:rPr>
                          <w:t xml:space="preserve">                                                  Capí</w:t>
                        </w:r>
                        <w:r w:rsidRPr="0065362D">
                          <w:rPr>
                            <w:b/>
                            <w:i/>
                          </w:rPr>
                          <w:t xml:space="preserve">tulo </w:t>
                        </w:r>
                        <w:r>
                          <w:rPr>
                            <w:b/>
                            <w:i/>
                          </w:rPr>
                          <w:t>8</w:t>
                        </w:r>
                        <w:r w:rsidRPr="0065362D">
                          <w:rPr>
                            <w:b/>
                            <w:i/>
                          </w:rPr>
                          <w:t xml:space="preserve"> |Página</w:t>
                        </w:r>
                        <w:r>
                          <w:rPr>
                            <w:b/>
                            <w:i/>
                          </w:rPr>
                          <w:t xml:space="preserve"> </w:t>
                        </w:r>
                        <w:r w:rsidR="00266E6B" w:rsidRPr="005312C0">
                          <w:rPr>
                            <w:b/>
                          </w:rPr>
                          <w:fldChar w:fldCharType="begin"/>
                        </w:r>
                        <w:r w:rsidRPr="005312C0">
                          <w:rPr>
                            <w:b/>
                          </w:rPr>
                          <w:instrText>PAGE   \* MERGEFORMAT</w:instrText>
                        </w:r>
                        <w:r w:rsidR="00266E6B" w:rsidRPr="005312C0">
                          <w:rPr>
                            <w:b/>
                          </w:rPr>
                          <w:fldChar w:fldCharType="separate"/>
                        </w:r>
                        <w:r w:rsidR="0005048E" w:rsidRPr="0005048E">
                          <w:rPr>
                            <w:b/>
                            <w:noProof/>
                            <w:lang w:val="es-ES"/>
                          </w:rPr>
                          <w:t>103</w:t>
                        </w:r>
                        <w:r w:rsidR="00266E6B" w:rsidRPr="005312C0">
                          <w:rPr>
                            <w:b/>
                          </w:rPr>
                          <w:fldChar w:fldCharType="end"/>
                        </w:r>
                        <w:r w:rsidRPr="0065362D">
                          <w:rPr>
                            <w:b/>
                          </w:rPr>
                          <w:t xml:space="preserve">        </w:t>
                        </w:r>
                        <w:r>
                          <w:rPr>
                            <w:b/>
                          </w:rPr>
                          <w:t xml:space="preserve">                                       </w:t>
                        </w:r>
                        <w:r w:rsidRPr="0065362D">
                          <w:rPr>
                            <w:b/>
                          </w:rPr>
                          <w:t xml:space="preserve"> </w:t>
                        </w:r>
                        <w:r>
                          <w:rPr>
                            <w:b/>
                          </w:rPr>
                          <w:t xml:space="preserve">   </w:t>
                        </w:r>
                        <w:r w:rsidRPr="0065362D">
                          <w:rPr>
                            <w:b/>
                          </w:rPr>
                          <w:t>ESPOL</w:t>
                        </w:r>
                      </w:sdtContent>
                    </w:sdt>
                  </w:p>
                  <w:p w:rsidR="00D86A64" w:rsidRPr="004B3DCB" w:rsidRDefault="00266E6B" w:rsidP="00261975">
                    <w:pPr>
                      <w:pStyle w:val="Piedepgina"/>
                      <w:pBdr>
                        <w:top w:val="single" w:sz="4" w:space="1" w:color="auto"/>
                      </w:pBdr>
                      <w:jc w:val="center"/>
                      <w:rPr>
                        <w:b/>
                      </w:rPr>
                    </w:pPr>
                  </w:p>
                </w:sdtContent>
              </w:sdt>
            </w:sdtContent>
          </w:sdt>
        </w:sdtContent>
      </w:sdt>
    </w:sdtContent>
  </w:sdt>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rPr>
      <w:id w:val="90431826"/>
      <w:docPartObj>
        <w:docPartGallery w:val="Page Numbers (Bottom of Page)"/>
        <w:docPartUnique/>
      </w:docPartObj>
    </w:sdtPr>
    <w:sdtContent>
      <w:sdt>
        <w:sdtPr>
          <w:rPr>
            <w:b/>
          </w:rPr>
          <w:id w:val="1663050933"/>
          <w:docPartObj>
            <w:docPartGallery w:val="Page Numbers (Bottom of Page)"/>
            <w:docPartUnique/>
          </w:docPartObj>
        </w:sdtPr>
        <w:sdtContent>
          <w:sdt>
            <w:sdtPr>
              <w:rPr>
                <w:b/>
              </w:rPr>
              <w:id w:val="-1949700184"/>
              <w:docPartObj>
                <w:docPartGallery w:val="Page Numbers (Bottom of Page)"/>
                <w:docPartUnique/>
              </w:docPartObj>
            </w:sdtPr>
            <w:sdtContent>
              <w:sdt>
                <w:sdtPr>
                  <w:rPr>
                    <w:b/>
                  </w:rPr>
                  <w:id w:val="1707211568"/>
                  <w:docPartObj>
                    <w:docPartGallery w:val="Page Numbers (Bottom of Page)"/>
                    <w:docPartUnique/>
                  </w:docPartObj>
                </w:sdtPr>
                <w:sdtContent>
                  <w:p w:rsidR="00D86A64" w:rsidRDefault="00D86A64" w:rsidP="00261975">
                    <w:pPr>
                      <w:pStyle w:val="Piedepgina"/>
                      <w:pBdr>
                        <w:top w:val="single" w:sz="4" w:space="1" w:color="auto"/>
                      </w:pBdr>
                    </w:pPr>
                    <w:r w:rsidRPr="0065362D">
                      <w:rPr>
                        <w:b/>
                      </w:rPr>
                      <w:t xml:space="preserve">EDCOM  </w:t>
                    </w:r>
                    <w:sdt>
                      <w:sdtPr>
                        <w:id w:val="-760061231"/>
                        <w:docPartObj>
                          <w:docPartGallery w:val="Page Numbers (Bottom of Page)"/>
                          <w:docPartUnique/>
                        </w:docPartObj>
                      </w:sdtPr>
                      <w:sdtContent>
                        <w:r>
                          <w:rPr>
                            <w:b/>
                            <w:i/>
                          </w:rPr>
                          <w:t xml:space="preserve">                                                  Capí</w:t>
                        </w:r>
                        <w:r w:rsidRPr="0065362D">
                          <w:rPr>
                            <w:b/>
                            <w:i/>
                          </w:rPr>
                          <w:t xml:space="preserve">tulo </w:t>
                        </w:r>
                        <w:r>
                          <w:rPr>
                            <w:b/>
                            <w:i/>
                          </w:rPr>
                          <w:t>8</w:t>
                        </w:r>
                        <w:r w:rsidRPr="0065362D">
                          <w:rPr>
                            <w:b/>
                            <w:i/>
                          </w:rPr>
                          <w:t xml:space="preserve"> |Página</w:t>
                        </w:r>
                        <w:r>
                          <w:rPr>
                            <w:b/>
                            <w:i/>
                          </w:rPr>
                          <w:t xml:space="preserve"> </w:t>
                        </w:r>
                        <w:r w:rsidR="00266E6B" w:rsidRPr="005312C0">
                          <w:rPr>
                            <w:b/>
                          </w:rPr>
                          <w:fldChar w:fldCharType="begin"/>
                        </w:r>
                        <w:r w:rsidRPr="005312C0">
                          <w:rPr>
                            <w:b/>
                          </w:rPr>
                          <w:instrText>PAGE   \* MERGEFORMAT</w:instrText>
                        </w:r>
                        <w:r w:rsidR="00266E6B" w:rsidRPr="005312C0">
                          <w:rPr>
                            <w:b/>
                          </w:rPr>
                          <w:fldChar w:fldCharType="separate"/>
                        </w:r>
                        <w:r w:rsidR="0005048E" w:rsidRPr="0005048E">
                          <w:rPr>
                            <w:b/>
                            <w:noProof/>
                            <w:lang w:val="es-ES"/>
                          </w:rPr>
                          <w:t>104</w:t>
                        </w:r>
                        <w:r w:rsidR="00266E6B" w:rsidRPr="005312C0">
                          <w:rPr>
                            <w:b/>
                          </w:rPr>
                          <w:fldChar w:fldCharType="end"/>
                        </w:r>
                        <w:r w:rsidRPr="0065362D">
                          <w:rPr>
                            <w:b/>
                          </w:rPr>
                          <w:t xml:space="preserve">        </w:t>
                        </w:r>
                        <w:r>
                          <w:rPr>
                            <w:b/>
                          </w:rPr>
                          <w:t xml:space="preserve">                                       </w:t>
                        </w:r>
                        <w:r w:rsidRPr="0065362D">
                          <w:rPr>
                            <w:b/>
                          </w:rPr>
                          <w:t xml:space="preserve"> </w:t>
                        </w:r>
                        <w:r>
                          <w:rPr>
                            <w:b/>
                          </w:rPr>
                          <w:t xml:space="preserve">   </w:t>
                        </w:r>
                        <w:r w:rsidRPr="0065362D">
                          <w:rPr>
                            <w:b/>
                          </w:rPr>
                          <w:t>ESPOL</w:t>
                        </w:r>
                      </w:sdtContent>
                    </w:sdt>
                  </w:p>
                  <w:p w:rsidR="00D86A64" w:rsidRPr="004B3DCB" w:rsidRDefault="00266E6B" w:rsidP="00261975">
                    <w:pPr>
                      <w:pStyle w:val="Piedepgina"/>
                      <w:pBdr>
                        <w:top w:val="single" w:sz="4" w:space="1" w:color="auto"/>
                      </w:pBdr>
                      <w:jc w:val="center"/>
                      <w:rPr>
                        <w:b/>
                      </w:rPr>
                    </w:pPr>
                  </w:p>
                </w:sdtContent>
              </w:sdt>
            </w:sdtContent>
          </w:sdt>
        </w:sdtContent>
      </w:sdt>
    </w:sdtContent>
  </w:sdt>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rPr>
      <w:id w:val="12783092"/>
      <w:docPartObj>
        <w:docPartGallery w:val="Page Numbers (Bottom of Page)"/>
        <w:docPartUnique/>
      </w:docPartObj>
    </w:sdtPr>
    <w:sdtContent>
      <w:sdt>
        <w:sdtPr>
          <w:rPr>
            <w:b/>
          </w:rPr>
          <w:id w:val="12783093"/>
          <w:docPartObj>
            <w:docPartGallery w:val="Page Numbers (Bottom of Page)"/>
            <w:docPartUnique/>
          </w:docPartObj>
        </w:sdtPr>
        <w:sdtContent>
          <w:sdt>
            <w:sdtPr>
              <w:rPr>
                <w:b/>
              </w:rPr>
              <w:id w:val="12783094"/>
              <w:docPartObj>
                <w:docPartGallery w:val="Page Numbers (Bottom of Page)"/>
                <w:docPartUnique/>
              </w:docPartObj>
            </w:sdtPr>
            <w:sdtContent>
              <w:sdt>
                <w:sdtPr>
                  <w:rPr>
                    <w:b/>
                  </w:rPr>
                  <w:id w:val="12783095"/>
                  <w:docPartObj>
                    <w:docPartGallery w:val="Page Numbers (Bottom of Page)"/>
                    <w:docPartUnique/>
                  </w:docPartObj>
                </w:sdtPr>
                <w:sdtContent>
                  <w:p w:rsidR="00D86A64" w:rsidRDefault="00D86A64" w:rsidP="00261975">
                    <w:pPr>
                      <w:pStyle w:val="Piedepgina"/>
                      <w:pBdr>
                        <w:top w:val="single" w:sz="4" w:space="1" w:color="auto"/>
                      </w:pBdr>
                    </w:pPr>
                    <w:r w:rsidRPr="0065362D">
                      <w:rPr>
                        <w:b/>
                      </w:rPr>
                      <w:t xml:space="preserve">EDCOM  </w:t>
                    </w:r>
                    <w:sdt>
                      <w:sdtPr>
                        <w:id w:val="12783096"/>
                        <w:docPartObj>
                          <w:docPartGallery w:val="Page Numbers (Bottom of Page)"/>
                          <w:docPartUnique/>
                        </w:docPartObj>
                      </w:sdtPr>
                      <w:sdtContent>
                        <w:r>
                          <w:rPr>
                            <w:b/>
                            <w:i/>
                          </w:rPr>
                          <w:t xml:space="preserve">                                                  Capí</w:t>
                        </w:r>
                        <w:r w:rsidRPr="0065362D">
                          <w:rPr>
                            <w:b/>
                            <w:i/>
                          </w:rPr>
                          <w:t xml:space="preserve">tulo </w:t>
                        </w:r>
                        <w:r>
                          <w:rPr>
                            <w:b/>
                            <w:i/>
                          </w:rPr>
                          <w:t>8</w:t>
                        </w:r>
                        <w:r w:rsidRPr="0065362D">
                          <w:rPr>
                            <w:b/>
                            <w:i/>
                          </w:rPr>
                          <w:t xml:space="preserve"> |Página</w:t>
                        </w:r>
                        <w:r>
                          <w:rPr>
                            <w:b/>
                            <w:i/>
                          </w:rPr>
                          <w:t xml:space="preserve"> </w:t>
                        </w:r>
                        <w:r w:rsidR="00266E6B" w:rsidRPr="005312C0">
                          <w:rPr>
                            <w:b/>
                          </w:rPr>
                          <w:fldChar w:fldCharType="begin"/>
                        </w:r>
                        <w:r w:rsidRPr="005312C0">
                          <w:rPr>
                            <w:b/>
                          </w:rPr>
                          <w:instrText>PAGE   \* MERGEFORMAT</w:instrText>
                        </w:r>
                        <w:r w:rsidR="00266E6B" w:rsidRPr="005312C0">
                          <w:rPr>
                            <w:b/>
                          </w:rPr>
                          <w:fldChar w:fldCharType="separate"/>
                        </w:r>
                        <w:r w:rsidR="0005048E" w:rsidRPr="0005048E">
                          <w:rPr>
                            <w:b/>
                            <w:noProof/>
                            <w:lang w:val="es-ES"/>
                          </w:rPr>
                          <w:t>110</w:t>
                        </w:r>
                        <w:r w:rsidR="00266E6B" w:rsidRPr="005312C0">
                          <w:rPr>
                            <w:b/>
                          </w:rPr>
                          <w:fldChar w:fldCharType="end"/>
                        </w:r>
                        <w:r w:rsidRPr="0065362D">
                          <w:rPr>
                            <w:b/>
                          </w:rPr>
                          <w:t xml:space="preserve">        </w:t>
                        </w:r>
                        <w:r>
                          <w:rPr>
                            <w:b/>
                          </w:rPr>
                          <w:t xml:space="preserve">                                         </w:t>
                        </w:r>
                        <w:r w:rsidRPr="0065362D">
                          <w:rPr>
                            <w:b/>
                          </w:rPr>
                          <w:t xml:space="preserve"> </w:t>
                        </w:r>
                        <w:r>
                          <w:rPr>
                            <w:b/>
                          </w:rPr>
                          <w:t xml:space="preserve"> </w:t>
                        </w:r>
                        <w:r w:rsidRPr="0065362D">
                          <w:rPr>
                            <w:b/>
                          </w:rPr>
                          <w:t>ESPOL</w:t>
                        </w:r>
                      </w:sdtContent>
                    </w:sdt>
                  </w:p>
                  <w:p w:rsidR="00D86A64" w:rsidRPr="004B3DCB" w:rsidRDefault="00266E6B" w:rsidP="00261975">
                    <w:pPr>
                      <w:pStyle w:val="Piedepgina"/>
                      <w:pBdr>
                        <w:top w:val="single" w:sz="4" w:space="1" w:color="auto"/>
                      </w:pBdr>
                      <w:jc w:val="center"/>
                      <w:rPr>
                        <w:b/>
                      </w:rPr>
                    </w:pPr>
                  </w:p>
                </w:sdtContent>
              </w:sdt>
            </w:sdtContent>
          </w:sdt>
        </w:sdtContent>
      </w:sdt>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83109"/>
      <w:docPartObj>
        <w:docPartGallery w:val="Page Numbers (Bottom of Page)"/>
        <w:docPartUnique/>
      </w:docPartObj>
    </w:sdtPr>
    <w:sdtEndPr>
      <w:rPr>
        <w:b/>
        <w:sz w:val="24"/>
      </w:rPr>
    </w:sdtEndPr>
    <w:sdtContent>
      <w:p w:rsidR="00D86A64" w:rsidRPr="009C1FF7" w:rsidRDefault="00266E6B">
        <w:pPr>
          <w:pStyle w:val="Piedepgina"/>
          <w:jc w:val="center"/>
          <w:rPr>
            <w:b/>
            <w:sz w:val="24"/>
          </w:rPr>
        </w:pPr>
        <w:r w:rsidRPr="009C1FF7">
          <w:rPr>
            <w:b/>
            <w:sz w:val="24"/>
          </w:rPr>
          <w:fldChar w:fldCharType="begin"/>
        </w:r>
        <w:r w:rsidR="00D86A64" w:rsidRPr="009C1FF7">
          <w:rPr>
            <w:b/>
            <w:sz w:val="24"/>
          </w:rPr>
          <w:instrText xml:space="preserve"> PAGE   \* MERGEFORMAT </w:instrText>
        </w:r>
        <w:r w:rsidRPr="009C1FF7">
          <w:rPr>
            <w:b/>
            <w:sz w:val="24"/>
          </w:rPr>
          <w:fldChar w:fldCharType="separate"/>
        </w:r>
        <w:r w:rsidR="0005048E">
          <w:rPr>
            <w:b/>
            <w:noProof/>
            <w:sz w:val="24"/>
          </w:rPr>
          <w:t>X</w:t>
        </w:r>
        <w:r w:rsidRPr="009C1FF7">
          <w:rPr>
            <w:b/>
            <w:sz w:val="24"/>
          </w:rPr>
          <w:fldChar w:fldCharType="end"/>
        </w:r>
      </w:p>
    </w:sdtContent>
  </w:sdt>
  <w:p w:rsidR="00D86A64" w:rsidRPr="00D65485" w:rsidRDefault="00D86A64">
    <w:pPr>
      <w:pStyle w:val="Piedepgina"/>
      <w:rPr>
        <w:lang w:val="es-ES"/>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Default="00D86A64">
    <w:pPr>
      <w:pStyle w:val="Piedepgina"/>
      <w:jc w:val="right"/>
    </w:pPr>
  </w:p>
  <w:p w:rsidR="00D86A64" w:rsidRDefault="00266E6B">
    <w:pPr>
      <w:pStyle w:val="Piedepgina"/>
      <w:jc w:val="right"/>
    </w:pPr>
    <w:sdt>
      <w:sdtPr>
        <w:id w:val="12783110"/>
        <w:docPartObj>
          <w:docPartGallery w:val="Page Numbers (Bottom of Page)"/>
          <w:docPartUnique/>
        </w:docPartObj>
      </w:sdtPr>
      <w:sdtContent/>
    </w:sdt>
  </w:p>
  <w:p w:rsidR="00D86A64" w:rsidRDefault="00D86A64">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Pr="007538A5" w:rsidRDefault="00D86A64" w:rsidP="00261975">
    <w:pPr>
      <w:pStyle w:val="Piedepgina"/>
      <w:pBdr>
        <w:top w:val="single" w:sz="4" w:space="1" w:color="auto"/>
      </w:pBdr>
    </w:pPr>
    <w:r w:rsidRPr="007538A5">
      <w:rPr>
        <w:b/>
      </w:rPr>
      <w:t>EDCOM</w:t>
    </w:r>
    <w:r>
      <w:rPr>
        <w:b/>
      </w:rPr>
      <w:tab/>
    </w:r>
    <w:r w:rsidRPr="007538A5">
      <w:rPr>
        <w:b/>
      </w:rPr>
      <w:t xml:space="preserve">  </w:t>
    </w:r>
    <w:sdt>
      <w:sdtPr>
        <w:id w:val="12783111"/>
        <w:docPartObj>
          <w:docPartGallery w:val="Page Numbers (Bottom of Page)"/>
          <w:docPartUnique/>
        </w:docPartObj>
      </w:sdtPr>
      <w:sdtContent>
        <w:r>
          <w:t xml:space="preserve">                                                   </w:t>
        </w:r>
        <w:r w:rsidRPr="007538A5">
          <w:rPr>
            <w:b/>
            <w:i/>
          </w:rPr>
          <w:t>Cap</w:t>
        </w:r>
        <w:r>
          <w:rPr>
            <w:b/>
            <w:i/>
          </w:rPr>
          <w:t>í</w:t>
        </w:r>
        <w:r w:rsidRPr="007538A5">
          <w:rPr>
            <w:b/>
            <w:i/>
          </w:rPr>
          <w:t xml:space="preserve">tulo 1 |Página </w:t>
        </w:r>
        <w:r w:rsidR="00266E6B" w:rsidRPr="007538A5">
          <w:rPr>
            <w:b/>
            <w:i/>
          </w:rPr>
          <w:fldChar w:fldCharType="begin"/>
        </w:r>
        <w:r w:rsidRPr="007538A5">
          <w:rPr>
            <w:b/>
            <w:i/>
          </w:rPr>
          <w:instrText xml:space="preserve"> PAGE   \* MERGEFORMAT </w:instrText>
        </w:r>
        <w:r w:rsidR="00266E6B" w:rsidRPr="007538A5">
          <w:rPr>
            <w:b/>
            <w:i/>
          </w:rPr>
          <w:fldChar w:fldCharType="separate"/>
        </w:r>
        <w:r w:rsidR="0005048E">
          <w:rPr>
            <w:b/>
            <w:i/>
            <w:noProof/>
          </w:rPr>
          <w:t>1</w:t>
        </w:r>
        <w:r w:rsidR="00266E6B" w:rsidRPr="007538A5">
          <w:rPr>
            <w:b/>
            <w:i/>
          </w:rPr>
          <w:fldChar w:fldCharType="end"/>
        </w:r>
        <w:r w:rsidRPr="007538A5">
          <w:rPr>
            <w:b/>
          </w:rPr>
          <w:t xml:space="preserve">         </w:t>
        </w:r>
        <w:r>
          <w:rPr>
            <w:b/>
          </w:rPr>
          <w:t xml:space="preserve">   </w:t>
        </w:r>
        <w:r w:rsidRPr="007538A5">
          <w:rPr>
            <w:b/>
          </w:rPr>
          <w:t xml:space="preserve">    </w:t>
        </w:r>
        <w:r>
          <w:rPr>
            <w:b/>
          </w:rPr>
          <w:t xml:space="preserve">  </w:t>
        </w:r>
        <w:r w:rsidRPr="007538A5">
          <w:rPr>
            <w:b/>
          </w:rPr>
          <w:t xml:space="preserve"> </w:t>
        </w:r>
        <w:r>
          <w:rPr>
            <w:b/>
          </w:rPr>
          <w:t xml:space="preserve">    </w:t>
        </w:r>
        <w:r w:rsidRPr="007538A5">
          <w:rPr>
            <w:b/>
          </w:rPr>
          <w:t xml:space="preserve">       </w:t>
        </w:r>
        <w:r>
          <w:rPr>
            <w:b/>
          </w:rPr>
          <w:t xml:space="preserve">  </w:t>
        </w:r>
        <w:r w:rsidRPr="007538A5">
          <w:rPr>
            <w:b/>
          </w:rPr>
          <w:t xml:space="preserve">                      ESPOL</w:t>
        </w:r>
      </w:sdtContent>
    </w:sdt>
  </w:p>
  <w:p w:rsidR="00D86A64" w:rsidRPr="007538A5" w:rsidRDefault="00D86A64" w:rsidP="00261975">
    <w:pPr>
      <w:pStyle w:val="Piedepgina"/>
      <w:pBdr>
        <w:top w:val="single" w:sz="4" w:space="1" w:color="auto"/>
      </w:pBd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Default="00D86A64">
    <w:pPr>
      <w:pStyle w:val="Piedepgina"/>
      <w:jc w:val="right"/>
    </w:pPr>
  </w:p>
  <w:p w:rsidR="00D86A64" w:rsidRDefault="00D86A64">
    <w:pPr>
      <w:pStyle w:val="Piedepgina"/>
      <w:jc w:val="right"/>
    </w:pPr>
  </w:p>
  <w:p w:rsidR="00D86A64" w:rsidRDefault="00D86A64">
    <w:pPr>
      <w:pStyle w:val="Piedepgin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Pr="00694269" w:rsidRDefault="00D86A64" w:rsidP="00261975">
    <w:pPr>
      <w:pStyle w:val="Piedepgina"/>
      <w:pBdr>
        <w:top w:val="single" w:sz="4" w:space="1" w:color="auto"/>
      </w:pBdr>
    </w:pPr>
    <w:r w:rsidRPr="00694269">
      <w:rPr>
        <w:b/>
      </w:rPr>
      <w:t xml:space="preserve">EDCOM  </w:t>
    </w:r>
    <w:sdt>
      <w:sdtPr>
        <w:id w:val="12783112"/>
        <w:docPartObj>
          <w:docPartGallery w:val="Page Numbers (Bottom of Page)"/>
          <w:docPartUnique/>
        </w:docPartObj>
      </w:sdtPr>
      <w:sdtContent>
        <w:r>
          <w:tab/>
          <w:t xml:space="preserve">                                                 </w:t>
        </w:r>
        <w:r>
          <w:rPr>
            <w:b/>
            <w:i/>
          </w:rPr>
          <w:t>Capí</w:t>
        </w:r>
        <w:r w:rsidRPr="00694269">
          <w:rPr>
            <w:b/>
            <w:i/>
          </w:rPr>
          <w:t xml:space="preserve">tulo 2 |Página </w:t>
        </w:r>
        <w:r w:rsidR="00266E6B" w:rsidRPr="00694269">
          <w:rPr>
            <w:b/>
            <w:i/>
          </w:rPr>
          <w:fldChar w:fldCharType="begin"/>
        </w:r>
        <w:r w:rsidRPr="00694269">
          <w:rPr>
            <w:b/>
            <w:i/>
          </w:rPr>
          <w:instrText xml:space="preserve"> PAGE   \* MERGEFORMAT </w:instrText>
        </w:r>
        <w:r w:rsidR="00266E6B" w:rsidRPr="00694269">
          <w:rPr>
            <w:b/>
            <w:i/>
          </w:rPr>
          <w:fldChar w:fldCharType="separate"/>
        </w:r>
        <w:r w:rsidR="0005048E">
          <w:rPr>
            <w:b/>
            <w:i/>
            <w:noProof/>
          </w:rPr>
          <w:t>10</w:t>
        </w:r>
        <w:r w:rsidR="00266E6B" w:rsidRPr="00694269">
          <w:rPr>
            <w:b/>
            <w:i/>
          </w:rPr>
          <w:fldChar w:fldCharType="end"/>
        </w:r>
        <w:r w:rsidRPr="00694269">
          <w:rPr>
            <w:b/>
          </w:rPr>
          <w:t xml:space="preserve">                          </w:t>
        </w:r>
        <w:r>
          <w:rPr>
            <w:b/>
          </w:rPr>
          <w:t xml:space="preserve">       </w:t>
        </w:r>
        <w:r w:rsidRPr="00694269">
          <w:rPr>
            <w:b/>
          </w:rPr>
          <w:t xml:space="preserve">                   </w:t>
        </w:r>
        <w:r>
          <w:rPr>
            <w:b/>
          </w:rPr>
          <w:t xml:space="preserve"> </w:t>
        </w:r>
        <w:r w:rsidRPr="00694269">
          <w:rPr>
            <w:b/>
          </w:rPr>
          <w:t xml:space="preserve"> ESPOL</w:t>
        </w:r>
      </w:sdtContent>
    </w:sdt>
  </w:p>
  <w:p w:rsidR="00D86A64" w:rsidRPr="00AC15B6" w:rsidRDefault="00D86A64" w:rsidP="00261975">
    <w:pPr>
      <w:pStyle w:val="Piedepgina"/>
      <w:pBdr>
        <w:top w:val="single" w:sz="4" w:space="1" w:color="auto"/>
      </w:pBdr>
      <w:rPr>
        <w:sz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Pr="005E76D6" w:rsidRDefault="00D86A64" w:rsidP="00261975">
    <w:pPr>
      <w:pStyle w:val="Piedepgina"/>
      <w:pBdr>
        <w:top w:val="single" w:sz="4" w:space="1" w:color="auto"/>
      </w:pBdr>
    </w:pPr>
    <w:r w:rsidRPr="005E76D6">
      <w:rPr>
        <w:b/>
      </w:rPr>
      <w:t xml:space="preserve">EDCOM  </w:t>
    </w:r>
    <w:sdt>
      <w:sdtPr>
        <w:id w:val="12783113"/>
        <w:docPartObj>
          <w:docPartGallery w:val="Page Numbers (Bottom of Page)"/>
          <w:docPartUnique/>
        </w:docPartObj>
      </w:sdtPr>
      <w:sdtContent>
        <w:r>
          <w:t xml:space="preserve">                                                  </w:t>
        </w:r>
        <w:r w:rsidRPr="005E76D6">
          <w:rPr>
            <w:b/>
            <w:i/>
          </w:rPr>
          <w:t xml:space="preserve">Capítulo 2 |Página </w:t>
        </w:r>
        <w:r w:rsidR="00266E6B" w:rsidRPr="005E76D6">
          <w:rPr>
            <w:b/>
            <w:i/>
          </w:rPr>
          <w:fldChar w:fldCharType="begin"/>
        </w:r>
        <w:r w:rsidRPr="005E76D6">
          <w:rPr>
            <w:b/>
            <w:i/>
          </w:rPr>
          <w:instrText xml:space="preserve"> PAGE   \* MERGEFORMAT </w:instrText>
        </w:r>
        <w:r w:rsidR="00266E6B" w:rsidRPr="005E76D6">
          <w:rPr>
            <w:b/>
            <w:i/>
          </w:rPr>
          <w:fldChar w:fldCharType="separate"/>
        </w:r>
        <w:r w:rsidR="0005048E">
          <w:rPr>
            <w:b/>
            <w:i/>
            <w:noProof/>
          </w:rPr>
          <w:t>13</w:t>
        </w:r>
        <w:r w:rsidR="00266E6B" w:rsidRPr="005E76D6">
          <w:rPr>
            <w:b/>
            <w:i/>
          </w:rPr>
          <w:fldChar w:fldCharType="end"/>
        </w:r>
        <w:r w:rsidRPr="005E76D6">
          <w:rPr>
            <w:b/>
          </w:rPr>
          <w:t xml:space="preserve">      </w:t>
        </w:r>
        <w:r>
          <w:rPr>
            <w:b/>
          </w:rPr>
          <w:t xml:space="preserve">         </w:t>
        </w:r>
        <w:r w:rsidRPr="005E76D6">
          <w:rPr>
            <w:b/>
          </w:rPr>
          <w:t xml:space="preserve">                      </w:t>
        </w:r>
        <w:r>
          <w:rPr>
            <w:b/>
          </w:rPr>
          <w:t xml:space="preserve">                </w:t>
        </w:r>
        <w:r w:rsidRPr="005E76D6">
          <w:rPr>
            <w:b/>
          </w:rPr>
          <w:t>ESPOL</w:t>
        </w:r>
      </w:sdtContent>
    </w:sdt>
  </w:p>
  <w:p w:rsidR="00D86A64" w:rsidRPr="00AC15B6" w:rsidRDefault="00D86A64" w:rsidP="00261975">
    <w:pPr>
      <w:pStyle w:val="Piedepgina"/>
      <w:pBdr>
        <w:top w:val="single" w:sz="4" w:space="1" w:color="auto"/>
      </w:pBdr>
      <w:rPr>
        <w:sz w:val="2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Default="00266E6B">
    <w:pPr>
      <w:pStyle w:val="Piedepgina"/>
      <w:jc w:val="right"/>
    </w:pPr>
    <w:sdt>
      <w:sdtPr>
        <w:id w:val="12783114"/>
        <w:docPartObj>
          <w:docPartGallery w:val="Page Numbers (Bottom of Page)"/>
          <w:docPartUnique/>
        </w:docPartObj>
      </w:sdtPr>
      <w:sdtContent/>
    </w:sdt>
  </w:p>
  <w:p w:rsidR="00D86A64" w:rsidRDefault="00D86A6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6B84" w:rsidRDefault="003F6B84" w:rsidP="000322A4">
      <w:pPr>
        <w:spacing w:after="0" w:line="240" w:lineRule="auto"/>
      </w:pPr>
      <w:r>
        <w:separator/>
      </w:r>
    </w:p>
  </w:footnote>
  <w:footnote w:type="continuationSeparator" w:id="0">
    <w:p w:rsidR="003F6B84" w:rsidRDefault="003F6B84" w:rsidP="000322A4">
      <w:pPr>
        <w:spacing w:after="0" w:line="240" w:lineRule="auto"/>
      </w:pPr>
      <w:r>
        <w:continuationSeparator/>
      </w:r>
    </w:p>
  </w:footnote>
  <w:footnote w:id="1">
    <w:p w:rsidR="00D86A64" w:rsidRDefault="00D86A64" w:rsidP="000322A4">
      <w:pPr>
        <w:pStyle w:val="Textonotapie"/>
      </w:pPr>
      <w:r>
        <w:rPr>
          <w:rStyle w:val="Refdenotaalpie"/>
        </w:rPr>
        <w:footnoteRef/>
      </w:r>
      <w:r w:rsidRPr="00805749">
        <w:rPr>
          <w:rStyle w:val="bibliografiaCar"/>
        </w:rPr>
        <w:t>http://www.scd.com.ar/servicios_corporativos/que_comprende_la_auditoria_de_seguridad.html</w:t>
      </w:r>
    </w:p>
  </w:footnote>
  <w:footnote w:id="2">
    <w:p w:rsidR="00D86A64" w:rsidRDefault="00D86A64" w:rsidP="000322A4">
      <w:pPr>
        <w:pStyle w:val="Textonotapie"/>
      </w:pPr>
      <w:r>
        <w:rPr>
          <w:rStyle w:val="Refdenotaalpie"/>
        </w:rPr>
        <w:footnoteRef/>
      </w:r>
      <w:r w:rsidRPr="00F97FAA">
        <w:rPr>
          <w:rStyle w:val="bibliografiaCar"/>
        </w:rPr>
        <w:t>http://seguridad.cai.es/paginas/paginafinal.asp?idNodo=225</w:t>
      </w:r>
    </w:p>
  </w:footnote>
  <w:footnote w:id="3">
    <w:p w:rsidR="00D86A64" w:rsidRDefault="00D86A64" w:rsidP="000322A4">
      <w:pPr>
        <w:pStyle w:val="Textonotapie"/>
      </w:pPr>
      <w:r>
        <w:rPr>
          <w:rStyle w:val="Refdenotaalpie"/>
        </w:rPr>
        <w:footnoteRef/>
      </w:r>
      <w:r w:rsidRPr="00F462EE">
        <w:rPr>
          <w:rStyle w:val="bibliografiaCar"/>
        </w:rPr>
        <w:t>http://www.iso27000.es/iso27000.html#section3b</w:t>
      </w:r>
    </w:p>
  </w:footnote>
  <w:footnote w:id="4">
    <w:p w:rsidR="00D86A64" w:rsidRDefault="00D86A64" w:rsidP="000322A4">
      <w:pPr>
        <w:pStyle w:val="Textonotapie"/>
      </w:pPr>
      <w:r>
        <w:rPr>
          <w:rStyle w:val="Refdenotaalpie"/>
        </w:rPr>
        <w:footnoteRef/>
      </w:r>
      <w:r w:rsidRPr="007551D7">
        <w:t>http://www.guayaquil.gob.ec/</w:t>
      </w:r>
    </w:p>
  </w:footnote>
  <w:footnote w:id="5">
    <w:p w:rsidR="00D86A64" w:rsidRDefault="00D86A64">
      <w:pPr>
        <w:pStyle w:val="Textonotapie"/>
      </w:pPr>
      <w:r>
        <w:rPr>
          <w:rStyle w:val="Refdenotaalpie"/>
        </w:rPr>
        <w:footnoteRef/>
      </w:r>
      <w:r>
        <w:t xml:space="preserve"> </w:t>
      </w:r>
      <w:r w:rsidRPr="00847C98">
        <w:t>http://iso27002.es/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Pr="00312E46" w:rsidRDefault="00D86A64" w:rsidP="00261975">
    <w:pPr>
      <w:tabs>
        <w:tab w:val="center" w:pos="4419"/>
        <w:tab w:val="right" w:pos="8838"/>
      </w:tabs>
      <w:autoSpaceDE w:val="0"/>
      <w:autoSpaceDN w:val="0"/>
      <w:adjustRightInd w:val="0"/>
      <w:spacing w:after="0" w:line="240" w:lineRule="auto"/>
      <w:rPr>
        <w:rFonts w:ascii="Times New Roman" w:hAnsi="Times New Roman" w:cs="Times New Roman"/>
        <w:bCs/>
        <w:i/>
      </w:rPr>
    </w:pPr>
    <w:r>
      <w:rPr>
        <w:rFonts w:ascii="Times New Roman" w:hAnsi="Times New Roman" w:cs="Times New Roman"/>
        <w:bCs/>
        <w:i/>
      </w:rPr>
      <w:tab/>
    </w:r>
  </w:p>
  <w:p w:rsidR="00D86A64" w:rsidRDefault="00D86A64" w:rsidP="00261975">
    <w:pPr>
      <w:pStyle w:val="Encabezado"/>
      <w:jc w:val="righ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Pr="0037082F" w:rsidRDefault="00D86A64" w:rsidP="00261975">
    <w:pPr>
      <w:pStyle w:val="Encabezado"/>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Default="00D86A64" w:rsidP="00261975">
    <w:pPr>
      <w:pStyle w:val="Encabezado"/>
      <w:pBdr>
        <w:bottom w:val="single" w:sz="4" w:space="1" w:color="auto"/>
      </w:pBdr>
      <w:rPr>
        <w:rFonts w:ascii="Arial" w:hAnsi="Arial" w:cs="Arial"/>
        <w:i/>
      </w:rPr>
    </w:pPr>
    <w:r>
      <w:rPr>
        <w:rFonts w:ascii="Arial" w:hAnsi="Arial" w:cs="Arial"/>
        <w:i/>
      </w:rPr>
      <w:t>Tesis De Grado</w:t>
    </w:r>
    <w:r>
      <w:rPr>
        <w:rFonts w:ascii="Arial" w:hAnsi="Arial" w:cs="Arial"/>
        <w:i/>
      </w:rPr>
      <w:tab/>
      <w:t xml:space="preserve">                </w:t>
    </w:r>
    <w:r w:rsidRPr="003847EB">
      <w:rPr>
        <w:rFonts w:ascii="Arial" w:hAnsi="Arial" w:cs="Arial"/>
        <w:i/>
      </w:rPr>
      <w:t>Implement</w:t>
    </w:r>
    <w:r>
      <w:rPr>
        <w:rFonts w:ascii="Arial" w:hAnsi="Arial" w:cs="Arial"/>
        <w:i/>
      </w:rPr>
      <w:t xml:space="preserve">ación de Políticas de Seguridad </w:t>
    </w:r>
    <w:r w:rsidRPr="003847EB">
      <w:rPr>
        <w:rFonts w:ascii="Arial" w:hAnsi="Arial" w:cs="Arial"/>
        <w:i/>
      </w:rPr>
      <w:t>Informática</w:t>
    </w:r>
    <w:r>
      <w:rPr>
        <w:rFonts w:ascii="Arial" w:hAnsi="Arial" w:cs="Arial"/>
        <w:i/>
      </w:rPr>
      <w:tab/>
      <w:t xml:space="preserve"> para la                                                     </w:t>
    </w:r>
    <w:proofErr w:type="spellStart"/>
    <w:r w:rsidRPr="003847EB">
      <w:rPr>
        <w:rFonts w:ascii="Arial" w:hAnsi="Arial" w:cs="Arial"/>
        <w:i/>
      </w:rPr>
      <w:t>La</w:t>
    </w:r>
    <w:proofErr w:type="spellEnd"/>
    <w:r w:rsidRPr="003847EB">
      <w:rPr>
        <w:rFonts w:ascii="Arial" w:hAnsi="Arial" w:cs="Arial"/>
        <w:i/>
      </w:rPr>
      <w:t xml:space="preserve"> M.I. Municipalidad de </w:t>
    </w:r>
  </w:p>
  <w:p w:rsidR="00D86A64" w:rsidRPr="006C15AB" w:rsidRDefault="00D86A64" w:rsidP="00261975">
    <w:pPr>
      <w:pStyle w:val="Encabezado"/>
      <w:pBdr>
        <w:bottom w:val="single" w:sz="4" w:space="1" w:color="auto"/>
      </w:pBdr>
    </w:pPr>
    <w:r>
      <w:rPr>
        <w:rFonts w:ascii="Arial" w:hAnsi="Arial" w:cs="Arial"/>
        <w:i/>
      </w:rPr>
      <w:tab/>
      <w:t xml:space="preserve">                               M.I. Municipalidad de </w:t>
    </w:r>
    <w:r w:rsidRPr="003847EB">
      <w:rPr>
        <w:rFonts w:ascii="Arial" w:hAnsi="Arial" w:cs="Arial"/>
        <w:i/>
      </w:rPr>
      <w:t>Guayaquil</w:t>
    </w:r>
    <w:r>
      <w:rPr>
        <w:rFonts w:ascii="Arial" w:hAnsi="Arial" w:cs="Arial"/>
        <w:i/>
      </w:rPr>
      <w:t xml:space="preserve"> aplicando la norma ISO/IEC </w:t>
    </w:r>
    <w:r w:rsidRPr="003847EB">
      <w:rPr>
        <w:rFonts w:ascii="Arial" w:hAnsi="Arial" w:cs="Arial"/>
        <w:i/>
      </w:rPr>
      <w:t>27002</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Default="00D86A64" w:rsidP="00261975">
    <w:pPr>
      <w:pStyle w:val="Encabezado"/>
      <w:pBdr>
        <w:bottom w:val="single" w:sz="4" w:space="1" w:color="auto"/>
      </w:pBdr>
      <w:rPr>
        <w:rFonts w:ascii="Arial" w:hAnsi="Arial" w:cs="Arial"/>
        <w:i/>
      </w:rPr>
    </w:pPr>
    <w:r>
      <w:rPr>
        <w:rFonts w:ascii="Arial" w:hAnsi="Arial" w:cs="Arial"/>
        <w:i/>
      </w:rPr>
      <w:t>Tesis De Grado</w:t>
    </w:r>
    <w:r>
      <w:rPr>
        <w:rFonts w:ascii="Arial" w:hAnsi="Arial" w:cs="Arial"/>
        <w:i/>
      </w:rPr>
      <w:tab/>
      <w:t xml:space="preserve">                </w:t>
    </w:r>
    <w:r w:rsidRPr="003847EB">
      <w:rPr>
        <w:rFonts w:ascii="Arial" w:hAnsi="Arial" w:cs="Arial"/>
        <w:i/>
      </w:rPr>
      <w:t>Implement</w:t>
    </w:r>
    <w:r>
      <w:rPr>
        <w:rFonts w:ascii="Arial" w:hAnsi="Arial" w:cs="Arial"/>
        <w:i/>
      </w:rPr>
      <w:t xml:space="preserve">ación de Políticas de Seguridad </w:t>
    </w:r>
    <w:r w:rsidRPr="003847EB">
      <w:rPr>
        <w:rFonts w:ascii="Arial" w:hAnsi="Arial" w:cs="Arial"/>
        <w:i/>
      </w:rPr>
      <w:t>Informática</w:t>
    </w:r>
    <w:r>
      <w:rPr>
        <w:rFonts w:ascii="Arial" w:hAnsi="Arial" w:cs="Arial"/>
        <w:i/>
      </w:rPr>
      <w:tab/>
      <w:t xml:space="preserve"> para la                                                     </w:t>
    </w:r>
    <w:proofErr w:type="spellStart"/>
    <w:r w:rsidRPr="003847EB">
      <w:rPr>
        <w:rFonts w:ascii="Arial" w:hAnsi="Arial" w:cs="Arial"/>
        <w:i/>
      </w:rPr>
      <w:t>La</w:t>
    </w:r>
    <w:proofErr w:type="spellEnd"/>
    <w:r w:rsidRPr="003847EB">
      <w:rPr>
        <w:rFonts w:ascii="Arial" w:hAnsi="Arial" w:cs="Arial"/>
        <w:i/>
      </w:rPr>
      <w:t xml:space="preserve"> M.I. Municipalidad de </w:t>
    </w:r>
  </w:p>
  <w:p w:rsidR="00D86A64" w:rsidRPr="006C15AB" w:rsidRDefault="00D86A64" w:rsidP="00261975">
    <w:pPr>
      <w:pStyle w:val="Encabezado"/>
      <w:pBdr>
        <w:bottom w:val="single" w:sz="4" w:space="1" w:color="auto"/>
      </w:pBdr>
    </w:pPr>
    <w:r>
      <w:rPr>
        <w:rFonts w:ascii="Arial" w:hAnsi="Arial" w:cs="Arial"/>
        <w:i/>
      </w:rPr>
      <w:tab/>
      <w:t xml:space="preserve">                               M.I. Municipalidad de </w:t>
    </w:r>
    <w:r w:rsidRPr="003847EB">
      <w:rPr>
        <w:rFonts w:ascii="Arial" w:hAnsi="Arial" w:cs="Arial"/>
        <w:i/>
      </w:rPr>
      <w:t>Guayaquil</w:t>
    </w:r>
    <w:r>
      <w:rPr>
        <w:rFonts w:ascii="Arial" w:hAnsi="Arial" w:cs="Arial"/>
        <w:i/>
      </w:rPr>
      <w:t xml:space="preserve"> aplicando la norma ISO/IEC </w:t>
    </w:r>
    <w:r w:rsidRPr="003847EB">
      <w:rPr>
        <w:rFonts w:ascii="Arial" w:hAnsi="Arial" w:cs="Arial"/>
        <w:i/>
      </w:rPr>
      <w:t>27002</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Pr="0037082F" w:rsidRDefault="00D86A64" w:rsidP="00261975">
    <w:pPr>
      <w:pStyle w:val="Encabezado"/>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Default="00D86A64" w:rsidP="00261975">
    <w:pPr>
      <w:pStyle w:val="Encabezado"/>
      <w:pBdr>
        <w:bottom w:val="single" w:sz="4" w:space="1" w:color="auto"/>
      </w:pBdr>
      <w:rPr>
        <w:rFonts w:ascii="Arial" w:hAnsi="Arial" w:cs="Arial"/>
        <w:i/>
      </w:rPr>
    </w:pPr>
    <w:r>
      <w:rPr>
        <w:rFonts w:ascii="Arial" w:hAnsi="Arial" w:cs="Arial"/>
        <w:i/>
      </w:rPr>
      <w:t>Tesis De Grado</w:t>
    </w:r>
    <w:r>
      <w:rPr>
        <w:rFonts w:ascii="Arial" w:hAnsi="Arial" w:cs="Arial"/>
        <w:i/>
      </w:rPr>
      <w:tab/>
      <w:t xml:space="preserve">                </w:t>
    </w:r>
    <w:r w:rsidRPr="003847EB">
      <w:rPr>
        <w:rFonts w:ascii="Arial" w:hAnsi="Arial" w:cs="Arial"/>
        <w:i/>
      </w:rPr>
      <w:t>Implement</w:t>
    </w:r>
    <w:r>
      <w:rPr>
        <w:rFonts w:ascii="Arial" w:hAnsi="Arial" w:cs="Arial"/>
        <w:i/>
      </w:rPr>
      <w:t xml:space="preserve">ación de Políticas de Seguridad </w:t>
    </w:r>
    <w:r w:rsidRPr="003847EB">
      <w:rPr>
        <w:rFonts w:ascii="Arial" w:hAnsi="Arial" w:cs="Arial"/>
        <w:i/>
      </w:rPr>
      <w:t>Informática</w:t>
    </w:r>
    <w:r>
      <w:rPr>
        <w:rFonts w:ascii="Arial" w:hAnsi="Arial" w:cs="Arial"/>
        <w:i/>
      </w:rPr>
      <w:tab/>
      <w:t xml:space="preserve"> para la                                                     </w:t>
    </w:r>
    <w:proofErr w:type="spellStart"/>
    <w:r w:rsidRPr="003847EB">
      <w:rPr>
        <w:rFonts w:ascii="Arial" w:hAnsi="Arial" w:cs="Arial"/>
        <w:i/>
      </w:rPr>
      <w:t>La</w:t>
    </w:r>
    <w:proofErr w:type="spellEnd"/>
    <w:r w:rsidRPr="003847EB">
      <w:rPr>
        <w:rFonts w:ascii="Arial" w:hAnsi="Arial" w:cs="Arial"/>
        <w:i/>
      </w:rPr>
      <w:t xml:space="preserve"> M.I. Municipalidad de </w:t>
    </w:r>
  </w:p>
  <w:p w:rsidR="00D86A64" w:rsidRPr="006C15AB" w:rsidRDefault="00D86A64" w:rsidP="00261975">
    <w:pPr>
      <w:pStyle w:val="Encabezado"/>
      <w:pBdr>
        <w:bottom w:val="single" w:sz="4" w:space="1" w:color="auto"/>
      </w:pBdr>
    </w:pPr>
    <w:r>
      <w:rPr>
        <w:rFonts w:ascii="Arial" w:hAnsi="Arial" w:cs="Arial"/>
        <w:i/>
      </w:rPr>
      <w:tab/>
      <w:t xml:space="preserve">                               M.I. Municipalidad de </w:t>
    </w:r>
    <w:r w:rsidRPr="003847EB">
      <w:rPr>
        <w:rFonts w:ascii="Arial" w:hAnsi="Arial" w:cs="Arial"/>
        <w:i/>
      </w:rPr>
      <w:t>Guayaquil</w:t>
    </w:r>
    <w:r>
      <w:rPr>
        <w:rFonts w:ascii="Arial" w:hAnsi="Arial" w:cs="Arial"/>
        <w:i/>
      </w:rPr>
      <w:t xml:space="preserve"> aplicando la norma ISO/IEC </w:t>
    </w:r>
    <w:r w:rsidRPr="003847EB">
      <w:rPr>
        <w:rFonts w:ascii="Arial" w:hAnsi="Arial" w:cs="Arial"/>
        <w:i/>
      </w:rPr>
      <w:t>27002</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Default="00D86A64" w:rsidP="00261975">
    <w:pPr>
      <w:pStyle w:val="Encabezado"/>
      <w:pBdr>
        <w:bottom w:val="single" w:sz="4" w:space="1" w:color="auto"/>
      </w:pBdr>
      <w:rPr>
        <w:rFonts w:ascii="Arial" w:hAnsi="Arial" w:cs="Arial"/>
        <w:i/>
      </w:rPr>
    </w:pPr>
    <w:r>
      <w:rPr>
        <w:rFonts w:ascii="Arial" w:hAnsi="Arial" w:cs="Arial"/>
        <w:i/>
      </w:rPr>
      <w:t>Tesis De Grado</w:t>
    </w:r>
    <w:r>
      <w:rPr>
        <w:rFonts w:ascii="Arial" w:hAnsi="Arial" w:cs="Arial"/>
        <w:i/>
      </w:rPr>
      <w:tab/>
      <w:t xml:space="preserve">                </w:t>
    </w:r>
    <w:r w:rsidRPr="003847EB">
      <w:rPr>
        <w:rFonts w:ascii="Arial" w:hAnsi="Arial" w:cs="Arial"/>
        <w:i/>
      </w:rPr>
      <w:t>Implement</w:t>
    </w:r>
    <w:r>
      <w:rPr>
        <w:rFonts w:ascii="Arial" w:hAnsi="Arial" w:cs="Arial"/>
        <w:i/>
      </w:rPr>
      <w:t xml:space="preserve">ación de Políticas de Seguridad </w:t>
    </w:r>
    <w:r w:rsidRPr="003847EB">
      <w:rPr>
        <w:rFonts w:ascii="Arial" w:hAnsi="Arial" w:cs="Arial"/>
        <w:i/>
      </w:rPr>
      <w:t>Informática</w:t>
    </w:r>
    <w:r>
      <w:rPr>
        <w:rFonts w:ascii="Arial" w:hAnsi="Arial" w:cs="Arial"/>
        <w:i/>
      </w:rPr>
      <w:tab/>
      <w:t xml:space="preserve"> para la                                                     </w:t>
    </w:r>
    <w:proofErr w:type="spellStart"/>
    <w:r w:rsidRPr="003847EB">
      <w:rPr>
        <w:rFonts w:ascii="Arial" w:hAnsi="Arial" w:cs="Arial"/>
        <w:i/>
      </w:rPr>
      <w:t>La</w:t>
    </w:r>
    <w:proofErr w:type="spellEnd"/>
    <w:r w:rsidRPr="003847EB">
      <w:rPr>
        <w:rFonts w:ascii="Arial" w:hAnsi="Arial" w:cs="Arial"/>
        <w:i/>
      </w:rPr>
      <w:t xml:space="preserve"> M.I. Municipalidad de </w:t>
    </w:r>
  </w:p>
  <w:p w:rsidR="00D86A64" w:rsidRPr="006C15AB" w:rsidRDefault="00D86A64" w:rsidP="00261975">
    <w:pPr>
      <w:pStyle w:val="Encabezado"/>
      <w:pBdr>
        <w:bottom w:val="single" w:sz="4" w:space="1" w:color="auto"/>
      </w:pBdr>
    </w:pPr>
    <w:r>
      <w:rPr>
        <w:rFonts w:ascii="Arial" w:hAnsi="Arial" w:cs="Arial"/>
        <w:i/>
      </w:rPr>
      <w:tab/>
      <w:t xml:space="preserve">                               M.I. Municipalidad de </w:t>
    </w:r>
    <w:r w:rsidRPr="003847EB">
      <w:rPr>
        <w:rFonts w:ascii="Arial" w:hAnsi="Arial" w:cs="Arial"/>
        <w:i/>
      </w:rPr>
      <w:t>Guayaquil</w:t>
    </w:r>
    <w:r>
      <w:rPr>
        <w:rFonts w:ascii="Arial" w:hAnsi="Arial" w:cs="Arial"/>
        <w:i/>
      </w:rPr>
      <w:t xml:space="preserve"> aplicando la norma ISO/IEC </w:t>
    </w:r>
    <w:r w:rsidRPr="003847EB">
      <w:rPr>
        <w:rFonts w:ascii="Arial" w:hAnsi="Arial" w:cs="Arial"/>
        <w:i/>
      </w:rPr>
      <w:t>27002</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Pr="0037082F" w:rsidRDefault="00D86A64" w:rsidP="00261975">
    <w:pPr>
      <w:pStyle w:val="Encabezado"/>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Default="00D86A64" w:rsidP="00261975">
    <w:pPr>
      <w:pStyle w:val="Encabezado"/>
      <w:pBdr>
        <w:bottom w:val="single" w:sz="4" w:space="1" w:color="auto"/>
      </w:pBdr>
      <w:rPr>
        <w:rFonts w:ascii="Arial" w:hAnsi="Arial" w:cs="Arial"/>
        <w:i/>
      </w:rPr>
    </w:pPr>
    <w:r>
      <w:rPr>
        <w:rFonts w:ascii="Arial" w:hAnsi="Arial" w:cs="Arial"/>
        <w:i/>
      </w:rPr>
      <w:t>Tesis De Grado</w:t>
    </w:r>
    <w:r>
      <w:rPr>
        <w:rFonts w:ascii="Arial" w:hAnsi="Arial" w:cs="Arial"/>
        <w:i/>
      </w:rPr>
      <w:tab/>
      <w:t xml:space="preserve">                </w:t>
    </w:r>
    <w:r w:rsidRPr="003847EB">
      <w:rPr>
        <w:rFonts w:ascii="Arial" w:hAnsi="Arial" w:cs="Arial"/>
        <w:i/>
      </w:rPr>
      <w:t>Implement</w:t>
    </w:r>
    <w:r>
      <w:rPr>
        <w:rFonts w:ascii="Arial" w:hAnsi="Arial" w:cs="Arial"/>
        <w:i/>
      </w:rPr>
      <w:t xml:space="preserve">ación de Políticas de Seguridad </w:t>
    </w:r>
    <w:r w:rsidRPr="003847EB">
      <w:rPr>
        <w:rFonts w:ascii="Arial" w:hAnsi="Arial" w:cs="Arial"/>
        <w:i/>
      </w:rPr>
      <w:t>Informática</w:t>
    </w:r>
    <w:r>
      <w:rPr>
        <w:rFonts w:ascii="Arial" w:hAnsi="Arial" w:cs="Arial"/>
        <w:i/>
      </w:rPr>
      <w:tab/>
      <w:t xml:space="preserve"> para la                                                     </w:t>
    </w:r>
    <w:proofErr w:type="spellStart"/>
    <w:r w:rsidRPr="003847EB">
      <w:rPr>
        <w:rFonts w:ascii="Arial" w:hAnsi="Arial" w:cs="Arial"/>
        <w:i/>
      </w:rPr>
      <w:t>La</w:t>
    </w:r>
    <w:proofErr w:type="spellEnd"/>
    <w:r w:rsidRPr="003847EB">
      <w:rPr>
        <w:rFonts w:ascii="Arial" w:hAnsi="Arial" w:cs="Arial"/>
        <w:i/>
      </w:rPr>
      <w:t xml:space="preserve"> M.I. Municipalidad de </w:t>
    </w:r>
  </w:p>
  <w:p w:rsidR="00D86A64" w:rsidRPr="006C15AB" w:rsidRDefault="00D86A64" w:rsidP="00261975">
    <w:pPr>
      <w:pStyle w:val="Encabezado"/>
      <w:pBdr>
        <w:bottom w:val="single" w:sz="4" w:space="1" w:color="auto"/>
      </w:pBdr>
    </w:pPr>
    <w:r>
      <w:rPr>
        <w:rFonts w:ascii="Arial" w:hAnsi="Arial" w:cs="Arial"/>
        <w:i/>
      </w:rPr>
      <w:tab/>
      <w:t xml:space="preserve">                               M.I. Municipalidad de </w:t>
    </w:r>
    <w:r w:rsidRPr="003847EB">
      <w:rPr>
        <w:rFonts w:ascii="Arial" w:hAnsi="Arial" w:cs="Arial"/>
        <w:i/>
      </w:rPr>
      <w:t>Guayaquil</w:t>
    </w:r>
    <w:r>
      <w:rPr>
        <w:rFonts w:ascii="Arial" w:hAnsi="Arial" w:cs="Arial"/>
        <w:i/>
      </w:rPr>
      <w:t xml:space="preserve"> aplicando la norma ISO/IEC </w:t>
    </w:r>
    <w:r w:rsidRPr="003847EB">
      <w:rPr>
        <w:rFonts w:ascii="Arial" w:hAnsi="Arial" w:cs="Arial"/>
        <w:i/>
      </w:rPr>
      <w:t>27002</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Default="00D86A64" w:rsidP="00261975">
    <w:pPr>
      <w:pStyle w:val="Encabezado"/>
      <w:pBdr>
        <w:bottom w:val="single" w:sz="4" w:space="1" w:color="auto"/>
      </w:pBdr>
      <w:rPr>
        <w:rFonts w:ascii="Arial" w:hAnsi="Arial" w:cs="Arial"/>
        <w:i/>
      </w:rPr>
    </w:pPr>
    <w:r>
      <w:rPr>
        <w:rFonts w:ascii="Arial" w:hAnsi="Arial" w:cs="Arial"/>
        <w:i/>
      </w:rPr>
      <w:t>Tesis De Grado</w:t>
    </w:r>
    <w:r>
      <w:rPr>
        <w:rFonts w:ascii="Arial" w:hAnsi="Arial" w:cs="Arial"/>
        <w:i/>
      </w:rPr>
      <w:tab/>
      <w:t xml:space="preserve">                </w:t>
    </w:r>
    <w:r w:rsidRPr="003847EB">
      <w:rPr>
        <w:rFonts w:ascii="Arial" w:hAnsi="Arial" w:cs="Arial"/>
        <w:i/>
      </w:rPr>
      <w:t>Implement</w:t>
    </w:r>
    <w:r>
      <w:rPr>
        <w:rFonts w:ascii="Arial" w:hAnsi="Arial" w:cs="Arial"/>
        <w:i/>
      </w:rPr>
      <w:t xml:space="preserve">ación de Políticas de Seguridad </w:t>
    </w:r>
    <w:r w:rsidRPr="003847EB">
      <w:rPr>
        <w:rFonts w:ascii="Arial" w:hAnsi="Arial" w:cs="Arial"/>
        <w:i/>
      </w:rPr>
      <w:t>Informática</w:t>
    </w:r>
    <w:r>
      <w:rPr>
        <w:rFonts w:ascii="Arial" w:hAnsi="Arial" w:cs="Arial"/>
        <w:i/>
      </w:rPr>
      <w:tab/>
      <w:t xml:space="preserve"> para la                                                     </w:t>
    </w:r>
    <w:proofErr w:type="spellStart"/>
    <w:r w:rsidRPr="003847EB">
      <w:rPr>
        <w:rFonts w:ascii="Arial" w:hAnsi="Arial" w:cs="Arial"/>
        <w:i/>
      </w:rPr>
      <w:t>La</w:t>
    </w:r>
    <w:proofErr w:type="spellEnd"/>
    <w:r w:rsidRPr="003847EB">
      <w:rPr>
        <w:rFonts w:ascii="Arial" w:hAnsi="Arial" w:cs="Arial"/>
        <w:i/>
      </w:rPr>
      <w:t xml:space="preserve"> M.I. Municipalidad de </w:t>
    </w:r>
  </w:p>
  <w:p w:rsidR="00D86A64" w:rsidRPr="006C15AB" w:rsidRDefault="00D86A64" w:rsidP="00261975">
    <w:pPr>
      <w:pStyle w:val="Encabezado"/>
      <w:pBdr>
        <w:bottom w:val="single" w:sz="4" w:space="1" w:color="auto"/>
      </w:pBdr>
    </w:pPr>
    <w:r>
      <w:rPr>
        <w:rFonts w:ascii="Arial" w:hAnsi="Arial" w:cs="Arial"/>
        <w:i/>
      </w:rPr>
      <w:tab/>
      <w:t xml:space="preserve">                               M.I. Municipalidad de </w:t>
    </w:r>
    <w:r w:rsidRPr="003847EB">
      <w:rPr>
        <w:rFonts w:ascii="Arial" w:hAnsi="Arial" w:cs="Arial"/>
        <w:i/>
      </w:rPr>
      <w:t>Guayaquil</w:t>
    </w:r>
    <w:r>
      <w:rPr>
        <w:rFonts w:ascii="Arial" w:hAnsi="Arial" w:cs="Arial"/>
        <w:i/>
      </w:rPr>
      <w:t xml:space="preserve"> aplicando la norma ISO/IEC </w:t>
    </w:r>
    <w:r w:rsidRPr="003847EB">
      <w:rPr>
        <w:rFonts w:ascii="Arial" w:hAnsi="Arial" w:cs="Arial"/>
        <w:i/>
      </w:rPr>
      <w:t>27002</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Default="00D86A64" w:rsidP="00261975">
    <w:pPr>
      <w:pStyle w:val="Encabezado"/>
      <w:pBdr>
        <w:bottom w:val="single" w:sz="4" w:space="1" w:color="auto"/>
      </w:pBdr>
      <w:rPr>
        <w:rFonts w:ascii="Arial" w:hAnsi="Arial" w:cs="Arial"/>
        <w:i/>
      </w:rPr>
    </w:pPr>
    <w:r>
      <w:rPr>
        <w:rFonts w:ascii="Arial" w:hAnsi="Arial" w:cs="Arial"/>
        <w:i/>
      </w:rPr>
      <w:t>Tesis De Grado</w:t>
    </w:r>
    <w:r>
      <w:rPr>
        <w:rFonts w:ascii="Arial" w:hAnsi="Arial" w:cs="Arial"/>
        <w:i/>
      </w:rPr>
      <w:tab/>
      <w:t xml:space="preserve">                </w:t>
    </w:r>
    <w:r w:rsidRPr="003847EB">
      <w:rPr>
        <w:rFonts w:ascii="Arial" w:hAnsi="Arial" w:cs="Arial"/>
        <w:i/>
      </w:rPr>
      <w:t>Implement</w:t>
    </w:r>
    <w:r>
      <w:rPr>
        <w:rFonts w:ascii="Arial" w:hAnsi="Arial" w:cs="Arial"/>
        <w:i/>
      </w:rPr>
      <w:t xml:space="preserve">ación de Políticas de Seguridad </w:t>
    </w:r>
    <w:r w:rsidRPr="003847EB">
      <w:rPr>
        <w:rFonts w:ascii="Arial" w:hAnsi="Arial" w:cs="Arial"/>
        <w:i/>
      </w:rPr>
      <w:t>Informática</w:t>
    </w:r>
    <w:r>
      <w:rPr>
        <w:rFonts w:ascii="Arial" w:hAnsi="Arial" w:cs="Arial"/>
        <w:i/>
      </w:rPr>
      <w:tab/>
      <w:t xml:space="preserve"> para la                                                     </w:t>
    </w:r>
    <w:proofErr w:type="spellStart"/>
    <w:r w:rsidRPr="003847EB">
      <w:rPr>
        <w:rFonts w:ascii="Arial" w:hAnsi="Arial" w:cs="Arial"/>
        <w:i/>
      </w:rPr>
      <w:t>La</w:t>
    </w:r>
    <w:proofErr w:type="spellEnd"/>
    <w:r w:rsidRPr="003847EB">
      <w:rPr>
        <w:rFonts w:ascii="Arial" w:hAnsi="Arial" w:cs="Arial"/>
        <w:i/>
      </w:rPr>
      <w:t xml:space="preserve"> M.I. Municipalidad de </w:t>
    </w:r>
  </w:p>
  <w:p w:rsidR="00D86A64" w:rsidRPr="006C15AB" w:rsidRDefault="00D86A64" w:rsidP="00261975">
    <w:pPr>
      <w:pStyle w:val="Encabezado"/>
      <w:pBdr>
        <w:bottom w:val="single" w:sz="4" w:space="1" w:color="auto"/>
      </w:pBdr>
    </w:pPr>
    <w:r>
      <w:rPr>
        <w:rFonts w:ascii="Arial" w:hAnsi="Arial" w:cs="Arial"/>
        <w:i/>
      </w:rPr>
      <w:tab/>
      <w:t xml:space="preserve">                               M.I. Municipalidad de </w:t>
    </w:r>
    <w:r w:rsidRPr="003847EB">
      <w:rPr>
        <w:rFonts w:ascii="Arial" w:hAnsi="Arial" w:cs="Arial"/>
        <w:i/>
      </w:rPr>
      <w:t>Guayaquil</w:t>
    </w:r>
    <w:r>
      <w:rPr>
        <w:rFonts w:ascii="Arial" w:hAnsi="Arial" w:cs="Arial"/>
        <w:i/>
      </w:rPr>
      <w:t xml:space="preserve"> aplicando la norma ISO/IEC </w:t>
    </w:r>
    <w:r w:rsidRPr="003847EB">
      <w:rPr>
        <w:rFonts w:ascii="Arial" w:hAnsi="Arial" w:cs="Arial"/>
        <w:i/>
      </w:rPr>
      <w:t>27002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Pr="00312E46" w:rsidRDefault="00D86A64" w:rsidP="00261975">
    <w:pPr>
      <w:tabs>
        <w:tab w:val="center" w:pos="4419"/>
        <w:tab w:val="right" w:pos="8838"/>
      </w:tabs>
      <w:autoSpaceDE w:val="0"/>
      <w:autoSpaceDN w:val="0"/>
      <w:adjustRightInd w:val="0"/>
      <w:spacing w:after="0" w:line="240" w:lineRule="auto"/>
      <w:rPr>
        <w:rFonts w:ascii="Times New Roman" w:hAnsi="Times New Roman" w:cs="Times New Roman"/>
        <w:bCs/>
        <w:i/>
      </w:rPr>
    </w:pPr>
    <w:r>
      <w:rPr>
        <w:rFonts w:ascii="Times New Roman" w:hAnsi="Times New Roman" w:cs="Times New Roman"/>
        <w:bCs/>
        <w:i/>
      </w:rPr>
      <w:tab/>
    </w:r>
  </w:p>
  <w:p w:rsidR="00D86A64" w:rsidRDefault="00D86A64" w:rsidP="00261975">
    <w:pPr>
      <w:pStyle w:val="Encabezado"/>
      <w:jc w:val="righ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Pr="00DD3739" w:rsidRDefault="00D86A64" w:rsidP="00261975">
    <w:pPr>
      <w:pStyle w:val="Encabezado"/>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Default="00D86A64" w:rsidP="00261975">
    <w:pPr>
      <w:pStyle w:val="Encabezado"/>
      <w:pBdr>
        <w:bottom w:val="single" w:sz="4" w:space="1" w:color="auto"/>
      </w:pBdr>
      <w:rPr>
        <w:rFonts w:ascii="Arial" w:hAnsi="Arial" w:cs="Arial"/>
        <w:i/>
      </w:rPr>
    </w:pPr>
    <w:r>
      <w:rPr>
        <w:rFonts w:ascii="Arial" w:hAnsi="Arial" w:cs="Arial"/>
        <w:i/>
      </w:rPr>
      <w:t>Tesis De Grado</w:t>
    </w:r>
    <w:r>
      <w:rPr>
        <w:rFonts w:ascii="Arial" w:hAnsi="Arial" w:cs="Arial"/>
        <w:i/>
      </w:rPr>
      <w:tab/>
      <w:t xml:space="preserve">                </w:t>
    </w:r>
    <w:r w:rsidRPr="003847EB">
      <w:rPr>
        <w:rFonts w:ascii="Arial" w:hAnsi="Arial" w:cs="Arial"/>
        <w:i/>
      </w:rPr>
      <w:t>Implement</w:t>
    </w:r>
    <w:r>
      <w:rPr>
        <w:rFonts w:ascii="Arial" w:hAnsi="Arial" w:cs="Arial"/>
        <w:i/>
      </w:rPr>
      <w:t xml:space="preserve">ación de Políticas de Seguridad </w:t>
    </w:r>
    <w:r w:rsidRPr="003847EB">
      <w:rPr>
        <w:rFonts w:ascii="Arial" w:hAnsi="Arial" w:cs="Arial"/>
        <w:i/>
      </w:rPr>
      <w:t>Informática</w:t>
    </w:r>
    <w:r>
      <w:rPr>
        <w:rFonts w:ascii="Arial" w:hAnsi="Arial" w:cs="Arial"/>
        <w:i/>
      </w:rPr>
      <w:tab/>
      <w:t xml:space="preserve"> para la                                                     </w:t>
    </w:r>
    <w:proofErr w:type="spellStart"/>
    <w:r w:rsidRPr="003847EB">
      <w:rPr>
        <w:rFonts w:ascii="Arial" w:hAnsi="Arial" w:cs="Arial"/>
        <w:i/>
      </w:rPr>
      <w:t>La</w:t>
    </w:r>
    <w:proofErr w:type="spellEnd"/>
    <w:r w:rsidRPr="003847EB">
      <w:rPr>
        <w:rFonts w:ascii="Arial" w:hAnsi="Arial" w:cs="Arial"/>
        <w:i/>
      </w:rPr>
      <w:t xml:space="preserve"> M.I. Municipalidad de </w:t>
    </w:r>
  </w:p>
  <w:p w:rsidR="00D86A64" w:rsidRPr="006C15AB" w:rsidRDefault="00D86A64" w:rsidP="00261975">
    <w:pPr>
      <w:pStyle w:val="Encabezado"/>
      <w:pBdr>
        <w:bottom w:val="single" w:sz="4" w:space="1" w:color="auto"/>
      </w:pBdr>
    </w:pPr>
    <w:r>
      <w:rPr>
        <w:rFonts w:ascii="Arial" w:hAnsi="Arial" w:cs="Arial"/>
        <w:i/>
      </w:rPr>
      <w:tab/>
      <w:t xml:space="preserve">                               M.I. Municipalidad de </w:t>
    </w:r>
    <w:r w:rsidRPr="003847EB">
      <w:rPr>
        <w:rFonts w:ascii="Arial" w:hAnsi="Arial" w:cs="Arial"/>
        <w:i/>
      </w:rPr>
      <w:t>Guayaquil</w:t>
    </w:r>
    <w:r>
      <w:rPr>
        <w:rFonts w:ascii="Arial" w:hAnsi="Arial" w:cs="Arial"/>
        <w:i/>
      </w:rPr>
      <w:t xml:space="preserve"> aplicando la norma ISO/IEC </w:t>
    </w:r>
    <w:r w:rsidRPr="003847EB">
      <w:rPr>
        <w:rFonts w:ascii="Arial" w:hAnsi="Arial" w:cs="Arial"/>
        <w:i/>
      </w:rPr>
      <w:t>27002</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Pr="00E63F24" w:rsidRDefault="00D86A64" w:rsidP="00261975">
    <w:pPr>
      <w:pStyle w:val="Encabezado"/>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Default="00D86A64" w:rsidP="00261975">
    <w:pPr>
      <w:pStyle w:val="Encabezado"/>
      <w:pBdr>
        <w:bottom w:val="single" w:sz="4" w:space="1" w:color="auto"/>
      </w:pBdr>
      <w:rPr>
        <w:rFonts w:ascii="Arial" w:hAnsi="Arial" w:cs="Arial"/>
        <w:i/>
      </w:rPr>
    </w:pPr>
    <w:r>
      <w:rPr>
        <w:rFonts w:ascii="Arial" w:hAnsi="Arial" w:cs="Arial"/>
        <w:i/>
      </w:rPr>
      <w:t>Tesis De Grado</w:t>
    </w:r>
    <w:r>
      <w:rPr>
        <w:rFonts w:ascii="Arial" w:hAnsi="Arial" w:cs="Arial"/>
        <w:i/>
      </w:rPr>
      <w:tab/>
      <w:t xml:space="preserve">                </w:t>
    </w:r>
    <w:r w:rsidRPr="003847EB">
      <w:rPr>
        <w:rFonts w:ascii="Arial" w:hAnsi="Arial" w:cs="Arial"/>
        <w:i/>
      </w:rPr>
      <w:t>Implement</w:t>
    </w:r>
    <w:r>
      <w:rPr>
        <w:rFonts w:ascii="Arial" w:hAnsi="Arial" w:cs="Arial"/>
        <w:i/>
      </w:rPr>
      <w:t xml:space="preserve">ación de Políticas de Seguridad </w:t>
    </w:r>
    <w:r w:rsidRPr="003847EB">
      <w:rPr>
        <w:rFonts w:ascii="Arial" w:hAnsi="Arial" w:cs="Arial"/>
        <w:i/>
      </w:rPr>
      <w:t>Informática</w:t>
    </w:r>
    <w:r>
      <w:rPr>
        <w:rFonts w:ascii="Arial" w:hAnsi="Arial" w:cs="Arial"/>
        <w:i/>
      </w:rPr>
      <w:tab/>
      <w:t xml:space="preserve"> para la                                                     </w:t>
    </w:r>
    <w:proofErr w:type="spellStart"/>
    <w:r w:rsidRPr="003847EB">
      <w:rPr>
        <w:rFonts w:ascii="Arial" w:hAnsi="Arial" w:cs="Arial"/>
        <w:i/>
      </w:rPr>
      <w:t>La</w:t>
    </w:r>
    <w:proofErr w:type="spellEnd"/>
    <w:r w:rsidRPr="003847EB">
      <w:rPr>
        <w:rFonts w:ascii="Arial" w:hAnsi="Arial" w:cs="Arial"/>
        <w:i/>
      </w:rPr>
      <w:t xml:space="preserve"> M.I. Municipalidad de </w:t>
    </w:r>
  </w:p>
  <w:p w:rsidR="00D86A64" w:rsidRPr="006C15AB" w:rsidRDefault="00D86A64" w:rsidP="00261975">
    <w:pPr>
      <w:pStyle w:val="Encabezado"/>
      <w:pBdr>
        <w:bottom w:val="single" w:sz="4" w:space="1" w:color="auto"/>
      </w:pBdr>
    </w:pPr>
    <w:r>
      <w:rPr>
        <w:rFonts w:ascii="Arial" w:hAnsi="Arial" w:cs="Arial"/>
        <w:i/>
      </w:rPr>
      <w:tab/>
      <w:t xml:space="preserve">                               M.I. Municipalidad de </w:t>
    </w:r>
    <w:r w:rsidRPr="003847EB">
      <w:rPr>
        <w:rFonts w:ascii="Arial" w:hAnsi="Arial" w:cs="Arial"/>
        <w:i/>
      </w:rPr>
      <w:t>Guayaquil</w:t>
    </w:r>
    <w:r>
      <w:rPr>
        <w:rFonts w:ascii="Arial" w:hAnsi="Arial" w:cs="Arial"/>
        <w:i/>
      </w:rPr>
      <w:t xml:space="preserve"> aplicando la norma ISO/IEC </w:t>
    </w:r>
    <w:r w:rsidRPr="003847EB">
      <w:rPr>
        <w:rFonts w:ascii="Arial" w:hAnsi="Arial" w:cs="Arial"/>
        <w:i/>
      </w:rPr>
      <w:t>27002</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Pr="00E63F24" w:rsidRDefault="00D86A64" w:rsidP="00261975">
    <w:pPr>
      <w:pStyle w:val="Encabezado"/>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Default="00D86A64" w:rsidP="00261975">
    <w:pPr>
      <w:pStyle w:val="Encabezado"/>
      <w:pBdr>
        <w:bottom w:val="single" w:sz="4" w:space="1" w:color="auto"/>
      </w:pBdr>
      <w:rPr>
        <w:rFonts w:ascii="Arial" w:hAnsi="Arial" w:cs="Arial"/>
        <w:i/>
      </w:rPr>
    </w:pPr>
    <w:r>
      <w:rPr>
        <w:rFonts w:ascii="Arial" w:hAnsi="Arial" w:cs="Arial"/>
        <w:i/>
      </w:rPr>
      <w:t>Tesis De Grado</w:t>
    </w:r>
    <w:r>
      <w:rPr>
        <w:rFonts w:ascii="Arial" w:hAnsi="Arial" w:cs="Arial"/>
        <w:i/>
      </w:rPr>
      <w:tab/>
      <w:t xml:space="preserve">                </w:t>
    </w:r>
    <w:r w:rsidRPr="003847EB">
      <w:rPr>
        <w:rFonts w:ascii="Arial" w:hAnsi="Arial" w:cs="Arial"/>
        <w:i/>
      </w:rPr>
      <w:t>Implement</w:t>
    </w:r>
    <w:r>
      <w:rPr>
        <w:rFonts w:ascii="Arial" w:hAnsi="Arial" w:cs="Arial"/>
        <w:i/>
      </w:rPr>
      <w:t xml:space="preserve">ación de Políticas de Seguridad </w:t>
    </w:r>
    <w:r w:rsidRPr="003847EB">
      <w:rPr>
        <w:rFonts w:ascii="Arial" w:hAnsi="Arial" w:cs="Arial"/>
        <w:i/>
      </w:rPr>
      <w:t>Informática</w:t>
    </w:r>
    <w:r>
      <w:rPr>
        <w:rFonts w:ascii="Arial" w:hAnsi="Arial" w:cs="Arial"/>
        <w:i/>
      </w:rPr>
      <w:tab/>
      <w:t xml:space="preserve"> para la                                                     </w:t>
    </w:r>
    <w:proofErr w:type="spellStart"/>
    <w:r w:rsidRPr="003847EB">
      <w:rPr>
        <w:rFonts w:ascii="Arial" w:hAnsi="Arial" w:cs="Arial"/>
        <w:i/>
      </w:rPr>
      <w:t>La</w:t>
    </w:r>
    <w:proofErr w:type="spellEnd"/>
    <w:r w:rsidRPr="003847EB">
      <w:rPr>
        <w:rFonts w:ascii="Arial" w:hAnsi="Arial" w:cs="Arial"/>
        <w:i/>
      </w:rPr>
      <w:t xml:space="preserve"> M.I. Municipalidad de </w:t>
    </w:r>
  </w:p>
  <w:p w:rsidR="00D86A64" w:rsidRPr="006C15AB" w:rsidRDefault="00D86A64" w:rsidP="00261975">
    <w:pPr>
      <w:pStyle w:val="Encabezado"/>
      <w:pBdr>
        <w:bottom w:val="single" w:sz="4" w:space="1" w:color="auto"/>
      </w:pBdr>
    </w:pPr>
    <w:r>
      <w:rPr>
        <w:rFonts w:ascii="Arial" w:hAnsi="Arial" w:cs="Arial"/>
        <w:i/>
      </w:rPr>
      <w:tab/>
      <w:t xml:space="preserve">                               M.I. Municipalidad de </w:t>
    </w:r>
    <w:r w:rsidRPr="003847EB">
      <w:rPr>
        <w:rFonts w:ascii="Arial" w:hAnsi="Arial" w:cs="Arial"/>
        <w:i/>
      </w:rPr>
      <w:t>Guayaquil</w:t>
    </w:r>
    <w:r>
      <w:rPr>
        <w:rFonts w:ascii="Arial" w:hAnsi="Arial" w:cs="Arial"/>
        <w:i/>
      </w:rPr>
      <w:t xml:space="preserve"> aplicando la norma ISO/IEC </w:t>
    </w:r>
    <w:r w:rsidRPr="003847EB">
      <w:rPr>
        <w:rFonts w:ascii="Arial" w:hAnsi="Arial" w:cs="Arial"/>
        <w:i/>
      </w:rPr>
      <w:t>27002</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Pr="009D64DC" w:rsidRDefault="00D86A64" w:rsidP="00261975">
    <w:pPr>
      <w:pStyle w:val="Encabezado"/>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Default="00D86A64" w:rsidP="00261975">
    <w:pPr>
      <w:pStyle w:val="Encabezado"/>
      <w:pBdr>
        <w:bottom w:val="single" w:sz="4" w:space="1" w:color="auto"/>
      </w:pBdr>
      <w:rPr>
        <w:rFonts w:ascii="Arial" w:hAnsi="Arial" w:cs="Arial"/>
        <w:i/>
      </w:rPr>
    </w:pPr>
    <w:r>
      <w:rPr>
        <w:rFonts w:ascii="Arial" w:hAnsi="Arial" w:cs="Arial"/>
        <w:i/>
      </w:rPr>
      <w:t>Tesis De Grado</w:t>
    </w:r>
    <w:r>
      <w:rPr>
        <w:rFonts w:ascii="Arial" w:hAnsi="Arial" w:cs="Arial"/>
        <w:i/>
      </w:rPr>
      <w:tab/>
      <w:t xml:space="preserve">                </w:t>
    </w:r>
    <w:r w:rsidRPr="003847EB">
      <w:rPr>
        <w:rFonts w:ascii="Arial" w:hAnsi="Arial" w:cs="Arial"/>
        <w:i/>
      </w:rPr>
      <w:t>Implement</w:t>
    </w:r>
    <w:r>
      <w:rPr>
        <w:rFonts w:ascii="Arial" w:hAnsi="Arial" w:cs="Arial"/>
        <w:i/>
      </w:rPr>
      <w:t xml:space="preserve">ación de Políticas de Seguridad </w:t>
    </w:r>
    <w:r w:rsidRPr="003847EB">
      <w:rPr>
        <w:rFonts w:ascii="Arial" w:hAnsi="Arial" w:cs="Arial"/>
        <w:i/>
      </w:rPr>
      <w:t>Informática</w:t>
    </w:r>
    <w:r>
      <w:rPr>
        <w:rFonts w:ascii="Arial" w:hAnsi="Arial" w:cs="Arial"/>
        <w:i/>
      </w:rPr>
      <w:tab/>
      <w:t xml:space="preserve"> para la                                                     </w:t>
    </w:r>
    <w:proofErr w:type="spellStart"/>
    <w:r w:rsidRPr="003847EB">
      <w:rPr>
        <w:rFonts w:ascii="Arial" w:hAnsi="Arial" w:cs="Arial"/>
        <w:i/>
      </w:rPr>
      <w:t>La</w:t>
    </w:r>
    <w:proofErr w:type="spellEnd"/>
    <w:r w:rsidRPr="003847EB">
      <w:rPr>
        <w:rFonts w:ascii="Arial" w:hAnsi="Arial" w:cs="Arial"/>
        <w:i/>
      </w:rPr>
      <w:t xml:space="preserve"> M.I. Municipalidad de </w:t>
    </w:r>
  </w:p>
  <w:p w:rsidR="00D86A64" w:rsidRPr="00673B89" w:rsidRDefault="00D86A64" w:rsidP="00261975">
    <w:pPr>
      <w:pStyle w:val="Encabezado"/>
      <w:pBdr>
        <w:bottom w:val="single" w:sz="4" w:space="1" w:color="auto"/>
      </w:pBdr>
    </w:pPr>
    <w:r>
      <w:rPr>
        <w:rFonts w:ascii="Arial" w:hAnsi="Arial" w:cs="Arial"/>
        <w:i/>
      </w:rPr>
      <w:tab/>
      <w:t xml:space="preserve">                               M.I. Municipalidad de </w:t>
    </w:r>
    <w:r w:rsidRPr="003847EB">
      <w:rPr>
        <w:rFonts w:ascii="Arial" w:hAnsi="Arial" w:cs="Arial"/>
        <w:i/>
      </w:rPr>
      <w:t>Guayaquil</w:t>
    </w:r>
    <w:r>
      <w:rPr>
        <w:rFonts w:ascii="Arial" w:hAnsi="Arial" w:cs="Arial"/>
        <w:i/>
      </w:rPr>
      <w:t xml:space="preserve"> aplicando la norma ISO/IEC </w:t>
    </w:r>
    <w:r w:rsidRPr="003847EB">
      <w:rPr>
        <w:rFonts w:ascii="Arial" w:hAnsi="Arial" w:cs="Arial"/>
        <w:i/>
      </w:rPr>
      <w:t>27002</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Default="00D86A64" w:rsidP="00261975">
    <w:pPr>
      <w:pStyle w:val="Encabezado"/>
      <w:pBdr>
        <w:bottom w:val="single" w:sz="4" w:space="1" w:color="auto"/>
      </w:pBdr>
      <w:rPr>
        <w:rFonts w:ascii="Arial" w:hAnsi="Arial" w:cs="Arial"/>
        <w:i/>
      </w:rPr>
    </w:pPr>
    <w:r>
      <w:rPr>
        <w:rFonts w:ascii="Arial" w:hAnsi="Arial" w:cs="Arial"/>
        <w:i/>
      </w:rPr>
      <w:t>Tesis De Grado</w:t>
    </w:r>
    <w:r>
      <w:rPr>
        <w:rFonts w:ascii="Arial" w:hAnsi="Arial" w:cs="Arial"/>
        <w:i/>
      </w:rPr>
      <w:tab/>
      <w:t xml:space="preserve">                </w:t>
    </w:r>
    <w:r w:rsidRPr="003847EB">
      <w:rPr>
        <w:rFonts w:ascii="Arial" w:hAnsi="Arial" w:cs="Arial"/>
        <w:i/>
      </w:rPr>
      <w:t>Implement</w:t>
    </w:r>
    <w:r>
      <w:rPr>
        <w:rFonts w:ascii="Arial" w:hAnsi="Arial" w:cs="Arial"/>
        <w:i/>
      </w:rPr>
      <w:t xml:space="preserve">ación de Políticas de Seguridad </w:t>
    </w:r>
    <w:r w:rsidRPr="003847EB">
      <w:rPr>
        <w:rFonts w:ascii="Arial" w:hAnsi="Arial" w:cs="Arial"/>
        <w:i/>
      </w:rPr>
      <w:t>Informática</w:t>
    </w:r>
    <w:r>
      <w:rPr>
        <w:rFonts w:ascii="Arial" w:hAnsi="Arial" w:cs="Arial"/>
        <w:i/>
      </w:rPr>
      <w:tab/>
      <w:t xml:space="preserve"> para la                                                     </w:t>
    </w:r>
    <w:proofErr w:type="spellStart"/>
    <w:r w:rsidRPr="003847EB">
      <w:rPr>
        <w:rFonts w:ascii="Arial" w:hAnsi="Arial" w:cs="Arial"/>
        <w:i/>
      </w:rPr>
      <w:t>La</w:t>
    </w:r>
    <w:proofErr w:type="spellEnd"/>
    <w:r w:rsidRPr="003847EB">
      <w:rPr>
        <w:rFonts w:ascii="Arial" w:hAnsi="Arial" w:cs="Arial"/>
        <w:i/>
      </w:rPr>
      <w:t xml:space="preserve"> M.I. Municipalidad de </w:t>
    </w:r>
  </w:p>
  <w:p w:rsidR="00D86A64" w:rsidRPr="00673B89" w:rsidRDefault="00D86A64" w:rsidP="00261975">
    <w:pPr>
      <w:pStyle w:val="Encabezado"/>
      <w:pBdr>
        <w:bottom w:val="single" w:sz="4" w:space="1" w:color="auto"/>
      </w:pBdr>
    </w:pPr>
    <w:r>
      <w:rPr>
        <w:rFonts w:ascii="Arial" w:hAnsi="Arial" w:cs="Arial"/>
        <w:i/>
      </w:rPr>
      <w:tab/>
      <w:t xml:space="preserve">                               M.I. Municipalidad de </w:t>
    </w:r>
    <w:r w:rsidRPr="003847EB">
      <w:rPr>
        <w:rFonts w:ascii="Arial" w:hAnsi="Arial" w:cs="Arial"/>
        <w:i/>
      </w:rPr>
      <w:t>Guayaquil</w:t>
    </w:r>
    <w:r>
      <w:rPr>
        <w:rFonts w:ascii="Arial" w:hAnsi="Arial" w:cs="Arial"/>
        <w:i/>
      </w:rPr>
      <w:t xml:space="preserve"> aplicando la norma ISO/IEC </w:t>
    </w:r>
    <w:r w:rsidRPr="003847EB">
      <w:rPr>
        <w:rFonts w:ascii="Arial" w:hAnsi="Arial" w:cs="Arial"/>
        <w:i/>
      </w:rPr>
      <w:t>27002</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Default="00D86A64" w:rsidP="00261975">
    <w:pPr>
      <w:pStyle w:val="Encabezado"/>
      <w:pBdr>
        <w:bottom w:val="single" w:sz="4" w:space="1" w:color="auto"/>
      </w:pBdr>
      <w:rPr>
        <w:rFonts w:ascii="Arial" w:hAnsi="Arial" w:cs="Arial"/>
        <w:i/>
      </w:rPr>
    </w:pPr>
    <w:r>
      <w:rPr>
        <w:rFonts w:ascii="Arial" w:hAnsi="Arial" w:cs="Arial"/>
        <w:i/>
      </w:rPr>
      <w:t>Tesis De Grado</w:t>
    </w:r>
    <w:r>
      <w:rPr>
        <w:rFonts w:ascii="Arial" w:hAnsi="Arial" w:cs="Arial"/>
        <w:i/>
      </w:rPr>
      <w:tab/>
      <w:t xml:space="preserve">                </w:t>
    </w:r>
    <w:r w:rsidRPr="003847EB">
      <w:rPr>
        <w:rFonts w:ascii="Arial" w:hAnsi="Arial" w:cs="Arial"/>
        <w:i/>
      </w:rPr>
      <w:t>Implement</w:t>
    </w:r>
    <w:r>
      <w:rPr>
        <w:rFonts w:ascii="Arial" w:hAnsi="Arial" w:cs="Arial"/>
        <w:i/>
      </w:rPr>
      <w:t xml:space="preserve">ación de Políticas de Seguridad </w:t>
    </w:r>
    <w:r w:rsidRPr="003847EB">
      <w:rPr>
        <w:rFonts w:ascii="Arial" w:hAnsi="Arial" w:cs="Arial"/>
        <w:i/>
      </w:rPr>
      <w:t>Informática</w:t>
    </w:r>
    <w:r>
      <w:rPr>
        <w:rFonts w:ascii="Arial" w:hAnsi="Arial" w:cs="Arial"/>
        <w:i/>
      </w:rPr>
      <w:tab/>
      <w:t xml:space="preserve"> para la                                                     </w:t>
    </w:r>
    <w:proofErr w:type="spellStart"/>
    <w:r w:rsidRPr="003847EB">
      <w:rPr>
        <w:rFonts w:ascii="Arial" w:hAnsi="Arial" w:cs="Arial"/>
        <w:i/>
      </w:rPr>
      <w:t>La</w:t>
    </w:r>
    <w:proofErr w:type="spellEnd"/>
    <w:r w:rsidRPr="003847EB">
      <w:rPr>
        <w:rFonts w:ascii="Arial" w:hAnsi="Arial" w:cs="Arial"/>
        <w:i/>
      </w:rPr>
      <w:t xml:space="preserve"> M.I. Municipalidad de </w:t>
    </w:r>
  </w:p>
  <w:p w:rsidR="00D86A64" w:rsidRPr="00B840F8" w:rsidRDefault="00D86A64" w:rsidP="00261975">
    <w:pPr>
      <w:pStyle w:val="Encabezado"/>
      <w:pBdr>
        <w:bottom w:val="single" w:sz="4" w:space="1" w:color="auto"/>
      </w:pBdr>
    </w:pPr>
    <w:r>
      <w:rPr>
        <w:rFonts w:ascii="Arial" w:hAnsi="Arial" w:cs="Arial"/>
        <w:i/>
      </w:rPr>
      <w:tab/>
      <w:t xml:space="preserve">                               M.I. Municipalidad de </w:t>
    </w:r>
    <w:r w:rsidRPr="003847EB">
      <w:rPr>
        <w:rFonts w:ascii="Arial" w:hAnsi="Arial" w:cs="Arial"/>
        <w:i/>
      </w:rPr>
      <w:t>Guayaquil</w:t>
    </w:r>
    <w:r>
      <w:rPr>
        <w:rFonts w:ascii="Arial" w:hAnsi="Arial" w:cs="Arial"/>
        <w:i/>
      </w:rPr>
      <w:t xml:space="preserve"> aplicando la norma ISO/IEC </w:t>
    </w:r>
    <w:r w:rsidRPr="003847EB">
      <w:rPr>
        <w:rFonts w:ascii="Arial" w:hAnsi="Arial" w:cs="Arial"/>
        <w:i/>
      </w:rPr>
      <w:t>27002</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Pr="00312E46" w:rsidRDefault="00D86A64" w:rsidP="00261975">
    <w:pPr>
      <w:tabs>
        <w:tab w:val="center" w:pos="4419"/>
        <w:tab w:val="right" w:pos="8838"/>
      </w:tabs>
      <w:autoSpaceDE w:val="0"/>
      <w:autoSpaceDN w:val="0"/>
      <w:adjustRightInd w:val="0"/>
      <w:spacing w:after="0" w:line="240" w:lineRule="auto"/>
      <w:rPr>
        <w:rFonts w:ascii="Times New Roman" w:hAnsi="Times New Roman" w:cs="Times New Roman"/>
        <w:bCs/>
        <w:i/>
      </w:rPr>
    </w:pPr>
    <w:r>
      <w:rPr>
        <w:rFonts w:ascii="Times New Roman" w:hAnsi="Times New Roman" w:cs="Times New Roman"/>
        <w:bCs/>
        <w:i/>
      </w:rPr>
      <w:tab/>
    </w:r>
    <w:r>
      <w:rPr>
        <w:rFonts w:ascii="Times New Roman" w:hAnsi="Times New Roman" w:cs="Times New Roman"/>
        <w:bCs/>
        <w:i/>
      </w:rPr>
      <w:tab/>
    </w:r>
  </w:p>
  <w:p w:rsidR="00D86A64" w:rsidRDefault="00D86A64" w:rsidP="00261975">
    <w:pPr>
      <w:pStyle w:val="Encabezado"/>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Pr="00312E46" w:rsidRDefault="00D86A64" w:rsidP="00261975">
    <w:pPr>
      <w:tabs>
        <w:tab w:val="center" w:pos="4419"/>
        <w:tab w:val="right" w:pos="8838"/>
      </w:tabs>
      <w:autoSpaceDE w:val="0"/>
      <w:autoSpaceDN w:val="0"/>
      <w:adjustRightInd w:val="0"/>
      <w:spacing w:after="0" w:line="240" w:lineRule="auto"/>
      <w:rPr>
        <w:rFonts w:ascii="Times New Roman" w:hAnsi="Times New Roman" w:cs="Times New Roman"/>
        <w:bCs/>
        <w:i/>
      </w:rPr>
    </w:pPr>
    <w:r>
      <w:rPr>
        <w:rFonts w:ascii="Times New Roman" w:hAnsi="Times New Roman" w:cs="Times New Roman"/>
        <w:bCs/>
        <w:i/>
      </w:rPr>
      <w:tab/>
    </w:r>
    <w:r>
      <w:rPr>
        <w:rFonts w:ascii="Times New Roman" w:hAnsi="Times New Roman" w:cs="Times New Roman"/>
        <w:bCs/>
        <w:i/>
      </w:rPr>
      <w:tab/>
    </w:r>
  </w:p>
  <w:p w:rsidR="00D86A64" w:rsidRDefault="00D86A64" w:rsidP="00261975">
    <w:pPr>
      <w:pStyle w:val="Encabezado"/>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Pr="00312E46" w:rsidRDefault="00D86A64" w:rsidP="00261975">
    <w:pPr>
      <w:tabs>
        <w:tab w:val="center" w:pos="4419"/>
        <w:tab w:val="right" w:pos="8838"/>
      </w:tabs>
      <w:autoSpaceDE w:val="0"/>
      <w:autoSpaceDN w:val="0"/>
      <w:adjustRightInd w:val="0"/>
      <w:spacing w:after="0" w:line="240" w:lineRule="auto"/>
      <w:rPr>
        <w:rFonts w:ascii="Times New Roman" w:hAnsi="Times New Roman" w:cs="Times New Roman"/>
        <w:bCs/>
        <w:i/>
      </w:rPr>
    </w:pPr>
    <w:r>
      <w:rPr>
        <w:rFonts w:ascii="Times New Roman" w:hAnsi="Times New Roman" w:cs="Times New Roman"/>
        <w:bCs/>
        <w:i/>
      </w:rPr>
      <w:tab/>
    </w:r>
    <w:r>
      <w:rPr>
        <w:rFonts w:ascii="Times New Roman" w:hAnsi="Times New Roman" w:cs="Times New Roman"/>
        <w:bCs/>
        <w:i/>
      </w:rPr>
      <w:tab/>
    </w:r>
  </w:p>
  <w:p w:rsidR="00D86A64" w:rsidRDefault="00D86A64" w:rsidP="00261975">
    <w:pPr>
      <w:pStyle w:val="Encabezado"/>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Pr="00312E46" w:rsidRDefault="00D86A64" w:rsidP="00261975">
    <w:pPr>
      <w:tabs>
        <w:tab w:val="center" w:pos="4419"/>
        <w:tab w:val="right" w:pos="8838"/>
      </w:tabs>
      <w:autoSpaceDE w:val="0"/>
      <w:autoSpaceDN w:val="0"/>
      <w:adjustRightInd w:val="0"/>
      <w:spacing w:after="0" w:line="240" w:lineRule="auto"/>
      <w:rPr>
        <w:rFonts w:ascii="Times New Roman" w:hAnsi="Times New Roman" w:cs="Times New Roman"/>
        <w:bCs/>
        <w:i/>
      </w:rPr>
    </w:pPr>
    <w:r>
      <w:rPr>
        <w:rFonts w:ascii="Times New Roman" w:hAnsi="Times New Roman" w:cs="Times New Roman"/>
        <w:bCs/>
        <w:i/>
      </w:rPr>
      <w:tab/>
    </w:r>
    <w:r>
      <w:rPr>
        <w:rFonts w:ascii="Times New Roman" w:hAnsi="Times New Roman" w:cs="Times New Roman"/>
        <w:bCs/>
        <w:i/>
      </w:rPr>
      <w:tab/>
    </w:r>
  </w:p>
  <w:p w:rsidR="00D86A64" w:rsidRDefault="00D86A64" w:rsidP="00261975">
    <w:pPr>
      <w:pStyle w:val="Encabezado"/>
      <w:jc w:val="righ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Pr="00312E46" w:rsidRDefault="00D86A64" w:rsidP="00261975">
    <w:pPr>
      <w:tabs>
        <w:tab w:val="center" w:pos="4419"/>
        <w:tab w:val="right" w:pos="8838"/>
      </w:tabs>
      <w:autoSpaceDE w:val="0"/>
      <w:autoSpaceDN w:val="0"/>
      <w:adjustRightInd w:val="0"/>
      <w:spacing w:after="0" w:line="240" w:lineRule="auto"/>
      <w:rPr>
        <w:rFonts w:ascii="Times New Roman" w:hAnsi="Times New Roman" w:cs="Times New Roman"/>
        <w:bCs/>
        <w:i/>
      </w:rPr>
    </w:pPr>
    <w:r>
      <w:rPr>
        <w:rFonts w:ascii="Times New Roman" w:hAnsi="Times New Roman" w:cs="Times New Roman"/>
        <w:bCs/>
        <w:i/>
      </w:rPr>
      <w:tab/>
    </w:r>
  </w:p>
  <w:p w:rsidR="00D86A64" w:rsidRDefault="00D86A64" w:rsidP="00261975">
    <w:pPr>
      <w:pStyle w:val="Encabezado"/>
      <w:jc w:val="righ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Pr="0037082F" w:rsidRDefault="00D86A64" w:rsidP="00261975">
    <w:pPr>
      <w:pStyle w:val="Encabezad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A64" w:rsidRDefault="00D86A64" w:rsidP="00261975">
    <w:pPr>
      <w:pStyle w:val="Encabezado"/>
      <w:pBdr>
        <w:bottom w:val="single" w:sz="4" w:space="1" w:color="auto"/>
      </w:pBdr>
      <w:rPr>
        <w:rFonts w:ascii="Arial" w:hAnsi="Arial" w:cs="Arial"/>
        <w:i/>
      </w:rPr>
    </w:pPr>
    <w:r>
      <w:rPr>
        <w:rFonts w:ascii="Arial" w:hAnsi="Arial" w:cs="Arial"/>
        <w:i/>
      </w:rPr>
      <w:t>Tesis De Grado</w:t>
    </w:r>
    <w:r>
      <w:rPr>
        <w:rFonts w:ascii="Arial" w:hAnsi="Arial" w:cs="Arial"/>
        <w:i/>
      </w:rPr>
      <w:tab/>
      <w:t xml:space="preserve">                </w:t>
    </w:r>
    <w:r w:rsidRPr="003847EB">
      <w:rPr>
        <w:rFonts w:ascii="Arial" w:hAnsi="Arial" w:cs="Arial"/>
        <w:i/>
      </w:rPr>
      <w:t>Implement</w:t>
    </w:r>
    <w:r>
      <w:rPr>
        <w:rFonts w:ascii="Arial" w:hAnsi="Arial" w:cs="Arial"/>
        <w:i/>
      </w:rPr>
      <w:t xml:space="preserve">ación de Políticas de Seguridad </w:t>
    </w:r>
    <w:r w:rsidRPr="003847EB">
      <w:rPr>
        <w:rFonts w:ascii="Arial" w:hAnsi="Arial" w:cs="Arial"/>
        <w:i/>
      </w:rPr>
      <w:t>Informática</w:t>
    </w:r>
    <w:r>
      <w:rPr>
        <w:rFonts w:ascii="Arial" w:hAnsi="Arial" w:cs="Arial"/>
        <w:i/>
      </w:rPr>
      <w:tab/>
      <w:t xml:space="preserve"> para la                                                     </w:t>
    </w:r>
    <w:proofErr w:type="spellStart"/>
    <w:r w:rsidRPr="003847EB">
      <w:rPr>
        <w:rFonts w:ascii="Arial" w:hAnsi="Arial" w:cs="Arial"/>
        <w:i/>
      </w:rPr>
      <w:t>La</w:t>
    </w:r>
    <w:proofErr w:type="spellEnd"/>
    <w:r w:rsidRPr="003847EB">
      <w:rPr>
        <w:rFonts w:ascii="Arial" w:hAnsi="Arial" w:cs="Arial"/>
        <w:i/>
      </w:rPr>
      <w:t xml:space="preserve"> M.I. Municipalidad de </w:t>
    </w:r>
  </w:p>
  <w:p w:rsidR="00D86A64" w:rsidRPr="003847EB" w:rsidRDefault="00D86A64" w:rsidP="00261975">
    <w:pPr>
      <w:pStyle w:val="Encabezado"/>
      <w:pBdr>
        <w:bottom w:val="single" w:sz="4" w:space="1" w:color="auto"/>
      </w:pBdr>
      <w:rPr>
        <w:rFonts w:ascii="Arial" w:hAnsi="Arial" w:cs="Arial"/>
        <w:i/>
      </w:rPr>
    </w:pPr>
    <w:r>
      <w:rPr>
        <w:rFonts w:ascii="Arial" w:hAnsi="Arial" w:cs="Arial"/>
        <w:i/>
      </w:rPr>
      <w:tab/>
      <w:t xml:space="preserve">                               M.I. Municipalidad de </w:t>
    </w:r>
    <w:r w:rsidRPr="003847EB">
      <w:rPr>
        <w:rFonts w:ascii="Arial" w:hAnsi="Arial" w:cs="Arial"/>
        <w:i/>
      </w:rPr>
      <w:t>Guayaquil</w:t>
    </w:r>
    <w:r>
      <w:rPr>
        <w:rFonts w:ascii="Arial" w:hAnsi="Arial" w:cs="Arial"/>
        <w:i/>
      </w:rPr>
      <w:t xml:space="preserve"> aplicando la norma ISO/IEC </w:t>
    </w:r>
    <w:r w:rsidRPr="003847EB">
      <w:rPr>
        <w:rFonts w:ascii="Arial" w:hAnsi="Arial" w:cs="Arial"/>
        <w:i/>
      </w:rPr>
      <w:t>27002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C5691"/>
    <w:multiLevelType w:val="hybridMultilevel"/>
    <w:tmpl w:val="6B342F96"/>
    <w:lvl w:ilvl="0" w:tplc="15EEA082">
      <w:start w:val="1"/>
      <w:numFmt w:val="decimal"/>
      <w:lvlText w:val="A.4.%1"/>
      <w:lvlJc w:val="left"/>
      <w:pPr>
        <w:ind w:left="360" w:hanging="360"/>
      </w:pPr>
      <w:rPr>
        <w:rFonts w:hint="default"/>
      </w:rPr>
    </w:lvl>
    <w:lvl w:ilvl="1" w:tplc="300A0019" w:tentative="1">
      <w:start w:val="1"/>
      <w:numFmt w:val="lowerLetter"/>
      <w:lvlText w:val="%2."/>
      <w:lvlJc w:val="left"/>
      <w:pPr>
        <w:ind w:left="720" w:hanging="360"/>
      </w:pPr>
    </w:lvl>
    <w:lvl w:ilvl="2" w:tplc="300A001B" w:tentative="1">
      <w:start w:val="1"/>
      <w:numFmt w:val="lowerRoman"/>
      <w:lvlText w:val="%3."/>
      <w:lvlJc w:val="right"/>
      <w:pPr>
        <w:ind w:left="1440" w:hanging="180"/>
      </w:pPr>
    </w:lvl>
    <w:lvl w:ilvl="3" w:tplc="300A000F" w:tentative="1">
      <w:start w:val="1"/>
      <w:numFmt w:val="decimal"/>
      <w:lvlText w:val="%4."/>
      <w:lvlJc w:val="left"/>
      <w:pPr>
        <w:ind w:left="2160" w:hanging="360"/>
      </w:pPr>
    </w:lvl>
    <w:lvl w:ilvl="4" w:tplc="300A0019" w:tentative="1">
      <w:start w:val="1"/>
      <w:numFmt w:val="lowerLetter"/>
      <w:lvlText w:val="%5."/>
      <w:lvlJc w:val="left"/>
      <w:pPr>
        <w:ind w:left="2880" w:hanging="360"/>
      </w:pPr>
    </w:lvl>
    <w:lvl w:ilvl="5" w:tplc="300A001B" w:tentative="1">
      <w:start w:val="1"/>
      <w:numFmt w:val="lowerRoman"/>
      <w:lvlText w:val="%6."/>
      <w:lvlJc w:val="right"/>
      <w:pPr>
        <w:ind w:left="3600" w:hanging="180"/>
      </w:pPr>
    </w:lvl>
    <w:lvl w:ilvl="6" w:tplc="300A000F" w:tentative="1">
      <w:start w:val="1"/>
      <w:numFmt w:val="decimal"/>
      <w:lvlText w:val="%7."/>
      <w:lvlJc w:val="left"/>
      <w:pPr>
        <w:ind w:left="4320" w:hanging="360"/>
      </w:pPr>
    </w:lvl>
    <w:lvl w:ilvl="7" w:tplc="300A0019" w:tentative="1">
      <w:start w:val="1"/>
      <w:numFmt w:val="lowerLetter"/>
      <w:lvlText w:val="%8."/>
      <w:lvlJc w:val="left"/>
      <w:pPr>
        <w:ind w:left="5040" w:hanging="360"/>
      </w:pPr>
    </w:lvl>
    <w:lvl w:ilvl="8" w:tplc="300A001B" w:tentative="1">
      <w:start w:val="1"/>
      <w:numFmt w:val="lowerRoman"/>
      <w:lvlText w:val="%9."/>
      <w:lvlJc w:val="right"/>
      <w:pPr>
        <w:ind w:left="5760" w:hanging="180"/>
      </w:pPr>
    </w:lvl>
  </w:abstractNum>
  <w:abstractNum w:abstractNumId="1">
    <w:nsid w:val="03563B17"/>
    <w:multiLevelType w:val="hybridMultilevel"/>
    <w:tmpl w:val="45C2A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781EF1"/>
    <w:multiLevelType w:val="hybridMultilevel"/>
    <w:tmpl w:val="2514FC9A"/>
    <w:lvl w:ilvl="0" w:tplc="4E5ED1CC">
      <w:start w:val="1"/>
      <w:numFmt w:val="decimal"/>
      <w:pStyle w:val="Ingrid1"/>
      <w:lvlText w:val="%1."/>
      <w:lvlJc w:val="left"/>
      <w:pPr>
        <w:ind w:left="360" w:hanging="360"/>
      </w:pPr>
    </w:lvl>
    <w:lvl w:ilvl="1" w:tplc="300A0019">
      <w:start w:val="1"/>
      <w:numFmt w:val="lowerLetter"/>
      <w:lvlText w:val="%2."/>
      <w:lvlJc w:val="left"/>
      <w:pPr>
        <w:ind w:left="371" w:hanging="360"/>
      </w:pPr>
    </w:lvl>
    <w:lvl w:ilvl="2" w:tplc="300A001B" w:tentative="1">
      <w:start w:val="1"/>
      <w:numFmt w:val="lowerRoman"/>
      <w:lvlText w:val="%3."/>
      <w:lvlJc w:val="right"/>
      <w:pPr>
        <w:ind w:left="1091" w:hanging="180"/>
      </w:pPr>
    </w:lvl>
    <w:lvl w:ilvl="3" w:tplc="300A000F" w:tentative="1">
      <w:start w:val="1"/>
      <w:numFmt w:val="decimal"/>
      <w:lvlText w:val="%4."/>
      <w:lvlJc w:val="left"/>
      <w:pPr>
        <w:ind w:left="1811" w:hanging="360"/>
      </w:pPr>
    </w:lvl>
    <w:lvl w:ilvl="4" w:tplc="300A0019" w:tentative="1">
      <w:start w:val="1"/>
      <w:numFmt w:val="lowerLetter"/>
      <w:lvlText w:val="%5."/>
      <w:lvlJc w:val="left"/>
      <w:pPr>
        <w:ind w:left="2531" w:hanging="360"/>
      </w:pPr>
    </w:lvl>
    <w:lvl w:ilvl="5" w:tplc="300A001B" w:tentative="1">
      <w:start w:val="1"/>
      <w:numFmt w:val="lowerRoman"/>
      <w:lvlText w:val="%6."/>
      <w:lvlJc w:val="right"/>
      <w:pPr>
        <w:ind w:left="3251" w:hanging="180"/>
      </w:pPr>
    </w:lvl>
    <w:lvl w:ilvl="6" w:tplc="300A000F" w:tentative="1">
      <w:start w:val="1"/>
      <w:numFmt w:val="decimal"/>
      <w:lvlText w:val="%7."/>
      <w:lvlJc w:val="left"/>
      <w:pPr>
        <w:ind w:left="3971" w:hanging="360"/>
      </w:pPr>
    </w:lvl>
    <w:lvl w:ilvl="7" w:tplc="300A0019" w:tentative="1">
      <w:start w:val="1"/>
      <w:numFmt w:val="lowerLetter"/>
      <w:lvlText w:val="%8."/>
      <w:lvlJc w:val="left"/>
      <w:pPr>
        <w:ind w:left="4691" w:hanging="360"/>
      </w:pPr>
    </w:lvl>
    <w:lvl w:ilvl="8" w:tplc="300A001B" w:tentative="1">
      <w:start w:val="1"/>
      <w:numFmt w:val="lowerRoman"/>
      <w:lvlText w:val="%9."/>
      <w:lvlJc w:val="right"/>
      <w:pPr>
        <w:ind w:left="5411" w:hanging="180"/>
      </w:pPr>
    </w:lvl>
  </w:abstractNum>
  <w:abstractNum w:abstractNumId="3">
    <w:nsid w:val="14AA050D"/>
    <w:multiLevelType w:val="multilevel"/>
    <w:tmpl w:val="8E92F90A"/>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
    <w:nsid w:val="14B104D3"/>
    <w:multiLevelType w:val="multilevel"/>
    <w:tmpl w:val="22AA469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nsid w:val="171F4576"/>
    <w:multiLevelType w:val="hybridMultilevel"/>
    <w:tmpl w:val="E1EEFDF2"/>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180B079B"/>
    <w:multiLevelType w:val="hybridMultilevel"/>
    <w:tmpl w:val="049C0EB0"/>
    <w:lvl w:ilvl="0" w:tplc="C71CEFB8">
      <w:start w:val="1"/>
      <w:numFmt w:val="decimal"/>
      <w:lvlText w:val="A.10.%1"/>
      <w:lvlJc w:val="left"/>
      <w:pPr>
        <w:ind w:left="36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21416A59"/>
    <w:multiLevelType w:val="hybridMultilevel"/>
    <w:tmpl w:val="52922786"/>
    <w:lvl w:ilvl="0" w:tplc="4524C58C">
      <w:start w:val="1"/>
      <w:numFmt w:val="decimal"/>
      <w:lvlText w:val="A.6.%1"/>
      <w:lvlJc w:val="left"/>
      <w:pPr>
        <w:ind w:left="36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216545E8"/>
    <w:multiLevelType w:val="hybridMultilevel"/>
    <w:tmpl w:val="F19C7A7E"/>
    <w:lvl w:ilvl="0" w:tplc="23C80CA2">
      <w:start w:val="1"/>
      <w:numFmt w:val="decimal"/>
      <w:lvlText w:val="%1."/>
      <w:lvlJc w:val="left"/>
      <w:pPr>
        <w:ind w:left="720" w:hanging="360"/>
      </w:pPr>
      <w:rPr>
        <w:rFonts w:asciiTheme="minorHAnsi" w:hAnsiTheme="minorHAnsi" w:cstheme="minorBidi"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32F7727"/>
    <w:multiLevelType w:val="multilevel"/>
    <w:tmpl w:val="9A82E684"/>
    <w:lvl w:ilvl="0">
      <w:start w:val="1"/>
      <w:numFmt w:val="decimal"/>
      <w:lvlText w:val="%1."/>
      <w:lvlJc w:val="left"/>
      <w:pPr>
        <w:ind w:left="720" w:hanging="360"/>
      </w:pPr>
    </w:lvl>
    <w:lvl w:ilvl="1">
      <w:start w:val="2"/>
      <w:numFmt w:val="decimal"/>
      <w:isLgl/>
      <w:lvlText w:val="%1.%2"/>
      <w:lvlJc w:val="left"/>
      <w:pPr>
        <w:ind w:left="1185" w:hanging="825"/>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
    <w:nsid w:val="256A16BA"/>
    <w:multiLevelType w:val="multilevel"/>
    <w:tmpl w:val="AF42295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27E658BF"/>
    <w:multiLevelType w:val="multilevel"/>
    <w:tmpl w:val="D940E7BA"/>
    <w:lvl w:ilvl="0">
      <w:start w:val="1"/>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94C0452"/>
    <w:multiLevelType w:val="multilevel"/>
    <w:tmpl w:val="B64C3176"/>
    <w:lvl w:ilvl="0">
      <w:start w:val="3"/>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DCE63C1"/>
    <w:multiLevelType w:val="multilevel"/>
    <w:tmpl w:val="763423EA"/>
    <w:lvl w:ilvl="0">
      <w:start w:val="3"/>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21C0F56"/>
    <w:multiLevelType w:val="hybridMultilevel"/>
    <w:tmpl w:val="0BA644F8"/>
    <w:lvl w:ilvl="0" w:tplc="F49EEE7A">
      <w:start w:val="1"/>
      <w:numFmt w:val="decimal"/>
      <w:lvlText w:val="A.8.%1"/>
      <w:lvlJc w:val="left"/>
      <w:pPr>
        <w:ind w:left="36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36423D9C"/>
    <w:multiLevelType w:val="multilevel"/>
    <w:tmpl w:val="8E3ACCD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383C03E6"/>
    <w:multiLevelType w:val="hybridMultilevel"/>
    <w:tmpl w:val="8AF692B0"/>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42BC645C"/>
    <w:multiLevelType w:val="hybridMultilevel"/>
    <w:tmpl w:val="CC044900"/>
    <w:lvl w:ilvl="0" w:tplc="3984FE68">
      <w:start w:val="1"/>
      <w:numFmt w:val="decimal"/>
      <w:lvlText w:val="3.2.%1"/>
      <w:lvlJc w:val="left"/>
      <w:pPr>
        <w:ind w:left="36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43BF41D2"/>
    <w:multiLevelType w:val="hybridMultilevel"/>
    <w:tmpl w:val="8EFE47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4AB1809"/>
    <w:multiLevelType w:val="multilevel"/>
    <w:tmpl w:val="976EFB3A"/>
    <w:lvl w:ilvl="0">
      <w:start w:val="1"/>
      <w:numFmt w:val="decimal"/>
      <w:lvlText w:val="%1."/>
      <w:lvlJc w:val="left"/>
      <w:pPr>
        <w:ind w:left="720" w:hanging="360"/>
      </w:pPr>
    </w:lvl>
    <w:lvl w:ilvl="1">
      <w:start w:val="1"/>
      <w:numFmt w:val="decimal"/>
      <w:lvlText w:val="%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0">
    <w:nsid w:val="461C56F4"/>
    <w:multiLevelType w:val="hybridMultilevel"/>
    <w:tmpl w:val="17AA435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98F3534"/>
    <w:multiLevelType w:val="hybridMultilevel"/>
    <w:tmpl w:val="B65C5AC8"/>
    <w:lvl w:ilvl="0" w:tplc="9FAC14CE">
      <w:start w:val="1"/>
      <w:numFmt w:val="decimal"/>
      <w:lvlText w:val="A.11.%1"/>
      <w:lvlJc w:val="left"/>
      <w:pPr>
        <w:ind w:left="36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49A75990"/>
    <w:multiLevelType w:val="hybridMultilevel"/>
    <w:tmpl w:val="823A4D4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9D370E9"/>
    <w:multiLevelType w:val="hybridMultilevel"/>
    <w:tmpl w:val="C298B554"/>
    <w:lvl w:ilvl="0" w:tplc="B5C0116A">
      <w:start w:val="1"/>
      <w:numFmt w:val="decimal"/>
      <w:lvlText w:val="A.2.%1"/>
      <w:lvlJc w:val="left"/>
      <w:pPr>
        <w:ind w:left="360" w:hanging="360"/>
      </w:pPr>
      <w:rPr>
        <w:rFonts w:hint="default"/>
      </w:rPr>
    </w:lvl>
    <w:lvl w:ilvl="1" w:tplc="300A0019" w:tentative="1">
      <w:start w:val="1"/>
      <w:numFmt w:val="lowerLetter"/>
      <w:lvlText w:val="%2."/>
      <w:lvlJc w:val="left"/>
      <w:pPr>
        <w:ind w:left="720" w:hanging="360"/>
      </w:pPr>
    </w:lvl>
    <w:lvl w:ilvl="2" w:tplc="300A001B" w:tentative="1">
      <w:start w:val="1"/>
      <w:numFmt w:val="lowerRoman"/>
      <w:lvlText w:val="%3."/>
      <w:lvlJc w:val="right"/>
      <w:pPr>
        <w:ind w:left="1440" w:hanging="180"/>
      </w:pPr>
    </w:lvl>
    <w:lvl w:ilvl="3" w:tplc="300A000F" w:tentative="1">
      <w:start w:val="1"/>
      <w:numFmt w:val="decimal"/>
      <w:lvlText w:val="%4."/>
      <w:lvlJc w:val="left"/>
      <w:pPr>
        <w:ind w:left="2160" w:hanging="360"/>
      </w:pPr>
    </w:lvl>
    <w:lvl w:ilvl="4" w:tplc="300A0019" w:tentative="1">
      <w:start w:val="1"/>
      <w:numFmt w:val="lowerLetter"/>
      <w:lvlText w:val="%5."/>
      <w:lvlJc w:val="left"/>
      <w:pPr>
        <w:ind w:left="2880" w:hanging="360"/>
      </w:pPr>
    </w:lvl>
    <w:lvl w:ilvl="5" w:tplc="300A001B" w:tentative="1">
      <w:start w:val="1"/>
      <w:numFmt w:val="lowerRoman"/>
      <w:lvlText w:val="%6."/>
      <w:lvlJc w:val="right"/>
      <w:pPr>
        <w:ind w:left="3600" w:hanging="180"/>
      </w:pPr>
    </w:lvl>
    <w:lvl w:ilvl="6" w:tplc="300A000F" w:tentative="1">
      <w:start w:val="1"/>
      <w:numFmt w:val="decimal"/>
      <w:lvlText w:val="%7."/>
      <w:lvlJc w:val="left"/>
      <w:pPr>
        <w:ind w:left="4320" w:hanging="360"/>
      </w:pPr>
    </w:lvl>
    <w:lvl w:ilvl="7" w:tplc="300A0019" w:tentative="1">
      <w:start w:val="1"/>
      <w:numFmt w:val="lowerLetter"/>
      <w:lvlText w:val="%8."/>
      <w:lvlJc w:val="left"/>
      <w:pPr>
        <w:ind w:left="5040" w:hanging="360"/>
      </w:pPr>
    </w:lvl>
    <w:lvl w:ilvl="8" w:tplc="300A001B" w:tentative="1">
      <w:start w:val="1"/>
      <w:numFmt w:val="lowerRoman"/>
      <w:lvlText w:val="%9."/>
      <w:lvlJc w:val="right"/>
      <w:pPr>
        <w:ind w:left="5760" w:hanging="180"/>
      </w:pPr>
    </w:lvl>
  </w:abstractNum>
  <w:abstractNum w:abstractNumId="24">
    <w:nsid w:val="4CAB0A63"/>
    <w:multiLevelType w:val="hybridMultilevel"/>
    <w:tmpl w:val="44C237CE"/>
    <w:lvl w:ilvl="0" w:tplc="8B524A16">
      <w:start w:val="1"/>
      <w:numFmt w:val="decimal"/>
      <w:lvlText w:val="A.3.%1"/>
      <w:lvlJc w:val="left"/>
      <w:pPr>
        <w:ind w:left="360" w:hanging="360"/>
      </w:pPr>
      <w:rPr>
        <w:rFonts w:hint="default"/>
      </w:rPr>
    </w:lvl>
    <w:lvl w:ilvl="1" w:tplc="300A0019" w:tentative="1">
      <w:start w:val="1"/>
      <w:numFmt w:val="lowerLetter"/>
      <w:lvlText w:val="%2."/>
      <w:lvlJc w:val="left"/>
      <w:pPr>
        <w:ind w:left="720" w:hanging="360"/>
      </w:pPr>
    </w:lvl>
    <w:lvl w:ilvl="2" w:tplc="300A001B" w:tentative="1">
      <w:start w:val="1"/>
      <w:numFmt w:val="lowerRoman"/>
      <w:lvlText w:val="%3."/>
      <w:lvlJc w:val="right"/>
      <w:pPr>
        <w:ind w:left="1440" w:hanging="180"/>
      </w:pPr>
    </w:lvl>
    <w:lvl w:ilvl="3" w:tplc="300A000F" w:tentative="1">
      <w:start w:val="1"/>
      <w:numFmt w:val="decimal"/>
      <w:lvlText w:val="%4."/>
      <w:lvlJc w:val="left"/>
      <w:pPr>
        <w:ind w:left="2160" w:hanging="360"/>
      </w:pPr>
    </w:lvl>
    <w:lvl w:ilvl="4" w:tplc="300A0019" w:tentative="1">
      <w:start w:val="1"/>
      <w:numFmt w:val="lowerLetter"/>
      <w:lvlText w:val="%5."/>
      <w:lvlJc w:val="left"/>
      <w:pPr>
        <w:ind w:left="2880" w:hanging="360"/>
      </w:pPr>
    </w:lvl>
    <w:lvl w:ilvl="5" w:tplc="300A001B" w:tentative="1">
      <w:start w:val="1"/>
      <w:numFmt w:val="lowerRoman"/>
      <w:lvlText w:val="%6."/>
      <w:lvlJc w:val="right"/>
      <w:pPr>
        <w:ind w:left="3600" w:hanging="180"/>
      </w:pPr>
    </w:lvl>
    <w:lvl w:ilvl="6" w:tplc="300A000F" w:tentative="1">
      <w:start w:val="1"/>
      <w:numFmt w:val="decimal"/>
      <w:lvlText w:val="%7."/>
      <w:lvlJc w:val="left"/>
      <w:pPr>
        <w:ind w:left="4320" w:hanging="360"/>
      </w:pPr>
    </w:lvl>
    <w:lvl w:ilvl="7" w:tplc="300A0019" w:tentative="1">
      <w:start w:val="1"/>
      <w:numFmt w:val="lowerLetter"/>
      <w:lvlText w:val="%8."/>
      <w:lvlJc w:val="left"/>
      <w:pPr>
        <w:ind w:left="5040" w:hanging="360"/>
      </w:pPr>
    </w:lvl>
    <w:lvl w:ilvl="8" w:tplc="300A001B" w:tentative="1">
      <w:start w:val="1"/>
      <w:numFmt w:val="lowerRoman"/>
      <w:lvlText w:val="%9."/>
      <w:lvlJc w:val="right"/>
      <w:pPr>
        <w:ind w:left="5760" w:hanging="180"/>
      </w:pPr>
    </w:lvl>
  </w:abstractNum>
  <w:abstractNum w:abstractNumId="25">
    <w:nsid w:val="4D0A45FA"/>
    <w:multiLevelType w:val="hybridMultilevel"/>
    <w:tmpl w:val="982E919C"/>
    <w:lvl w:ilvl="0" w:tplc="16D6726A">
      <w:start w:val="1"/>
      <w:numFmt w:val="decimal"/>
      <w:lvlText w:val="3.%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6">
    <w:nsid w:val="4DC40CFD"/>
    <w:multiLevelType w:val="hybridMultilevel"/>
    <w:tmpl w:val="1486DD38"/>
    <w:lvl w:ilvl="0" w:tplc="0C0A0005">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nsid w:val="4F187F43"/>
    <w:multiLevelType w:val="hybridMultilevel"/>
    <w:tmpl w:val="F734510E"/>
    <w:lvl w:ilvl="0" w:tplc="24DEB030">
      <w:start w:val="1"/>
      <w:numFmt w:val="decimal"/>
      <w:lvlText w:val="A.7.%1"/>
      <w:lvlJc w:val="left"/>
      <w:pPr>
        <w:ind w:left="36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nsid w:val="50B915EE"/>
    <w:multiLevelType w:val="multilevel"/>
    <w:tmpl w:val="1DE0A012"/>
    <w:lvl w:ilvl="0">
      <w:start w:val="1"/>
      <w:numFmt w:val="decimal"/>
      <w:lvlText w:val="%1."/>
      <w:lvlJc w:val="left"/>
      <w:pPr>
        <w:ind w:left="480" w:hanging="480"/>
      </w:pPr>
      <w:rPr>
        <w:rFonts w:hint="default"/>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nsid w:val="51E63D9B"/>
    <w:multiLevelType w:val="hybridMultilevel"/>
    <w:tmpl w:val="062C2B0E"/>
    <w:lvl w:ilvl="0" w:tplc="EED88FCA">
      <w:start w:val="1"/>
      <w:numFmt w:val="decimal"/>
      <w:lvlText w:val="A.1.%1"/>
      <w:lvlJc w:val="left"/>
      <w:pPr>
        <w:ind w:left="360" w:hanging="360"/>
      </w:pPr>
      <w:rPr>
        <w:rFonts w:hint="default"/>
      </w:rPr>
    </w:lvl>
    <w:lvl w:ilvl="1" w:tplc="300A0019" w:tentative="1">
      <w:start w:val="1"/>
      <w:numFmt w:val="lowerLetter"/>
      <w:lvlText w:val="%2."/>
      <w:lvlJc w:val="left"/>
      <w:pPr>
        <w:ind w:left="720" w:hanging="360"/>
      </w:pPr>
    </w:lvl>
    <w:lvl w:ilvl="2" w:tplc="300A001B" w:tentative="1">
      <w:start w:val="1"/>
      <w:numFmt w:val="lowerRoman"/>
      <w:lvlText w:val="%3."/>
      <w:lvlJc w:val="right"/>
      <w:pPr>
        <w:ind w:left="1440" w:hanging="180"/>
      </w:pPr>
    </w:lvl>
    <w:lvl w:ilvl="3" w:tplc="300A000F" w:tentative="1">
      <w:start w:val="1"/>
      <w:numFmt w:val="decimal"/>
      <w:lvlText w:val="%4."/>
      <w:lvlJc w:val="left"/>
      <w:pPr>
        <w:ind w:left="2160" w:hanging="360"/>
      </w:pPr>
    </w:lvl>
    <w:lvl w:ilvl="4" w:tplc="300A0019" w:tentative="1">
      <w:start w:val="1"/>
      <w:numFmt w:val="lowerLetter"/>
      <w:lvlText w:val="%5."/>
      <w:lvlJc w:val="left"/>
      <w:pPr>
        <w:ind w:left="2880" w:hanging="360"/>
      </w:pPr>
    </w:lvl>
    <w:lvl w:ilvl="5" w:tplc="300A001B" w:tentative="1">
      <w:start w:val="1"/>
      <w:numFmt w:val="lowerRoman"/>
      <w:lvlText w:val="%6."/>
      <w:lvlJc w:val="right"/>
      <w:pPr>
        <w:ind w:left="3600" w:hanging="180"/>
      </w:pPr>
    </w:lvl>
    <w:lvl w:ilvl="6" w:tplc="300A000F" w:tentative="1">
      <w:start w:val="1"/>
      <w:numFmt w:val="decimal"/>
      <w:lvlText w:val="%7."/>
      <w:lvlJc w:val="left"/>
      <w:pPr>
        <w:ind w:left="4320" w:hanging="360"/>
      </w:pPr>
    </w:lvl>
    <w:lvl w:ilvl="7" w:tplc="300A0019" w:tentative="1">
      <w:start w:val="1"/>
      <w:numFmt w:val="lowerLetter"/>
      <w:lvlText w:val="%8."/>
      <w:lvlJc w:val="left"/>
      <w:pPr>
        <w:ind w:left="5040" w:hanging="360"/>
      </w:pPr>
    </w:lvl>
    <w:lvl w:ilvl="8" w:tplc="300A001B" w:tentative="1">
      <w:start w:val="1"/>
      <w:numFmt w:val="lowerRoman"/>
      <w:lvlText w:val="%9."/>
      <w:lvlJc w:val="right"/>
      <w:pPr>
        <w:ind w:left="5760" w:hanging="180"/>
      </w:pPr>
    </w:lvl>
  </w:abstractNum>
  <w:abstractNum w:abstractNumId="30">
    <w:nsid w:val="588B1A0D"/>
    <w:multiLevelType w:val="hybridMultilevel"/>
    <w:tmpl w:val="2236D306"/>
    <w:lvl w:ilvl="0" w:tplc="5FD27584">
      <w:start w:val="1"/>
      <w:numFmt w:val="decimal"/>
      <w:lvlText w:val="2.%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1">
    <w:nsid w:val="59125EB8"/>
    <w:multiLevelType w:val="multilevel"/>
    <w:tmpl w:val="1158C26E"/>
    <w:lvl w:ilvl="0">
      <w:start w:val="2"/>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5DBB0743"/>
    <w:multiLevelType w:val="hybridMultilevel"/>
    <w:tmpl w:val="0A781810"/>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66324719"/>
    <w:multiLevelType w:val="hybridMultilevel"/>
    <w:tmpl w:val="7360957A"/>
    <w:lvl w:ilvl="0" w:tplc="60A4F476">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679724C"/>
    <w:multiLevelType w:val="multilevel"/>
    <w:tmpl w:val="6D5A714E"/>
    <w:lvl w:ilvl="0">
      <w:start w:val="1"/>
      <w:numFmt w:val="decimal"/>
      <w:lvlText w:val="%1."/>
      <w:lvlJc w:val="left"/>
      <w:pPr>
        <w:ind w:left="480" w:hanging="480"/>
      </w:pPr>
      <w:rPr>
        <w:rFonts w:hint="default"/>
      </w:rPr>
    </w:lvl>
    <w:lvl w:ilvl="1">
      <w:start w:val="1"/>
      <w:numFmt w:val="decimal"/>
      <w:lvlText w:val="3.%2"/>
      <w:lvlJc w:val="left"/>
      <w:pPr>
        <w:ind w:left="720" w:hanging="720"/>
      </w:pPr>
      <w:rPr>
        <w:rFonts w:hint="default"/>
      </w:rPr>
    </w:lvl>
    <w:lvl w:ilvl="2">
      <w:start w:val="1"/>
      <w:numFmt w:val="decimal"/>
      <w:pStyle w:val="subTemaSubTema"/>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nsid w:val="678E79FD"/>
    <w:multiLevelType w:val="hybridMultilevel"/>
    <w:tmpl w:val="6F244F3C"/>
    <w:lvl w:ilvl="0" w:tplc="5E7080CE">
      <w:start w:val="1"/>
      <w:numFmt w:val="decimal"/>
      <w:lvlText w:val="S.1.%1"/>
      <w:lvlJc w:val="left"/>
      <w:pPr>
        <w:ind w:left="36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nsid w:val="6BB72CD8"/>
    <w:multiLevelType w:val="hybridMultilevel"/>
    <w:tmpl w:val="0D0CC974"/>
    <w:lvl w:ilvl="0" w:tplc="672C7D8C">
      <w:start w:val="1"/>
      <w:numFmt w:val="decimal"/>
      <w:lvlText w:val="A.9.%1"/>
      <w:lvlJc w:val="left"/>
      <w:pPr>
        <w:ind w:left="36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nsid w:val="6C3F6D03"/>
    <w:multiLevelType w:val="hybridMultilevel"/>
    <w:tmpl w:val="C50ABB5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6C62296A"/>
    <w:multiLevelType w:val="multilevel"/>
    <w:tmpl w:val="23D6533C"/>
    <w:lvl w:ilvl="0">
      <w:start w:val="4"/>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6DAD624C"/>
    <w:multiLevelType w:val="multilevel"/>
    <w:tmpl w:val="904429C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0">
    <w:nsid w:val="727F46BF"/>
    <w:multiLevelType w:val="multilevel"/>
    <w:tmpl w:val="09FA06BE"/>
    <w:lvl w:ilvl="0">
      <w:start w:val="1"/>
      <w:numFmt w:val="upperRoman"/>
      <w:pStyle w:val="Titu"/>
      <w:lvlText w:val="%1."/>
      <w:lvlJc w:val="left"/>
      <w:pPr>
        <w:ind w:left="360" w:hanging="360"/>
      </w:pPr>
      <w:rPr>
        <w:rFonts w:ascii="Arial Rounded MT Bold" w:hAnsi="Arial Rounded MT Bold" w:hint="default"/>
        <w:b/>
        <w:i w:val="0"/>
        <w:color w:val="632423" w:themeColor="accent2" w:themeShade="80"/>
        <w:sz w:val="28"/>
      </w:rPr>
    </w:lvl>
    <w:lvl w:ilvl="1">
      <w:start w:val="1"/>
      <w:numFmt w:val="decimal"/>
      <w:pStyle w:val="SubTitu"/>
      <w:lvlText w:val="%1.%2."/>
      <w:lvlJc w:val="left"/>
      <w:pPr>
        <w:ind w:left="792" w:hanging="432"/>
      </w:pPr>
      <w:rPr>
        <w:rFonts w:ascii="Arial Rounded MT Bold" w:hAnsi="Arial Rounded MT Bold" w:hint="default"/>
        <w:b/>
        <w:i w:val="0"/>
        <w:color w:val="0F243E" w:themeColor="text2" w:themeShade="80"/>
        <w:sz w:val="28"/>
      </w:rPr>
    </w:lvl>
    <w:lvl w:ilvl="2">
      <w:start w:val="1"/>
      <w:numFmt w:val="decimal"/>
      <w:pStyle w:val="subSUB"/>
      <w:lvlText w:val="%1.%2.%3."/>
      <w:lvlJc w:val="left"/>
      <w:pPr>
        <w:ind w:left="1224" w:hanging="504"/>
      </w:pPr>
      <w:rPr>
        <w:rFonts w:ascii="Arial Rounded MT Bold" w:hAnsi="Arial Rounded MT Bold" w:hint="default"/>
        <w:b/>
        <w:i w:val="0"/>
        <w:color w:val="auto"/>
        <w:sz w:val="26"/>
      </w:rPr>
    </w:lvl>
    <w:lvl w:ilvl="3">
      <w:start w:val="1"/>
      <w:numFmt w:val="decimal"/>
      <w:pStyle w:val="sSs"/>
      <w:lvlText w:val="%1.%2.%3.%4."/>
      <w:lvlJc w:val="left"/>
      <w:pPr>
        <w:ind w:left="1728" w:hanging="648"/>
      </w:pPr>
      <w:rPr>
        <w:rFonts w:ascii="Arial Rounded MT Bold" w:hAnsi="Arial Rounded MT Bold" w:hint="default"/>
        <w:b/>
        <w:i w:val="0"/>
        <w:color w:val="auto"/>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72F31FDF"/>
    <w:multiLevelType w:val="multilevel"/>
    <w:tmpl w:val="2AF8B210"/>
    <w:lvl w:ilvl="0">
      <w:start w:val="1"/>
      <w:numFmt w:val="decimal"/>
      <w:lvlText w:val="%1."/>
      <w:lvlJc w:val="left"/>
      <w:pPr>
        <w:ind w:left="360" w:hanging="360"/>
      </w:pPr>
      <w:rPr>
        <w:rFonts w:hint="default"/>
        <w:b/>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42">
    <w:nsid w:val="759825C3"/>
    <w:multiLevelType w:val="multilevel"/>
    <w:tmpl w:val="F712222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3">
    <w:nsid w:val="7751417C"/>
    <w:multiLevelType w:val="hybridMultilevel"/>
    <w:tmpl w:val="CB96E2FE"/>
    <w:lvl w:ilvl="0" w:tplc="F072E40A">
      <w:start w:val="1"/>
      <w:numFmt w:val="decimal"/>
      <w:lvlText w:val="A.5.%1"/>
      <w:lvlJc w:val="left"/>
      <w:pPr>
        <w:ind w:left="36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4">
    <w:nsid w:val="7C5768B9"/>
    <w:multiLevelType w:val="hybridMultilevel"/>
    <w:tmpl w:val="150838CC"/>
    <w:lvl w:ilvl="0" w:tplc="60A4F476">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D015CBF"/>
    <w:multiLevelType w:val="multilevel"/>
    <w:tmpl w:val="EC342AE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6">
    <w:nsid w:val="7EF4313A"/>
    <w:multiLevelType w:val="multilevel"/>
    <w:tmpl w:val="AF422956"/>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360" w:hanging="360"/>
      </w:pPr>
      <w:rPr>
        <w:rFonts w:hint="default"/>
        <w:color w:val="000000" w:themeColor="text1"/>
      </w:rPr>
    </w:lvl>
    <w:lvl w:ilvl="2">
      <w:start w:val="1"/>
      <w:numFmt w:val="decimal"/>
      <w:isLgl/>
      <w:lvlText w:val="%1.%2.%3"/>
      <w:lvlJc w:val="left"/>
      <w:pPr>
        <w:ind w:left="720" w:hanging="720"/>
      </w:pPr>
      <w:rPr>
        <w:rFonts w:hint="default"/>
        <w:b/>
        <w:color w:val="000000" w:themeColor="text1"/>
      </w:rPr>
    </w:lvl>
    <w:lvl w:ilvl="3">
      <w:start w:val="1"/>
      <w:numFmt w:val="decimal"/>
      <w:isLgl/>
      <w:lvlText w:val="%1.%2.%3.%4"/>
      <w:lvlJc w:val="left"/>
      <w:pPr>
        <w:ind w:left="720" w:hanging="720"/>
      </w:pPr>
      <w:rPr>
        <w:rFonts w:hint="default"/>
        <w:color w:val="000000" w:themeColor="text1"/>
      </w:rPr>
    </w:lvl>
    <w:lvl w:ilvl="4">
      <w:start w:val="1"/>
      <w:numFmt w:val="decimal"/>
      <w:isLgl/>
      <w:lvlText w:val="%1.%2.%3.%4.%5"/>
      <w:lvlJc w:val="left"/>
      <w:pPr>
        <w:ind w:left="1080" w:hanging="1080"/>
      </w:pPr>
      <w:rPr>
        <w:rFonts w:hint="default"/>
        <w:color w:val="000000" w:themeColor="text1"/>
      </w:rPr>
    </w:lvl>
    <w:lvl w:ilvl="5">
      <w:start w:val="1"/>
      <w:numFmt w:val="decimal"/>
      <w:isLgl/>
      <w:lvlText w:val="%1.%2.%3.%4.%5.%6"/>
      <w:lvlJc w:val="left"/>
      <w:pPr>
        <w:ind w:left="1080" w:hanging="1080"/>
      </w:pPr>
      <w:rPr>
        <w:rFonts w:hint="default"/>
        <w:color w:val="000000" w:themeColor="text1"/>
      </w:rPr>
    </w:lvl>
    <w:lvl w:ilvl="6">
      <w:start w:val="1"/>
      <w:numFmt w:val="decimal"/>
      <w:isLgl/>
      <w:lvlText w:val="%1.%2.%3.%4.%5.%6.%7"/>
      <w:lvlJc w:val="left"/>
      <w:pPr>
        <w:ind w:left="1440" w:hanging="1440"/>
      </w:pPr>
      <w:rPr>
        <w:rFonts w:hint="default"/>
        <w:color w:val="000000" w:themeColor="text1"/>
      </w:rPr>
    </w:lvl>
    <w:lvl w:ilvl="7">
      <w:start w:val="1"/>
      <w:numFmt w:val="decimal"/>
      <w:isLgl/>
      <w:lvlText w:val="%1.%2.%3.%4.%5.%6.%7.%8"/>
      <w:lvlJc w:val="left"/>
      <w:pPr>
        <w:ind w:left="1440" w:hanging="1440"/>
      </w:pPr>
      <w:rPr>
        <w:rFonts w:hint="default"/>
        <w:color w:val="000000" w:themeColor="text1"/>
      </w:rPr>
    </w:lvl>
    <w:lvl w:ilvl="8">
      <w:start w:val="1"/>
      <w:numFmt w:val="decimal"/>
      <w:isLgl/>
      <w:lvlText w:val="%1.%2.%3.%4.%5.%6.%7.%8.%9"/>
      <w:lvlJc w:val="left"/>
      <w:pPr>
        <w:ind w:left="1800" w:hanging="1800"/>
      </w:pPr>
      <w:rPr>
        <w:rFonts w:hint="default"/>
        <w:color w:val="000000" w:themeColor="text1"/>
      </w:rPr>
    </w:lvl>
  </w:abstractNum>
  <w:num w:numId="1">
    <w:abstractNumId w:val="37"/>
  </w:num>
  <w:num w:numId="2">
    <w:abstractNumId w:val="3"/>
  </w:num>
  <w:num w:numId="3">
    <w:abstractNumId w:val="4"/>
  </w:num>
  <w:num w:numId="4">
    <w:abstractNumId w:val="9"/>
  </w:num>
  <w:num w:numId="5">
    <w:abstractNumId w:val="39"/>
  </w:num>
  <w:num w:numId="6">
    <w:abstractNumId w:val="19"/>
  </w:num>
  <w:num w:numId="7">
    <w:abstractNumId w:val="2"/>
  </w:num>
  <w:num w:numId="8">
    <w:abstractNumId w:val="22"/>
  </w:num>
  <w:num w:numId="9">
    <w:abstractNumId w:val="44"/>
  </w:num>
  <w:num w:numId="10">
    <w:abstractNumId w:val="33"/>
  </w:num>
  <w:num w:numId="11">
    <w:abstractNumId w:val="20"/>
  </w:num>
  <w:num w:numId="12">
    <w:abstractNumId w:val="42"/>
  </w:num>
  <w:num w:numId="13">
    <w:abstractNumId w:val="32"/>
  </w:num>
  <w:num w:numId="14">
    <w:abstractNumId w:val="16"/>
  </w:num>
  <w:num w:numId="15">
    <w:abstractNumId w:val="5"/>
  </w:num>
  <w:num w:numId="16">
    <w:abstractNumId w:val="10"/>
  </w:num>
  <w:num w:numId="17">
    <w:abstractNumId w:val="26"/>
  </w:num>
  <w:num w:numId="18">
    <w:abstractNumId w:val="45"/>
  </w:num>
  <w:num w:numId="19">
    <w:abstractNumId w:val="1"/>
  </w:num>
  <w:num w:numId="20">
    <w:abstractNumId w:val="41"/>
  </w:num>
  <w:num w:numId="21">
    <w:abstractNumId w:val="29"/>
  </w:num>
  <w:num w:numId="22">
    <w:abstractNumId w:val="23"/>
  </w:num>
  <w:num w:numId="23">
    <w:abstractNumId w:val="24"/>
  </w:num>
  <w:num w:numId="24">
    <w:abstractNumId w:val="0"/>
  </w:num>
  <w:num w:numId="25">
    <w:abstractNumId w:val="43"/>
  </w:num>
  <w:num w:numId="26">
    <w:abstractNumId w:val="7"/>
  </w:num>
  <w:num w:numId="27">
    <w:abstractNumId w:val="27"/>
  </w:num>
  <w:num w:numId="28">
    <w:abstractNumId w:val="14"/>
  </w:num>
  <w:num w:numId="29">
    <w:abstractNumId w:val="36"/>
  </w:num>
  <w:num w:numId="30">
    <w:abstractNumId w:val="6"/>
  </w:num>
  <w:num w:numId="31">
    <w:abstractNumId w:val="21"/>
  </w:num>
  <w:num w:numId="32">
    <w:abstractNumId w:val="35"/>
  </w:num>
  <w:num w:numId="33">
    <w:abstractNumId w:val="8"/>
  </w:num>
  <w:num w:numId="34">
    <w:abstractNumId w:val="18"/>
  </w:num>
  <w:num w:numId="35">
    <w:abstractNumId w:val="46"/>
  </w:num>
  <w:num w:numId="36">
    <w:abstractNumId w:val="34"/>
  </w:num>
  <w:num w:numId="37">
    <w:abstractNumId w:val="17"/>
  </w:num>
  <w:num w:numId="38">
    <w:abstractNumId w:val="28"/>
  </w:num>
  <w:num w:numId="39">
    <w:abstractNumId w:val="25"/>
  </w:num>
  <w:num w:numId="40">
    <w:abstractNumId w:val="15"/>
  </w:num>
  <w:num w:numId="41">
    <w:abstractNumId w:val="30"/>
  </w:num>
  <w:num w:numId="42">
    <w:abstractNumId w:val="13"/>
  </w:num>
  <w:num w:numId="43">
    <w:abstractNumId w:val="38"/>
  </w:num>
  <w:num w:numId="44">
    <w:abstractNumId w:val="12"/>
  </w:num>
  <w:num w:numId="45">
    <w:abstractNumId w:val="11"/>
  </w:num>
  <w:num w:numId="46">
    <w:abstractNumId w:val="31"/>
  </w:num>
  <w:num w:numId="47">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useFELayout/>
  </w:compat>
  <w:rsids>
    <w:rsidRoot w:val="000322A4"/>
    <w:rsid w:val="000322A4"/>
    <w:rsid w:val="0005048E"/>
    <w:rsid w:val="000A670D"/>
    <w:rsid w:val="000F7400"/>
    <w:rsid w:val="0011255E"/>
    <w:rsid w:val="00127935"/>
    <w:rsid w:val="00161947"/>
    <w:rsid w:val="001F4808"/>
    <w:rsid w:val="00242A41"/>
    <w:rsid w:val="00261975"/>
    <w:rsid w:val="00264F73"/>
    <w:rsid w:val="00265EBB"/>
    <w:rsid w:val="00266E6B"/>
    <w:rsid w:val="00273A06"/>
    <w:rsid w:val="002942A2"/>
    <w:rsid w:val="002D733D"/>
    <w:rsid w:val="002F3F84"/>
    <w:rsid w:val="00301D19"/>
    <w:rsid w:val="00312BE1"/>
    <w:rsid w:val="003416FD"/>
    <w:rsid w:val="0039234E"/>
    <w:rsid w:val="003A0B76"/>
    <w:rsid w:val="003F6B84"/>
    <w:rsid w:val="003F7D7A"/>
    <w:rsid w:val="004329C1"/>
    <w:rsid w:val="004A166A"/>
    <w:rsid w:val="004A7AE9"/>
    <w:rsid w:val="004C07DB"/>
    <w:rsid w:val="00512A80"/>
    <w:rsid w:val="00572C91"/>
    <w:rsid w:val="00572FC7"/>
    <w:rsid w:val="005E2727"/>
    <w:rsid w:val="005E5A36"/>
    <w:rsid w:val="00607F45"/>
    <w:rsid w:val="00635921"/>
    <w:rsid w:val="00647368"/>
    <w:rsid w:val="00667D06"/>
    <w:rsid w:val="006740D0"/>
    <w:rsid w:val="00692F37"/>
    <w:rsid w:val="006C0F6D"/>
    <w:rsid w:val="006F1CF5"/>
    <w:rsid w:val="006F6647"/>
    <w:rsid w:val="00721482"/>
    <w:rsid w:val="0073311A"/>
    <w:rsid w:val="007B517A"/>
    <w:rsid w:val="00803CB2"/>
    <w:rsid w:val="00827AE7"/>
    <w:rsid w:val="00847C98"/>
    <w:rsid w:val="00886B45"/>
    <w:rsid w:val="008B350B"/>
    <w:rsid w:val="008D0187"/>
    <w:rsid w:val="00931501"/>
    <w:rsid w:val="00936114"/>
    <w:rsid w:val="00987C34"/>
    <w:rsid w:val="0099749F"/>
    <w:rsid w:val="009B62D2"/>
    <w:rsid w:val="009D4E95"/>
    <w:rsid w:val="00A078BB"/>
    <w:rsid w:val="00A64F9C"/>
    <w:rsid w:val="00A769DF"/>
    <w:rsid w:val="00A90E76"/>
    <w:rsid w:val="00A96B03"/>
    <w:rsid w:val="00A97A74"/>
    <w:rsid w:val="00AE2DD4"/>
    <w:rsid w:val="00AE30FA"/>
    <w:rsid w:val="00B44A17"/>
    <w:rsid w:val="00B625E5"/>
    <w:rsid w:val="00B70F52"/>
    <w:rsid w:val="00B76131"/>
    <w:rsid w:val="00B762C0"/>
    <w:rsid w:val="00BC7873"/>
    <w:rsid w:val="00BE2F03"/>
    <w:rsid w:val="00BE6482"/>
    <w:rsid w:val="00C00F02"/>
    <w:rsid w:val="00C12677"/>
    <w:rsid w:val="00C13152"/>
    <w:rsid w:val="00C32727"/>
    <w:rsid w:val="00C37E12"/>
    <w:rsid w:val="00CB7D3D"/>
    <w:rsid w:val="00CD0F01"/>
    <w:rsid w:val="00CD2AB3"/>
    <w:rsid w:val="00D04A85"/>
    <w:rsid w:val="00D25BA0"/>
    <w:rsid w:val="00D3445B"/>
    <w:rsid w:val="00D85BC7"/>
    <w:rsid w:val="00D864FA"/>
    <w:rsid w:val="00D86A64"/>
    <w:rsid w:val="00E22CD3"/>
    <w:rsid w:val="00E43A5F"/>
    <w:rsid w:val="00E50B67"/>
    <w:rsid w:val="00EC5FE1"/>
    <w:rsid w:val="00EE7E39"/>
    <w:rsid w:val="00EF765C"/>
    <w:rsid w:val="00F22B29"/>
    <w:rsid w:val="00F44E68"/>
    <w:rsid w:val="00F705B4"/>
    <w:rsid w:val="00F77B66"/>
    <w:rsid w:val="00F972E8"/>
    <w:rsid w:val="00FA1DAB"/>
    <w:rsid w:val="00FB4CA9"/>
    <w:rsid w:val="00FC6459"/>
    <w:rsid w:val="00FC6A6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3" type="connector" idref="#AutoShape 192"/>
        <o:r id="V:Rule24" type="connector" idref="#AutoShape 166"/>
        <o:r id="V:Rule25" type="connector" idref="#AutoShape 151"/>
        <o:r id="V:Rule26" type="connector" idref="#AutoShape 188"/>
        <o:r id="V:Rule27" type="connector" idref="#AutoShape 170"/>
        <o:r id="V:Rule28" type="connector" idref="#AutoShape 191"/>
        <o:r id="V:Rule29" type="connector" idref="#AutoShape 94"/>
        <o:r id="V:Rule30" type="connector" idref="#AutoShape 171"/>
        <o:r id="V:Rule31" type="connector" idref="#AutoShape 187"/>
        <o:r id="V:Rule32" type="connector" idref="#AutoShape 185"/>
        <o:r id="V:Rule33" type="connector" idref="#AutoShape 172"/>
        <o:r id="V:Rule34" type="connector" idref="#AutoShape 169"/>
        <o:r id="V:Rule35" type="connector" idref="#AutoShape 180"/>
        <o:r id="V:Rule36" type="connector" idref="#AutoShape 91"/>
        <o:r id="V:Rule37" type="connector" idref="#AutoShape 178"/>
        <o:r id="V:Rule38" type="connector" idref="#AutoShape 186"/>
        <o:r id="V:Rule39" type="connector" idref="#AutoShape 90"/>
        <o:r id="V:Rule40" type="connector" idref="#AutoShape 150"/>
        <o:r id="V:Rule41" type="connector" idref="#AutoShape 175"/>
        <o:r id="V:Rule42" type="connector" idref="#AutoShape 152"/>
        <o:r id="V:Rule43" type="connector" idref="#AutoShape 181"/>
        <o:r id="V:Rule44" type="connector" idref="#AutoShape 1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64FA"/>
  </w:style>
  <w:style w:type="paragraph" w:styleId="Ttulo1">
    <w:name w:val="heading 1"/>
    <w:basedOn w:val="Normal"/>
    <w:next w:val="Normal"/>
    <w:link w:val="Ttulo1Car"/>
    <w:uiPriority w:val="9"/>
    <w:qFormat/>
    <w:rsid w:val="000322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0322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22A4"/>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22A4"/>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22A4"/>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22A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22A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22A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0322A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322A4"/>
    <w:rPr>
      <w:rFonts w:asciiTheme="majorHAnsi" w:eastAsiaTheme="majorEastAsia" w:hAnsiTheme="majorHAnsi" w:cstheme="majorBidi"/>
      <w:b/>
      <w:bCs/>
      <w:color w:val="365F91" w:themeColor="accent1" w:themeShade="BF"/>
      <w:sz w:val="28"/>
      <w:szCs w:val="28"/>
      <w:lang w:val="es-EC" w:eastAsia="es-EC"/>
    </w:rPr>
  </w:style>
  <w:style w:type="character" w:customStyle="1" w:styleId="Ttulo2Car">
    <w:name w:val="Título 2 Car"/>
    <w:basedOn w:val="Fuentedeprrafopredeter"/>
    <w:link w:val="Ttulo2"/>
    <w:uiPriority w:val="9"/>
    <w:semiHidden/>
    <w:rsid w:val="000322A4"/>
    <w:rPr>
      <w:rFonts w:asciiTheme="majorHAnsi" w:eastAsiaTheme="majorEastAsia" w:hAnsiTheme="majorHAnsi" w:cstheme="majorBidi"/>
      <w:b/>
      <w:bCs/>
      <w:color w:val="4F81BD" w:themeColor="accent1"/>
      <w:sz w:val="26"/>
      <w:szCs w:val="26"/>
      <w:lang w:val="es-EC" w:eastAsia="es-EC"/>
    </w:rPr>
  </w:style>
  <w:style w:type="character" w:customStyle="1" w:styleId="Ttulo3Car">
    <w:name w:val="Título 3 Car"/>
    <w:basedOn w:val="Fuentedeprrafopredeter"/>
    <w:link w:val="Ttulo3"/>
    <w:uiPriority w:val="9"/>
    <w:semiHidden/>
    <w:rsid w:val="000322A4"/>
    <w:rPr>
      <w:rFonts w:asciiTheme="majorHAnsi" w:eastAsiaTheme="majorEastAsia" w:hAnsiTheme="majorHAnsi" w:cstheme="majorBidi"/>
      <w:b/>
      <w:bCs/>
      <w:color w:val="4F81BD" w:themeColor="accent1"/>
      <w:lang w:val="es-EC" w:eastAsia="es-EC"/>
    </w:rPr>
  </w:style>
  <w:style w:type="character" w:customStyle="1" w:styleId="Ttulo4Car">
    <w:name w:val="Título 4 Car"/>
    <w:basedOn w:val="Fuentedeprrafopredeter"/>
    <w:link w:val="Ttulo4"/>
    <w:uiPriority w:val="9"/>
    <w:semiHidden/>
    <w:rsid w:val="000322A4"/>
    <w:rPr>
      <w:rFonts w:asciiTheme="majorHAnsi" w:eastAsiaTheme="majorEastAsia" w:hAnsiTheme="majorHAnsi" w:cstheme="majorBidi"/>
      <w:b/>
      <w:bCs/>
      <w:i/>
      <w:iCs/>
      <w:color w:val="4F81BD" w:themeColor="accent1"/>
      <w:lang w:val="es-EC" w:eastAsia="es-EC"/>
    </w:rPr>
  </w:style>
  <w:style w:type="character" w:customStyle="1" w:styleId="Ttulo5Car">
    <w:name w:val="Título 5 Car"/>
    <w:basedOn w:val="Fuentedeprrafopredeter"/>
    <w:link w:val="Ttulo5"/>
    <w:uiPriority w:val="9"/>
    <w:semiHidden/>
    <w:rsid w:val="000322A4"/>
    <w:rPr>
      <w:rFonts w:asciiTheme="majorHAnsi" w:eastAsiaTheme="majorEastAsia" w:hAnsiTheme="majorHAnsi" w:cstheme="majorBidi"/>
      <w:color w:val="243F60" w:themeColor="accent1" w:themeShade="7F"/>
      <w:lang w:val="es-EC" w:eastAsia="es-EC"/>
    </w:rPr>
  </w:style>
  <w:style w:type="character" w:customStyle="1" w:styleId="Ttulo6Car">
    <w:name w:val="Título 6 Car"/>
    <w:basedOn w:val="Fuentedeprrafopredeter"/>
    <w:link w:val="Ttulo6"/>
    <w:uiPriority w:val="9"/>
    <w:semiHidden/>
    <w:rsid w:val="000322A4"/>
    <w:rPr>
      <w:rFonts w:asciiTheme="majorHAnsi" w:eastAsiaTheme="majorEastAsia" w:hAnsiTheme="majorHAnsi" w:cstheme="majorBidi"/>
      <w:i/>
      <w:iCs/>
      <w:color w:val="243F60" w:themeColor="accent1" w:themeShade="7F"/>
      <w:lang w:val="es-EC" w:eastAsia="es-EC"/>
    </w:rPr>
  </w:style>
  <w:style w:type="character" w:customStyle="1" w:styleId="Ttulo7Car">
    <w:name w:val="Título 7 Car"/>
    <w:basedOn w:val="Fuentedeprrafopredeter"/>
    <w:link w:val="Ttulo7"/>
    <w:uiPriority w:val="9"/>
    <w:semiHidden/>
    <w:rsid w:val="000322A4"/>
    <w:rPr>
      <w:rFonts w:asciiTheme="majorHAnsi" w:eastAsiaTheme="majorEastAsia" w:hAnsiTheme="majorHAnsi" w:cstheme="majorBidi"/>
      <w:i/>
      <w:iCs/>
      <w:color w:val="404040" w:themeColor="text1" w:themeTint="BF"/>
      <w:lang w:val="es-EC" w:eastAsia="es-EC"/>
    </w:rPr>
  </w:style>
  <w:style w:type="character" w:customStyle="1" w:styleId="Ttulo8Car">
    <w:name w:val="Título 8 Car"/>
    <w:basedOn w:val="Fuentedeprrafopredeter"/>
    <w:link w:val="Ttulo8"/>
    <w:uiPriority w:val="9"/>
    <w:semiHidden/>
    <w:rsid w:val="000322A4"/>
    <w:rPr>
      <w:rFonts w:asciiTheme="majorHAnsi" w:eastAsiaTheme="majorEastAsia" w:hAnsiTheme="majorHAnsi" w:cstheme="majorBidi"/>
      <w:color w:val="404040" w:themeColor="text1" w:themeTint="BF"/>
      <w:sz w:val="20"/>
      <w:szCs w:val="20"/>
      <w:lang w:val="es-EC" w:eastAsia="es-EC"/>
    </w:rPr>
  </w:style>
  <w:style w:type="character" w:customStyle="1" w:styleId="Ttulo9Car">
    <w:name w:val="Título 9 Car"/>
    <w:basedOn w:val="Fuentedeprrafopredeter"/>
    <w:link w:val="Ttulo9"/>
    <w:uiPriority w:val="9"/>
    <w:semiHidden/>
    <w:rsid w:val="000322A4"/>
    <w:rPr>
      <w:rFonts w:asciiTheme="majorHAnsi" w:eastAsiaTheme="majorEastAsia" w:hAnsiTheme="majorHAnsi" w:cstheme="majorBidi"/>
      <w:i/>
      <w:iCs/>
      <w:color w:val="404040" w:themeColor="text1" w:themeTint="BF"/>
      <w:sz w:val="20"/>
      <w:szCs w:val="20"/>
      <w:lang w:val="es-EC" w:eastAsia="es-EC"/>
    </w:rPr>
  </w:style>
  <w:style w:type="character" w:styleId="Textoennegrita">
    <w:name w:val="Strong"/>
    <w:basedOn w:val="Fuentedeprrafopredeter"/>
    <w:uiPriority w:val="22"/>
    <w:qFormat/>
    <w:rsid w:val="000322A4"/>
    <w:rPr>
      <w:b/>
      <w:bCs/>
    </w:rPr>
  </w:style>
  <w:style w:type="paragraph" w:styleId="NormalWeb">
    <w:name w:val="Normal (Web)"/>
    <w:basedOn w:val="Normal"/>
    <w:link w:val="NormalWebCar"/>
    <w:uiPriority w:val="99"/>
    <w:unhideWhenUsed/>
    <w:rsid w:val="000322A4"/>
    <w:pPr>
      <w:spacing w:before="240" w:after="240"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0322A4"/>
    <w:rPr>
      <w:i/>
      <w:iCs/>
    </w:rPr>
  </w:style>
  <w:style w:type="character" w:styleId="Hipervnculo">
    <w:name w:val="Hyperlink"/>
    <w:basedOn w:val="Fuentedeprrafopredeter"/>
    <w:uiPriority w:val="99"/>
    <w:unhideWhenUsed/>
    <w:rsid w:val="000322A4"/>
    <w:rPr>
      <w:color w:val="0000FF"/>
      <w:u w:val="single"/>
    </w:rPr>
  </w:style>
  <w:style w:type="paragraph" w:styleId="Textodeglobo">
    <w:name w:val="Balloon Text"/>
    <w:basedOn w:val="Normal"/>
    <w:link w:val="TextodegloboCar"/>
    <w:uiPriority w:val="99"/>
    <w:semiHidden/>
    <w:unhideWhenUsed/>
    <w:rsid w:val="000322A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322A4"/>
    <w:rPr>
      <w:rFonts w:ascii="Tahoma" w:eastAsiaTheme="minorEastAsia" w:hAnsi="Tahoma" w:cs="Tahoma"/>
      <w:sz w:val="16"/>
      <w:szCs w:val="16"/>
      <w:lang w:val="es-EC" w:eastAsia="es-EC"/>
    </w:rPr>
  </w:style>
  <w:style w:type="paragraph" w:styleId="Textoindependiente">
    <w:name w:val="Body Text"/>
    <w:basedOn w:val="Normal"/>
    <w:link w:val="TextoindependienteCar"/>
    <w:rsid w:val="000322A4"/>
    <w:pPr>
      <w:spacing w:after="0" w:line="240" w:lineRule="auto"/>
    </w:pPr>
    <w:rPr>
      <w:rFonts w:ascii="Verdana" w:eastAsia="Times New Roman" w:hAnsi="Verdana" w:cs="Times New Roman"/>
      <w:sz w:val="12"/>
      <w:szCs w:val="20"/>
      <w:lang w:eastAsia="es-ES"/>
    </w:rPr>
  </w:style>
  <w:style w:type="character" w:customStyle="1" w:styleId="TextoindependienteCar">
    <w:name w:val="Texto independiente Car"/>
    <w:basedOn w:val="Fuentedeprrafopredeter"/>
    <w:link w:val="Textoindependiente"/>
    <w:rsid w:val="000322A4"/>
    <w:rPr>
      <w:rFonts w:ascii="Verdana" w:eastAsia="Times New Roman" w:hAnsi="Verdana" w:cs="Times New Roman"/>
      <w:sz w:val="12"/>
      <w:szCs w:val="20"/>
      <w:lang w:val="es-EC" w:eastAsia="es-ES"/>
    </w:rPr>
  </w:style>
  <w:style w:type="paragraph" w:styleId="Prrafodelista">
    <w:name w:val="List Paragraph"/>
    <w:basedOn w:val="Normal"/>
    <w:link w:val="PrrafodelistaCar"/>
    <w:uiPriority w:val="34"/>
    <w:qFormat/>
    <w:rsid w:val="000322A4"/>
    <w:pPr>
      <w:ind w:left="720"/>
      <w:contextualSpacing/>
    </w:pPr>
    <w:rPr>
      <w:rFonts w:ascii="Calibri" w:eastAsia="Calibri" w:hAnsi="Calibri" w:cs="Times New Roman"/>
      <w:lang w:val="es-ES"/>
    </w:rPr>
  </w:style>
  <w:style w:type="table" w:styleId="Listaclara-nfasis5">
    <w:name w:val="Light List Accent 5"/>
    <w:basedOn w:val="Tablanormal"/>
    <w:uiPriority w:val="61"/>
    <w:rsid w:val="000322A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media1-nfasis5">
    <w:name w:val="Medium List 1 Accent 5"/>
    <w:basedOn w:val="Tablanormal"/>
    <w:uiPriority w:val="65"/>
    <w:rsid w:val="000322A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Sombreadoclaro-nfasis5">
    <w:name w:val="Light Shading Accent 5"/>
    <w:basedOn w:val="Tablanormal"/>
    <w:uiPriority w:val="60"/>
    <w:rsid w:val="000322A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TextoDesarrollo">
    <w:name w:val="Texto Desarrollo"/>
    <w:basedOn w:val="Normal"/>
    <w:rsid w:val="000322A4"/>
    <w:pPr>
      <w:spacing w:before="120" w:after="120" w:line="20" w:lineRule="atLeast"/>
      <w:jc w:val="both"/>
    </w:pPr>
    <w:rPr>
      <w:rFonts w:ascii="Arial" w:eastAsia="Times New Roman" w:hAnsi="Arial" w:cs="Times New Roman"/>
      <w:szCs w:val="20"/>
      <w:lang w:val="es-AR" w:eastAsia="es-ES"/>
    </w:rPr>
  </w:style>
  <w:style w:type="character" w:customStyle="1" w:styleId="apple-style-span">
    <w:name w:val="apple-style-span"/>
    <w:basedOn w:val="Fuentedeprrafopredeter"/>
    <w:rsid w:val="000322A4"/>
  </w:style>
  <w:style w:type="paragraph" w:styleId="TDC1">
    <w:name w:val="toc 1"/>
    <w:basedOn w:val="Normal"/>
    <w:next w:val="Normal"/>
    <w:autoRedefine/>
    <w:uiPriority w:val="39"/>
    <w:unhideWhenUsed/>
    <w:qFormat/>
    <w:rsid w:val="000322A4"/>
    <w:pPr>
      <w:tabs>
        <w:tab w:val="left" w:pos="660"/>
        <w:tab w:val="right" w:leader="underscore" w:pos="8828"/>
      </w:tabs>
      <w:spacing w:before="360" w:after="0" w:line="240" w:lineRule="auto"/>
    </w:pPr>
    <w:rPr>
      <w:rFonts w:asciiTheme="majorHAnsi" w:hAnsiTheme="majorHAnsi"/>
      <w:b/>
      <w:bCs/>
      <w:caps/>
      <w:noProof/>
      <w:color w:val="4F81BD" w:themeColor="accent1"/>
      <w:sz w:val="24"/>
      <w:szCs w:val="24"/>
    </w:rPr>
  </w:style>
  <w:style w:type="paragraph" w:styleId="TDC2">
    <w:name w:val="toc 2"/>
    <w:basedOn w:val="Normal"/>
    <w:next w:val="Normal"/>
    <w:autoRedefine/>
    <w:uiPriority w:val="39"/>
    <w:unhideWhenUsed/>
    <w:qFormat/>
    <w:rsid w:val="00C13152"/>
    <w:pPr>
      <w:tabs>
        <w:tab w:val="right" w:leader="underscore" w:pos="8828"/>
      </w:tabs>
      <w:spacing w:after="0"/>
    </w:pPr>
    <w:rPr>
      <w:rFonts w:ascii="Arial" w:hAnsi="Arial" w:cs="Arial"/>
      <w:b/>
      <w:bCs/>
      <w:noProof/>
      <w:szCs w:val="24"/>
    </w:rPr>
  </w:style>
  <w:style w:type="paragraph" w:styleId="TDC3">
    <w:name w:val="toc 3"/>
    <w:basedOn w:val="Normal"/>
    <w:next w:val="Normal"/>
    <w:autoRedefine/>
    <w:uiPriority w:val="39"/>
    <w:unhideWhenUsed/>
    <w:qFormat/>
    <w:rsid w:val="000322A4"/>
    <w:pPr>
      <w:tabs>
        <w:tab w:val="left" w:pos="880"/>
        <w:tab w:val="right" w:leader="underscore" w:pos="8828"/>
      </w:tabs>
      <w:spacing w:after="0" w:line="240" w:lineRule="auto"/>
    </w:pPr>
    <w:rPr>
      <w:sz w:val="20"/>
      <w:szCs w:val="20"/>
    </w:rPr>
  </w:style>
  <w:style w:type="paragraph" w:styleId="TDC4">
    <w:name w:val="toc 4"/>
    <w:basedOn w:val="Normal"/>
    <w:next w:val="Normal"/>
    <w:autoRedefine/>
    <w:uiPriority w:val="39"/>
    <w:unhideWhenUsed/>
    <w:rsid w:val="000322A4"/>
    <w:pPr>
      <w:tabs>
        <w:tab w:val="left" w:pos="660"/>
        <w:tab w:val="right" w:leader="underscore" w:pos="8828"/>
      </w:tabs>
      <w:spacing w:after="0"/>
    </w:pPr>
    <w:rPr>
      <w:sz w:val="20"/>
      <w:szCs w:val="20"/>
    </w:rPr>
  </w:style>
  <w:style w:type="paragraph" w:styleId="TDC5">
    <w:name w:val="toc 5"/>
    <w:basedOn w:val="Normal"/>
    <w:next w:val="Normal"/>
    <w:autoRedefine/>
    <w:uiPriority w:val="39"/>
    <w:unhideWhenUsed/>
    <w:rsid w:val="000322A4"/>
    <w:pPr>
      <w:spacing w:after="0"/>
      <w:ind w:left="660"/>
    </w:pPr>
    <w:rPr>
      <w:sz w:val="20"/>
      <w:szCs w:val="20"/>
    </w:rPr>
  </w:style>
  <w:style w:type="paragraph" w:styleId="TDC6">
    <w:name w:val="toc 6"/>
    <w:basedOn w:val="Normal"/>
    <w:next w:val="Normal"/>
    <w:autoRedefine/>
    <w:uiPriority w:val="39"/>
    <w:unhideWhenUsed/>
    <w:rsid w:val="000322A4"/>
    <w:pPr>
      <w:spacing w:after="0"/>
      <w:ind w:left="880"/>
    </w:pPr>
    <w:rPr>
      <w:sz w:val="20"/>
      <w:szCs w:val="20"/>
    </w:rPr>
  </w:style>
  <w:style w:type="paragraph" w:styleId="TDC7">
    <w:name w:val="toc 7"/>
    <w:basedOn w:val="Normal"/>
    <w:next w:val="Normal"/>
    <w:autoRedefine/>
    <w:uiPriority w:val="39"/>
    <w:unhideWhenUsed/>
    <w:rsid w:val="000322A4"/>
    <w:pPr>
      <w:spacing w:after="0"/>
      <w:ind w:left="1100"/>
    </w:pPr>
    <w:rPr>
      <w:sz w:val="20"/>
      <w:szCs w:val="20"/>
    </w:rPr>
  </w:style>
  <w:style w:type="paragraph" w:styleId="TDC8">
    <w:name w:val="toc 8"/>
    <w:basedOn w:val="Normal"/>
    <w:next w:val="Normal"/>
    <w:autoRedefine/>
    <w:uiPriority w:val="39"/>
    <w:unhideWhenUsed/>
    <w:rsid w:val="000322A4"/>
    <w:pPr>
      <w:spacing w:after="0"/>
      <w:ind w:left="1320"/>
    </w:pPr>
    <w:rPr>
      <w:sz w:val="20"/>
      <w:szCs w:val="20"/>
    </w:rPr>
  </w:style>
  <w:style w:type="paragraph" w:styleId="TDC9">
    <w:name w:val="toc 9"/>
    <w:basedOn w:val="Normal"/>
    <w:next w:val="Normal"/>
    <w:autoRedefine/>
    <w:uiPriority w:val="39"/>
    <w:unhideWhenUsed/>
    <w:rsid w:val="000322A4"/>
    <w:pPr>
      <w:spacing w:after="0"/>
      <w:ind w:left="1540"/>
    </w:pPr>
    <w:rPr>
      <w:sz w:val="20"/>
      <w:szCs w:val="20"/>
    </w:rPr>
  </w:style>
  <w:style w:type="character" w:styleId="Ttulodellibro">
    <w:name w:val="Book Title"/>
    <w:aliases w:val="Ya"/>
    <w:basedOn w:val="Fuentedeprrafopredeter"/>
    <w:uiPriority w:val="33"/>
    <w:qFormat/>
    <w:rsid w:val="000322A4"/>
    <w:rPr>
      <w:rFonts w:ascii="Arial" w:hAnsi="Arial" w:cs="Arial"/>
      <w:b/>
      <w:bCs/>
      <w:smallCaps/>
      <w:color w:val="4F81BD" w:themeColor="accent1"/>
      <w:spacing w:val="5"/>
      <w:sz w:val="32"/>
    </w:rPr>
  </w:style>
  <w:style w:type="paragraph" w:styleId="TtulodeTDC">
    <w:name w:val="TOC Heading"/>
    <w:basedOn w:val="Ttulo1"/>
    <w:next w:val="Normal"/>
    <w:uiPriority w:val="39"/>
    <w:unhideWhenUsed/>
    <w:qFormat/>
    <w:rsid w:val="000322A4"/>
    <w:pPr>
      <w:outlineLvl w:val="9"/>
    </w:pPr>
    <w:rPr>
      <w:lang w:val="es-ES"/>
    </w:rPr>
  </w:style>
  <w:style w:type="table" w:styleId="Tablaconcuadrcula">
    <w:name w:val="Table Grid"/>
    <w:basedOn w:val="Tablanormal"/>
    <w:uiPriority w:val="59"/>
    <w:rsid w:val="000322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0322A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2A4"/>
    <w:rPr>
      <w:rFonts w:eastAsiaTheme="minorEastAsia"/>
      <w:lang w:val="es-EC" w:eastAsia="es-EC"/>
    </w:rPr>
  </w:style>
  <w:style w:type="paragraph" w:styleId="Piedepgina">
    <w:name w:val="footer"/>
    <w:basedOn w:val="Normal"/>
    <w:link w:val="PiedepginaCar"/>
    <w:uiPriority w:val="99"/>
    <w:unhideWhenUsed/>
    <w:rsid w:val="000322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2A4"/>
    <w:rPr>
      <w:rFonts w:eastAsiaTheme="minorEastAsia"/>
      <w:lang w:val="es-EC" w:eastAsia="es-EC"/>
    </w:rPr>
  </w:style>
  <w:style w:type="paragraph" w:styleId="Sinespaciado">
    <w:name w:val="No Spacing"/>
    <w:link w:val="SinespaciadoCar"/>
    <w:uiPriority w:val="1"/>
    <w:qFormat/>
    <w:rsid w:val="000322A4"/>
    <w:pPr>
      <w:spacing w:after="0" w:line="240" w:lineRule="auto"/>
    </w:pPr>
  </w:style>
  <w:style w:type="character" w:customStyle="1" w:styleId="SinespaciadoCar">
    <w:name w:val="Sin espaciado Car"/>
    <w:basedOn w:val="Fuentedeprrafopredeter"/>
    <w:link w:val="Sinespaciado"/>
    <w:uiPriority w:val="1"/>
    <w:rsid w:val="000322A4"/>
    <w:rPr>
      <w:rFonts w:eastAsiaTheme="minorEastAsia"/>
      <w:lang w:val="es-EC" w:eastAsia="es-EC"/>
    </w:rPr>
  </w:style>
  <w:style w:type="character" w:customStyle="1" w:styleId="tags1">
    <w:name w:val="tags1"/>
    <w:basedOn w:val="Fuentedeprrafopredeter"/>
    <w:rsid w:val="000322A4"/>
  </w:style>
  <w:style w:type="paragraph" w:styleId="Citadestacada">
    <w:name w:val="Intense Quote"/>
    <w:basedOn w:val="Normal"/>
    <w:next w:val="Normal"/>
    <w:link w:val="CitadestacadaCar"/>
    <w:uiPriority w:val="30"/>
    <w:qFormat/>
    <w:rsid w:val="000322A4"/>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0322A4"/>
    <w:rPr>
      <w:rFonts w:eastAsiaTheme="minorEastAsia"/>
      <w:b/>
      <w:bCs/>
      <w:i/>
      <w:iCs/>
      <w:color w:val="4F81BD" w:themeColor="accent1"/>
      <w:lang w:val="es-EC" w:eastAsia="es-EC"/>
    </w:rPr>
  </w:style>
  <w:style w:type="paragraph" w:customStyle="1" w:styleId="Ingrid">
    <w:name w:val="Ingrid"/>
    <w:basedOn w:val="Citadestacada"/>
    <w:link w:val="IngridCar"/>
    <w:qFormat/>
    <w:rsid w:val="000322A4"/>
    <w:pPr>
      <w:ind w:left="0"/>
    </w:pPr>
    <w:rPr>
      <w:rFonts w:ascii="Arial" w:hAnsi="Arial" w:cs="Arial"/>
      <w:color w:val="365F91" w:themeColor="accent1" w:themeShade="BF"/>
      <w:sz w:val="28"/>
      <w:szCs w:val="20"/>
    </w:rPr>
  </w:style>
  <w:style w:type="paragraph" w:customStyle="1" w:styleId="Ingrid1">
    <w:name w:val="Ingrid1"/>
    <w:basedOn w:val="Prrafodelista"/>
    <w:link w:val="Ingrid1Car"/>
    <w:qFormat/>
    <w:rsid w:val="000322A4"/>
    <w:pPr>
      <w:numPr>
        <w:numId w:val="7"/>
      </w:numPr>
      <w:pBdr>
        <w:bottom w:val="thinThickSmallGap" w:sz="24" w:space="1" w:color="4F81BD" w:themeColor="accent1"/>
      </w:pBdr>
    </w:pPr>
    <w:rPr>
      <w:rFonts w:ascii="Arial" w:hAnsi="Arial"/>
      <w:b/>
      <w:color w:val="4F81BD" w:themeColor="accent1"/>
      <w:sz w:val="32"/>
      <w:szCs w:val="32"/>
    </w:rPr>
  </w:style>
  <w:style w:type="character" w:customStyle="1" w:styleId="IngridCar">
    <w:name w:val="Ingrid Car"/>
    <w:basedOn w:val="CitadestacadaCar"/>
    <w:link w:val="Ingrid"/>
    <w:rsid w:val="000322A4"/>
    <w:rPr>
      <w:rFonts w:ascii="Arial" w:eastAsiaTheme="minorEastAsia" w:hAnsi="Arial" w:cs="Arial"/>
      <w:b/>
      <w:bCs/>
      <w:i/>
      <w:iCs/>
      <w:color w:val="365F91" w:themeColor="accent1" w:themeShade="BF"/>
      <w:sz w:val="28"/>
      <w:szCs w:val="20"/>
      <w:lang w:val="es-EC" w:eastAsia="es-EC"/>
    </w:rPr>
  </w:style>
  <w:style w:type="character" w:customStyle="1" w:styleId="PrrafodelistaCar">
    <w:name w:val="Párrafo de lista Car"/>
    <w:basedOn w:val="Fuentedeprrafopredeter"/>
    <w:link w:val="Prrafodelista"/>
    <w:uiPriority w:val="34"/>
    <w:rsid w:val="000322A4"/>
    <w:rPr>
      <w:rFonts w:ascii="Calibri" w:eastAsia="Calibri" w:hAnsi="Calibri" w:cs="Times New Roman"/>
      <w:lang w:eastAsia="es-EC"/>
    </w:rPr>
  </w:style>
  <w:style w:type="character" w:customStyle="1" w:styleId="Ingrid1Car">
    <w:name w:val="Ingrid1 Car"/>
    <w:basedOn w:val="PrrafodelistaCar"/>
    <w:link w:val="Ingrid1"/>
    <w:rsid w:val="000322A4"/>
    <w:rPr>
      <w:rFonts w:ascii="Arial" w:eastAsia="Calibri" w:hAnsi="Arial" w:cs="Times New Roman"/>
      <w:b/>
      <w:color w:val="4F81BD" w:themeColor="accent1"/>
      <w:sz w:val="32"/>
      <w:szCs w:val="32"/>
      <w:lang w:eastAsia="es-EC"/>
    </w:rPr>
  </w:style>
  <w:style w:type="paragraph" w:customStyle="1" w:styleId="Temaa">
    <w:name w:val="Temaa"/>
    <w:basedOn w:val="Normal"/>
    <w:link w:val="TemaaCar"/>
    <w:qFormat/>
    <w:rsid w:val="000322A4"/>
    <w:pPr>
      <w:autoSpaceDE w:val="0"/>
      <w:autoSpaceDN w:val="0"/>
      <w:adjustRightInd w:val="0"/>
      <w:spacing w:after="0" w:line="240" w:lineRule="auto"/>
      <w:jc w:val="center"/>
    </w:pPr>
    <w:rPr>
      <w:rFonts w:ascii="Times New Roman" w:hAnsi="Times New Roman" w:cs="Times New Roman"/>
      <w:b/>
      <w:bCs/>
      <w:sz w:val="64"/>
      <w:szCs w:val="64"/>
      <w:lang w:val="es-ES"/>
    </w:rPr>
  </w:style>
  <w:style w:type="paragraph" w:customStyle="1" w:styleId="Capituloo">
    <w:name w:val="Capituloo"/>
    <w:basedOn w:val="Normal"/>
    <w:link w:val="CapitulooCar"/>
    <w:qFormat/>
    <w:rsid w:val="000322A4"/>
    <w:pPr>
      <w:autoSpaceDE w:val="0"/>
      <w:autoSpaceDN w:val="0"/>
      <w:adjustRightInd w:val="0"/>
      <w:spacing w:after="0" w:line="240" w:lineRule="auto"/>
      <w:jc w:val="center"/>
    </w:pPr>
    <w:rPr>
      <w:rFonts w:ascii="Times New Roman" w:hAnsi="Times New Roman" w:cs="Times New Roman"/>
      <w:bCs/>
      <w:color w:val="92CDDC" w:themeColor="accent5" w:themeTint="99"/>
      <w:sz w:val="96"/>
      <w:szCs w:val="96"/>
    </w:rPr>
  </w:style>
  <w:style w:type="character" w:customStyle="1" w:styleId="TemaaCar">
    <w:name w:val="Temaa Car"/>
    <w:basedOn w:val="Fuentedeprrafopredeter"/>
    <w:link w:val="Temaa"/>
    <w:rsid w:val="000322A4"/>
    <w:rPr>
      <w:rFonts w:ascii="Times New Roman" w:eastAsiaTheme="minorEastAsia" w:hAnsi="Times New Roman" w:cs="Times New Roman"/>
      <w:b/>
      <w:bCs/>
      <w:sz w:val="64"/>
      <w:szCs w:val="64"/>
      <w:lang w:eastAsia="es-EC"/>
    </w:rPr>
  </w:style>
  <w:style w:type="character" w:customStyle="1" w:styleId="CapitulooCar">
    <w:name w:val="Capituloo Car"/>
    <w:basedOn w:val="Fuentedeprrafopredeter"/>
    <w:link w:val="Capituloo"/>
    <w:rsid w:val="000322A4"/>
    <w:rPr>
      <w:rFonts w:ascii="Times New Roman" w:eastAsiaTheme="minorEastAsia" w:hAnsi="Times New Roman" w:cs="Times New Roman"/>
      <w:bCs/>
      <w:color w:val="92CDDC" w:themeColor="accent5" w:themeTint="99"/>
      <w:sz w:val="96"/>
      <w:szCs w:val="96"/>
      <w:lang w:val="es-EC" w:eastAsia="es-EC"/>
    </w:rPr>
  </w:style>
  <w:style w:type="paragraph" w:styleId="Mapadeldocumento">
    <w:name w:val="Document Map"/>
    <w:basedOn w:val="Normal"/>
    <w:link w:val="MapadeldocumentoCar"/>
    <w:uiPriority w:val="99"/>
    <w:semiHidden/>
    <w:unhideWhenUsed/>
    <w:rsid w:val="000322A4"/>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22A4"/>
    <w:rPr>
      <w:rFonts w:ascii="Tahoma" w:eastAsiaTheme="minorEastAsia" w:hAnsi="Tahoma" w:cs="Tahoma"/>
      <w:sz w:val="16"/>
      <w:szCs w:val="16"/>
      <w:lang w:val="es-EC" w:eastAsia="es-EC"/>
    </w:rPr>
  </w:style>
  <w:style w:type="paragraph" w:styleId="Epgrafe">
    <w:name w:val="caption"/>
    <w:basedOn w:val="Normal"/>
    <w:next w:val="Normal"/>
    <w:uiPriority w:val="35"/>
    <w:unhideWhenUsed/>
    <w:qFormat/>
    <w:rsid w:val="000322A4"/>
    <w:pPr>
      <w:spacing w:line="240" w:lineRule="auto"/>
    </w:pPr>
    <w:rPr>
      <w:b/>
      <w:bCs/>
      <w:color w:val="4F81BD" w:themeColor="accent1"/>
      <w:sz w:val="18"/>
      <w:szCs w:val="18"/>
    </w:rPr>
  </w:style>
  <w:style w:type="paragraph" w:styleId="Textonotaalfinal">
    <w:name w:val="endnote text"/>
    <w:basedOn w:val="Normal"/>
    <w:link w:val="TextonotaalfinalCar"/>
    <w:uiPriority w:val="99"/>
    <w:semiHidden/>
    <w:unhideWhenUsed/>
    <w:rsid w:val="000322A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322A4"/>
    <w:rPr>
      <w:rFonts w:eastAsiaTheme="minorEastAsia"/>
      <w:sz w:val="20"/>
      <w:szCs w:val="20"/>
      <w:lang w:val="es-EC" w:eastAsia="es-EC"/>
    </w:rPr>
  </w:style>
  <w:style w:type="character" w:styleId="Refdenotaalfinal">
    <w:name w:val="endnote reference"/>
    <w:basedOn w:val="Fuentedeprrafopredeter"/>
    <w:uiPriority w:val="99"/>
    <w:semiHidden/>
    <w:unhideWhenUsed/>
    <w:rsid w:val="000322A4"/>
    <w:rPr>
      <w:vertAlign w:val="superscript"/>
    </w:rPr>
  </w:style>
  <w:style w:type="table" w:styleId="Sombreadomedio1-nfasis5">
    <w:name w:val="Medium Shading 1 Accent 5"/>
    <w:basedOn w:val="Tablanormal"/>
    <w:uiPriority w:val="63"/>
    <w:rsid w:val="000322A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Figura">
    <w:name w:val="Figura"/>
    <w:basedOn w:val="NormalWeb"/>
    <w:link w:val="FiguraCar"/>
    <w:qFormat/>
    <w:rsid w:val="000322A4"/>
    <w:pPr>
      <w:shd w:val="clear" w:color="auto" w:fill="FFFFFF"/>
      <w:spacing w:before="0" w:after="0" w:line="360" w:lineRule="auto"/>
      <w:jc w:val="center"/>
    </w:pPr>
    <w:rPr>
      <w:rFonts w:ascii="Arial" w:hAnsi="Arial" w:cs="Arial"/>
      <w:b/>
      <w:sz w:val="20"/>
      <w:szCs w:val="20"/>
      <w:lang w:val="es-ES"/>
    </w:rPr>
  </w:style>
  <w:style w:type="character" w:customStyle="1" w:styleId="NormalWebCar">
    <w:name w:val="Normal (Web) Car"/>
    <w:basedOn w:val="Fuentedeprrafopredeter"/>
    <w:link w:val="NormalWeb"/>
    <w:uiPriority w:val="99"/>
    <w:rsid w:val="000322A4"/>
    <w:rPr>
      <w:rFonts w:ascii="Times New Roman" w:eastAsia="Times New Roman" w:hAnsi="Times New Roman" w:cs="Times New Roman"/>
      <w:sz w:val="24"/>
      <w:szCs w:val="24"/>
      <w:lang w:val="es-EC" w:eastAsia="es-EC"/>
    </w:rPr>
  </w:style>
  <w:style w:type="character" w:customStyle="1" w:styleId="FiguraCar">
    <w:name w:val="Figura Car"/>
    <w:basedOn w:val="NormalWebCar"/>
    <w:link w:val="Figura"/>
    <w:rsid w:val="000322A4"/>
    <w:rPr>
      <w:rFonts w:ascii="Arial" w:eastAsia="Times New Roman" w:hAnsi="Arial" w:cs="Arial"/>
      <w:b/>
      <w:sz w:val="20"/>
      <w:szCs w:val="20"/>
      <w:shd w:val="clear" w:color="auto" w:fill="FFFFFF"/>
      <w:lang w:val="es-EC" w:eastAsia="es-EC"/>
    </w:rPr>
  </w:style>
  <w:style w:type="paragraph" w:customStyle="1" w:styleId="Estilo1-SubTitulo14">
    <w:name w:val="Estilo1-SubTitulo14"/>
    <w:basedOn w:val="Ingrid1"/>
    <w:link w:val="Estilo1-SubTitulo14Car"/>
    <w:qFormat/>
    <w:rsid w:val="000322A4"/>
    <w:pPr>
      <w:numPr>
        <w:numId w:val="0"/>
      </w:numPr>
      <w:pBdr>
        <w:bottom w:val="none" w:sz="0" w:space="0" w:color="auto"/>
      </w:pBdr>
    </w:pPr>
    <w:rPr>
      <w:rFonts w:eastAsiaTheme="minorEastAsia"/>
      <w:i/>
      <w:iCs/>
      <w:smallCaps/>
      <w:color w:val="000000" w:themeColor="text1"/>
      <w:sz w:val="28"/>
      <w:szCs w:val="20"/>
      <w:lang w:val="es-EC"/>
    </w:rPr>
  </w:style>
  <w:style w:type="paragraph" w:customStyle="1" w:styleId="Estilo1">
    <w:name w:val="Estilo1"/>
    <w:basedOn w:val="Estilo1-SubTitulo14"/>
    <w:link w:val="Estilo1Car"/>
    <w:qFormat/>
    <w:rsid w:val="000322A4"/>
    <w:rPr>
      <w:iCs w:val="0"/>
      <w:smallCaps w:val="0"/>
    </w:rPr>
  </w:style>
  <w:style w:type="character" w:customStyle="1" w:styleId="Estilo1-SubTitulo14Car">
    <w:name w:val="Estilo1-SubTitulo14 Car"/>
    <w:basedOn w:val="Ingrid1Car"/>
    <w:link w:val="Estilo1-SubTitulo14"/>
    <w:rsid w:val="000322A4"/>
    <w:rPr>
      <w:rFonts w:ascii="Arial" w:eastAsiaTheme="minorEastAsia" w:hAnsi="Arial" w:cs="Times New Roman"/>
      <w:b/>
      <w:i/>
      <w:iCs/>
      <w:smallCaps/>
      <w:color w:val="000000" w:themeColor="text1"/>
      <w:sz w:val="28"/>
      <w:szCs w:val="20"/>
      <w:lang w:val="es-EC" w:eastAsia="es-EC"/>
    </w:rPr>
  </w:style>
  <w:style w:type="paragraph" w:customStyle="1" w:styleId="TEMA">
    <w:name w:val="TEMA"/>
    <w:basedOn w:val="Ingrid1"/>
    <w:link w:val="TEMACar"/>
    <w:qFormat/>
    <w:rsid w:val="000322A4"/>
    <w:pPr>
      <w:pBdr>
        <w:bottom w:val="none" w:sz="0" w:space="0" w:color="auto"/>
      </w:pBdr>
    </w:pPr>
    <w:rPr>
      <w:color w:val="000000" w:themeColor="text1"/>
    </w:rPr>
  </w:style>
  <w:style w:type="character" w:customStyle="1" w:styleId="Estilo1Car">
    <w:name w:val="Estilo1 Car"/>
    <w:basedOn w:val="Estilo1-SubTitulo14Car"/>
    <w:link w:val="Estilo1"/>
    <w:rsid w:val="000322A4"/>
    <w:rPr>
      <w:rFonts w:ascii="Arial" w:eastAsiaTheme="minorEastAsia" w:hAnsi="Arial" w:cs="Times New Roman"/>
      <w:b/>
      <w:i/>
      <w:iCs/>
      <w:smallCaps/>
      <w:color w:val="000000" w:themeColor="text1"/>
      <w:sz w:val="28"/>
      <w:szCs w:val="20"/>
      <w:lang w:val="es-EC" w:eastAsia="es-EC"/>
    </w:rPr>
  </w:style>
  <w:style w:type="character" w:customStyle="1" w:styleId="TEMACar">
    <w:name w:val="TEMA Car"/>
    <w:basedOn w:val="Ingrid1Car"/>
    <w:link w:val="TEMA"/>
    <w:rsid w:val="000322A4"/>
    <w:rPr>
      <w:rFonts w:ascii="Arial" w:eastAsia="Calibri" w:hAnsi="Arial" w:cs="Times New Roman"/>
      <w:b/>
      <w:color w:val="000000" w:themeColor="text1"/>
      <w:sz w:val="32"/>
      <w:szCs w:val="32"/>
      <w:lang w:eastAsia="es-EC"/>
    </w:rPr>
  </w:style>
  <w:style w:type="paragraph" w:customStyle="1" w:styleId="Estilo2-SUBSUBTITULO">
    <w:name w:val="Estilo2-SUBSUBTITULO"/>
    <w:basedOn w:val="Normal"/>
    <w:link w:val="Estilo2-SUBSUBTITULOCar"/>
    <w:qFormat/>
    <w:rsid w:val="000322A4"/>
    <w:rPr>
      <w:rFonts w:ascii="Arial" w:hAnsi="Arial" w:cs="Arial"/>
      <w:b/>
      <w:sz w:val="24"/>
      <w:szCs w:val="24"/>
    </w:rPr>
  </w:style>
  <w:style w:type="character" w:customStyle="1" w:styleId="Estilo2-SUBSUBTITULOCar">
    <w:name w:val="Estilo2-SUBSUBTITULO Car"/>
    <w:basedOn w:val="Fuentedeprrafopredeter"/>
    <w:link w:val="Estilo2-SUBSUBTITULO"/>
    <w:rsid w:val="000322A4"/>
    <w:rPr>
      <w:rFonts w:ascii="Arial" w:eastAsiaTheme="minorEastAsia" w:hAnsi="Arial" w:cs="Arial"/>
      <w:b/>
      <w:sz w:val="24"/>
      <w:szCs w:val="24"/>
      <w:lang w:val="es-EC" w:eastAsia="es-EC"/>
    </w:rPr>
  </w:style>
  <w:style w:type="paragraph" w:customStyle="1" w:styleId="SubTema">
    <w:name w:val="SubTema"/>
    <w:basedOn w:val="Estilo1-SubTitulo14"/>
    <w:link w:val="SubTemaCar"/>
    <w:qFormat/>
    <w:rsid w:val="000322A4"/>
    <w:rPr>
      <w:i w:val="0"/>
    </w:rPr>
  </w:style>
  <w:style w:type="character" w:styleId="Textodelmarcadordeposicin">
    <w:name w:val="Placeholder Text"/>
    <w:basedOn w:val="Fuentedeprrafopredeter"/>
    <w:uiPriority w:val="99"/>
    <w:semiHidden/>
    <w:rsid w:val="000322A4"/>
    <w:rPr>
      <w:color w:val="808080"/>
    </w:rPr>
  </w:style>
  <w:style w:type="character" w:customStyle="1" w:styleId="SubTemaCar">
    <w:name w:val="SubTema Car"/>
    <w:basedOn w:val="Estilo1-SubTitulo14Car"/>
    <w:link w:val="SubTema"/>
    <w:rsid w:val="000322A4"/>
    <w:rPr>
      <w:rFonts w:ascii="Arial" w:eastAsiaTheme="minorEastAsia" w:hAnsi="Arial" w:cs="Times New Roman"/>
      <w:b/>
      <w:i/>
      <w:iCs/>
      <w:smallCaps/>
      <w:color w:val="000000" w:themeColor="text1"/>
      <w:sz w:val="28"/>
      <w:szCs w:val="20"/>
      <w:lang w:val="es-EC" w:eastAsia="es-EC"/>
    </w:rPr>
  </w:style>
  <w:style w:type="paragraph" w:customStyle="1" w:styleId="INDICE-FIGURA">
    <w:name w:val="INDICE-FIGURA"/>
    <w:basedOn w:val="Estilo1-SubTitulo14"/>
    <w:link w:val="INDICE-FIGURACar"/>
    <w:qFormat/>
    <w:rsid w:val="000322A4"/>
    <w:pPr>
      <w:ind w:left="360"/>
      <w:jc w:val="center"/>
    </w:pPr>
    <w:rPr>
      <w:rFonts w:eastAsia="Times New Roman" w:cs="Arial"/>
      <w:i w:val="0"/>
      <w:iCs w:val="0"/>
      <w:smallCaps w:val="0"/>
      <w:color w:val="auto"/>
      <w:sz w:val="20"/>
      <w:lang w:val="es-ES"/>
    </w:rPr>
  </w:style>
  <w:style w:type="character" w:customStyle="1" w:styleId="INDICE-FIGURACar">
    <w:name w:val="INDICE-FIGURA Car"/>
    <w:basedOn w:val="Estilo1-SubTitulo14Car"/>
    <w:link w:val="INDICE-FIGURA"/>
    <w:rsid w:val="000322A4"/>
    <w:rPr>
      <w:rFonts w:ascii="Arial" w:eastAsia="Times New Roman" w:hAnsi="Arial" w:cs="Arial"/>
      <w:b/>
      <w:i/>
      <w:iCs/>
      <w:smallCaps/>
      <w:color w:val="000000" w:themeColor="text1"/>
      <w:sz w:val="20"/>
      <w:szCs w:val="20"/>
      <w:lang w:val="es-EC" w:eastAsia="es-EC"/>
    </w:rPr>
  </w:style>
  <w:style w:type="paragraph" w:customStyle="1" w:styleId="subTemaSubTema">
    <w:name w:val="subTemaSubTema"/>
    <w:basedOn w:val="Estilo2-SUBSUBTITULO"/>
    <w:link w:val="subTemaSubTemaCar"/>
    <w:qFormat/>
    <w:rsid w:val="000322A4"/>
    <w:pPr>
      <w:numPr>
        <w:ilvl w:val="2"/>
        <w:numId w:val="36"/>
      </w:numPr>
    </w:pPr>
  </w:style>
  <w:style w:type="paragraph" w:styleId="Textonotapie">
    <w:name w:val="footnote text"/>
    <w:basedOn w:val="Normal"/>
    <w:link w:val="TextonotapieCar"/>
    <w:uiPriority w:val="99"/>
    <w:semiHidden/>
    <w:unhideWhenUsed/>
    <w:rsid w:val="000322A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322A4"/>
    <w:rPr>
      <w:rFonts w:eastAsiaTheme="minorEastAsia"/>
      <w:sz w:val="20"/>
      <w:szCs w:val="20"/>
      <w:lang w:val="es-EC" w:eastAsia="es-EC"/>
    </w:rPr>
  </w:style>
  <w:style w:type="character" w:customStyle="1" w:styleId="subTemaSubTemaCar">
    <w:name w:val="subTemaSubTema Car"/>
    <w:basedOn w:val="Estilo2-SUBSUBTITULOCar"/>
    <w:link w:val="subTemaSubTema"/>
    <w:rsid w:val="000322A4"/>
    <w:rPr>
      <w:rFonts w:ascii="Arial" w:eastAsiaTheme="minorEastAsia" w:hAnsi="Arial" w:cs="Arial"/>
      <w:b/>
      <w:sz w:val="24"/>
      <w:szCs w:val="24"/>
      <w:lang w:val="es-EC" w:eastAsia="es-EC"/>
    </w:rPr>
  </w:style>
  <w:style w:type="character" w:styleId="Refdenotaalpie">
    <w:name w:val="footnote reference"/>
    <w:basedOn w:val="Fuentedeprrafopredeter"/>
    <w:uiPriority w:val="99"/>
    <w:semiHidden/>
    <w:unhideWhenUsed/>
    <w:rsid w:val="000322A4"/>
    <w:rPr>
      <w:vertAlign w:val="superscript"/>
    </w:rPr>
  </w:style>
  <w:style w:type="paragraph" w:customStyle="1" w:styleId="anexos">
    <w:name w:val="anexos"/>
    <w:basedOn w:val="Normal"/>
    <w:link w:val="anexosCar"/>
    <w:qFormat/>
    <w:rsid w:val="000322A4"/>
    <w:pPr>
      <w:autoSpaceDE w:val="0"/>
      <w:autoSpaceDN w:val="0"/>
      <w:adjustRightInd w:val="0"/>
      <w:spacing w:after="0" w:line="240" w:lineRule="auto"/>
      <w:jc w:val="both"/>
    </w:pPr>
    <w:rPr>
      <w:rFonts w:ascii="Arial" w:hAnsi="Arial" w:cs="Arial"/>
      <w:b/>
      <w:sz w:val="20"/>
      <w:szCs w:val="20"/>
      <w:lang w:val="es-ES"/>
    </w:rPr>
  </w:style>
  <w:style w:type="paragraph" w:customStyle="1" w:styleId="tablaIndice">
    <w:name w:val="tablaIndice"/>
    <w:basedOn w:val="Figura"/>
    <w:link w:val="tablaIndiceCar"/>
    <w:qFormat/>
    <w:rsid w:val="000322A4"/>
  </w:style>
  <w:style w:type="character" w:customStyle="1" w:styleId="anexosCar">
    <w:name w:val="anexos Car"/>
    <w:basedOn w:val="Fuentedeprrafopredeter"/>
    <w:link w:val="anexos"/>
    <w:rsid w:val="000322A4"/>
    <w:rPr>
      <w:rFonts w:ascii="Arial" w:eastAsiaTheme="minorEastAsia" w:hAnsi="Arial" w:cs="Arial"/>
      <w:b/>
      <w:sz w:val="20"/>
      <w:szCs w:val="20"/>
      <w:lang w:eastAsia="es-EC"/>
    </w:rPr>
  </w:style>
  <w:style w:type="character" w:customStyle="1" w:styleId="tablaIndiceCar">
    <w:name w:val="tablaIndice Car"/>
    <w:basedOn w:val="FiguraCar"/>
    <w:link w:val="tablaIndice"/>
    <w:rsid w:val="000322A4"/>
    <w:rPr>
      <w:rFonts w:ascii="Arial" w:eastAsia="Times New Roman" w:hAnsi="Arial" w:cs="Arial"/>
      <w:b/>
      <w:sz w:val="20"/>
      <w:szCs w:val="20"/>
      <w:shd w:val="clear" w:color="auto" w:fill="FFFFFF"/>
      <w:lang w:val="es-EC" w:eastAsia="es-EC"/>
    </w:rPr>
  </w:style>
  <w:style w:type="paragraph" w:customStyle="1" w:styleId="bibliografia">
    <w:name w:val="bibliografia"/>
    <w:basedOn w:val="Textonotapie"/>
    <w:link w:val="bibliografiaCar"/>
    <w:qFormat/>
    <w:rsid w:val="000322A4"/>
    <w:rPr>
      <w:rFonts w:ascii="Arial" w:hAnsi="Arial" w:cs="Arial"/>
      <w:sz w:val="18"/>
      <w:szCs w:val="18"/>
    </w:rPr>
  </w:style>
  <w:style w:type="character" w:customStyle="1" w:styleId="bibliografiaCar">
    <w:name w:val="bibliografia Car"/>
    <w:basedOn w:val="TextonotapieCar"/>
    <w:link w:val="bibliografia"/>
    <w:rsid w:val="000322A4"/>
    <w:rPr>
      <w:rFonts w:ascii="Arial" w:eastAsiaTheme="minorEastAsia" w:hAnsi="Arial" w:cs="Arial"/>
      <w:sz w:val="18"/>
      <w:szCs w:val="18"/>
      <w:lang w:val="es-EC" w:eastAsia="es-EC"/>
    </w:rPr>
  </w:style>
  <w:style w:type="paragraph" w:customStyle="1" w:styleId="Titu">
    <w:name w:val="Titu"/>
    <w:basedOn w:val="Normal"/>
    <w:autoRedefine/>
    <w:qFormat/>
    <w:rsid w:val="002F3F84"/>
    <w:pPr>
      <w:numPr>
        <w:numId w:val="47"/>
      </w:numPr>
      <w:pBdr>
        <w:top w:val="thickThinLargeGap" w:sz="24" w:space="1" w:color="632423" w:themeColor="accent2" w:themeShade="80"/>
        <w:left w:val="single" w:sz="48" w:space="0" w:color="632423" w:themeColor="accent2" w:themeShade="80"/>
        <w:bottom w:val="thickThinLargeGap" w:sz="24" w:space="1" w:color="632423" w:themeColor="accent2" w:themeShade="80"/>
        <w:right w:val="single" w:sz="48" w:space="0" w:color="632423" w:themeColor="accent2" w:themeShade="80"/>
      </w:pBdr>
      <w:shd w:val="clear" w:color="5F497A" w:themeColor="accent4" w:themeShade="BF" w:fill="B4CCD4"/>
      <w:spacing w:before="360" w:after="560"/>
      <w:ind w:left="426" w:right="140" w:hanging="284"/>
    </w:pPr>
    <w:rPr>
      <w:rFonts w:ascii="Arial Rounded MT Bold" w:eastAsiaTheme="minorHAnsi" w:hAnsi="Arial Rounded MT Bold"/>
      <w:b/>
      <w:caps/>
      <w:color w:val="0F243E" w:themeColor="text2" w:themeShade="80"/>
      <w:sz w:val="30"/>
      <w:lang w:eastAsia="en-US"/>
    </w:rPr>
  </w:style>
  <w:style w:type="paragraph" w:customStyle="1" w:styleId="parrafproy">
    <w:name w:val="parraf_proy"/>
    <w:basedOn w:val="Normal"/>
    <w:qFormat/>
    <w:rsid w:val="002F3F84"/>
    <w:pPr>
      <w:spacing w:before="120" w:after="320" w:line="360" w:lineRule="auto"/>
      <w:jc w:val="both"/>
    </w:pPr>
    <w:rPr>
      <w:rFonts w:ascii="Arial" w:eastAsiaTheme="minorHAnsi" w:hAnsi="Arial" w:cs="Arial"/>
      <w:snapToGrid w:val="0"/>
      <w:sz w:val="24"/>
      <w:lang w:eastAsia="en-US"/>
    </w:rPr>
  </w:style>
  <w:style w:type="paragraph" w:customStyle="1" w:styleId="SubTitu">
    <w:name w:val="SubTitu"/>
    <w:basedOn w:val="Titu"/>
    <w:autoRedefine/>
    <w:qFormat/>
    <w:rsid w:val="002F3F84"/>
    <w:pPr>
      <w:numPr>
        <w:ilvl w:val="1"/>
      </w:numPr>
      <w:pBdr>
        <w:top w:val="none" w:sz="0" w:space="0" w:color="auto"/>
        <w:left w:val="none" w:sz="0" w:space="0" w:color="auto"/>
        <w:bottom w:val="none" w:sz="0" w:space="0" w:color="auto"/>
        <w:right w:val="none" w:sz="0" w:space="0" w:color="auto"/>
      </w:pBdr>
      <w:shd w:val="clear" w:color="5F497A" w:themeColor="accent4" w:themeShade="BF" w:fill="auto"/>
      <w:spacing w:before="240" w:after="320" w:line="240" w:lineRule="auto"/>
      <w:ind w:left="851" w:hanging="851"/>
    </w:pPr>
    <w:rPr>
      <w:color w:val="6C3304"/>
      <w:sz w:val="26"/>
    </w:rPr>
  </w:style>
  <w:style w:type="paragraph" w:customStyle="1" w:styleId="subSUB">
    <w:name w:val="subSUB"/>
    <w:basedOn w:val="SubTitu"/>
    <w:qFormat/>
    <w:rsid w:val="002F3F84"/>
    <w:pPr>
      <w:numPr>
        <w:ilvl w:val="2"/>
      </w:numPr>
      <w:ind w:left="964" w:hanging="964"/>
    </w:pPr>
    <w:rPr>
      <w:color w:val="244061" w:themeColor="accent1" w:themeShade="80"/>
      <w:sz w:val="24"/>
    </w:rPr>
  </w:style>
  <w:style w:type="paragraph" w:customStyle="1" w:styleId="sSs">
    <w:name w:val="sSs"/>
    <w:basedOn w:val="subSUB"/>
    <w:qFormat/>
    <w:rsid w:val="002F3F84"/>
    <w:pPr>
      <w:numPr>
        <w:ilvl w:val="3"/>
      </w:numPr>
      <w:ind w:left="1134" w:hanging="1134"/>
    </w:pPr>
    <w:rPr>
      <w:color w:val="365F91"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0322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0322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22A4"/>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22A4"/>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22A4"/>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22A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22A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22A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0322A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322A4"/>
    <w:rPr>
      <w:rFonts w:asciiTheme="majorHAnsi" w:eastAsiaTheme="majorEastAsia" w:hAnsiTheme="majorHAnsi" w:cstheme="majorBidi"/>
      <w:b/>
      <w:bCs/>
      <w:color w:val="365F91" w:themeColor="accent1" w:themeShade="BF"/>
      <w:sz w:val="28"/>
      <w:szCs w:val="28"/>
      <w:lang w:val="es-EC" w:eastAsia="es-EC"/>
    </w:rPr>
  </w:style>
  <w:style w:type="character" w:customStyle="1" w:styleId="Ttulo2Car">
    <w:name w:val="Título 2 Car"/>
    <w:basedOn w:val="Fuentedeprrafopredeter"/>
    <w:link w:val="Ttulo2"/>
    <w:uiPriority w:val="9"/>
    <w:semiHidden/>
    <w:rsid w:val="000322A4"/>
    <w:rPr>
      <w:rFonts w:asciiTheme="majorHAnsi" w:eastAsiaTheme="majorEastAsia" w:hAnsiTheme="majorHAnsi" w:cstheme="majorBidi"/>
      <w:b/>
      <w:bCs/>
      <w:color w:val="4F81BD" w:themeColor="accent1"/>
      <w:sz w:val="26"/>
      <w:szCs w:val="26"/>
      <w:lang w:val="es-EC" w:eastAsia="es-EC"/>
    </w:rPr>
  </w:style>
  <w:style w:type="character" w:customStyle="1" w:styleId="Ttulo3Car">
    <w:name w:val="Título 3 Car"/>
    <w:basedOn w:val="Fuentedeprrafopredeter"/>
    <w:link w:val="Ttulo3"/>
    <w:uiPriority w:val="9"/>
    <w:semiHidden/>
    <w:rsid w:val="000322A4"/>
    <w:rPr>
      <w:rFonts w:asciiTheme="majorHAnsi" w:eastAsiaTheme="majorEastAsia" w:hAnsiTheme="majorHAnsi" w:cstheme="majorBidi"/>
      <w:b/>
      <w:bCs/>
      <w:color w:val="4F81BD" w:themeColor="accent1"/>
      <w:lang w:val="es-EC" w:eastAsia="es-EC"/>
    </w:rPr>
  </w:style>
  <w:style w:type="character" w:customStyle="1" w:styleId="Ttulo4Car">
    <w:name w:val="Título 4 Car"/>
    <w:basedOn w:val="Fuentedeprrafopredeter"/>
    <w:link w:val="Ttulo4"/>
    <w:uiPriority w:val="9"/>
    <w:semiHidden/>
    <w:rsid w:val="000322A4"/>
    <w:rPr>
      <w:rFonts w:asciiTheme="majorHAnsi" w:eastAsiaTheme="majorEastAsia" w:hAnsiTheme="majorHAnsi" w:cstheme="majorBidi"/>
      <w:b/>
      <w:bCs/>
      <w:i/>
      <w:iCs/>
      <w:color w:val="4F81BD" w:themeColor="accent1"/>
      <w:lang w:val="es-EC" w:eastAsia="es-EC"/>
    </w:rPr>
  </w:style>
  <w:style w:type="character" w:customStyle="1" w:styleId="Ttulo5Car">
    <w:name w:val="Título 5 Car"/>
    <w:basedOn w:val="Fuentedeprrafopredeter"/>
    <w:link w:val="Ttulo5"/>
    <w:uiPriority w:val="9"/>
    <w:semiHidden/>
    <w:rsid w:val="000322A4"/>
    <w:rPr>
      <w:rFonts w:asciiTheme="majorHAnsi" w:eastAsiaTheme="majorEastAsia" w:hAnsiTheme="majorHAnsi" w:cstheme="majorBidi"/>
      <w:color w:val="243F60" w:themeColor="accent1" w:themeShade="7F"/>
      <w:lang w:val="es-EC" w:eastAsia="es-EC"/>
    </w:rPr>
  </w:style>
  <w:style w:type="character" w:customStyle="1" w:styleId="Ttulo6Car">
    <w:name w:val="Título 6 Car"/>
    <w:basedOn w:val="Fuentedeprrafopredeter"/>
    <w:link w:val="Ttulo6"/>
    <w:uiPriority w:val="9"/>
    <w:semiHidden/>
    <w:rsid w:val="000322A4"/>
    <w:rPr>
      <w:rFonts w:asciiTheme="majorHAnsi" w:eastAsiaTheme="majorEastAsia" w:hAnsiTheme="majorHAnsi" w:cstheme="majorBidi"/>
      <w:i/>
      <w:iCs/>
      <w:color w:val="243F60" w:themeColor="accent1" w:themeShade="7F"/>
      <w:lang w:val="es-EC" w:eastAsia="es-EC"/>
    </w:rPr>
  </w:style>
  <w:style w:type="character" w:customStyle="1" w:styleId="Ttulo7Car">
    <w:name w:val="Título 7 Car"/>
    <w:basedOn w:val="Fuentedeprrafopredeter"/>
    <w:link w:val="Ttulo7"/>
    <w:uiPriority w:val="9"/>
    <w:semiHidden/>
    <w:rsid w:val="000322A4"/>
    <w:rPr>
      <w:rFonts w:asciiTheme="majorHAnsi" w:eastAsiaTheme="majorEastAsia" w:hAnsiTheme="majorHAnsi" w:cstheme="majorBidi"/>
      <w:i/>
      <w:iCs/>
      <w:color w:val="404040" w:themeColor="text1" w:themeTint="BF"/>
      <w:lang w:val="es-EC" w:eastAsia="es-EC"/>
    </w:rPr>
  </w:style>
  <w:style w:type="character" w:customStyle="1" w:styleId="Ttulo8Car">
    <w:name w:val="Título 8 Car"/>
    <w:basedOn w:val="Fuentedeprrafopredeter"/>
    <w:link w:val="Ttulo8"/>
    <w:uiPriority w:val="9"/>
    <w:semiHidden/>
    <w:rsid w:val="000322A4"/>
    <w:rPr>
      <w:rFonts w:asciiTheme="majorHAnsi" w:eastAsiaTheme="majorEastAsia" w:hAnsiTheme="majorHAnsi" w:cstheme="majorBidi"/>
      <w:color w:val="404040" w:themeColor="text1" w:themeTint="BF"/>
      <w:sz w:val="20"/>
      <w:szCs w:val="20"/>
      <w:lang w:val="es-EC" w:eastAsia="es-EC"/>
    </w:rPr>
  </w:style>
  <w:style w:type="character" w:customStyle="1" w:styleId="Ttulo9Car">
    <w:name w:val="Título 9 Car"/>
    <w:basedOn w:val="Fuentedeprrafopredeter"/>
    <w:link w:val="Ttulo9"/>
    <w:uiPriority w:val="9"/>
    <w:semiHidden/>
    <w:rsid w:val="000322A4"/>
    <w:rPr>
      <w:rFonts w:asciiTheme="majorHAnsi" w:eastAsiaTheme="majorEastAsia" w:hAnsiTheme="majorHAnsi" w:cstheme="majorBidi"/>
      <w:i/>
      <w:iCs/>
      <w:color w:val="404040" w:themeColor="text1" w:themeTint="BF"/>
      <w:sz w:val="20"/>
      <w:szCs w:val="20"/>
      <w:lang w:val="es-EC" w:eastAsia="es-EC"/>
    </w:rPr>
  </w:style>
  <w:style w:type="character" w:styleId="Textoennegrita">
    <w:name w:val="Strong"/>
    <w:basedOn w:val="Fuentedeprrafopredeter"/>
    <w:uiPriority w:val="22"/>
    <w:qFormat/>
    <w:rsid w:val="000322A4"/>
    <w:rPr>
      <w:b/>
      <w:bCs/>
    </w:rPr>
  </w:style>
  <w:style w:type="paragraph" w:styleId="NormalWeb">
    <w:name w:val="Normal (Web)"/>
    <w:basedOn w:val="Normal"/>
    <w:link w:val="NormalWebCar"/>
    <w:uiPriority w:val="99"/>
    <w:unhideWhenUsed/>
    <w:rsid w:val="000322A4"/>
    <w:pPr>
      <w:spacing w:before="240" w:after="240"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0322A4"/>
    <w:rPr>
      <w:i/>
      <w:iCs/>
    </w:rPr>
  </w:style>
  <w:style w:type="character" w:styleId="Hipervnculo">
    <w:name w:val="Hyperlink"/>
    <w:basedOn w:val="Fuentedeprrafopredeter"/>
    <w:uiPriority w:val="99"/>
    <w:unhideWhenUsed/>
    <w:rsid w:val="000322A4"/>
    <w:rPr>
      <w:color w:val="0000FF"/>
      <w:u w:val="single"/>
    </w:rPr>
  </w:style>
  <w:style w:type="paragraph" w:styleId="Textodeglobo">
    <w:name w:val="Balloon Text"/>
    <w:basedOn w:val="Normal"/>
    <w:link w:val="TextodegloboCar"/>
    <w:uiPriority w:val="99"/>
    <w:semiHidden/>
    <w:unhideWhenUsed/>
    <w:rsid w:val="000322A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322A4"/>
    <w:rPr>
      <w:rFonts w:ascii="Tahoma" w:eastAsiaTheme="minorEastAsia" w:hAnsi="Tahoma" w:cs="Tahoma"/>
      <w:sz w:val="16"/>
      <w:szCs w:val="16"/>
      <w:lang w:val="es-EC" w:eastAsia="es-EC"/>
    </w:rPr>
  </w:style>
  <w:style w:type="paragraph" w:styleId="Textoindependiente">
    <w:name w:val="Body Text"/>
    <w:basedOn w:val="Normal"/>
    <w:link w:val="TextoindependienteCar"/>
    <w:rsid w:val="000322A4"/>
    <w:pPr>
      <w:spacing w:after="0" w:line="240" w:lineRule="auto"/>
    </w:pPr>
    <w:rPr>
      <w:rFonts w:ascii="Verdana" w:eastAsia="Times New Roman" w:hAnsi="Verdana" w:cs="Times New Roman"/>
      <w:sz w:val="12"/>
      <w:szCs w:val="20"/>
      <w:lang w:eastAsia="es-ES"/>
    </w:rPr>
  </w:style>
  <w:style w:type="character" w:customStyle="1" w:styleId="TextoindependienteCar">
    <w:name w:val="Texto independiente Car"/>
    <w:basedOn w:val="Fuentedeprrafopredeter"/>
    <w:link w:val="Textoindependiente"/>
    <w:rsid w:val="000322A4"/>
    <w:rPr>
      <w:rFonts w:ascii="Verdana" w:eastAsia="Times New Roman" w:hAnsi="Verdana" w:cs="Times New Roman"/>
      <w:sz w:val="12"/>
      <w:szCs w:val="20"/>
      <w:lang w:val="es-EC" w:eastAsia="es-ES"/>
    </w:rPr>
  </w:style>
  <w:style w:type="paragraph" w:styleId="Prrafodelista">
    <w:name w:val="List Paragraph"/>
    <w:basedOn w:val="Normal"/>
    <w:link w:val="PrrafodelistaCar"/>
    <w:uiPriority w:val="34"/>
    <w:qFormat/>
    <w:rsid w:val="000322A4"/>
    <w:pPr>
      <w:ind w:left="720"/>
      <w:contextualSpacing/>
    </w:pPr>
    <w:rPr>
      <w:rFonts w:ascii="Calibri" w:eastAsia="Calibri" w:hAnsi="Calibri" w:cs="Times New Roman"/>
      <w:lang w:val="es-ES"/>
    </w:rPr>
  </w:style>
  <w:style w:type="table" w:styleId="Listaclara-nfasis5">
    <w:name w:val="Light List Accent 5"/>
    <w:basedOn w:val="Tablanormal"/>
    <w:uiPriority w:val="61"/>
    <w:rsid w:val="000322A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media1-nfasis5">
    <w:name w:val="Medium List 1 Accent 5"/>
    <w:basedOn w:val="Tablanormal"/>
    <w:uiPriority w:val="65"/>
    <w:rsid w:val="000322A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Sombreadoclaro-nfasis5">
    <w:name w:val="Light Shading Accent 5"/>
    <w:basedOn w:val="Tablanormal"/>
    <w:uiPriority w:val="60"/>
    <w:rsid w:val="000322A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TextoDesarrollo">
    <w:name w:val="Texto Desarrollo"/>
    <w:basedOn w:val="Normal"/>
    <w:rsid w:val="000322A4"/>
    <w:pPr>
      <w:spacing w:before="120" w:after="120" w:line="20" w:lineRule="atLeast"/>
      <w:jc w:val="both"/>
    </w:pPr>
    <w:rPr>
      <w:rFonts w:ascii="Arial" w:eastAsia="Times New Roman" w:hAnsi="Arial" w:cs="Times New Roman"/>
      <w:szCs w:val="20"/>
      <w:lang w:val="es-AR" w:eastAsia="es-ES"/>
    </w:rPr>
  </w:style>
  <w:style w:type="character" w:customStyle="1" w:styleId="apple-style-span">
    <w:name w:val="apple-style-span"/>
    <w:basedOn w:val="Fuentedeprrafopredeter"/>
    <w:rsid w:val="000322A4"/>
  </w:style>
  <w:style w:type="paragraph" w:styleId="TDC1">
    <w:name w:val="toc 1"/>
    <w:basedOn w:val="Normal"/>
    <w:next w:val="Normal"/>
    <w:autoRedefine/>
    <w:uiPriority w:val="39"/>
    <w:unhideWhenUsed/>
    <w:qFormat/>
    <w:rsid w:val="000322A4"/>
    <w:pPr>
      <w:tabs>
        <w:tab w:val="left" w:pos="660"/>
        <w:tab w:val="right" w:leader="underscore" w:pos="8828"/>
      </w:tabs>
      <w:spacing w:before="360" w:after="0" w:line="240" w:lineRule="auto"/>
    </w:pPr>
    <w:rPr>
      <w:rFonts w:asciiTheme="majorHAnsi" w:hAnsiTheme="majorHAnsi"/>
      <w:b/>
      <w:bCs/>
      <w:caps/>
      <w:noProof/>
      <w:color w:val="4F81BD" w:themeColor="accent1"/>
      <w:sz w:val="24"/>
      <w:szCs w:val="24"/>
    </w:rPr>
  </w:style>
  <w:style w:type="paragraph" w:styleId="TDC2">
    <w:name w:val="toc 2"/>
    <w:basedOn w:val="Normal"/>
    <w:next w:val="Normal"/>
    <w:autoRedefine/>
    <w:uiPriority w:val="39"/>
    <w:unhideWhenUsed/>
    <w:qFormat/>
    <w:rsid w:val="000322A4"/>
    <w:pPr>
      <w:tabs>
        <w:tab w:val="right" w:leader="underscore" w:pos="8828"/>
      </w:tabs>
      <w:spacing w:before="240" w:after="0"/>
    </w:pPr>
    <w:rPr>
      <w:rFonts w:ascii="Arial" w:hAnsi="Arial" w:cs="Arial"/>
      <w:bCs/>
      <w:noProof/>
      <w:szCs w:val="24"/>
    </w:rPr>
  </w:style>
  <w:style w:type="paragraph" w:styleId="TDC3">
    <w:name w:val="toc 3"/>
    <w:basedOn w:val="Normal"/>
    <w:next w:val="Normal"/>
    <w:autoRedefine/>
    <w:uiPriority w:val="39"/>
    <w:unhideWhenUsed/>
    <w:qFormat/>
    <w:rsid w:val="000322A4"/>
    <w:pPr>
      <w:tabs>
        <w:tab w:val="left" w:pos="880"/>
        <w:tab w:val="right" w:leader="underscore" w:pos="8828"/>
      </w:tabs>
      <w:spacing w:after="0" w:line="240" w:lineRule="auto"/>
    </w:pPr>
    <w:rPr>
      <w:sz w:val="20"/>
      <w:szCs w:val="20"/>
    </w:rPr>
  </w:style>
  <w:style w:type="paragraph" w:styleId="TDC4">
    <w:name w:val="toc 4"/>
    <w:basedOn w:val="Normal"/>
    <w:next w:val="Normal"/>
    <w:autoRedefine/>
    <w:uiPriority w:val="39"/>
    <w:unhideWhenUsed/>
    <w:rsid w:val="000322A4"/>
    <w:pPr>
      <w:tabs>
        <w:tab w:val="left" w:pos="660"/>
        <w:tab w:val="right" w:leader="underscore" w:pos="8828"/>
      </w:tabs>
      <w:spacing w:after="0"/>
    </w:pPr>
    <w:rPr>
      <w:sz w:val="20"/>
      <w:szCs w:val="20"/>
    </w:rPr>
  </w:style>
  <w:style w:type="paragraph" w:styleId="TDC5">
    <w:name w:val="toc 5"/>
    <w:basedOn w:val="Normal"/>
    <w:next w:val="Normal"/>
    <w:autoRedefine/>
    <w:uiPriority w:val="39"/>
    <w:unhideWhenUsed/>
    <w:rsid w:val="000322A4"/>
    <w:pPr>
      <w:spacing w:after="0"/>
      <w:ind w:left="660"/>
    </w:pPr>
    <w:rPr>
      <w:sz w:val="20"/>
      <w:szCs w:val="20"/>
    </w:rPr>
  </w:style>
  <w:style w:type="paragraph" w:styleId="TDC6">
    <w:name w:val="toc 6"/>
    <w:basedOn w:val="Normal"/>
    <w:next w:val="Normal"/>
    <w:autoRedefine/>
    <w:uiPriority w:val="39"/>
    <w:unhideWhenUsed/>
    <w:rsid w:val="000322A4"/>
    <w:pPr>
      <w:spacing w:after="0"/>
      <w:ind w:left="880"/>
    </w:pPr>
    <w:rPr>
      <w:sz w:val="20"/>
      <w:szCs w:val="20"/>
    </w:rPr>
  </w:style>
  <w:style w:type="paragraph" w:styleId="TDC7">
    <w:name w:val="toc 7"/>
    <w:basedOn w:val="Normal"/>
    <w:next w:val="Normal"/>
    <w:autoRedefine/>
    <w:uiPriority w:val="39"/>
    <w:unhideWhenUsed/>
    <w:rsid w:val="000322A4"/>
    <w:pPr>
      <w:spacing w:after="0"/>
      <w:ind w:left="1100"/>
    </w:pPr>
    <w:rPr>
      <w:sz w:val="20"/>
      <w:szCs w:val="20"/>
    </w:rPr>
  </w:style>
  <w:style w:type="paragraph" w:styleId="TDC8">
    <w:name w:val="toc 8"/>
    <w:basedOn w:val="Normal"/>
    <w:next w:val="Normal"/>
    <w:autoRedefine/>
    <w:uiPriority w:val="39"/>
    <w:unhideWhenUsed/>
    <w:rsid w:val="000322A4"/>
    <w:pPr>
      <w:spacing w:after="0"/>
      <w:ind w:left="1320"/>
    </w:pPr>
    <w:rPr>
      <w:sz w:val="20"/>
      <w:szCs w:val="20"/>
    </w:rPr>
  </w:style>
  <w:style w:type="paragraph" w:styleId="TDC9">
    <w:name w:val="toc 9"/>
    <w:basedOn w:val="Normal"/>
    <w:next w:val="Normal"/>
    <w:autoRedefine/>
    <w:uiPriority w:val="39"/>
    <w:unhideWhenUsed/>
    <w:rsid w:val="000322A4"/>
    <w:pPr>
      <w:spacing w:after="0"/>
      <w:ind w:left="1540"/>
    </w:pPr>
    <w:rPr>
      <w:sz w:val="20"/>
      <w:szCs w:val="20"/>
    </w:rPr>
  </w:style>
  <w:style w:type="character" w:styleId="Ttulodellibro">
    <w:name w:val="Book Title"/>
    <w:aliases w:val="Ya"/>
    <w:basedOn w:val="Fuentedeprrafopredeter"/>
    <w:uiPriority w:val="33"/>
    <w:qFormat/>
    <w:rsid w:val="000322A4"/>
    <w:rPr>
      <w:rFonts w:ascii="Arial" w:hAnsi="Arial" w:cs="Arial"/>
      <w:b/>
      <w:bCs/>
      <w:smallCaps/>
      <w:color w:val="4F81BD" w:themeColor="accent1"/>
      <w:spacing w:val="5"/>
      <w:sz w:val="32"/>
    </w:rPr>
  </w:style>
  <w:style w:type="paragraph" w:styleId="TtulodeTDC">
    <w:name w:val="TOC Heading"/>
    <w:basedOn w:val="Ttulo1"/>
    <w:next w:val="Normal"/>
    <w:uiPriority w:val="39"/>
    <w:unhideWhenUsed/>
    <w:qFormat/>
    <w:rsid w:val="000322A4"/>
    <w:pPr>
      <w:outlineLvl w:val="9"/>
    </w:pPr>
    <w:rPr>
      <w:lang w:val="es-ES"/>
    </w:rPr>
  </w:style>
  <w:style w:type="table" w:styleId="Tablaconcuadrcula">
    <w:name w:val="Table Grid"/>
    <w:basedOn w:val="Tablanormal"/>
    <w:uiPriority w:val="59"/>
    <w:rsid w:val="000322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0322A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2A4"/>
    <w:rPr>
      <w:rFonts w:eastAsiaTheme="minorEastAsia"/>
      <w:lang w:val="es-EC" w:eastAsia="es-EC"/>
    </w:rPr>
  </w:style>
  <w:style w:type="paragraph" w:styleId="Piedepgina">
    <w:name w:val="footer"/>
    <w:basedOn w:val="Normal"/>
    <w:link w:val="PiedepginaCar"/>
    <w:uiPriority w:val="99"/>
    <w:unhideWhenUsed/>
    <w:rsid w:val="000322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2A4"/>
    <w:rPr>
      <w:rFonts w:eastAsiaTheme="minorEastAsia"/>
      <w:lang w:val="es-EC" w:eastAsia="es-EC"/>
    </w:rPr>
  </w:style>
  <w:style w:type="paragraph" w:styleId="Sinespaciado">
    <w:name w:val="No Spacing"/>
    <w:link w:val="SinespaciadoCar"/>
    <w:uiPriority w:val="1"/>
    <w:qFormat/>
    <w:rsid w:val="000322A4"/>
    <w:pPr>
      <w:spacing w:after="0" w:line="240" w:lineRule="auto"/>
    </w:pPr>
  </w:style>
  <w:style w:type="character" w:customStyle="1" w:styleId="SinespaciadoCar">
    <w:name w:val="Sin espaciado Car"/>
    <w:basedOn w:val="Fuentedeprrafopredeter"/>
    <w:link w:val="Sinespaciado"/>
    <w:uiPriority w:val="1"/>
    <w:rsid w:val="000322A4"/>
    <w:rPr>
      <w:rFonts w:eastAsiaTheme="minorEastAsia"/>
      <w:lang w:val="es-EC" w:eastAsia="es-EC"/>
    </w:rPr>
  </w:style>
  <w:style w:type="character" w:customStyle="1" w:styleId="tags1">
    <w:name w:val="tags1"/>
    <w:basedOn w:val="Fuentedeprrafopredeter"/>
    <w:rsid w:val="000322A4"/>
  </w:style>
  <w:style w:type="paragraph" w:styleId="Citadestacada">
    <w:name w:val="Intense Quote"/>
    <w:basedOn w:val="Normal"/>
    <w:next w:val="Normal"/>
    <w:link w:val="CitadestacadaCar"/>
    <w:uiPriority w:val="30"/>
    <w:qFormat/>
    <w:rsid w:val="000322A4"/>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0322A4"/>
    <w:rPr>
      <w:rFonts w:eastAsiaTheme="minorEastAsia"/>
      <w:b/>
      <w:bCs/>
      <w:i/>
      <w:iCs/>
      <w:color w:val="4F81BD" w:themeColor="accent1"/>
      <w:lang w:val="es-EC" w:eastAsia="es-EC"/>
    </w:rPr>
  </w:style>
  <w:style w:type="paragraph" w:customStyle="1" w:styleId="Ingrid">
    <w:name w:val="Ingrid"/>
    <w:basedOn w:val="Citadestacada"/>
    <w:link w:val="IngridCar"/>
    <w:qFormat/>
    <w:rsid w:val="000322A4"/>
    <w:pPr>
      <w:ind w:left="0"/>
    </w:pPr>
    <w:rPr>
      <w:rFonts w:ascii="Arial" w:hAnsi="Arial" w:cs="Arial"/>
      <w:color w:val="365F91" w:themeColor="accent1" w:themeShade="BF"/>
      <w:sz w:val="28"/>
      <w:szCs w:val="20"/>
    </w:rPr>
  </w:style>
  <w:style w:type="paragraph" w:customStyle="1" w:styleId="Ingrid1">
    <w:name w:val="Ingrid1"/>
    <w:basedOn w:val="Prrafodelista"/>
    <w:link w:val="Ingrid1Car"/>
    <w:qFormat/>
    <w:rsid w:val="000322A4"/>
    <w:pPr>
      <w:numPr>
        <w:numId w:val="7"/>
      </w:numPr>
      <w:pBdr>
        <w:bottom w:val="thinThickSmallGap" w:sz="24" w:space="1" w:color="4F81BD" w:themeColor="accent1"/>
      </w:pBdr>
    </w:pPr>
    <w:rPr>
      <w:rFonts w:ascii="Arial" w:hAnsi="Arial"/>
      <w:b/>
      <w:color w:val="4F81BD" w:themeColor="accent1"/>
      <w:sz w:val="32"/>
      <w:szCs w:val="32"/>
    </w:rPr>
  </w:style>
  <w:style w:type="character" w:customStyle="1" w:styleId="IngridCar">
    <w:name w:val="Ingrid Car"/>
    <w:basedOn w:val="CitadestacadaCar"/>
    <w:link w:val="Ingrid"/>
    <w:rsid w:val="000322A4"/>
    <w:rPr>
      <w:rFonts w:ascii="Arial" w:eastAsiaTheme="minorEastAsia" w:hAnsi="Arial" w:cs="Arial"/>
      <w:b/>
      <w:bCs/>
      <w:i/>
      <w:iCs/>
      <w:color w:val="365F91" w:themeColor="accent1" w:themeShade="BF"/>
      <w:sz w:val="28"/>
      <w:szCs w:val="20"/>
      <w:lang w:val="es-EC" w:eastAsia="es-EC"/>
    </w:rPr>
  </w:style>
  <w:style w:type="character" w:customStyle="1" w:styleId="PrrafodelistaCar">
    <w:name w:val="Párrafo de lista Car"/>
    <w:basedOn w:val="Fuentedeprrafopredeter"/>
    <w:link w:val="Prrafodelista"/>
    <w:uiPriority w:val="34"/>
    <w:rsid w:val="000322A4"/>
    <w:rPr>
      <w:rFonts w:ascii="Calibri" w:eastAsia="Calibri" w:hAnsi="Calibri" w:cs="Times New Roman"/>
      <w:lang w:eastAsia="es-EC"/>
    </w:rPr>
  </w:style>
  <w:style w:type="character" w:customStyle="1" w:styleId="Ingrid1Car">
    <w:name w:val="Ingrid1 Car"/>
    <w:basedOn w:val="PrrafodelistaCar"/>
    <w:link w:val="Ingrid1"/>
    <w:rsid w:val="000322A4"/>
    <w:rPr>
      <w:rFonts w:ascii="Arial" w:eastAsia="Calibri" w:hAnsi="Arial" w:cs="Times New Roman"/>
      <w:b/>
      <w:color w:val="4F81BD" w:themeColor="accent1"/>
      <w:sz w:val="32"/>
      <w:szCs w:val="32"/>
      <w:lang w:eastAsia="es-EC"/>
    </w:rPr>
  </w:style>
  <w:style w:type="paragraph" w:customStyle="1" w:styleId="Temaa">
    <w:name w:val="Temaa"/>
    <w:basedOn w:val="Normal"/>
    <w:link w:val="TemaaCar"/>
    <w:qFormat/>
    <w:rsid w:val="000322A4"/>
    <w:pPr>
      <w:autoSpaceDE w:val="0"/>
      <w:autoSpaceDN w:val="0"/>
      <w:adjustRightInd w:val="0"/>
      <w:spacing w:after="0" w:line="240" w:lineRule="auto"/>
      <w:jc w:val="center"/>
    </w:pPr>
    <w:rPr>
      <w:rFonts w:ascii="Times New Roman" w:hAnsi="Times New Roman" w:cs="Times New Roman"/>
      <w:b/>
      <w:bCs/>
      <w:sz w:val="64"/>
      <w:szCs w:val="64"/>
      <w:lang w:val="es-ES"/>
    </w:rPr>
  </w:style>
  <w:style w:type="paragraph" w:customStyle="1" w:styleId="Capituloo">
    <w:name w:val="Capituloo"/>
    <w:basedOn w:val="Normal"/>
    <w:link w:val="CapitulooCar"/>
    <w:qFormat/>
    <w:rsid w:val="000322A4"/>
    <w:pPr>
      <w:autoSpaceDE w:val="0"/>
      <w:autoSpaceDN w:val="0"/>
      <w:adjustRightInd w:val="0"/>
      <w:spacing w:after="0" w:line="240" w:lineRule="auto"/>
      <w:jc w:val="center"/>
    </w:pPr>
    <w:rPr>
      <w:rFonts w:ascii="Times New Roman" w:hAnsi="Times New Roman" w:cs="Times New Roman"/>
      <w:bCs/>
      <w:color w:val="92CDDC" w:themeColor="accent5" w:themeTint="99"/>
      <w:sz w:val="96"/>
      <w:szCs w:val="96"/>
    </w:rPr>
  </w:style>
  <w:style w:type="character" w:customStyle="1" w:styleId="TemaaCar">
    <w:name w:val="Temaa Car"/>
    <w:basedOn w:val="Fuentedeprrafopredeter"/>
    <w:link w:val="Temaa"/>
    <w:rsid w:val="000322A4"/>
    <w:rPr>
      <w:rFonts w:ascii="Times New Roman" w:eastAsiaTheme="minorEastAsia" w:hAnsi="Times New Roman" w:cs="Times New Roman"/>
      <w:b/>
      <w:bCs/>
      <w:sz w:val="64"/>
      <w:szCs w:val="64"/>
      <w:lang w:eastAsia="es-EC"/>
    </w:rPr>
  </w:style>
  <w:style w:type="character" w:customStyle="1" w:styleId="CapitulooCar">
    <w:name w:val="Capituloo Car"/>
    <w:basedOn w:val="Fuentedeprrafopredeter"/>
    <w:link w:val="Capituloo"/>
    <w:rsid w:val="000322A4"/>
    <w:rPr>
      <w:rFonts w:ascii="Times New Roman" w:eastAsiaTheme="minorEastAsia" w:hAnsi="Times New Roman" w:cs="Times New Roman"/>
      <w:bCs/>
      <w:color w:val="92CDDC" w:themeColor="accent5" w:themeTint="99"/>
      <w:sz w:val="96"/>
      <w:szCs w:val="96"/>
      <w:lang w:val="es-EC" w:eastAsia="es-EC"/>
    </w:rPr>
  </w:style>
  <w:style w:type="paragraph" w:styleId="Mapadeldocumento">
    <w:name w:val="Document Map"/>
    <w:basedOn w:val="Normal"/>
    <w:link w:val="MapadeldocumentoCar"/>
    <w:uiPriority w:val="99"/>
    <w:semiHidden/>
    <w:unhideWhenUsed/>
    <w:rsid w:val="000322A4"/>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22A4"/>
    <w:rPr>
      <w:rFonts w:ascii="Tahoma" w:eastAsiaTheme="minorEastAsia" w:hAnsi="Tahoma" w:cs="Tahoma"/>
      <w:sz w:val="16"/>
      <w:szCs w:val="16"/>
      <w:lang w:val="es-EC" w:eastAsia="es-EC"/>
    </w:rPr>
  </w:style>
  <w:style w:type="paragraph" w:styleId="Epgrafe">
    <w:name w:val="caption"/>
    <w:basedOn w:val="Normal"/>
    <w:next w:val="Normal"/>
    <w:uiPriority w:val="35"/>
    <w:unhideWhenUsed/>
    <w:qFormat/>
    <w:rsid w:val="000322A4"/>
    <w:pPr>
      <w:spacing w:line="240" w:lineRule="auto"/>
    </w:pPr>
    <w:rPr>
      <w:b/>
      <w:bCs/>
      <w:color w:val="4F81BD" w:themeColor="accent1"/>
      <w:sz w:val="18"/>
      <w:szCs w:val="18"/>
    </w:rPr>
  </w:style>
  <w:style w:type="paragraph" w:styleId="Textonotaalfinal">
    <w:name w:val="endnote text"/>
    <w:basedOn w:val="Normal"/>
    <w:link w:val="TextonotaalfinalCar"/>
    <w:uiPriority w:val="99"/>
    <w:semiHidden/>
    <w:unhideWhenUsed/>
    <w:rsid w:val="000322A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322A4"/>
    <w:rPr>
      <w:rFonts w:eastAsiaTheme="minorEastAsia"/>
      <w:sz w:val="20"/>
      <w:szCs w:val="20"/>
      <w:lang w:val="es-EC" w:eastAsia="es-EC"/>
    </w:rPr>
  </w:style>
  <w:style w:type="character" w:styleId="Refdenotaalfinal">
    <w:name w:val="endnote reference"/>
    <w:basedOn w:val="Fuentedeprrafopredeter"/>
    <w:uiPriority w:val="99"/>
    <w:semiHidden/>
    <w:unhideWhenUsed/>
    <w:rsid w:val="000322A4"/>
    <w:rPr>
      <w:vertAlign w:val="superscript"/>
    </w:rPr>
  </w:style>
  <w:style w:type="table" w:styleId="Sombreadomedio1-nfasis5">
    <w:name w:val="Medium Shading 1 Accent 5"/>
    <w:basedOn w:val="Tablanormal"/>
    <w:uiPriority w:val="63"/>
    <w:rsid w:val="000322A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Figura">
    <w:name w:val="Figura"/>
    <w:basedOn w:val="NormalWeb"/>
    <w:link w:val="FiguraCar"/>
    <w:qFormat/>
    <w:rsid w:val="000322A4"/>
    <w:pPr>
      <w:shd w:val="clear" w:color="auto" w:fill="FFFFFF"/>
      <w:spacing w:before="0" w:after="0" w:line="360" w:lineRule="auto"/>
      <w:jc w:val="center"/>
    </w:pPr>
    <w:rPr>
      <w:rFonts w:ascii="Arial" w:hAnsi="Arial" w:cs="Arial"/>
      <w:b/>
      <w:sz w:val="20"/>
      <w:szCs w:val="20"/>
      <w:lang w:val="es-ES"/>
    </w:rPr>
  </w:style>
  <w:style w:type="character" w:customStyle="1" w:styleId="NormalWebCar">
    <w:name w:val="Normal (Web) Car"/>
    <w:basedOn w:val="Fuentedeprrafopredeter"/>
    <w:link w:val="NormalWeb"/>
    <w:uiPriority w:val="99"/>
    <w:rsid w:val="000322A4"/>
    <w:rPr>
      <w:rFonts w:ascii="Times New Roman" w:eastAsia="Times New Roman" w:hAnsi="Times New Roman" w:cs="Times New Roman"/>
      <w:sz w:val="24"/>
      <w:szCs w:val="24"/>
      <w:lang w:val="es-EC" w:eastAsia="es-EC"/>
    </w:rPr>
  </w:style>
  <w:style w:type="character" w:customStyle="1" w:styleId="FiguraCar">
    <w:name w:val="Figura Car"/>
    <w:basedOn w:val="NormalWebCar"/>
    <w:link w:val="Figura"/>
    <w:rsid w:val="000322A4"/>
    <w:rPr>
      <w:rFonts w:ascii="Arial" w:eastAsia="Times New Roman" w:hAnsi="Arial" w:cs="Arial"/>
      <w:b/>
      <w:sz w:val="20"/>
      <w:szCs w:val="20"/>
      <w:shd w:val="clear" w:color="auto" w:fill="FFFFFF"/>
      <w:lang w:val="es-EC" w:eastAsia="es-EC"/>
    </w:rPr>
  </w:style>
  <w:style w:type="paragraph" w:customStyle="1" w:styleId="Estilo1-SubTitulo14">
    <w:name w:val="Estilo1-SubTitulo14"/>
    <w:basedOn w:val="Ingrid1"/>
    <w:link w:val="Estilo1-SubTitulo14Car"/>
    <w:qFormat/>
    <w:rsid w:val="000322A4"/>
    <w:pPr>
      <w:numPr>
        <w:numId w:val="0"/>
      </w:numPr>
      <w:pBdr>
        <w:bottom w:val="none" w:sz="0" w:space="0" w:color="auto"/>
      </w:pBdr>
    </w:pPr>
    <w:rPr>
      <w:rFonts w:eastAsiaTheme="minorEastAsia"/>
      <w:i/>
      <w:iCs/>
      <w:smallCaps/>
      <w:color w:val="000000" w:themeColor="text1"/>
      <w:sz w:val="28"/>
      <w:szCs w:val="20"/>
      <w:lang w:val="es-EC"/>
    </w:rPr>
  </w:style>
  <w:style w:type="paragraph" w:customStyle="1" w:styleId="Estilo1">
    <w:name w:val="Estilo1"/>
    <w:basedOn w:val="Estilo1-SubTitulo14"/>
    <w:link w:val="Estilo1Car"/>
    <w:qFormat/>
    <w:rsid w:val="000322A4"/>
    <w:rPr>
      <w:iCs w:val="0"/>
      <w:smallCaps w:val="0"/>
    </w:rPr>
  </w:style>
  <w:style w:type="character" w:customStyle="1" w:styleId="Estilo1-SubTitulo14Car">
    <w:name w:val="Estilo1-SubTitulo14 Car"/>
    <w:basedOn w:val="Ingrid1Car"/>
    <w:link w:val="Estilo1-SubTitulo14"/>
    <w:rsid w:val="000322A4"/>
    <w:rPr>
      <w:rFonts w:ascii="Arial" w:eastAsiaTheme="minorEastAsia" w:hAnsi="Arial" w:cs="Times New Roman"/>
      <w:b/>
      <w:i/>
      <w:iCs/>
      <w:smallCaps/>
      <w:color w:val="000000" w:themeColor="text1"/>
      <w:sz w:val="28"/>
      <w:szCs w:val="20"/>
      <w:lang w:val="es-EC" w:eastAsia="es-EC"/>
    </w:rPr>
  </w:style>
  <w:style w:type="paragraph" w:customStyle="1" w:styleId="TEMA">
    <w:name w:val="TEMA"/>
    <w:basedOn w:val="Ingrid1"/>
    <w:link w:val="TEMACar"/>
    <w:qFormat/>
    <w:rsid w:val="000322A4"/>
    <w:pPr>
      <w:pBdr>
        <w:bottom w:val="none" w:sz="0" w:space="0" w:color="auto"/>
      </w:pBdr>
    </w:pPr>
    <w:rPr>
      <w:color w:val="000000" w:themeColor="text1"/>
    </w:rPr>
  </w:style>
  <w:style w:type="character" w:customStyle="1" w:styleId="Estilo1Car">
    <w:name w:val="Estilo1 Car"/>
    <w:basedOn w:val="Estilo1-SubTitulo14Car"/>
    <w:link w:val="Estilo1"/>
    <w:rsid w:val="000322A4"/>
    <w:rPr>
      <w:rFonts w:ascii="Arial" w:eastAsiaTheme="minorEastAsia" w:hAnsi="Arial" w:cs="Times New Roman"/>
      <w:b/>
      <w:i/>
      <w:iCs/>
      <w:smallCaps/>
      <w:color w:val="000000" w:themeColor="text1"/>
      <w:sz w:val="28"/>
      <w:szCs w:val="20"/>
      <w:lang w:val="es-EC" w:eastAsia="es-EC"/>
    </w:rPr>
  </w:style>
  <w:style w:type="character" w:customStyle="1" w:styleId="TEMACar">
    <w:name w:val="TEMA Car"/>
    <w:basedOn w:val="Ingrid1Car"/>
    <w:link w:val="TEMA"/>
    <w:rsid w:val="000322A4"/>
    <w:rPr>
      <w:rFonts w:ascii="Arial" w:eastAsia="Calibri" w:hAnsi="Arial" w:cs="Times New Roman"/>
      <w:b/>
      <w:color w:val="000000" w:themeColor="text1"/>
      <w:sz w:val="32"/>
      <w:szCs w:val="32"/>
      <w:lang w:eastAsia="es-EC"/>
    </w:rPr>
  </w:style>
  <w:style w:type="paragraph" w:customStyle="1" w:styleId="Estilo2-SUBSUBTITULO">
    <w:name w:val="Estilo2-SUBSUBTITULO"/>
    <w:basedOn w:val="Normal"/>
    <w:link w:val="Estilo2-SUBSUBTITULOCar"/>
    <w:qFormat/>
    <w:rsid w:val="000322A4"/>
    <w:rPr>
      <w:rFonts w:ascii="Arial" w:hAnsi="Arial" w:cs="Arial"/>
      <w:b/>
      <w:sz w:val="24"/>
      <w:szCs w:val="24"/>
    </w:rPr>
  </w:style>
  <w:style w:type="character" w:customStyle="1" w:styleId="Estilo2-SUBSUBTITULOCar">
    <w:name w:val="Estilo2-SUBSUBTITULO Car"/>
    <w:basedOn w:val="Fuentedeprrafopredeter"/>
    <w:link w:val="Estilo2-SUBSUBTITULO"/>
    <w:rsid w:val="000322A4"/>
    <w:rPr>
      <w:rFonts w:ascii="Arial" w:eastAsiaTheme="minorEastAsia" w:hAnsi="Arial" w:cs="Arial"/>
      <w:b/>
      <w:sz w:val="24"/>
      <w:szCs w:val="24"/>
      <w:lang w:val="es-EC" w:eastAsia="es-EC"/>
    </w:rPr>
  </w:style>
  <w:style w:type="paragraph" w:customStyle="1" w:styleId="SubTema">
    <w:name w:val="SubTema"/>
    <w:basedOn w:val="Estilo1-SubTitulo14"/>
    <w:link w:val="SubTemaCar"/>
    <w:qFormat/>
    <w:rsid w:val="000322A4"/>
    <w:rPr>
      <w:i w:val="0"/>
    </w:rPr>
  </w:style>
  <w:style w:type="character" w:styleId="Textodelmarcadordeposicin">
    <w:name w:val="Placeholder Text"/>
    <w:basedOn w:val="Fuentedeprrafopredeter"/>
    <w:uiPriority w:val="99"/>
    <w:semiHidden/>
    <w:rsid w:val="000322A4"/>
    <w:rPr>
      <w:color w:val="808080"/>
    </w:rPr>
  </w:style>
  <w:style w:type="character" w:customStyle="1" w:styleId="SubTemaCar">
    <w:name w:val="SubTema Car"/>
    <w:basedOn w:val="Estilo1-SubTitulo14Car"/>
    <w:link w:val="SubTema"/>
    <w:rsid w:val="000322A4"/>
    <w:rPr>
      <w:rFonts w:ascii="Arial" w:eastAsiaTheme="minorEastAsia" w:hAnsi="Arial" w:cs="Times New Roman"/>
      <w:b/>
      <w:i/>
      <w:iCs/>
      <w:smallCaps/>
      <w:color w:val="000000" w:themeColor="text1"/>
      <w:sz w:val="28"/>
      <w:szCs w:val="20"/>
      <w:lang w:val="es-EC" w:eastAsia="es-EC"/>
    </w:rPr>
  </w:style>
  <w:style w:type="paragraph" w:customStyle="1" w:styleId="INDICE-FIGURA">
    <w:name w:val="INDICE-FIGURA"/>
    <w:basedOn w:val="Estilo1-SubTitulo14"/>
    <w:link w:val="INDICE-FIGURACar"/>
    <w:qFormat/>
    <w:rsid w:val="000322A4"/>
    <w:pPr>
      <w:ind w:left="360"/>
      <w:jc w:val="center"/>
    </w:pPr>
    <w:rPr>
      <w:rFonts w:eastAsia="Times New Roman" w:cs="Arial"/>
      <w:i w:val="0"/>
      <w:iCs w:val="0"/>
      <w:smallCaps w:val="0"/>
      <w:color w:val="auto"/>
      <w:sz w:val="20"/>
      <w:lang w:val="es-ES"/>
    </w:rPr>
  </w:style>
  <w:style w:type="character" w:customStyle="1" w:styleId="INDICE-FIGURACar">
    <w:name w:val="INDICE-FIGURA Car"/>
    <w:basedOn w:val="Estilo1-SubTitulo14Car"/>
    <w:link w:val="INDICE-FIGURA"/>
    <w:rsid w:val="000322A4"/>
    <w:rPr>
      <w:rFonts w:ascii="Arial" w:eastAsia="Times New Roman" w:hAnsi="Arial" w:cs="Arial"/>
      <w:b/>
      <w:i/>
      <w:iCs/>
      <w:smallCaps/>
      <w:color w:val="000000" w:themeColor="text1"/>
      <w:sz w:val="20"/>
      <w:szCs w:val="20"/>
      <w:lang w:val="es-EC" w:eastAsia="es-EC"/>
    </w:rPr>
  </w:style>
  <w:style w:type="paragraph" w:customStyle="1" w:styleId="subTemaSubTema">
    <w:name w:val="subTemaSubTema"/>
    <w:basedOn w:val="Estilo2-SUBSUBTITULO"/>
    <w:link w:val="subTemaSubTemaCar"/>
    <w:qFormat/>
    <w:rsid w:val="000322A4"/>
    <w:pPr>
      <w:numPr>
        <w:ilvl w:val="2"/>
        <w:numId w:val="36"/>
      </w:numPr>
    </w:pPr>
  </w:style>
  <w:style w:type="paragraph" w:styleId="Textonotapie">
    <w:name w:val="footnote text"/>
    <w:basedOn w:val="Normal"/>
    <w:link w:val="TextonotapieCar"/>
    <w:uiPriority w:val="99"/>
    <w:semiHidden/>
    <w:unhideWhenUsed/>
    <w:rsid w:val="000322A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322A4"/>
    <w:rPr>
      <w:rFonts w:eastAsiaTheme="minorEastAsia"/>
      <w:sz w:val="20"/>
      <w:szCs w:val="20"/>
      <w:lang w:val="es-EC" w:eastAsia="es-EC"/>
    </w:rPr>
  </w:style>
  <w:style w:type="character" w:customStyle="1" w:styleId="subTemaSubTemaCar">
    <w:name w:val="subTemaSubTema Car"/>
    <w:basedOn w:val="Estilo2-SUBSUBTITULOCar"/>
    <w:link w:val="subTemaSubTema"/>
    <w:rsid w:val="000322A4"/>
    <w:rPr>
      <w:rFonts w:ascii="Arial" w:eastAsiaTheme="minorEastAsia" w:hAnsi="Arial" w:cs="Arial"/>
      <w:b/>
      <w:sz w:val="24"/>
      <w:szCs w:val="24"/>
      <w:lang w:val="es-EC" w:eastAsia="es-EC"/>
    </w:rPr>
  </w:style>
  <w:style w:type="character" w:styleId="Refdenotaalpie">
    <w:name w:val="footnote reference"/>
    <w:basedOn w:val="Fuentedeprrafopredeter"/>
    <w:uiPriority w:val="99"/>
    <w:semiHidden/>
    <w:unhideWhenUsed/>
    <w:rsid w:val="000322A4"/>
    <w:rPr>
      <w:vertAlign w:val="superscript"/>
    </w:rPr>
  </w:style>
  <w:style w:type="paragraph" w:customStyle="1" w:styleId="anexos">
    <w:name w:val="anexos"/>
    <w:basedOn w:val="Normal"/>
    <w:link w:val="anexosCar"/>
    <w:qFormat/>
    <w:rsid w:val="000322A4"/>
    <w:pPr>
      <w:autoSpaceDE w:val="0"/>
      <w:autoSpaceDN w:val="0"/>
      <w:adjustRightInd w:val="0"/>
      <w:spacing w:after="0" w:line="240" w:lineRule="auto"/>
      <w:jc w:val="both"/>
    </w:pPr>
    <w:rPr>
      <w:rFonts w:ascii="Arial" w:hAnsi="Arial" w:cs="Arial"/>
      <w:b/>
      <w:sz w:val="20"/>
      <w:szCs w:val="20"/>
      <w:lang w:val="es-ES"/>
    </w:rPr>
  </w:style>
  <w:style w:type="paragraph" w:customStyle="1" w:styleId="tablaIndice">
    <w:name w:val="tablaIndice"/>
    <w:basedOn w:val="Figura"/>
    <w:link w:val="tablaIndiceCar"/>
    <w:qFormat/>
    <w:rsid w:val="000322A4"/>
  </w:style>
  <w:style w:type="character" w:customStyle="1" w:styleId="anexosCar">
    <w:name w:val="anexos Car"/>
    <w:basedOn w:val="Fuentedeprrafopredeter"/>
    <w:link w:val="anexos"/>
    <w:rsid w:val="000322A4"/>
    <w:rPr>
      <w:rFonts w:ascii="Arial" w:eastAsiaTheme="minorEastAsia" w:hAnsi="Arial" w:cs="Arial"/>
      <w:b/>
      <w:sz w:val="20"/>
      <w:szCs w:val="20"/>
      <w:lang w:eastAsia="es-EC"/>
    </w:rPr>
  </w:style>
  <w:style w:type="character" w:customStyle="1" w:styleId="tablaIndiceCar">
    <w:name w:val="tablaIndice Car"/>
    <w:basedOn w:val="FiguraCar"/>
    <w:link w:val="tablaIndice"/>
    <w:rsid w:val="000322A4"/>
    <w:rPr>
      <w:rFonts w:ascii="Arial" w:eastAsia="Times New Roman" w:hAnsi="Arial" w:cs="Arial"/>
      <w:b/>
      <w:sz w:val="20"/>
      <w:szCs w:val="20"/>
      <w:shd w:val="clear" w:color="auto" w:fill="FFFFFF"/>
      <w:lang w:val="es-EC" w:eastAsia="es-EC"/>
    </w:rPr>
  </w:style>
  <w:style w:type="paragraph" w:customStyle="1" w:styleId="bibliografia">
    <w:name w:val="bibliografia"/>
    <w:basedOn w:val="Textonotapie"/>
    <w:link w:val="bibliografiaCar"/>
    <w:qFormat/>
    <w:rsid w:val="000322A4"/>
    <w:rPr>
      <w:rFonts w:ascii="Arial" w:hAnsi="Arial" w:cs="Arial"/>
      <w:sz w:val="18"/>
      <w:szCs w:val="18"/>
    </w:rPr>
  </w:style>
  <w:style w:type="character" w:customStyle="1" w:styleId="bibliografiaCar">
    <w:name w:val="bibliografia Car"/>
    <w:basedOn w:val="TextonotapieCar"/>
    <w:link w:val="bibliografia"/>
    <w:rsid w:val="000322A4"/>
    <w:rPr>
      <w:rFonts w:ascii="Arial" w:eastAsiaTheme="minorEastAsia" w:hAnsi="Arial" w:cs="Arial"/>
      <w:sz w:val="18"/>
      <w:szCs w:val="18"/>
      <w:lang w:val="es-EC" w:eastAsia="es-EC"/>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Cristian\Downloads\tesis.docx" TargetMode="External"/><Relationship Id="rId21" Type="http://schemas.openxmlformats.org/officeDocument/2006/relationships/hyperlink" Target="file:///C:\Users\Cristian\Downloads\tesis.docx" TargetMode="External"/><Relationship Id="rId34" Type="http://schemas.openxmlformats.org/officeDocument/2006/relationships/header" Target="header9.xml"/><Relationship Id="rId42" Type="http://schemas.openxmlformats.org/officeDocument/2006/relationships/header" Target="header12.xml"/><Relationship Id="rId47" Type="http://schemas.openxmlformats.org/officeDocument/2006/relationships/header" Target="header14.xml"/><Relationship Id="rId50" Type="http://schemas.openxmlformats.org/officeDocument/2006/relationships/header" Target="header15.xml"/><Relationship Id="rId55" Type="http://schemas.openxmlformats.org/officeDocument/2006/relationships/footer" Target="footer12.xml"/><Relationship Id="rId63" Type="http://schemas.openxmlformats.org/officeDocument/2006/relationships/image" Target="media/image14.png"/><Relationship Id="rId68" Type="http://schemas.openxmlformats.org/officeDocument/2006/relationships/header" Target="header20.xml"/><Relationship Id="rId76" Type="http://schemas.openxmlformats.org/officeDocument/2006/relationships/header" Target="header21.xml"/><Relationship Id="rId84" Type="http://schemas.openxmlformats.org/officeDocument/2006/relationships/header" Target="header25.xml"/><Relationship Id="rId89" Type="http://schemas.openxmlformats.org/officeDocument/2006/relationships/footer" Target="footer22.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8.jpeg"/><Relationship Id="rId92" Type="http://schemas.openxmlformats.org/officeDocument/2006/relationships/footer" Target="footer23.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file:///C:\Users\Cristian\Downloads\tesis.docx" TargetMode="External"/><Relationship Id="rId11" Type="http://schemas.openxmlformats.org/officeDocument/2006/relationships/header" Target="header3.xml"/><Relationship Id="rId24" Type="http://schemas.openxmlformats.org/officeDocument/2006/relationships/hyperlink" Target="file:///C:\Users\Cristian\Downloads\tesis.docx" TargetMode="External"/><Relationship Id="rId32" Type="http://schemas.openxmlformats.org/officeDocument/2006/relationships/header" Target="header8.xml"/><Relationship Id="rId37" Type="http://schemas.openxmlformats.org/officeDocument/2006/relationships/footer" Target="footer6.xml"/><Relationship Id="rId40" Type="http://schemas.openxmlformats.org/officeDocument/2006/relationships/footer" Target="footer7.xml"/><Relationship Id="rId45" Type="http://schemas.openxmlformats.org/officeDocument/2006/relationships/footer" Target="footer9.xml"/><Relationship Id="rId53" Type="http://schemas.openxmlformats.org/officeDocument/2006/relationships/image" Target="media/image8.png"/><Relationship Id="rId58" Type="http://schemas.openxmlformats.org/officeDocument/2006/relationships/image" Target="media/image9.png"/><Relationship Id="rId66" Type="http://schemas.openxmlformats.org/officeDocument/2006/relationships/header" Target="header19.xml"/><Relationship Id="rId74" Type="http://schemas.openxmlformats.org/officeDocument/2006/relationships/image" Target="media/image21.png"/><Relationship Id="rId79" Type="http://schemas.openxmlformats.org/officeDocument/2006/relationships/footer" Target="footer17.xml"/><Relationship Id="rId87" Type="http://schemas.openxmlformats.org/officeDocument/2006/relationships/footer" Target="footer21.xml"/><Relationship Id="rId5" Type="http://schemas.openxmlformats.org/officeDocument/2006/relationships/webSettings" Target="webSettings.xml"/><Relationship Id="rId61" Type="http://schemas.openxmlformats.org/officeDocument/2006/relationships/image" Target="media/image12.jpeg"/><Relationship Id="rId82" Type="http://schemas.openxmlformats.org/officeDocument/2006/relationships/header" Target="header24.xml"/><Relationship Id="rId90" Type="http://schemas.openxmlformats.org/officeDocument/2006/relationships/hyperlink" Target="http://es.wikipedia.org/wiki/DNS" TargetMode="External"/><Relationship Id="rId95" Type="http://schemas.openxmlformats.org/officeDocument/2006/relationships/footer" Target="footer26.xml"/><Relationship Id="rId19" Type="http://schemas.openxmlformats.org/officeDocument/2006/relationships/header" Target="header6.xml"/><Relationship Id="rId14" Type="http://schemas.openxmlformats.org/officeDocument/2006/relationships/image" Target="media/image2.jpeg"/><Relationship Id="rId22" Type="http://schemas.openxmlformats.org/officeDocument/2006/relationships/hyperlink" Target="file:///C:\Users\Cristian\Downloads\tesis.docx" TargetMode="External"/><Relationship Id="rId27" Type="http://schemas.openxmlformats.org/officeDocument/2006/relationships/hyperlink" Target="file:///C:\Users\Cristian\Downloads\tesis.docx" TargetMode="External"/><Relationship Id="rId30" Type="http://schemas.openxmlformats.org/officeDocument/2006/relationships/header" Target="header7.xml"/><Relationship Id="rId35" Type="http://schemas.openxmlformats.org/officeDocument/2006/relationships/footer" Target="footer5.xml"/><Relationship Id="rId43" Type="http://schemas.openxmlformats.org/officeDocument/2006/relationships/footer" Target="footer8.xml"/><Relationship Id="rId48" Type="http://schemas.openxmlformats.org/officeDocument/2006/relationships/footer" Target="footer10.xml"/><Relationship Id="rId56" Type="http://schemas.openxmlformats.org/officeDocument/2006/relationships/header" Target="header18.xml"/><Relationship Id="rId64" Type="http://schemas.openxmlformats.org/officeDocument/2006/relationships/image" Target="media/image15.jpeg"/><Relationship Id="rId69" Type="http://schemas.openxmlformats.org/officeDocument/2006/relationships/footer" Target="footer15.xml"/><Relationship Id="rId77" Type="http://schemas.openxmlformats.org/officeDocument/2006/relationships/footer" Target="footer16.xml"/><Relationship Id="rId8" Type="http://schemas.openxmlformats.org/officeDocument/2006/relationships/image" Target="media/image1.jpeg"/><Relationship Id="rId51" Type="http://schemas.openxmlformats.org/officeDocument/2006/relationships/header" Target="header16.xml"/><Relationship Id="rId72" Type="http://schemas.openxmlformats.org/officeDocument/2006/relationships/image" Target="media/image19.jpeg"/><Relationship Id="rId80" Type="http://schemas.openxmlformats.org/officeDocument/2006/relationships/header" Target="header23.xml"/><Relationship Id="rId85" Type="http://schemas.openxmlformats.org/officeDocument/2006/relationships/footer" Target="footer20.xml"/><Relationship Id="rId93" Type="http://schemas.openxmlformats.org/officeDocument/2006/relationships/footer" Target="footer24.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5.xml"/><Relationship Id="rId25" Type="http://schemas.openxmlformats.org/officeDocument/2006/relationships/hyperlink" Target="file:///C:\Users\Cristian\Downloads\tesis.docx" TargetMode="External"/><Relationship Id="rId33" Type="http://schemas.openxmlformats.org/officeDocument/2006/relationships/footer" Target="footer4.xml"/><Relationship Id="rId38" Type="http://schemas.openxmlformats.org/officeDocument/2006/relationships/hyperlink" Target="http://es.wikipedia.org/wiki/Ciudad" TargetMode="External"/><Relationship Id="rId46" Type="http://schemas.openxmlformats.org/officeDocument/2006/relationships/image" Target="media/image6.png"/><Relationship Id="rId59" Type="http://schemas.openxmlformats.org/officeDocument/2006/relationships/image" Target="media/image10.png"/><Relationship Id="rId67" Type="http://schemas.openxmlformats.org/officeDocument/2006/relationships/footer" Target="footer14.xml"/><Relationship Id="rId20" Type="http://schemas.openxmlformats.org/officeDocument/2006/relationships/hyperlink" Target="file:///C:\Users\Cristian\Downloads\tesis.docx" TargetMode="External"/><Relationship Id="rId41" Type="http://schemas.openxmlformats.org/officeDocument/2006/relationships/image" Target="media/image5.jpeg"/><Relationship Id="rId54" Type="http://schemas.openxmlformats.org/officeDocument/2006/relationships/header" Target="header17.xml"/><Relationship Id="rId62" Type="http://schemas.openxmlformats.org/officeDocument/2006/relationships/image" Target="media/image13.jpeg"/><Relationship Id="rId70" Type="http://schemas.openxmlformats.org/officeDocument/2006/relationships/image" Target="media/image17.png"/><Relationship Id="rId75" Type="http://schemas.openxmlformats.org/officeDocument/2006/relationships/image" Target="media/image22.png"/><Relationship Id="rId83" Type="http://schemas.openxmlformats.org/officeDocument/2006/relationships/footer" Target="footer19.xml"/><Relationship Id="rId88" Type="http://schemas.openxmlformats.org/officeDocument/2006/relationships/header" Target="header27.xml"/><Relationship Id="rId91" Type="http://schemas.openxmlformats.org/officeDocument/2006/relationships/header" Target="header28.xml"/><Relationship Id="rId96"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file:///C:\Users\Cristian\Downloads\tesis.docx" TargetMode="External"/><Relationship Id="rId28" Type="http://schemas.openxmlformats.org/officeDocument/2006/relationships/hyperlink" Target="file:///C:\Users\Cristian\Downloads\tesis.docx" TargetMode="External"/><Relationship Id="rId36" Type="http://schemas.openxmlformats.org/officeDocument/2006/relationships/header" Target="header10.xml"/><Relationship Id="rId49" Type="http://schemas.openxmlformats.org/officeDocument/2006/relationships/image" Target="media/image7.gif"/><Relationship Id="rId57" Type="http://schemas.openxmlformats.org/officeDocument/2006/relationships/footer" Target="footer13.xml"/><Relationship Id="rId10" Type="http://schemas.openxmlformats.org/officeDocument/2006/relationships/header" Target="header2.xml"/><Relationship Id="rId31" Type="http://schemas.openxmlformats.org/officeDocument/2006/relationships/footer" Target="footer3.xml"/><Relationship Id="rId44" Type="http://schemas.openxmlformats.org/officeDocument/2006/relationships/header" Target="header13.xml"/><Relationship Id="rId52" Type="http://schemas.openxmlformats.org/officeDocument/2006/relationships/footer" Target="footer11.xml"/><Relationship Id="rId60" Type="http://schemas.openxmlformats.org/officeDocument/2006/relationships/image" Target="media/image11.jpeg"/><Relationship Id="rId65" Type="http://schemas.openxmlformats.org/officeDocument/2006/relationships/image" Target="media/image16.jpeg"/><Relationship Id="rId73" Type="http://schemas.openxmlformats.org/officeDocument/2006/relationships/image" Target="media/image20.jpeg"/><Relationship Id="rId78" Type="http://schemas.openxmlformats.org/officeDocument/2006/relationships/header" Target="header22.xml"/><Relationship Id="rId81" Type="http://schemas.openxmlformats.org/officeDocument/2006/relationships/footer" Target="footer18.xml"/><Relationship Id="rId86" Type="http://schemas.openxmlformats.org/officeDocument/2006/relationships/header" Target="header26.xml"/><Relationship Id="rId94" Type="http://schemas.openxmlformats.org/officeDocument/2006/relationships/footer" Target="footer25.xml"/><Relationship Id="rId9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1.xml"/><Relationship Id="rId18" Type="http://schemas.openxmlformats.org/officeDocument/2006/relationships/footer" Target="footer2.xml"/><Relationship Id="rId39" Type="http://schemas.openxmlformats.org/officeDocument/2006/relationships/header" Target="header1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8B9D9-4346-48A6-B2EE-DB32C9DAD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21879</Words>
  <Characters>120338</Characters>
  <Application>Microsoft Office Word</Application>
  <DocSecurity>0</DocSecurity>
  <Lines>1002</Lines>
  <Paragraphs>283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16</cp:revision>
  <cp:lastPrinted>2011-09-07T02:46:00Z</cp:lastPrinted>
  <dcterms:created xsi:type="dcterms:W3CDTF">2011-09-22T13:53:00Z</dcterms:created>
  <dcterms:modified xsi:type="dcterms:W3CDTF">2011-10-07T02:00:00Z</dcterms:modified>
</cp:coreProperties>
</file>