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70C" w:rsidRDefault="00C9770C" w:rsidP="00D41601">
      <w:pPr>
        <w:jc w:val="center"/>
        <w:rPr>
          <w:b/>
          <w:bCs/>
          <w:sz w:val="22"/>
          <w:szCs w:val="22"/>
        </w:rPr>
      </w:pPr>
    </w:p>
    <w:p w:rsidR="00D41601" w:rsidRDefault="00D41601" w:rsidP="006D2D1A">
      <w:pPr>
        <w:jc w:val="center"/>
        <w:rPr>
          <w:b/>
          <w:bCs/>
          <w:sz w:val="22"/>
          <w:szCs w:val="22"/>
        </w:rPr>
      </w:pPr>
      <w:r>
        <w:rPr>
          <w:b/>
          <w:bCs/>
          <w:sz w:val="22"/>
          <w:szCs w:val="22"/>
        </w:rPr>
        <w:t xml:space="preserve">RESOLUCIONES ADOPTADAS POR EL CONSEJO POLITÉCNICO EN SESIÓN REALIZADA EL DÍA </w:t>
      </w:r>
      <w:r w:rsidR="00067603">
        <w:rPr>
          <w:b/>
          <w:bCs/>
          <w:sz w:val="22"/>
          <w:szCs w:val="22"/>
        </w:rPr>
        <w:t>MARTES</w:t>
      </w:r>
      <w:r w:rsidR="003B27E9">
        <w:rPr>
          <w:b/>
          <w:bCs/>
          <w:sz w:val="22"/>
          <w:szCs w:val="22"/>
        </w:rPr>
        <w:t xml:space="preserve"> </w:t>
      </w:r>
      <w:r w:rsidR="008510B6">
        <w:rPr>
          <w:b/>
          <w:bCs/>
          <w:sz w:val="22"/>
          <w:szCs w:val="22"/>
        </w:rPr>
        <w:t>1</w:t>
      </w:r>
      <w:r w:rsidR="00067603">
        <w:rPr>
          <w:b/>
          <w:bCs/>
          <w:sz w:val="22"/>
          <w:szCs w:val="22"/>
        </w:rPr>
        <w:t>5</w:t>
      </w:r>
      <w:r>
        <w:rPr>
          <w:b/>
          <w:bCs/>
          <w:sz w:val="22"/>
          <w:szCs w:val="22"/>
        </w:rPr>
        <w:t xml:space="preserve"> DE </w:t>
      </w:r>
      <w:r w:rsidR="008510B6">
        <w:rPr>
          <w:b/>
          <w:bCs/>
          <w:sz w:val="22"/>
          <w:szCs w:val="22"/>
        </w:rPr>
        <w:t>ENERO DE 2013</w:t>
      </w:r>
    </w:p>
    <w:p w:rsidR="00D41601" w:rsidRDefault="00D41601" w:rsidP="009E709B">
      <w:pPr>
        <w:pStyle w:val="Sinespaciado"/>
        <w:ind w:right="-75"/>
        <w:jc w:val="both"/>
        <w:rPr>
          <w:rFonts w:ascii="Times New Roman" w:hAnsi="Times New Roman" w:cs="Times New Roman"/>
          <w:b/>
          <w:sz w:val="24"/>
          <w:szCs w:val="24"/>
        </w:rPr>
      </w:pPr>
    </w:p>
    <w:p w:rsidR="007875B2" w:rsidRDefault="007875B2" w:rsidP="009E709B">
      <w:pPr>
        <w:ind w:left="1410" w:right="-75" w:hanging="1410"/>
        <w:jc w:val="both"/>
        <w:rPr>
          <w:rFonts w:ascii="Garamond" w:hAnsi="Garamond"/>
          <w:sz w:val="22"/>
          <w:szCs w:val="22"/>
        </w:rPr>
      </w:pPr>
      <w:r w:rsidRPr="00FE3DF1">
        <w:rPr>
          <w:rFonts w:ascii="Garamond" w:hAnsi="Garamond"/>
          <w:sz w:val="22"/>
          <w:szCs w:val="22"/>
        </w:rPr>
        <w:t xml:space="preserve"> </w:t>
      </w:r>
    </w:p>
    <w:p w:rsidR="00930812" w:rsidRDefault="00930812" w:rsidP="009E709B">
      <w:pPr>
        <w:pStyle w:val="Sinespaciado"/>
        <w:ind w:left="1170" w:right="-75" w:hanging="1170"/>
        <w:jc w:val="both"/>
        <w:rPr>
          <w:rFonts w:ascii="Garamond" w:hAnsi="Garamond"/>
          <w:bCs/>
        </w:rPr>
      </w:pPr>
      <w:r w:rsidRPr="00B96ADE">
        <w:rPr>
          <w:rFonts w:ascii="Garamond" w:hAnsi="Garamond"/>
          <w:b/>
          <w:bCs/>
          <w:u w:val="single"/>
        </w:rPr>
        <w:t>13-01-001</w:t>
      </w:r>
      <w:r w:rsidRPr="00B96ADE">
        <w:rPr>
          <w:rFonts w:ascii="Garamond" w:hAnsi="Garamond"/>
          <w:b/>
          <w:bCs/>
        </w:rPr>
        <w:t xml:space="preserve">.- </w:t>
      </w:r>
      <w:r w:rsidRPr="00B96ADE">
        <w:rPr>
          <w:rFonts w:ascii="Garamond" w:hAnsi="Garamond"/>
          <w:b/>
          <w:bCs/>
        </w:rPr>
        <w:tab/>
      </w:r>
      <w:r w:rsidRPr="00B96ADE">
        <w:rPr>
          <w:rFonts w:ascii="Garamond" w:hAnsi="Garamond"/>
          <w:bCs/>
        </w:rPr>
        <w:t xml:space="preserve">Se </w:t>
      </w:r>
      <w:r w:rsidRPr="00B96ADE">
        <w:rPr>
          <w:rFonts w:ascii="Garamond" w:hAnsi="Garamond"/>
          <w:b/>
          <w:bCs/>
        </w:rPr>
        <w:t xml:space="preserve">CONOCE </w:t>
      </w:r>
      <w:r w:rsidRPr="00B96ADE">
        <w:rPr>
          <w:rFonts w:ascii="Garamond" w:hAnsi="Garamond"/>
          <w:bCs/>
        </w:rPr>
        <w:t>y se</w:t>
      </w:r>
      <w:r w:rsidRPr="00B96ADE">
        <w:rPr>
          <w:rFonts w:ascii="Garamond" w:hAnsi="Garamond"/>
          <w:b/>
          <w:bCs/>
        </w:rPr>
        <w:t xml:space="preserve"> APRUEBA una a una </w:t>
      </w:r>
      <w:r w:rsidRPr="00B96ADE">
        <w:rPr>
          <w:rFonts w:ascii="Garamond" w:hAnsi="Garamond"/>
          <w:bCs/>
        </w:rPr>
        <w:t>las restantes resoluciones de la Comisión Académica de su sesión de noviembre 29 de 2012, Nºs:</w:t>
      </w:r>
      <w:r w:rsidRPr="00B96ADE">
        <w:rPr>
          <w:rFonts w:ascii="Garamond" w:hAnsi="Garamond"/>
          <w:b/>
          <w:bCs/>
        </w:rPr>
        <w:t xml:space="preserve"> CAc-2012-237</w:t>
      </w:r>
      <w:r w:rsidRPr="00B96ADE">
        <w:rPr>
          <w:rFonts w:ascii="Garamond" w:hAnsi="Garamond"/>
          <w:bCs/>
        </w:rPr>
        <w:t xml:space="preserve">, </w:t>
      </w:r>
      <w:r w:rsidRPr="00B96ADE">
        <w:rPr>
          <w:rFonts w:ascii="Garamond" w:hAnsi="Garamond"/>
          <w:b/>
          <w:bCs/>
        </w:rPr>
        <w:t>CAc-2012-238, CAc-2012-239, CAc-2012-240, CAc-2012-241, CAc-2012-242, CAc-2012-243, CAc-2012-244, CAc-2012-245, CAc-2012-246, CAc-2012-247, CAc-2012-248, CAc-2012-249, CAc-2012-250, CAc-2012-251</w:t>
      </w:r>
      <w:r w:rsidRPr="00B96ADE">
        <w:rPr>
          <w:rFonts w:ascii="Garamond" w:hAnsi="Garamond"/>
          <w:bCs/>
        </w:rPr>
        <w:t>; las que constan en el adjunto de la circular S-CAc-001 de enero 8 de 2013 de su Secretario (E) Ing. Marcos Mendoza Vélez.</w:t>
      </w:r>
    </w:p>
    <w:p w:rsidR="00FE6F74" w:rsidRPr="00B96ADE" w:rsidRDefault="00FE6F74" w:rsidP="009E709B">
      <w:pPr>
        <w:pStyle w:val="Sinespaciado"/>
        <w:ind w:left="1170" w:right="-75" w:hanging="1170"/>
        <w:jc w:val="both"/>
        <w:rPr>
          <w:rFonts w:ascii="Garamond" w:hAnsi="Garamond"/>
        </w:rPr>
      </w:pPr>
    </w:p>
    <w:p w:rsidR="00930812" w:rsidRPr="00B96ADE" w:rsidRDefault="00930812" w:rsidP="009E709B">
      <w:pPr>
        <w:pStyle w:val="Sinespaciado"/>
        <w:tabs>
          <w:tab w:val="left" w:pos="1800"/>
        </w:tabs>
        <w:ind w:left="1170" w:right="-75" w:hanging="1170"/>
        <w:jc w:val="both"/>
        <w:rPr>
          <w:rFonts w:ascii="Garamond" w:hAnsi="Garamond"/>
        </w:rPr>
      </w:pPr>
      <w:r w:rsidRPr="00B96ADE">
        <w:rPr>
          <w:rFonts w:ascii="Garamond" w:hAnsi="Garamond"/>
          <w:b/>
          <w:bCs/>
          <w:u w:val="single"/>
        </w:rPr>
        <w:t>13-01-002</w:t>
      </w:r>
      <w:r w:rsidRPr="00B96ADE">
        <w:rPr>
          <w:rFonts w:ascii="Garamond" w:hAnsi="Garamond"/>
          <w:b/>
          <w:bCs/>
        </w:rPr>
        <w:t xml:space="preserve">.- </w:t>
      </w:r>
      <w:r w:rsidRPr="00B96ADE">
        <w:rPr>
          <w:rFonts w:ascii="Garamond" w:hAnsi="Garamond"/>
          <w:b/>
          <w:bCs/>
        </w:rPr>
        <w:tab/>
      </w:r>
      <w:r w:rsidRPr="00B96ADE">
        <w:rPr>
          <w:rFonts w:ascii="Garamond" w:hAnsi="Garamond"/>
        </w:rPr>
        <w:t>“El Consejo Politécnico de la ESPOL, ante los acontecimientos que son de dominio público, y que guardan relación con el proceso de graduación de los señores ingenieros Jorge Glas Espinel y Luis Calle Gómez, para la obtención de sus títulos de ingenieros en electricidad especialización electrónica.</w:t>
      </w:r>
    </w:p>
    <w:p w:rsidR="00930812" w:rsidRPr="00B96ADE" w:rsidRDefault="00930812" w:rsidP="009E709B">
      <w:pPr>
        <w:pStyle w:val="Sinespaciado"/>
        <w:ind w:left="1170" w:right="-75" w:hanging="1170"/>
        <w:jc w:val="both"/>
        <w:rPr>
          <w:rFonts w:ascii="Garamond" w:hAnsi="Garamond"/>
          <w:sz w:val="16"/>
          <w:szCs w:val="16"/>
        </w:rPr>
      </w:pPr>
    </w:p>
    <w:p w:rsidR="00930812" w:rsidRPr="00B96ADE" w:rsidRDefault="00930812" w:rsidP="009E709B">
      <w:pPr>
        <w:pStyle w:val="Sinespaciado"/>
        <w:ind w:left="1170" w:right="-75"/>
        <w:jc w:val="both"/>
        <w:rPr>
          <w:rFonts w:ascii="Garamond" w:hAnsi="Garamond"/>
        </w:rPr>
      </w:pPr>
      <w:r w:rsidRPr="00B96ADE">
        <w:rPr>
          <w:rFonts w:ascii="Garamond" w:hAnsi="Garamond"/>
          <w:u w:val="single"/>
        </w:rPr>
        <w:t>Resuelve</w:t>
      </w:r>
      <w:r w:rsidRPr="00B96ADE">
        <w:rPr>
          <w:rFonts w:ascii="Garamond" w:hAnsi="Garamond"/>
        </w:rPr>
        <w:t>:</w:t>
      </w:r>
    </w:p>
    <w:p w:rsidR="00930812" w:rsidRPr="00B96ADE" w:rsidRDefault="00930812" w:rsidP="009E709B">
      <w:pPr>
        <w:pStyle w:val="Sinespaciado"/>
        <w:ind w:left="1170" w:right="-75" w:hanging="1170"/>
        <w:jc w:val="both"/>
        <w:rPr>
          <w:rFonts w:ascii="Garamond" w:hAnsi="Garamond"/>
          <w:sz w:val="16"/>
          <w:szCs w:val="16"/>
        </w:rPr>
      </w:pPr>
    </w:p>
    <w:p w:rsidR="00930812" w:rsidRPr="00B96ADE" w:rsidRDefault="00930812" w:rsidP="009E709B">
      <w:pPr>
        <w:pStyle w:val="Sinespaciado"/>
        <w:ind w:left="1170" w:right="-75"/>
        <w:jc w:val="both"/>
        <w:rPr>
          <w:rFonts w:ascii="Garamond" w:hAnsi="Garamond"/>
        </w:rPr>
      </w:pPr>
      <w:r w:rsidRPr="00B96ADE">
        <w:rPr>
          <w:rFonts w:ascii="Garamond" w:hAnsi="Garamond"/>
        </w:rPr>
        <w:t>Conformar una comisión docente, la misma que tendrá como tarea:</w:t>
      </w:r>
    </w:p>
    <w:p w:rsidR="00930812" w:rsidRPr="00B96ADE" w:rsidRDefault="00930812" w:rsidP="009E709B">
      <w:pPr>
        <w:pStyle w:val="Sinespaciado"/>
        <w:ind w:left="1170" w:right="-75" w:hanging="1170"/>
        <w:jc w:val="both"/>
        <w:rPr>
          <w:rFonts w:ascii="Garamond" w:hAnsi="Garamond"/>
          <w:sz w:val="16"/>
          <w:szCs w:val="16"/>
        </w:rPr>
      </w:pPr>
    </w:p>
    <w:p w:rsidR="00930812" w:rsidRPr="00B96ADE" w:rsidRDefault="00930812" w:rsidP="00E03963">
      <w:pPr>
        <w:pStyle w:val="Sinespaciado"/>
        <w:numPr>
          <w:ilvl w:val="0"/>
          <w:numId w:val="1"/>
        </w:numPr>
        <w:tabs>
          <w:tab w:val="num" w:pos="1800"/>
        </w:tabs>
        <w:ind w:left="1170" w:right="-75" w:hanging="270"/>
        <w:jc w:val="both"/>
        <w:rPr>
          <w:rFonts w:ascii="Garamond" w:hAnsi="Garamond"/>
        </w:rPr>
      </w:pPr>
      <w:r w:rsidRPr="00B96ADE">
        <w:rPr>
          <w:rFonts w:ascii="Garamond" w:hAnsi="Garamond"/>
        </w:rPr>
        <w:t>Analizar el proceso de graduación, de los ingenieros Jorge Glas Espinel y Luis Calle Gómez enmarcado dentro de la opción de tesis bajo la modalidad de Informe Técnico, esto incluye los procedimientos, el tema y su desarrollo y otros aspectos, que puedan contribuir a fundamentar de mejor manera el informe de esta comisión.</w:t>
      </w:r>
    </w:p>
    <w:p w:rsidR="00930812" w:rsidRPr="00B96ADE" w:rsidRDefault="00930812" w:rsidP="00E03963">
      <w:pPr>
        <w:pStyle w:val="Sinespaciado"/>
        <w:numPr>
          <w:ilvl w:val="0"/>
          <w:numId w:val="1"/>
        </w:numPr>
        <w:ind w:left="1170" w:right="-75" w:hanging="270"/>
        <w:jc w:val="both"/>
        <w:rPr>
          <w:rFonts w:ascii="Garamond" w:hAnsi="Garamond"/>
        </w:rPr>
      </w:pPr>
      <w:r w:rsidRPr="00B96ADE">
        <w:rPr>
          <w:rFonts w:ascii="Garamond" w:hAnsi="Garamond"/>
        </w:rPr>
        <w:t>Presentar al Consejo Politécnico a través del rector el informe correspondiente.”</w:t>
      </w:r>
    </w:p>
    <w:p w:rsidR="00930812" w:rsidRPr="00B96ADE" w:rsidRDefault="00930812" w:rsidP="009E709B">
      <w:pPr>
        <w:pStyle w:val="Sinespaciado"/>
        <w:ind w:left="1170" w:right="-75" w:hanging="1170"/>
        <w:jc w:val="both"/>
        <w:rPr>
          <w:rFonts w:ascii="Garamond" w:hAnsi="Garamond"/>
          <w:sz w:val="16"/>
          <w:szCs w:val="16"/>
        </w:rPr>
      </w:pPr>
    </w:p>
    <w:p w:rsidR="00930812" w:rsidRPr="00B96ADE" w:rsidRDefault="00930812" w:rsidP="009E709B">
      <w:pPr>
        <w:pStyle w:val="Sinespaciado"/>
        <w:ind w:left="1170" w:right="-75"/>
        <w:jc w:val="both"/>
        <w:rPr>
          <w:rFonts w:ascii="Garamond" w:hAnsi="Garamond"/>
        </w:rPr>
      </w:pPr>
      <w:r w:rsidRPr="00B96ADE">
        <w:rPr>
          <w:rFonts w:ascii="Garamond" w:hAnsi="Garamond"/>
        </w:rPr>
        <w:t xml:space="preserve">Dicha Comisión estará integrada por: el decano de la facultad de Ciencias Naturales y Matemáticas </w:t>
      </w:r>
      <w:r w:rsidRPr="00B96ADE">
        <w:rPr>
          <w:rFonts w:ascii="Garamond" w:hAnsi="Garamond"/>
          <w:b/>
        </w:rPr>
        <w:t>M. Sc. GAUDENCIO ZURITA HERRERA</w:t>
      </w:r>
      <w:r w:rsidRPr="00B96ADE">
        <w:rPr>
          <w:rFonts w:ascii="Garamond" w:hAnsi="Garamond"/>
        </w:rPr>
        <w:t xml:space="preserve">, quien la presidirá; el decano de la facultad de Ingeniería en Electricidad y Computación </w:t>
      </w:r>
      <w:r w:rsidRPr="00B96ADE">
        <w:rPr>
          <w:rFonts w:ascii="Garamond" w:hAnsi="Garamond"/>
          <w:b/>
        </w:rPr>
        <w:t>Ing.</w:t>
      </w:r>
      <w:r w:rsidRPr="00B96ADE">
        <w:rPr>
          <w:rFonts w:ascii="Garamond" w:hAnsi="Garamond"/>
        </w:rPr>
        <w:t xml:space="preserve"> </w:t>
      </w:r>
      <w:r w:rsidRPr="00B96ADE">
        <w:rPr>
          <w:rFonts w:ascii="Garamond" w:hAnsi="Garamond"/>
          <w:b/>
        </w:rPr>
        <w:t>MIGUEL YAPUR AUAD</w:t>
      </w:r>
      <w:r w:rsidRPr="00B96ADE">
        <w:rPr>
          <w:rFonts w:ascii="Garamond" w:hAnsi="Garamond"/>
        </w:rPr>
        <w:t xml:space="preserve">, y el profesor en el área de Telecomunicaciones de la facultad de Ingeniería en Electricidad y Computación </w:t>
      </w:r>
      <w:r w:rsidRPr="00B96ADE">
        <w:rPr>
          <w:rFonts w:ascii="Garamond" w:hAnsi="Garamond"/>
          <w:b/>
        </w:rPr>
        <w:t>Ing. CÉSAR YÉPEZ FLORES.</w:t>
      </w:r>
    </w:p>
    <w:p w:rsidR="00930812" w:rsidRDefault="00930812" w:rsidP="009E709B">
      <w:pPr>
        <w:pStyle w:val="Sinespaciado"/>
        <w:ind w:left="1170" w:right="-75" w:hanging="1170"/>
        <w:jc w:val="both"/>
        <w:rPr>
          <w:rFonts w:ascii="Garamond" w:hAnsi="Garamond"/>
          <w:b/>
          <w:bCs/>
          <w:u w:val="single"/>
        </w:rPr>
      </w:pPr>
    </w:p>
    <w:p w:rsidR="00930812" w:rsidRPr="00B96ADE" w:rsidRDefault="00930812" w:rsidP="009E709B">
      <w:pPr>
        <w:pStyle w:val="Sinespaciado"/>
        <w:ind w:left="1170" w:right="-75" w:hanging="1170"/>
        <w:jc w:val="both"/>
        <w:rPr>
          <w:rFonts w:ascii="Garamond" w:hAnsi="Garamond"/>
        </w:rPr>
      </w:pPr>
      <w:r w:rsidRPr="00B96ADE">
        <w:rPr>
          <w:rFonts w:ascii="Garamond" w:hAnsi="Garamond"/>
          <w:b/>
          <w:bCs/>
          <w:u w:val="single"/>
        </w:rPr>
        <w:t>13-01-003</w:t>
      </w:r>
      <w:r w:rsidRPr="00B96ADE">
        <w:rPr>
          <w:rFonts w:ascii="Garamond" w:hAnsi="Garamond"/>
          <w:b/>
          <w:bCs/>
        </w:rPr>
        <w:t xml:space="preserve">.- </w:t>
      </w:r>
      <w:r w:rsidRPr="00B96ADE">
        <w:rPr>
          <w:rFonts w:ascii="Garamond" w:hAnsi="Garamond"/>
          <w:b/>
          <w:bCs/>
        </w:rPr>
        <w:tab/>
        <w:t xml:space="preserve">SE TOMA CONOCIMIENTO </w:t>
      </w:r>
      <w:r w:rsidRPr="00B96ADE">
        <w:rPr>
          <w:rFonts w:ascii="Garamond" w:hAnsi="Garamond"/>
          <w:bCs/>
        </w:rPr>
        <w:t xml:space="preserve">y </w:t>
      </w:r>
      <w:r w:rsidRPr="00B96ADE">
        <w:rPr>
          <w:rFonts w:ascii="Garamond" w:hAnsi="Garamond"/>
          <w:b/>
          <w:bCs/>
        </w:rPr>
        <w:t xml:space="preserve">SE ACOGE </w:t>
      </w:r>
      <w:r w:rsidRPr="00B96ADE">
        <w:rPr>
          <w:rFonts w:ascii="Garamond" w:hAnsi="Garamond"/>
        </w:rPr>
        <w:t xml:space="preserve">el </w:t>
      </w:r>
      <w:r w:rsidRPr="00B96ADE">
        <w:rPr>
          <w:rFonts w:ascii="Garamond" w:hAnsi="Garamond"/>
          <w:b/>
        </w:rPr>
        <w:t>informe favorable</w:t>
      </w:r>
      <w:r w:rsidRPr="00B96ADE">
        <w:rPr>
          <w:rFonts w:ascii="Garamond" w:hAnsi="Garamond"/>
        </w:rPr>
        <w:t xml:space="preserve"> del Asesor Jurídico Dr. Eithel Terán constante en su oficio As.-Ju.-277 de noviembre 20 de 2012 dirigido al Rector Ing. Sergio Flores,</w:t>
      </w:r>
      <w:r w:rsidRPr="00B96ADE">
        <w:rPr>
          <w:rFonts w:ascii="Garamond" w:hAnsi="Garamond"/>
          <w:i/>
        </w:rPr>
        <w:t xml:space="preserve"> </w:t>
      </w:r>
      <w:r w:rsidRPr="00B96ADE">
        <w:rPr>
          <w:rFonts w:ascii="Garamond" w:hAnsi="Garamond"/>
        </w:rPr>
        <w:t>referente al proyecto de ‘</w:t>
      </w:r>
      <w:r w:rsidRPr="00B96ADE">
        <w:rPr>
          <w:rFonts w:ascii="Garamond" w:hAnsi="Garamond"/>
          <w:i/>
        </w:rPr>
        <w:t>Acuerdo Específico entre la Facultad de Ingeniería de la Universidad Nacional de Cuyo, de la República Argentina y la Escuela Superior Politécnica del Litoral</w:t>
      </w:r>
      <w:r w:rsidRPr="00B96ADE">
        <w:rPr>
          <w:rFonts w:ascii="Garamond" w:hAnsi="Garamond"/>
        </w:rPr>
        <w:t xml:space="preserve">’; proyecto que, asimismo, este organismo  </w:t>
      </w:r>
      <w:r w:rsidRPr="00B96ADE">
        <w:rPr>
          <w:rFonts w:ascii="Garamond" w:hAnsi="Garamond"/>
          <w:b/>
        </w:rPr>
        <w:t xml:space="preserve">CONOCE </w:t>
      </w:r>
      <w:r w:rsidRPr="00B96ADE">
        <w:rPr>
          <w:rFonts w:ascii="Garamond" w:hAnsi="Garamond"/>
        </w:rPr>
        <w:t>y</w:t>
      </w:r>
      <w:r w:rsidRPr="00B96ADE">
        <w:rPr>
          <w:rFonts w:ascii="Garamond" w:hAnsi="Garamond"/>
          <w:b/>
        </w:rPr>
        <w:t xml:space="preserve"> APRUEBA</w:t>
      </w:r>
      <w:r w:rsidRPr="00B96ADE">
        <w:rPr>
          <w:rFonts w:ascii="Garamond" w:hAnsi="Garamond"/>
        </w:rPr>
        <w:t>,</w:t>
      </w:r>
      <w:r w:rsidRPr="00B96ADE">
        <w:rPr>
          <w:rFonts w:ascii="Garamond" w:hAnsi="Garamond"/>
          <w:b/>
        </w:rPr>
        <w:t xml:space="preserve"> AUTORIZANDO</w:t>
      </w:r>
      <w:r w:rsidRPr="00B96ADE">
        <w:rPr>
          <w:rFonts w:ascii="Garamond" w:hAnsi="Garamond"/>
        </w:rPr>
        <w:t xml:space="preserve"> consiguientemente al </w:t>
      </w:r>
      <w:r w:rsidRPr="00B96ADE">
        <w:rPr>
          <w:rFonts w:ascii="Garamond" w:hAnsi="Garamond"/>
          <w:b/>
        </w:rPr>
        <w:t>Rector Ing. Sergio Flores</w:t>
      </w:r>
      <w:r w:rsidRPr="00B96ADE">
        <w:rPr>
          <w:rFonts w:ascii="Garamond" w:hAnsi="Garamond"/>
        </w:rPr>
        <w:t xml:space="preserve"> para que  suscriba el correspondiente ‘</w:t>
      </w:r>
      <w:r w:rsidRPr="00B96ADE">
        <w:rPr>
          <w:rFonts w:ascii="Garamond" w:hAnsi="Garamond"/>
          <w:b/>
          <w:sz w:val="18"/>
          <w:szCs w:val="18"/>
        </w:rPr>
        <w:t>ACUERDO ESPECÍFICO ENTRE LA FACULTAD DE INGENIERÍA DE LA UNIVERSIDAD NACIONAL DE CUYO, DE REPÚBLICA ARGENTINA, Y ESCUELA SUPERIOR POLITÉCNICA DEL LITORAL</w:t>
      </w:r>
      <w:r w:rsidRPr="00B96ADE">
        <w:rPr>
          <w:rFonts w:ascii="Garamond" w:hAnsi="Garamond"/>
        </w:rPr>
        <w:t xml:space="preserve">’. </w:t>
      </w:r>
    </w:p>
    <w:p w:rsidR="001B218E" w:rsidRDefault="001B218E" w:rsidP="009E709B">
      <w:pPr>
        <w:pStyle w:val="Sinespaciado"/>
        <w:ind w:left="1170" w:right="-75" w:hanging="1170"/>
        <w:jc w:val="both"/>
        <w:rPr>
          <w:rFonts w:ascii="Garamond" w:hAnsi="Garamond"/>
          <w:szCs w:val="24"/>
        </w:rPr>
      </w:pPr>
    </w:p>
    <w:p w:rsidR="00930812" w:rsidRPr="00B96ADE" w:rsidRDefault="00930812" w:rsidP="009E709B">
      <w:pPr>
        <w:pStyle w:val="Sinespaciado"/>
        <w:ind w:left="1170" w:right="-75" w:hanging="1170"/>
        <w:jc w:val="both"/>
        <w:rPr>
          <w:rFonts w:ascii="Garamond" w:hAnsi="Garamond"/>
        </w:rPr>
      </w:pPr>
      <w:r w:rsidRPr="00B96ADE">
        <w:rPr>
          <w:rFonts w:ascii="Garamond" w:hAnsi="Garamond"/>
          <w:b/>
          <w:bCs/>
          <w:u w:val="single"/>
        </w:rPr>
        <w:t>13-01-004</w:t>
      </w:r>
      <w:r w:rsidRPr="00B96ADE">
        <w:rPr>
          <w:rFonts w:ascii="Garamond" w:hAnsi="Garamond"/>
          <w:b/>
          <w:bCs/>
        </w:rPr>
        <w:t xml:space="preserve">.- </w:t>
      </w:r>
      <w:r w:rsidRPr="00B96ADE">
        <w:rPr>
          <w:rFonts w:ascii="Garamond" w:hAnsi="Garamond"/>
          <w:b/>
          <w:bCs/>
        </w:rPr>
        <w:tab/>
      </w:r>
      <w:r w:rsidRPr="00B96ADE">
        <w:rPr>
          <w:rFonts w:ascii="Garamond" w:hAnsi="Garamond"/>
          <w:b/>
        </w:rPr>
        <w:t>SE TOMA CONOCIMIENTO</w:t>
      </w:r>
      <w:r w:rsidRPr="00B96ADE">
        <w:rPr>
          <w:rFonts w:ascii="Garamond" w:hAnsi="Garamond"/>
        </w:rPr>
        <w:t xml:space="preserve"> del oficio MT-CZ5-2012-1862 de diciembre 20 de 2012 dirigido por la Coordinadora Zonal 5 del Ministerio de Turismo Lcda. Paola Cecilia Gálvez Izquieta  al Rector Ing. Sergio Flores, manifestándole que ‘</w:t>
      </w:r>
      <w:r w:rsidRPr="00B96ADE">
        <w:rPr>
          <w:rFonts w:ascii="Garamond" w:hAnsi="Garamond"/>
          <w:i/>
        </w:rPr>
        <w:t>Desde junio del 2011, la funcionaria pública Carla Hidalgo Briones, previo cumplimiento a los trámites administrativos pertinentes, se encuentra prestando servicios en la Coordinación Zonal 5 del Ministerio de Turismo como Relacionista Público</w:t>
      </w:r>
      <w:r w:rsidRPr="00B96ADE">
        <w:rPr>
          <w:rFonts w:ascii="Garamond" w:hAnsi="Garamond"/>
        </w:rPr>
        <w:t>…’ y le solicita conceder a aquella ‘…la comisión de servicios sin remuneración (…) desde el 1 de enero al 31 de diciembre de 2013…’ para los fines que señala.</w:t>
      </w:r>
    </w:p>
    <w:p w:rsidR="00930812" w:rsidRPr="00B96ADE" w:rsidRDefault="00930812" w:rsidP="009E709B">
      <w:pPr>
        <w:pStyle w:val="Sinespaciado"/>
        <w:ind w:left="1170" w:right="-75" w:hanging="1170"/>
        <w:jc w:val="both"/>
        <w:rPr>
          <w:rFonts w:ascii="Garamond" w:hAnsi="Garamond"/>
        </w:rPr>
      </w:pPr>
    </w:p>
    <w:p w:rsidR="00930812" w:rsidRPr="00B96ADE" w:rsidRDefault="00930812" w:rsidP="009E709B">
      <w:pPr>
        <w:pStyle w:val="Sinespaciado"/>
        <w:ind w:left="1170" w:right="-75"/>
        <w:jc w:val="both"/>
        <w:rPr>
          <w:rFonts w:ascii="Garamond" w:hAnsi="Garamond"/>
        </w:rPr>
      </w:pPr>
      <w:r w:rsidRPr="00B96ADE">
        <w:rPr>
          <w:rFonts w:ascii="Garamond" w:hAnsi="Garamond"/>
        </w:rPr>
        <w:t xml:space="preserve">A ese respecto el </w:t>
      </w:r>
      <w:r w:rsidRPr="00B96ADE">
        <w:rPr>
          <w:rFonts w:ascii="Garamond" w:hAnsi="Garamond"/>
          <w:b/>
        </w:rPr>
        <w:t>CONSEJO POLITÉCNICO RESUELVE</w:t>
      </w:r>
      <w:r w:rsidRPr="00B96ADE">
        <w:rPr>
          <w:rFonts w:ascii="Garamond" w:hAnsi="Garamond"/>
        </w:rPr>
        <w:t xml:space="preserve"> conceder a la Srta. </w:t>
      </w:r>
      <w:r w:rsidRPr="00B96ADE">
        <w:rPr>
          <w:rFonts w:ascii="Garamond" w:hAnsi="Garamond"/>
          <w:b/>
        </w:rPr>
        <w:t>CARLA HIDALGO BRIONES</w:t>
      </w:r>
      <w:r w:rsidRPr="00B96ADE">
        <w:rPr>
          <w:rFonts w:ascii="Garamond" w:hAnsi="Garamond"/>
        </w:rPr>
        <w:t xml:space="preserve"> </w:t>
      </w:r>
      <w:r w:rsidRPr="00B96ADE">
        <w:rPr>
          <w:rFonts w:ascii="Garamond" w:hAnsi="Garamond"/>
          <w:b/>
        </w:rPr>
        <w:t>comisión de servicios sin remuneración</w:t>
      </w:r>
      <w:r w:rsidRPr="00B96ADE">
        <w:rPr>
          <w:rFonts w:ascii="Garamond" w:hAnsi="Garamond"/>
        </w:rPr>
        <w:t xml:space="preserve">  </w:t>
      </w:r>
      <w:r w:rsidRPr="00B96ADE">
        <w:rPr>
          <w:rFonts w:ascii="Garamond" w:hAnsi="Garamond"/>
          <w:b/>
        </w:rPr>
        <w:t>desde el 1 de enero al 31 de diciembre de 2013</w:t>
      </w:r>
      <w:r w:rsidRPr="00B96ADE">
        <w:rPr>
          <w:rFonts w:ascii="Garamond" w:hAnsi="Garamond"/>
        </w:rPr>
        <w:t xml:space="preserve"> en la Coordinación Zonal 5 del Ministerio de Turismo como Relacionista Público; con sujeción a la normativa legal, reglamentaria e institucional correspondiente.</w:t>
      </w:r>
    </w:p>
    <w:p w:rsidR="00930812" w:rsidRPr="00B96ADE" w:rsidRDefault="00930812" w:rsidP="009E709B">
      <w:pPr>
        <w:pStyle w:val="Sinespaciado"/>
        <w:ind w:left="1170" w:right="-75" w:hanging="1170"/>
        <w:jc w:val="both"/>
        <w:rPr>
          <w:rFonts w:ascii="Garamond" w:hAnsi="Garamond"/>
        </w:rPr>
      </w:pPr>
    </w:p>
    <w:p w:rsidR="00930812" w:rsidRPr="00B96ADE" w:rsidRDefault="00930812" w:rsidP="009E709B">
      <w:pPr>
        <w:pStyle w:val="Sinespaciado1"/>
        <w:tabs>
          <w:tab w:val="left" w:pos="1800"/>
        </w:tabs>
        <w:spacing w:line="200" w:lineRule="exact"/>
        <w:ind w:left="1170" w:right="-75" w:hanging="1170"/>
        <w:jc w:val="both"/>
        <w:rPr>
          <w:rFonts w:ascii="Garamond" w:hAnsi="Garamond"/>
          <w:sz w:val="20"/>
          <w:szCs w:val="20"/>
        </w:rPr>
      </w:pPr>
      <w:r w:rsidRPr="00B96ADE">
        <w:rPr>
          <w:rFonts w:ascii="Garamond" w:hAnsi="Garamond"/>
          <w:b/>
          <w:bCs/>
          <w:sz w:val="20"/>
          <w:szCs w:val="20"/>
          <w:u w:val="single"/>
        </w:rPr>
        <w:lastRenderedPageBreak/>
        <w:t>13-01-005.-</w:t>
      </w:r>
      <w:r w:rsidRPr="00B96ADE">
        <w:rPr>
          <w:rFonts w:ascii="Garamond" w:hAnsi="Garamond"/>
          <w:b/>
          <w:bCs/>
          <w:sz w:val="20"/>
          <w:szCs w:val="20"/>
        </w:rPr>
        <w:tab/>
      </w:r>
      <w:r w:rsidRPr="00B96ADE">
        <w:rPr>
          <w:rFonts w:ascii="Garamond" w:hAnsi="Garamond"/>
          <w:bCs/>
          <w:sz w:val="20"/>
          <w:szCs w:val="20"/>
        </w:rPr>
        <w:t xml:space="preserve">Se </w:t>
      </w:r>
      <w:r w:rsidRPr="00B96ADE">
        <w:rPr>
          <w:rFonts w:ascii="Garamond" w:hAnsi="Garamond"/>
          <w:b/>
          <w:bCs/>
          <w:sz w:val="20"/>
          <w:szCs w:val="20"/>
        </w:rPr>
        <w:t>TOMA CONOCIMIENTO</w:t>
      </w:r>
      <w:r w:rsidRPr="00B96ADE">
        <w:rPr>
          <w:rFonts w:ascii="Garamond" w:hAnsi="Garamond"/>
          <w:bCs/>
          <w:sz w:val="20"/>
          <w:szCs w:val="20"/>
        </w:rPr>
        <w:t xml:space="preserve"> del oficio</w:t>
      </w:r>
      <w:r w:rsidRPr="00B96ADE">
        <w:rPr>
          <w:rFonts w:ascii="Garamond" w:hAnsi="Garamond"/>
          <w:b/>
          <w:bCs/>
          <w:sz w:val="20"/>
          <w:szCs w:val="20"/>
        </w:rPr>
        <w:t xml:space="preserve"> </w:t>
      </w:r>
      <w:r w:rsidRPr="00B96ADE">
        <w:rPr>
          <w:rFonts w:ascii="Garamond" w:hAnsi="Garamond"/>
          <w:sz w:val="20"/>
          <w:szCs w:val="20"/>
        </w:rPr>
        <w:t>FIP-329-2012 de diciembre 11 de 2012 dirigido por el decano de la facultad de Investigación y Postgrado (e) Dr. Paúl Herrera al Rector Ing. Sergio Flores, referente a la ‘…solicitud de ayuda económica para continuar estudios doctorales presentada por la Ing. Grace Vásquez, y en respuesta a la solicitud  de informe enviada a la FIP se comunica lo siguiente: a fin de determinar lo dispuesto en el Reglamento de Becas para perfeccionamiento Doctoral y Posdoctoral en el Exterior</w:t>
      </w:r>
      <w:r w:rsidRPr="00B96ADE">
        <w:rPr>
          <w:rFonts w:ascii="Garamond" w:hAnsi="Garamond"/>
          <w:i/>
          <w:sz w:val="20"/>
          <w:szCs w:val="20"/>
        </w:rPr>
        <w:t xml:space="preserve">”…’, </w:t>
      </w:r>
      <w:r w:rsidRPr="00B96ADE">
        <w:rPr>
          <w:rFonts w:ascii="Garamond" w:hAnsi="Garamond"/>
          <w:sz w:val="20"/>
          <w:szCs w:val="20"/>
        </w:rPr>
        <w:t xml:space="preserve">con el que le </w:t>
      </w:r>
      <w:r w:rsidRPr="00B96ADE">
        <w:rPr>
          <w:rFonts w:ascii="Garamond" w:hAnsi="Garamond"/>
          <w:b/>
          <w:sz w:val="20"/>
          <w:szCs w:val="20"/>
        </w:rPr>
        <w:t>INFORMA</w:t>
      </w:r>
      <w:r w:rsidRPr="00B96ADE">
        <w:rPr>
          <w:rFonts w:ascii="Garamond" w:hAnsi="Garamond"/>
          <w:sz w:val="20"/>
          <w:szCs w:val="20"/>
        </w:rPr>
        <w:t xml:space="preserve"> que</w:t>
      </w:r>
      <w:r w:rsidRPr="00B96ADE">
        <w:rPr>
          <w:rFonts w:ascii="Garamond" w:hAnsi="Garamond"/>
          <w:i/>
          <w:sz w:val="20"/>
          <w:szCs w:val="20"/>
        </w:rPr>
        <w:t xml:space="preserve"> ‘…</w:t>
      </w:r>
      <w:r w:rsidRPr="00B96ADE">
        <w:rPr>
          <w:rFonts w:ascii="Garamond" w:hAnsi="Garamond"/>
          <w:sz w:val="20"/>
          <w:szCs w:val="20"/>
        </w:rPr>
        <w:t>la ayuda económica que le corresponde</w:t>
      </w:r>
      <w:r w:rsidRPr="00B96ADE">
        <w:rPr>
          <w:rFonts w:ascii="Garamond" w:hAnsi="Garamond"/>
          <w:b/>
          <w:sz w:val="20"/>
          <w:szCs w:val="20"/>
        </w:rPr>
        <w:t xml:space="preserve"> </w:t>
      </w:r>
      <w:r w:rsidRPr="00B96ADE">
        <w:rPr>
          <w:rFonts w:ascii="Garamond" w:hAnsi="Garamond"/>
          <w:sz w:val="20"/>
          <w:szCs w:val="20"/>
        </w:rPr>
        <w:t>(es):</w:t>
      </w:r>
    </w:p>
    <w:p w:rsidR="00930812" w:rsidRPr="00B96ADE" w:rsidRDefault="00930812" w:rsidP="009E709B">
      <w:pPr>
        <w:pStyle w:val="Sinespaciado1"/>
        <w:spacing w:line="200" w:lineRule="exact"/>
        <w:ind w:left="1170" w:right="-75" w:hanging="1170"/>
        <w:jc w:val="both"/>
        <w:rPr>
          <w:rFonts w:ascii="Garamond" w:hAnsi="Garamond"/>
          <w:sz w:val="20"/>
          <w:szCs w:val="20"/>
        </w:rPr>
      </w:pPr>
    </w:p>
    <w:tbl>
      <w:tblPr>
        <w:tblW w:w="4001" w:type="pct"/>
        <w:tblInd w:w="1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0"/>
        <w:gridCol w:w="5099"/>
        <w:gridCol w:w="684"/>
      </w:tblGrid>
      <w:tr w:rsidR="00930812" w:rsidRPr="00B96ADE" w:rsidTr="00745287">
        <w:tc>
          <w:tcPr>
            <w:tcW w:w="5000" w:type="pct"/>
            <w:gridSpan w:val="3"/>
            <w:tcBorders>
              <w:top w:val="single" w:sz="4" w:space="0" w:color="auto"/>
              <w:left w:val="single" w:sz="4" w:space="0" w:color="auto"/>
              <w:bottom w:val="single" w:sz="4" w:space="0" w:color="auto"/>
              <w:right w:val="single" w:sz="4" w:space="0" w:color="auto"/>
            </w:tcBorders>
          </w:tcPr>
          <w:p w:rsidR="00930812" w:rsidRPr="00B96ADE" w:rsidRDefault="00930812" w:rsidP="009E709B">
            <w:pPr>
              <w:pStyle w:val="Sinespaciado1"/>
              <w:tabs>
                <w:tab w:val="left" w:pos="7163"/>
              </w:tabs>
              <w:spacing w:line="200" w:lineRule="exact"/>
              <w:ind w:left="1170" w:right="-75" w:hanging="1170"/>
              <w:jc w:val="both"/>
              <w:rPr>
                <w:rFonts w:ascii="Calibri" w:hAnsi="Calibri"/>
                <w:b/>
                <w:sz w:val="16"/>
                <w:szCs w:val="16"/>
              </w:rPr>
            </w:pPr>
            <w:r w:rsidRPr="00B96ADE">
              <w:rPr>
                <w:rFonts w:ascii="Calibri" w:hAnsi="Calibri"/>
                <w:b/>
                <w:sz w:val="16"/>
                <w:szCs w:val="16"/>
              </w:rPr>
              <w:t>Ing. Grace  Vásquez</w:t>
            </w:r>
          </w:p>
        </w:tc>
      </w:tr>
      <w:tr w:rsidR="00930812" w:rsidRPr="00B96ADE" w:rsidTr="00745287">
        <w:tc>
          <w:tcPr>
            <w:tcW w:w="1197" w:type="pct"/>
            <w:tcBorders>
              <w:top w:val="single" w:sz="4" w:space="0" w:color="auto"/>
              <w:left w:val="single" w:sz="4" w:space="0" w:color="auto"/>
              <w:bottom w:val="single" w:sz="4" w:space="0" w:color="auto"/>
              <w:right w:val="single" w:sz="4" w:space="0" w:color="auto"/>
            </w:tcBorders>
          </w:tcPr>
          <w:p w:rsidR="00930812" w:rsidRPr="00B96ADE" w:rsidRDefault="00930812" w:rsidP="009E709B">
            <w:pPr>
              <w:pStyle w:val="Sinespaciado1"/>
              <w:spacing w:line="160" w:lineRule="exact"/>
              <w:ind w:left="1170" w:right="-75" w:hanging="1170"/>
              <w:jc w:val="both"/>
              <w:rPr>
                <w:rFonts w:ascii="Calibri" w:hAnsi="Calibri" w:cs="Garamond"/>
                <w:sz w:val="16"/>
                <w:szCs w:val="16"/>
                <w:lang w:val="es-EC"/>
              </w:rPr>
            </w:pPr>
            <w:r w:rsidRPr="00B96ADE">
              <w:rPr>
                <w:rFonts w:ascii="Calibri" w:eastAsia="Arial Unicode MS" w:hAnsi="Calibri"/>
                <w:b/>
                <w:iCs/>
                <w:sz w:val="16"/>
                <w:szCs w:val="16"/>
              </w:rPr>
              <w:t>“</w:t>
            </w:r>
            <w:r w:rsidRPr="00B96ADE">
              <w:rPr>
                <w:rFonts w:ascii="Calibri" w:eastAsia="Arial Unicode MS" w:hAnsi="Calibri"/>
                <w:iCs/>
                <w:sz w:val="16"/>
                <w:szCs w:val="16"/>
              </w:rPr>
              <w:t>Coeficiente País</w:t>
            </w:r>
          </w:p>
        </w:tc>
        <w:tc>
          <w:tcPr>
            <w:tcW w:w="3353" w:type="pct"/>
            <w:tcBorders>
              <w:top w:val="single" w:sz="4" w:space="0" w:color="auto"/>
              <w:left w:val="single" w:sz="4" w:space="0" w:color="auto"/>
              <w:bottom w:val="single" w:sz="4" w:space="0" w:color="auto"/>
              <w:right w:val="single" w:sz="4" w:space="0" w:color="auto"/>
            </w:tcBorders>
          </w:tcPr>
          <w:p w:rsidR="00930812" w:rsidRPr="00B96ADE" w:rsidRDefault="00930812" w:rsidP="009E709B">
            <w:pPr>
              <w:pStyle w:val="Sinespaciado1"/>
              <w:spacing w:line="160" w:lineRule="exact"/>
              <w:ind w:left="1170" w:right="-75" w:hanging="1170"/>
              <w:jc w:val="both"/>
              <w:rPr>
                <w:rFonts w:ascii="Calibri" w:hAnsi="Calibri" w:cs="Garamond"/>
                <w:sz w:val="16"/>
                <w:szCs w:val="16"/>
                <w:lang w:val="es-EC"/>
              </w:rPr>
            </w:pPr>
            <w:r w:rsidRPr="00B96ADE">
              <w:rPr>
                <w:rFonts w:ascii="Calibri" w:eastAsia="Arial Unicode MS" w:hAnsi="Calibri"/>
                <w:iCs/>
                <w:sz w:val="16"/>
                <w:szCs w:val="16"/>
              </w:rPr>
              <w:t>1.46 * 500</w:t>
            </w:r>
          </w:p>
        </w:tc>
        <w:tc>
          <w:tcPr>
            <w:tcW w:w="451" w:type="pct"/>
            <w:tcBorders>
              <w:top w:val="single" w:sz="4" w:space="0" w:color="auto"/>
              <w:left w:val="single" w:sz="4" w:space="0" w:color="auto"/>
              <w:bottom w:val="single" w:sz="4" w:space="0" w:color="auto"/>
              <w:right w:val="single" w:sz="4" w:space="0" w:color="auto"/>
            </w:tcBorders>
          </w:tcPr>
          <w:p w:rsidR="00930812" w:rsidRPr="00B96ADE" w:rsidRDefault="00930812" w:rsidP="009E709B">
            <w:pPr>
              <w:pStyle w:val="Sinespaciado1"/>
              <w:spacing w:line="160" w:lineRule="exact"/>
              <w:ind w:left="1170" w:right="-75" w:hanging="1170"/>
              <w:jc w:val="both"/>
              <w:rPr>
                <w:rFonts w:ascii="Calibri" w:hAnsi="Calibri" w:cs="Garamond"/>
                <w:sz w:val="16"/>
                <w:szCs w:val="16"/>
                <w:lang w:val="es-EC"/>
              </w:rPr>
            </w:pPr>
            <w:r w:rsidRPr="00B96ADE">
              <w:rPr>
                <w:rFonts w:ascii="Calibri" w:eastAsia="Arial Unicode MS" w:hAnsi="Calibri" w:cs="Arial Unicode MS"/>
                <w:bCs/>
                <w:iCs/>
                <w:sz w:val="16"/>
                <w:szCs w:val="16"/>
              </w:rPr>
              <w:t>$730</w:t>
            </w:r>
          </w:p>
        </w:tc>
      </w:tr>
      <w:tr w:rsidR="00930812" w:rsidRPr="00B96ADE" w:rsidTr="00745287">
        <w:trPr>
          <w:trHeight w:val="953"/>
        </w:trPr>
        <w:tc>
          <w:tcPr>
            <w:tcW w:w="1197" w:type="pct"/>
            <w:tcBorders>
              <w:top w:val="single" w:sz="4" w:space="0" w:color="auto"/>
              <w:left w:val="single" w:sz="4" w:space="0" w:color="auto"/>
              <w:bottom w:val="single" w:sz="4" w:space="0" w:color="auto"/>
              <w:right w:val="single" w:sz="4" w:space="0" w:color="auto"/>
            </w:tcBorders>
          </w:tcPr>
          <w:p w:rsidR="00930812" w:rsidRPr="00B96ADE" w:rsidRDefault="00930812" w:rsidP="009E709B">
            <w:pPr>
              <w:pStyle w:val="Sinespaciado1"/>
              <w:tabs>
                <w:tab w:val="left" w:pos="72"/>
                <w:tab w:val="left" w:pos="252"/>
              </w:tabs>
              <w:spacing w:line="160" w:lineRule="exact"/>
              <w:ind w:left="1170" w:right="-75" w:hanging="1170"/>
              <w:jc w:val="both"/>
              <w:rPr>
                <w:rFonts w:ascii="Calibri" w:hAnsi="Calibri" w:cs="Garamond"/>
                <w:sz w:val="16"/>
                <w:szCs w:val="16"/>
                <w:lang w:val="es-EC"/>
              </w:rPr>
            </w:pPr>
            <w:r w:rsidRPr="00B96ADE">
              <w:rPr>
                <w:rFonts w:ascii="Calibri" w:hAnsi="Calibri" w:cs="Garamond"/>
                <w:sz w:val="16"/>
                <w:szCs w:val="16"/>
                <w:lang w:val="es-EC"/>
              </w:rPr>
              <w:t>Ranking Universidad</w:t>
            </w:r>
          </w:p>
          <w:p w:rsidR="00930812" w:rsidRPr="00B96ADE" w:rsidRDefault="00930812" w:rsidP="009E709B">
            <w:pPr>
              <w:pStyle w:val="Sinespaciado1"/>
              <w:tabs>
                <w:tab w:val="left" w:pos="252"/>
              </w:tabs>
              <w:spacing w:line="160" w:lineRule="exact"/>
              <w:ind w:left="1170" w:right="-75" w:hanging="1170"/>
              <w:jc w:val="both"/>
              <w:rPr>
                <w:rFonts w:ascii="Calibri" w:hAnsi="Calibri" w:cs="Garamond"/>
                <w:sz w:val="16"/>
                <w:szCs w:val="16"/>
                <w:lang w:val="es-EC"/>
              </w:rPr>
            </w:pPr>
          </w:p>
        </w:tc>
        <w:tc>
          <w:tcPr>
            <w:tcW w:w="3353" w:type="pct"/>
            <w:tcBorders>
              <w:top w:val="single" w:sz="4" w:space="0" w:color="auto"/>
              <w:left w:val="single" w:sz="4" w:space="0" w:color="auto"/>
              <w:bottom w:val="single" w:sz="4" w:space="0" w:color="auto"/>
              <w:right w:val="single" w:sz="4" w:space="0" w:color="auto"/>
            </w:tcBorders>
          </w:tcPr>
          <w:p w:rsidR="00930812" w:rsidRPr="00B96ADE" w:rsidRDefault="00930812" w:rsidP="009E709B">
            <w:pPr>
              <w:pStyle w:val="Sinespaciado1"/>
              <w:spacing w:line="160" w:lineRule="exact"/>
              <w:ind w:left="1170" w:right="-75" w:hanging="1170"/>
              <w:jc w:val="both"/>
              <w:rPr>
                <w:rFonts w:ascii="Calibri" w:hAnsi="Calibri" w:cs="Garamond"/>
                <w:sz w:val="16"/>
                <w:szCs w:val="16"/>
                <w:lang w:val="es-EC"/>
              </w:rPr>
            </w:pPr>
            <w:r w:rsidRPr="00B96ADE">
              <w:rPr>
                <w:rFonts w:ascii="Calibri" w:hAnsi="Calibri" w:cs="Garamond"/>
                <w:sz w:val="16"/>
                <w:szCs w:val="16"/>
                <w:lang w:val="es-EC"/>
              </w:rPr>
              <w:t>La Universidad de Valencia (España) se encuentra en las siguientes posiciones:</w:t>
            </w:r>
          </w:p>
          <w:p w:rsidR="00930812" w:rsidRPr="00B96ADE" w:rsidRDefault="00930812" w:rsidP="009E709B">
            <w:pPr>
              <w:pStyle w:val="Sinespaciado1"/>
              <w:tabs>
                <w:tab w:val="left" w:pos="72"/>
                <w:tab w:val="left" w:pos="252"/>
              </w:tabs>
              <w:spacing w:line="160" w:lineRule="exact"/>
              <w:ind w:left="1170" w:right="-75" w:hanging="1170"/>
              <w:jc w:val="both"/>
              <w:rPr>
                <w:rFonts w:ascii="Calibri" w:hAnsi="Calibri" w:cs="Garamond"/>
                <w:sz w:val="16"/>
                <w:szCs w:val="16"/>
                <w:lang w:val="en-US"/>
              </w:rPr>
            </w:pPr>
            <w:r w:rsidRPr="00B96ADE">
              <w:rPr>
                <w:rFonts w:ascii="Calibri" w:hAnsi="Calibri" w:cs="Garamond"/>
                <w:sz w:val="16"/>
                <w:szCs w:val="16"/>
              </w:rPr>
              <w:t xml:space="preserve">  </w:t>
            </w:r>
            <w:r w:rsidRPr="00B96ADE">
              <w:rPr>
                <w:rFonts w:ascii="Calibri" w:hAnsi="Calibri" w:cs="Garamond"/>
                <w:sz w:val="16"/>
                <w:szCs w:val="16"/>
                <w:lang w:val="en-US"/>
              </w:rPr>
              <w:t>Shangai:                             301 -400</w:t>
            </w:r>
          </w:p>
          <w:p w:rsidR="00930812" w:rsidRPr="00B96ADE" w:rsidRDefault="00930812" w:rsidP="009E709B">
            <w:pPr>
              <w:pStyle w:val="Sinespaciado1"/>
              <w:spacing w:line="160" w:lineRule="exact"/>
              <w:ind w:left="1170" w:right="-75" w:hanging="1170"/>
              <w:jc w:val="both"/>
              <w:rPr>
                <w:rFonts w:ascii="Calibri" w:hAnsi="Calibri" w:cs="Garamond"/>
                <w:sz w:val="16"/>
                <w:szCs w:val="16"/>
                <w:lang w:val="en-US"/>
              </w:rPr>
            </w:pPr>
            <w:r w:rsidRPr="00B96ADE">
              <w:rPr>
                <w:rFonts w:ascii="Calibri" w:eastAsia="Arial Unicode MS" w:hAnsi="Calibri"/>
                <w:iCs/>
                <w:sz w:val="16"/>
                <w:szCs w:val="16"/>
                <w:lang w:val="en-US"/>
              </w:rPr>
              <w:t>Times Higher Education    301 -350</w:t>
            </w:r>
          </w:p>
          <w:p w:rsidR="00930812" w:rsidRPr="00B96ADE" w:rsidRDefault="00930812" w:rsidP="009E709B">
            <w:pPr>
              <w:pStyle w:val="Sinespaciado1"/>
              <w:spacing w:line="160" w:lineRule="exact"/>
              <w:ind w:left="1170" w:right="-75" w:hanging="1170"/>
              <w:jc w:val="both"/>
              <w:rPr>
                <w:rFonts w:ascii="Calibri" w:hAnsi="Calibri" w:cs="Garamond"/>
                <w:sz w:val="16"/>
                <w:szCs w:val="16"/>
                <w:lang w:val="en-US"/>
              </w:rPr>
            </w:pPr>
            <w:r w:rsidRPr="00B96ADE">
              <w:rPr>
                <w:rFonts w:ascii="Calibri" w:hAnsi="Calibri" w:cs="Garamond"/>
                <w:sz w:val="16"/>
                <w:szCs w:val="16"/>
                <w:lang w:val="en-US"/>
              </w:rPr>
              <w:t>Webometrics                      169</w:t>
            </w:r>
          </w:p>
        </w:tc>
        <w:tc>
          <w:tcPr>
            <w:tcW w:w="451" w:type="pct"/>
            <w:tcBorders>
              <w:top w:val="single" w:sz="4" w:space="0" w:color="auto"/>
              <w:left w:val="single" w:sz="4" w:space="0" w:color="auto"/>
              <w:bottom w:val="single" w:sz="4" w:space="0" w:color="auto"/>
              <w:right w:val="single" w:sz="4" w:space="0" w:color="auto"/>
            </w:tcBorders>
          </w:tcPr>
          <w:p w:rsidR="00930812" w:rsidRPr="00B96ADE" w:rsidRDefault="00930812" w:rsidP="009E709B">
            <w:pPr>
              <w:pStyle w:val="Sinespaciado1"/>
              <w:spacing w:line="160" w:lineRule="exact"/>
              <w:ind w:left="1170" w:right="-75" w:hanging="1170"/>
              <w:jc w:val="both"/>
              <w:rPr>
                <w:rFonts w:ascii="Calibri" w:hAnsi="Calibri" w:cs="Garamond"/>
                <w:sz w:val="16"/>
                <w:szCs w:val="16"/>
                <w:lang w:val="en-US"/>
              </w:rPr>
            </w:pPr>
            <w:r w:rsidRPr="00B96ADE">
              <w:rPr>
                <w:rFonts w:ascii="Calibri" w:hAnsi="Calibri" w:cs="Garamond"/>
                <w:sz w:val="16"/>
                <w:szCs w:val="16"/>
                <w:lang w:val="en-US"/>
              </w:rPr>
              <w:t>$500</w:t>
            </w:r>
          </w:p>
        </w:tc>
      </w:tr>
      <w:tr w:rsidR="00930812" w:rsidRPr="00B96ADE" w:rsidTr="00745287">
        <w:tc>
          <w:tcPr>
            <w:tcW w:w="1197" w:type="pct"/>
            <w:tcBorders>
              <w:top w:val="single" w:sz="4" w:space="0" w:color="auto"/>
              <w:left w:val="single" w:sz="4" w:space="0" w:color="auto"/>
              <w:bottom w:val="single" w:sz="4" w:space="0" w:color="auto"/>
              <w:right w:val="single" w:sz="4" w:space="0" w:color="auto"/>
            </w:tcBorders>
          </w:tcPr>
          <w:p w:rsidR="00930812" w:rsidRPr="00B96ADE" w:rsidRDefault="00930812" w:rsidP="009E709B">
            <w:pPr>
              <w:pStyle w:val="Sinespaciado1"/>
              <w:spacing w:line="160" w:lineRule="exact"/>
              <w:ind w:left="1170" w:right="-75" w:hanging="1170"/>
              <w:jc w:val="both"/>
              <w:rPr>
                <w:rFonts w:ascii="Calibri" w:hAnsi="Calibri" w:cs="Garamond"/>
                <w:sz w:val="16"/>
                <w:szCs w:val="16"/>
                <w:lang w:val="es-EC"/>
              </w:rPr>
            </w:pPr>
            <w:r w:rsidRPr="00B96ADE">
              <w:rPr>
                <w:rFonts w:ascii="Calibri" w:eastAsia="Arial Unicode MS" w:hAnsi="Calibri"/>
                <w:iCs/>
                <w:sz w:val="16"/>
                <w:szCs w:val="16"/>
              </w:rPr>
              <w:t xml:space="preserve">Idioma </w:t>
            </w:r>
          </w:p>
        </w:tc>
        <w:tc>
          <w:tcPr>
            <w:tcW w:w="3353" w:type="pct"/>
            <w:tcBorders>
              <w:top w:val="single" w:sz="4" w:space="0" w:color="auto"/>
              <w:left w:val="single" w:sz="4" w:space="0" w:color="auto"/>
              <w:bottom w:val="single" w:sz="4" w:space="0" w:color="auto"/>
              <w:right w:val="single" w:sz="4" w:space="0" w:color="auto"/>
            </w:tcBorders>
          </w:tcPr>
          <w:p w:rsidR="00930812" w:rsidRPr="00B96ADE" w:rsidRDefault="00930812" w:rsidP="009E709B">
            <w:pPr>
              <w:pStyle w:val="Sinespaciado1"/>
              <w:spacing w:line="160" w:lineRule="exact"/>
              <w:ind w:left="1170" w:right="-75" w:hanging="1170"/>
              <w:jc w:val="both"/>
              <w:rPr>
                <w:rFonts w:ascii="Calibri" w:hAnsi="Calibri" w:cs="Garamond"/>
                <w:sz w:val="16"/>
                <w:szCs w:val="16"/>
                <w:lang w:val="es-EC"/>
              </w:rPr>
            </w:pPr>
            <w:r w:rsidRPr="00B96ADE">
              <w:rPr>
                <w:rFonts w:ascii="Calibri" w:hAnsi="Calibri" w:cs="Garamond"/>
                <w:sz w:val="16"/>
                <w:szCs w:val="16"/>
                <w:lang w:val="es-EC"/>
              </w:rPr>
              <w:t>El programa doctoral que realiza no es en inglés</w:t>
            </w:r>
          </w:p>
        </w:tc>
        <w:tc>
          <w:tcPr>
            <w:tcW w:w="451" w:type="pct"/>
            <w:tcBorders>
              <w:top w:val="single" w:sz="4" w:space="0" w:color="auto"/>
              <w:left w:val="single" w:sz="4" w:space="0" w:color="auto"/>
              <w:bottom w:val="single" w:sz="4" w:space="0" w:color="auto"/>
              <w:right w:val="single" w:sz="4" w:space="0" w:color="auto"/>
            </w:tcBorders>
          </w:tcPr>
          <w:p w:rsidR="00930812" w:rsidRPr="00B96ADE" w:rsidRDefault="00930812" w:rsidP="009E709B">
            <w:pPr>
              <w:pStyle w:val="Sinespaciado1"/>
              <w:spacing w:line="160" w:lineRule="exact"/>
              <w:ind w:left="1170" w:right="-75" w:hanging="1170"/>
              <w:jc w:val="both"/>
              <w:rPr>
                <w:rFonts w:ascii="Calibri" w:hAnsi="Calibri" w:cs="Garamond"/>
                <w:sz w:val="16"/>
                <w:szCs w:val="16"/>
                <w:lang w:val="es-EC"/>
              </w:rPr>
            </w:pPr>
          </w:p>
        </w:tc>
      </w:tr>
      <w:tr w:rsidR="00930812" w:rsidRPr="00B96ADE" w:rsidTr="00745287">
        <w:tc>
          <w:tcPr>
            <w:tcW w:w="1197" w:type="pct"/>
            <w:tcBorders>
              <w:top w:val="single" w:sz="4" w:space="0" w:color="auto"/>
              <w:left w:val="single" w:sz="4" w:space="0" w:color="auto"/>
              <w:bottom w:val="single" w:sz="4" w:space="0" w:color="auto"/>
              <w:right w:val="single" w:sz="4" w:space="0" w:color="auto"/>
            </w:tcBorders>
          </w:tcPr>
          <w:p w:rsidR="00930812" w:rsidRPr="00B96ADE" w:rsidRDefault="00930812" w:rsidP="009E709B">
            <w:pPr>
              <w:pStyle w:val="Sinespaciado1"/>
              <w:spacing w:line="160" w:lineRule="exact"/>
              <w:ind w:left="1170" w:right="-75" w:hanging="1170"/>
              <w:jc w:val="both"/>
              <w:rPr>
                <w:rFonts w:ascii="Calibri" w:hAnsi="Calibri" w:cs="Garamond"/>
                <w:b/>
                <w:sz w:val="16"/>
                <w:szCs w:val="16"/>
                <w:lang w:val="es-EC"/>
              </w:rPr>
            </w:pPr>
            <w:r w:rsidRPr="00B96ADE">
              <w:rPr>
                <w:rFonts w:ascii="Calibri" w:eastAsia="Arial Unicode MS" w:hAnsi="Calibri"/>
                <w:b/>
                <w:iCs/>
                <w:sz w:val="16"/>
                <w:szCs w:val="16"/>
              </w:rPr>
              <w:t>TOTAL</w:t>
            </w:r>
          </w:p>
        </w:tc>
        <w:tc>
          <w:tcPr>
            <w:tcW w:w="3353" w:type="pct"/>
            <w:tcBorders>
              <w:top w:val="single" w:sz="4" w:space="0" w:color="auto"/>
              <w:left w:val="single" w:sz="4" w:space="0" w:color="auto"/>
              <w:bottom w:val="single" w:sz="4" w:space="0" w:color="auto"/>
              <w:right w:val="single" w:sz="4" w:space="0" w:color="auto"/>
            </w:tcBorders>
          </w:tcPr>
          <w:p w:rsidR="00930812" w:rsidRPr="00B96ADE" w:rsidRDefault="00930812" w:rsidP="009E709B">
            <w:pPr>
              <w:pStyle w:val="Sinespaciado1"/>
              <w:spacing w:line="160" w:lineRule="exact"/>
              <w:ind w:left="1170" w:right="-75" w:hanging="1170"/>
              <w:jc w:val="both"/>
              <w:rPr>
                <w:rFonts w:ascii="Calibri" w:hAnsi="Calibri" w:cs="Garamond"/>
                <w:sz w:val="16"/>
                <w:szCs w:val="16"/>
                <w:lang w:val="es-EC"/>
              </w:rPr>
            </w:pPr>
          </w:p>
        </w:tc>
        <w:tc>
          <w:tcPr>
            <w:tcW w:w="451" w:type="pct"/>
            <w:tcBorders>
              <w:top w:val="single" w:sz="4" w:space="0" w:color="auto"/>
              <w:left w:val="single" w:sz="4" w:space="0" w:color="auto"/>
              <w:bottom w:val="single" w:sz="4" w:space="0" w:color="auto"/>
              <w:right w:val="single" w:sz="4" w:space="0" w:color="auto"/>
            </w:tcBorders>
          </w:tcPr>
          <w:p w:rsidR="00930812" w:rsidRPr="00B96ADE" w:rsidRDefault="00930812" w:rsidP="009E709B">
            <w:pPr>
              <w:pStyle w:val="Sinespaciado1"/>
              <w:spacing w:line="160" w:lineRule="exact"/>
              <w:ind w:left="1170" w:right="-75" w:hanging="1170"/>
              <w:jc w:val="both"/>
              <w:rPr>
                <w:rFonts w:ascii="Calibri" w:hAnsi="Calibri" w:cs="Garamond"/>
                <w:sz w:val="16"/>
                <w:szCs w:val="16"/>
                <w:lang w:val="es-EC"/>
              </w:rPr>
            </w:pPr>
            <w:r w:rsidRPr="00B96ADE">
              <w:rPr>
                <w:rFonts w:ascii="Calibri" w:eastAsia="Arial Unicode MS" w:hAnsi="Calibri" w:cs="Arial Unicode MS"/>
                <w:b/>
                <w:bCs/>
                <w:iCs/>
                <w:sz w:val="16"/>
                <w:szCs w:val="16"/>
              </w:rPr>
              <w:t>$1.230”</w:t>
            </w:r>
          </w:p>
        </w:tc>
      </w:tr>
    </w:tbl>
    <w:p w:rsidR="00930812" w:rsidRPr="00B96ADE" w:rsidRDefault="00930812" w:rsidP="009E709B">
      <w:pPr>
        <w:pStyle w:val="Sinespaciado1"/>
        <w:ind w:left="1170" w:right="-75" w:hanging="1170"/>
        <w:jc w:val="both"/>
        <w:rPr>
          <w:rFonts w:ascii="Garamond" w:hAnsi="Garamond" w:cs="Garamond"/>
          <w:sz w:val="18"/>
          <w:szCs w:val="18"/>
          <w:lang w:val="es-EC"/>
        </w:rPr>
      </w:pPr>
    </w:p>
    <w:p w:rsidR="00930812" w:rsidRPr="00B96ADE" w:rsidRDefault="00930812" w:rsidP="009E709B">
      <w:pPr>
        <w:pStyle w:val="Sinespaciado1"/>
        <w:spacing w:line="200" w:lineRule="exact"/>
        <w:ind w:left="1170" w:right="-75"/>
        <w:jc w:val="both"/>
        <w:rPr>
          <w:rFonts w:ascii="Garamond" w:hAnsi="Garamond" w:cs="Garamond"/>
          <w:sz w:val="20"/>
          <w:szCs w:val="20"/>
          <w:lang w:val="es-EC"/>
        </w:rPr>
      </w:pPr>
      <w:r w:rsidRPr="00B96ADE">
        <w:rPr>
          <w:rFonts w:ascii="Garamond" w:eastAsia="Arial Unicode MS" w:hAnsi="Garamond"/>
          <w:iCs/>
          <w:sz w:val="20"/>
          <w:szCs w:val="20"/>
        </w:rPr>
        <w:t xml:space="preserve">Con tales antecedentes; el </w:t>
      </w:r>
      <w:r w:rsidRPr="00B96ADE">
        <w:rPr>
          <w:rFonts w:ascii="Garamond" w:eastAsia="Arial Unicode MS" w:hAnsi="Garamond"/>
          <w:b/>
          <w:iCs/>
          <w:sz w:val="20"/>
          <w:szCs w:val="20"/>
        </w:rPr>
        <w:t>CONSEJO POLITÉCNICO RESUELVE: ACOGER</w:t>
      </w:r>
      <w:r w:rsidRPr="00B96ADE">
        <w:rPr>
          <w:rFonts w:ascii="Garamond" w:eastAsia="Arial Unicode MS" w:hAnsi="Garamond"/>
          <w:iCs/>
          <w:sz w:val="20"/>
          <w:szCs w:val="20"/>
        </w:rPr>
        <w:t xml:space="preserve"> el </w:t>
      </w:r>
      <w:r w:rsidRPr="00B96ADE">
        <w:rPr>
          <w:rFonts w:ascii="Garamond" w:eastAsia="Arial Unicode MS" w:hAnsi="Garamond"/>
          <w:b/>
          <w:iCs/>
          <w:sz w:val="20"/>
          <w:szCs w:val="20"/>
        </w:rPr>
        <w:t>INFORME</w:t>
      </w:r>
      <w:r w:rsidRPr="00B96ADE">
        <w:rPr>
          <w:rFonts w:ascii="Garamond" w:eastAsia="Arial Unicode MS" w:hAnsi="Garamond"/>
          <w:iCs/>
          <w:sz w:val="20"/>
          <w:szCs w:val="20"/>
        </w:rPr>
        <w:t xml:space="preserve"> d</w:t>
      </w:r>
      <w:r w:rsidRPr="00B96ADE">
        <w:rPr>
          <w:rFonts w:ascii="Garamond" w:hAnsi="Garamond"/>
          <w:sz w:val="20"/>
          <w:szCs w:val="20"/>
        </w:rPr>
        <w:t>el decano de la facultad de Investigación y Postgrado (e) Dr. Paúl Herrera</w:t>
      </w:r>
      <w:r w:rsidRPr="00B96ADE">
        <w:rPr>
          <w:rFonts w:ascii="Garamond" w:hAnsi="Garamond"/>
          <w:bCs/>
          <w:sz w:val="20"/>
          <w:szCs w:val="20"/>
        </w:rPr>
        <w:t xml:space="preserve"> constante en su oficio</w:t>
      </w:r>
      <w:r w:rsidRPr="00B96ADE">
        <w:rPr>
          <w:rFonts w:ascii="Garamond" w:hAnsi="Garamond"/>
          <w:b/>
          <w:bCs/>
          <w:sz w:val="20"/>
          <w:szCs w:val="20"/>
        </w:rPr>
        <w:t xml:space="preserve"> </w:t>
      </w:r>
      <w:r w:rsidRPr="00B96ADE">
        <w:rPr>
          <w:rFonts w:ascii="Garamond" w:hAnsi="Garamond"/>
          <w:sz w:val="20"/>
          <w:szCs w:val="20"/>
        </w:rPr>
        <w:t xml:space="preserve"> FIP-329/2012 de diciembre 11 de 2012 dirigido al Rector Ing. Sergio Flores; y </w:t>
      </w:r>
      <w:r w:rsidRPr="00B96ADE">
        <w:rPr>
          <w:rFonts w:ascii="Garamond" w:hAnsi="Garamond"/>
          <w:b/>
          <w:sz w:val="20"/>
          <w:szCs w:val="20"/>
        </w:rPr>
        <w:t xml:space="preserve">CONCEDER </w:t>
      </w:r>
      <w:r w:rsidRPr="00B96ADE">
        <w:rPr>
          <w:rFonts w:ascii="Garamond" w:hAnsi="Garamond"/>
          <w:sz w:val="20"/>
          <w:szCs w:val="20"/>
        </w:rPr>
        <w:t>la</w:t>
      </w:r>
      <w:r w:rsidRPr="00B96ADE">
        <w:rPr>
          <w:rFonts w:ascii="Garamond" w:hAnsi="Garamond"/>
          <w:b/>
          <w:sz w:val="20"/>
          <w:szCs w:val="20"/>
        </w:rPr>
        <w:t xml:space="preserve"> ayuda económica de USA$1.230 dólares </w:t>
      </w:r>
      <w:r w:rsidRPr="00B96ADE">
        <w:rPr>
          <w:rFonts w:ascii="Garamond" w:hAnsi="Garamond"/>
          <w:sz w:val="20"/>
          <w:szCs w:val="20"/>
        </w:rPr>
        <w:t>a</w:t>
      </w:r>
      <w:r w:rsidRPr="00B96ADE">
        <w:rPr>
          <w:rFonts w:ascii="Garamond" w:eastAsia="Arial Unicode MS" w:hAnsi="Garamond"/>
          <w:iCs/>
          <w:sz w:val="20"/>
          <w:szCs w:val="20"/>
        </w:rPr>
        <w:t xml:space="preserve"> la</w:t>
      </w:r>
      <w:r w:rsidRPr="00B96ADE">
        <w:rPr>
          <w:rFonts w:ascii="Garamond" w:hAnsi="Garamond"/>
          <w:b/>
          <w:sz w:val="20"/>
          <w:szCs w:val="20"/>
        </w:rPr>
        <w:t xml:space="preserve"> Ing. Grace  Vásquez</w:t>
      </w:r>
      <w:r w:rsidRPr="00B96ADE">
        <w:rPr>
          <w:rFonts w:ascii="Garamond" w:eastAsia="Arial Unicode MS" w:hAnsi="Garamond"/>
          <w:iCs/>
          <w:sz w:val="20"/>
          <w:szCs w:val="20"/>
        </w:rPr>
        <w:t>.</w:t>
      </w:r>
    </w:p>
    <w:p w:rsidR="001B218E" w:rsidRDefault="001B218E" w:rsidP="009E709B">
      <w:pPr>
        <w:pStyle w:val="Sinespaciado"/>
        <w:ind w:left="1170" w:right="-75" w:hanging="1170"/>
        <w:jc w:val="both"/>
        <w:rPr>
          <w:rFonts w:ascii="Garamond" w:hAnsi="Garamond"/>
          <w:szCs w:val="24"/>
        </w:rPr>
      </w:pPr>
    </w:p>
    <w:p w:rsidR="00930812" w:rsidRPr="00B96ADE" w:rsidRDefault="00930812" w:rsidP="009E709B">
      <w:pPr>
        <w:pStyle w:val="Sinespaciado1"/>
        <w:ind w:left="1170" w:right="-75" w:hanging="1170"/>
        <w:jc w:val="both"/>
        <w:rPr>
          <w:rFonts w:ascii="Garamond" w:eastAsia="Arial Unicode MS" w:hAnsi="Garamond"/>
          <w:b/>
          <w:iCs/>
          <w:sz w:val="22"/>
          <w:szCs w:val="22"/>
        </w:rPr>
      </w:pPr>
      <w:r w:rsidRPr="00B96ADE">
        <w:rPr>
          <w:rFonts w:ascii="Garamond" w:hAnsi="Garamond"/>
          <w:b/>
          <w:bCs/>
          <w:sz w:val="22"/>
          <w:szCs w:val="22"/>
          <w:u w:val="single"/>
        </w:rPr>
        <w:t>13-01-006</w:t>
      </w:r>
      <w:r w:rsidRPr="00B96ADE">
        <w:rPr>
          <w:rFonts w:ascii="Garamond" w:hAnsi="Garamond"/>
          <w:b/>
          <w:bCs/>
          <w:sz w:val="22"/>
          <w:szCs w:val="22"/>
        </w:rPr>
        <w:t xml:space="preserve">.- </w:t>
      </w:r>
      <w:r w:rsidRPr="00B96ADE">
        <w:rPr>
          <w:rFonts w:ascii="Garamond" w:hAnsi="Garamond"/>
          <w:b/>
          <w:bCs/>
          <w:sz w:val="22"/>
          <w:szCs w:val="22"/>
        </w:rPr>
        <w:tab/>
      </w:r>
      <w:r w:rsidRPr="00B96ADE">
        <w:rPr>
          <w:rFonts w:ascii="Garamond" w:hAnsi="Garamond"/>
          <w:bCs/>
          <w:sz w:val="22"/>
          <w:szCs w:val="22"/>
        </w:rPr>
        <w:t xml:space="preserve">Habiendo </w:t>
      </w:r>
      <w:r w:rsidRPr="00B96ADE">
        <w:rPr>
          <w:rFonts w:ascii="Garamond" w:hAnsi="Garamond"/>
          <w:b/>
          <w:bCs/>
          <w:sz w:val="22"/>
          <w:szCs w:val="22"/>
        </w:rPr>
        <w:t>TOMADO CONOCIMIENTO</w:t>
      </w:r>
      <w:r w:rsidRPr="00B96ADE">
        <w:rPr>
          <w:rFonts w:ascii="Garamond" w:hAnsi="Garamond"/>
          <w:bCs/>
          <w:sz w:val="22"/>
          <w:szCs w:val="22"/>
        </w:rPr>
        <w:t xml:space="preserve"> de la comunicación de </w:t>
      </w:r>
      <w:r w:rsidRPr="00B96ADE">
        <w:rPr>
          <w:rFonts w:ascii="Garamond" w:hAnsi="Garamond"/>
          <w:sz w:val="22"/>
          <w:szCs w:val="22"/>
        </w:rPr>
        <w:t xml:space="preserve">la M.B.A. Nayeth Solórzano de Nan diciembre 4 de 2012 dirigida al Rector Ing. Sergio Flores contentiva de su </w:t>
      </w:r>
      <w:r w:rsidRPr="00B96ADE">
        <w:rPr>
          <w:rFonts w:ascii="Garamond" w:hAnsi="Garamond"/>
          <w:bCs/>
          <w:sz w:val="22"/>
          <w:szCs w:val="22"/>
        </w:rPr>
        <w:t>s</w:t>
      </w:r>
      <w:r w:rsidRPr="00B96ADE">
        <w:rPr>
          <w:rFonts w:ascii="Garamond" w:hAnsi="Garamond"/>
          <w:sz w:val="22"/>
          <w:szCs w:val="22"/>
        </w:rPr>
        <w:t xml:space="preserve">olicitud de ayuda económica complementaria de USA$500 para continuar estudios doctorales, sustentada -en lo principal-  en </w:t>
      </w:r>
      <w:r w:rsidRPr="00B96ADE">
        <w:rPr>
          <w:rFonts w:ascii="Garamond" w:hAnsi="Garamond"/>
          <w:i/>
          <w:sz w:val="22"/>
          <w:szCs w:val="22"/>
        </w:rPr>
        <w:t>haber logrado la admisión en una universidad de prestigio</w:t>
      </w:r>
      <w:r w:rsidRPr="00B96ADE">
        <w:rPr>
          <w:rFonts w:ascii="Garamond" w:hAnsi="Garamond"/>
          <w:sz w:val="22"/>
          <w:szCs w:val="22"/>
        </w:rPr>
        <w:t xml:space="preserve">, esto es, la Universidad de Griffith, Australia; y </w:t>
      </w:r>
      <w:r w:rsidRPr="00B96ADE">
        <w:rPr>
          <w:rFonts w:ascii="Garamond" w:hAnsi="Garamond"/>
          <w:b/>
          <w:sz w:val="22"/>
          <w:szCs w:val="22"/>
        </w:rPr>
        <w:t xml:space="preserve">CONSIDERANDO  que </w:t>
      </w:r>
      <w:r w:rsidRPr="00B96ADE">
        <w:rPr>
          <w:rFonts w:ascii="Garamond" w:hAnsi="Garamond"/>
          <w:i/>
          <w:sz w:val="22"/>
          <w:szCs w:val="22"/>
        </w:rPr>
        <w:t>desde el punto de vista de las especialidades, en el ‘ranking de Shangai’ en el tema de Ciencias Sociales –como está catalogada la tesis de la M.B.A. Nayeth Solórzano de Nan, por el área que está estudiando- dicha Universidad está entre el puesto de 151 a 200 (no precisado) en el año 2012</w:t>
      </w:r>
      <w:r w:rsidRPr="00B96ADE">
        <w:rPr>
          <w:rFonts w:ascii="Garamond" w:hAnsi="Garamond"/>
          <w:sz w:val="22"/>
          <w:szCs w:val="22"/>
        </w:rPr>
        <w:t xml:space="preserve">; el </w:t>
      </w:r>
      <w:r w:rsidRPr="00B96ADE">
        <w:rPr>
          <w:rFonts w:ascii="Garamond" w:eastAsia="Arial Unicode MS" w:hAnsi="Garamond"/>
          <w:b/>
          <w:iCs/>
          <w:sz w:val="22"/>
          <w:szCs w:val="22"/>
        </w:rPr>
        <w:t xml:space="preserve">CONSEJO POLITÉCNICO RESUELVE: </w:t>
      </w:r>
      <w:r w:rsidRPr="00B96ADE">
        <w:rPr>
          <w:rFonts w:ascii="Garamond" w:hAnsi="Garamond"/>
          <w:b/>
          <w:sz w:val="22"/>
          <w:szCs w:val="22"/>
        </w:rPr>
        <w:t xml:space="preserve">CONCEDER </w:t>
      </w:r>
      <w:r w:rsidRPr="00B96ADE">
        <w:rPr>
          <w:rFonts w:ascii="Garamond" w:hAnsi="Garamond"/>
          <w:sz w:val="22"/>
          <w:szCs w:val="22"/>
        </w:rPr>
        <w:t>la</w:t>
      </w:r>
      <w:r w:rsidRPr="00B96ADE">
        <w:rPr>
          <w:rFonts w:ascii="Garamond" w:hAnsi="Garamond"/>
          <w:b/>
          <w:sz w:val="22"/>
          <w:szCs w:val="22"/>
        </w:rPr>
        <w:t xml:space="preserve"> ayuda económica COMPLEMENTARIA de USA$ 500 dólares a </w:t>
      </w:r>
      <w:r w:rsidRPr="00B96ADE">
        <w:rPr>
          <w:rFonts w:ascii="Garamond" w:hAnsi="Garamond"/>
          <w:sz w:val="22"/>
          <w:szCs w:val="22"/>
        </w:rPr>
        <w:t xml:space="preserve">la </w:t>
      </w:r>
      <w:r w:rsidRPr="00B96ADE">
        <w:rPr>
          <w:rFonts w:ascii="Garamond" w:hAnsi="Garamond"/>
          <w:b/>
          <w:sz w:val="22"/>
          <w:szCs w:val="22"/>
        </w:rPr>
        <w:t>Profesora Titular Principal M.B.A. Nayeth Solórzano de Nan</w:t>
      </w:r>
      <w:r w:rsidRPr="00B96ADE">
        <w:rPr>
          <w:rFonts w:ascii="Garamond" w:hAnsi="Garamond"/>
          <w:sz w:val="22"/>
          <w:szCs w:val="22"/>
        </w:rPr>
        <w:t xml:space="preserve"> para continuar los estudios doctorales que realiza en la Universidad de Griffith, Australia. </w:t>
      </w:r>
    </w:p>
    <w:p w:rsidR="00930812" w:rsidRDefault="00930812" w:rsidP="009E709B">
      <w:pPr>
        <w:pStyle w:val="Sinespaciado"/>
        <w:ind w:left="1170" w:right="-75" w:hanging="1170"/>
        <w:jc w:val="both"/>
        <w:rPr>
          <w:rFonts w:ascii="Garamond" w:hAnsi="Garamond"/>
          <w:szCs w:val="24"/>
        </w:rPr>
      </w:pPr>
    </w:p>
    <w:p w:rsidR="00930812" w:rsidRPr="00B96ADE" w:rsidRDefault="00930812" w:rsidP="009E709B">
      <w:pPr>
        <w:pStyle w:val="Sinespaciado"/>
        <w:spacing w:line="200" w:lineRule="exact"/>
        <w:ind w:left="1170" w:right="-75" w:hanging="1170"/>
        <w:jc w:val="both"/>
        <w:rPr>
          <w:rFonts w:ascii="Garamond" w:hAnsi="Garamond" w:cs="Courier New"/>
        </w:rPr>
      </w:pPr>
      <w:r w:rsidRPr="00B96ADE">
        <w:rPr>
          <w:rFonts w:ascii="Garamond" w:hAnsi="Garamond"/>
          <w:b/>
          <w:u w:val="single"/>
        </w:rPr>
        <w:t>13-01-007</w:t>
      </w:r>
      <w:r w:rsidRPr="00B96ADE">
        <w:t xml:space="preserve">.- </w:t>
      </w:r>
      <w:r w:rsidRPr="00B96ADE">
        <w:tab/>
      </w:r>
      <w:r w:rsidRPr="00B96ADE">
        <w:rPr>
          <w:rFonts w:ascii="Garamond" w:hAnsi="Garamond" w:cs="Courier New"/>
        </w:rPr>
        <w:t xml:space="preserve">Habiendo tomado conocimiento del </w:t>
      </w:r>
      <w:r w:rsidRPr="00B96ADE">
        <w:rPr>
          <w:rFonts w:ascii="Garamond" w:hAnsi="Garamond" w:cs="Courier New"/>
          <w:b/>
        </w:rPr>
        <w:t>error</w:t>
      </w:r>
      <w:r w:rsidRPr="00B96ADE">
        <w:rPr>
          <w:rFonts w:ascii="Garamond" w:hAnsi="Garamond" w:cs="Courier New"/>
        </w:rPr>
        <w:t xml:space="preserve"> constante en los </w:t>
      </w:r>
      <w:r w:rsidRPr="00B96ADE">
        <w:rPr>
          <w:rFonts w:ascii="Garamond" w:hAnsi="Garamond" w:cs="Courier New"/>
          <w:spacing w:val="-20"/>
        </w:rPr>
        <w:t>párrafos   1º y 3º</w:t>
      </w:r>
      <w:r w:rsidRPr="00B96ADE">
        <w:rPr>
          <w:rFonts w:ascii="Garamond" w:hAnsi="Garamond" w:cs="Courier New"/>
        </w:rPr>
        <w:t xml:space="preserve"> de la </w:t>
      </w:r>
      <w:r w:rsidRPr="00B96ADE">
        <w:rPr>
          <w:rFonts w:ascii="Garamond" w:hAnsi="Garamond" w:cs="Courier New"/>
          <w:b/>
        </w:rPr>
        <w:t xml:space="preserve">resolución Nº </w:t>
      </w:r>
      <w:r w:rsidRPr="00B96ADE">
        <w:rPr>
          <w:rFonts w:ascii="Garamond" w:hAnsi="Garamond" w:cs="Courier New"/>
          <w:b/>
          <w:bCs/>
        </w:rPr>
        <w:t xml:space="preserve">12-12-460 </w:t>
      </w:r>
      <w:r w:rsidRPr="00B96ADE">
        <w:rPr>
          <w:rFonts w:ascii="Garamond" w:hAnsi="Garamond" w:cs="Courier New"/>
          <w:bCs/>
        </w:rPr>
        <w:t xml:space="preserve">de la </w:t>
      </w:r>
      <w:r w:rsidRPr="00B96ADE">
        <w:rPr>
          <w:rFonts w:ascii="Garamond" w:hAnsi="Garamond" w:cs="Courier New"/>
          <w:b/>
          <w:bCs/>
        </w:rPr>
        <w:t xml:space="preserve">sesión de diciembre 13de 2012 </w:t>
      </w:r>
      <w:r w:rsidRPr="00B96ADE">
        <w:rPr>
          <w:rFonts w:ascii="Garamond" w:hAnsi="Garamond" w:cs="Courier New"/>
          <w:bCs/>
        </w:rPr>
        <w:t xml:space="preserve">de este organismo, en los que se asentó las frases </w:t>
      </w:r>
      <w:r w:rsidRPr="00B96ADE">
        <w:rPr>
          <w:rFonts w:ascii="Arial Narrow" w:hAnsi="Arial Narrow" w:cs="Courier New"/>
          <w:bCs/>
          <w:sz w:val="16"/>
          <w:szCs w:val="16"/>
        </w:rPr>
        <w:t>“…</w:t>
      </w:r>
      <w:r w:rsidRPr="00B96ADE">
        <w:rPr>
          <w:rFonts w:ascii="Arial Narrow" w:hAnsi="Arial Narrow"/>
          <w:bCs/>
          <w:i/>
          <w:sz w:val="16"/>
          <w:szCs w:val="16"/>
        </w:rPr>
        <w:t>MIEMBRO DEL COMITÉ DE INVERSIONES DE ‘FONDOS Y FIDEICOMISOS FUTURA, FUTURFID S.A.’</w:t>
      </w:r>
      <w:r w:rsidRPr="00B96ADE">
        <w:rPr>
          <w:rFonts w:ascii="Arial Narrow" w:hAnsi="Arial Narrow" w:cs="Courier New"/>
          <w:bCs/>
          <w:sz w:val="16"/>
          <w:szCs w:val="16"/>
        </w:rPr>
        <w:t xml:space="preserve">…”  </w:t>
      </w:r>
      <w:r w:rsidRPr="00B96ADE">
        <w:rPr>
          <w:rFonts w:ascii="Garamond" w:hAnsi="Garamond" w:cs="Courier New"/>
          <w:bCs/>
        </w:rPr>
        <w:t xml:space="preserve">y </w:t>
      </w:r>
      <w:r w:rsidRPr="00B96ADE">
        <w:rPr>
          <w:rFonts w:ascii="Arial Narrow" w:hAnsi="Arial Narrow" w:cs="Courier New"/>
          <w:bCs/>
          <w:sz w:val="16"/>
          <w:szCs w:val="16"/>
        </w:rPr>
        <w:t xml:space="preserve"> “…</w:t>
      </w:r>
      <w:r w:rsidRPr="00B96ADE">
        <w:rPr>
          <w:rFonts w:ascii="Arial Narrow" w:hAnsi="Arial Narrow"/>
          <w:bCs/>
          <w:i/>
          <w:sz w:val="16"/>
          <w:szCs w:val="16"/>
        </w:rPr>
        <w:t>MIEMBRO DEL COMITÉ DE INVERSIONES DE ‘ADMINISTRADORA DE FONDOS DE INVERSIÓN Y FIDEICOMISO FUTURA FUTURFID S.A.’</w:t>
      </w:r>
      <w:r w:rsidRPr="00B96ADE">
        <w:rPr>
          <w:rFonts w:ascii="Arial Narrow" w:hAnsi="Arial Narrow" w:cs="Courier New"/>
          <w:bCs/>
          <w:sz w:val="16"/>
          <w:szCs w:val="16"/>
        </w:rPr>
        <w:t>...”</w:t>
      </w:r>
      <w:r w:rsidRPr="00B96ADE">
        <w:rPr>
          <w:rFonts w:ascii="Garamond" w:hAnsi="Garamond" w:cs="Courier New"/>
          <w:bCs/>
        </w:rPr>
        <w:t xml:space="preserve"> respectivamente, en lugar de: “…</w:t>
      </w:r>
      <w:r w:rsidRPr="00B96ADE">
        <w:rPr>
          <w:rFonts w:ascii="Garamond" w:hAnsi="Garamond"/>
          <w:bCs/>
          <w:sz w:val="18"/>
          <w:szCs w:val="18"/>
        </w:rPr>
        <w:t>MIEMBRO DEL COMITÉ DE INVERSIONES DE ‘FIDEICOMISO MERCANTIL FONDO PATRIMONIAL ESPOL</w:t>
      </w:r>
      <w:r w:rsidRPr="00B96ADE">
        <w:rPr>
          <w:rFonts w:ascii="Garamond" w:hAnsi="Garamond"/>
          <w:bCs/>
        </w:rPr>
        <w:t xml:space="preserve">’ </w:t>
      </w:r>
      <w:r w:rsidRPr="00B96ADE">
        <w:rPr>
          <w:rFonts w:ascii="Garamond" w:hAnsi="Garamond" w:cs="Courier New"/>
          <w:bCs/>
        </w:rPr>
        <w:t xml:space="preserve">…” que es lo verídico y correcto conforme consta en la comunicación de noviembre 27de 2012 dirigida al Rector por el Gerente General de “Administradora de Fondos de Inversión y Fideicomiso Futura FUTURFID S.A.” Ab. Francisco Vélez Arízaga, antecedente de tal resolución Nº </w:t>
      </w:r>
      <w:r w:rsidRPr="00B96ADE">
        <w:rPr>
          <w:rFonts w:ascii="Garamond" w:hAnsi="Garamond" w:cs="Courier New"/>
          <w:b/>
          <w:bCs/>
        </w:rPr>
        <w:t>12-12-460</w:t>
      </w:r>
      <w:r w:rsidRPr="00B96ADE">
        <w:rPr>
          <w:rFonts w:ascii="Garamond" w:hAnsi="Garamond" w:cs="Courier New"/>
          <w:bCs/>
        </w:rPr>
        <w:t xml:space="preserve">; el </w:t>
      </w:r>
      <w:r w:rsidRPr="00B96ADE">
        <w:rPr>
          <w:rFonts w:ascii="Garamond" w:hAnsi="Garamond" w:cs="Courier New"/>
          <w:b/>
          <w:bCs/>
        </w:rPr>
        <w:t>CONSEJO POLITÉCNICO RESUELVE</w:t>
      </w:r>
      <w:r w:rsidRPr="00B96ADE">
        <w:rPr>
          <w:rFonts w:ascii="Garamond" w:hAnsi="Garamond" w:cs="Courier New"/>
          <w:bCs/>
        </w:rPr>
        <w:t>:</w:t>
      </w:r>
    </w:p>
    <w:p w:rsidR="00930812" w:rsidRPr="00B96ADE" w:rsidRDefault="00930812" w:rsidP="009E709B">
      <w:pPr>
        <w:pStyle w:val="Sinespaciado"/>
        <w:tabs>
          <w:tab w:val="left" w:pos="8370"/>
        </w:tabs>
        <w:spacing w:line="200" w:lineRule="exact"/>
        <w:ind w:left="1170" w:right="-75" w:hanging="1170"/>
        <w:jc w:val="both"/>
        <w:rPr>
          <w:rFonts w:ascii="Garamond" w:hAnsi="Garamond" w:cs="Courier New"/>
        </w:rPr>
      </w:pPr>
    </w:p>
    <w:p w:rsidR="00930812" w:rsidRPr="00B96ADE" w:rsidRDefault="009E709B" w:rsidP="00E03963">
      <w:pPr>
        <w:numPr>
          <w:ilvl w:val="0"/>
          <w:numId w:val="2"/>
        </w:numPr>
        <w:tabs>
          <w:tab w:val="left" w:pos="900"/>
        </w:tabs>
        <w:spacing w:line="200" w:lineRule="exact"/>
        <w:ind w:left="1170" w:right="-75" w:hanging="270"/>
        <w:jc w:val="both"/>
        <w:rPr>
          <w:rFonts w:ascii="Garamond" w:hAnsi="Garamond" w:cs="Courier New"/>
        </w:rPr>
      </w:pPr>
      <w:r>
        <w:rPr>
          <w:rFonts w:ascii="Garamond" w:hAnsi="Garamond" w:cs="Courier New"/>
          <w:b/>
          <w:sz w:val="20"/>
          <w:szCs w:val="20"/>
        </w:rPr>
        <w:t xml:space="preserve"> </w:t>
      </w:r>
      <w:r>
        <w:rPr>
          <w:rFonts w:ascii="Garamond" w:hAnsi="Garamond" w:cs="Courier New"/>
          <w:b/>
          <w:sz w:val="20"/>
          <w:szCs w:val="20"/>
        </w:rPr>
        <w:tab/>
      </w:r>
      <w:r w:rsidR="00930812" w:rsidRPr="00B96ADE">
        <w:rPr>
          <w:rFonts w:ascii="Garamond" w:hAnsi="Garamond" w:cs="Courier New"/>
          <w:b/>
          <w:sz w:val="20"/>
          <w:szCs w:val="20"/>
        </w:rPr>
        <w:t>CORREGIR</w:t>
      </w:r>
      <w:r w:rsidR="00930812" w:rsidRPr="00B96ADE">
        <w:rPr>
          <w:rFonts w:ascii="Garamond" w:hAnsi="Garamond" w:cs="Courier New"/>
          <w:sz w:val="20"/>
          <w:szCs w:val="20"/>
        </w:rPr>
        <w:t xml:space="preserve"> el error constante en los </w:t>
      </w:r>
      <w:r w:rsidR="00930812" w:rsidRPr="00B96ADE">
        <w:rPr>
          <w:rFonts w:ascii="Garamond" w:hAnsi="Garamond" w:cs="Courier New"/>
          <w:spacing w:val="-20"/>
          <w:sz w:val="20"/>
          <w:szCs w:val="20"/>
        </w:rPr>
        <w:t xml:space="preserve">párrafos 1º  y   3º </w:t>
      </w:r>
      <w:r w:rsidR="00930812" w:rsidRPr="00B96ADE">
        <w:rPr>
          <w:rFonts w:ascii="Garamond" w:hAnsi="Garamond" w:cs="Courier New"/>
          <w:sz w:val="20"/>
          <w:szCs w:val="20"/>
        </w:rPr>
        <w:t xml:space="preserve"> de la resolución Nº </w:t>
      </w:r>
      <w:r w:rsidR="00930812" w:rsidRPr="00B96ADE">
        <w:rPr>
          <w:rFonts w:ascii="Garamond" w:hAnsi="Garamond" w:cs="Courier New"/>
          <w:b/>
          <w:bCs/>
          <w:sz w:val="20"/>
          <w:szCs w:val="20"/>
        </w:rPr>
        <w:t xml:space="preserve">12-12-460 </w:t>
      </w:r>
      <w:r w:rsidR="00930812" w:rsidRPr="00B96ADE">
        <w:rPr>
          <w:rFonts w:ascii="Garamond" w:hAnsi="Garamond" w:cs="Courier New"/>
          <w:bCs/>
          <w:sz w:val="20"/>
          <w:szCs w:val="20"/>
        </w:rPr>
        <w:t>de la sesión de</w:t>
      </w:r>
      <w:r w:rsidR="00930812" w:rsidRPr="00B96ADE">
        <w:rPr>
          <w:rFonts w:ascii="Garamond" w:hAnsi="Garamond" w:cs="Courier New"/>
          <w:b/>
          <w:bCs/>
          <w:sz w:val="20"/>
          <w:szCs w:val="20"/>
        </w:rPr>
        <w:t xml:space="preserve"> </w:t>
      </w:r>
      <w:r w:rsidR="00930812" w:rsidRPr="00B96ADE">
        <w:rPr>
          <w:rFonts w:ascii="Garamond" w:hAnsi="Garamond" w:cs="Courier New"/>
          <w:bCs/>
          <w:sz w:val="20"/>
          <w:szCs w:val="20"/>
        </w:rPr>
        <w:t xml:space="preserve">diciembre 13 de 2012 de este organismo, substituyendo las frases </w:t>
      </w:r>
      <w:r w:rsidR="00930812" w:rsidRPr="00B96ADE">
        <w:rPr>
          <w:rFonts w:ascii="Arial Narrow" w:hAnsi="Arial Narrow" w:cs="Courier New"/>
          <w:bCs/>
          <w:sz w:val="16"/>
          <w:szCs w:val="16"/>
        </w:rPr>
        <w:t>“…</w:t>
      </w:r>
      <w:r w:rsidR="00930812" w:rsidRPr="00B96ADE">
        <w:rPr>
          <w:rFonts w:ascii="Arial Narrow" w:hAnsi="Arial Narrow"/>
          <w:bCs/>
          <w:i/>
          <w:sz w:val="16"/>
          <w:szCs w:val="16"/>
        </w:rPr>
        <w:t>MIEMBRO DEL COMITÉ DE INVERSIONES DE ‘FONDOS Y FIDEICOMISOS FUTURA, FUTURFID S.A.’</w:t>
      </w:r>
      <w:r w:rsidR="00930812" w:rsidRPr="00B96ADE">
        <w:rPr>
          <w:rFonts w:ascii="Arial Narrow" w:hAnsi="Arial Narrow" w:cs="Courier New"/>
          <w:bCs/>
          <w:sz w:val="16"/>
          <w:szCs w:val="16"/>
        </w:rPr>
        <w:t xml:space="preserve">…” </w:t>
      </w:r>
      <w:r w:rsidR="00930812" w:rsidRPr="00B96ADE">
        <w:rPr>
          <w:rFonts w:ascii="Garamond" w:hAnsi="Garamond" w:cs="Courier New"/>
          <w:bCs/>
          <w:sz w:val="20"/>
          <w:szCs w:val="20"/>
        </w:rPr>
        <w:t>y</w:t>
      </w:r>
      <w:r w:rsidR="00930812" w:rsidRPr="00B96ADE">
        <w:rPr>
          <w:rFonts w:ascii="Arial Narrow" w:hAnsi="Arial Narrow" w:cs="Courier New"/>
          <w:bCs/>
          <w:sz w:val="16"/>
          <w:szCs w:val="16"/>
        </w:rPr>
        <w:t xml:space="preserve">  “…</w:t>
      </w:r>
      <w:r w:rsidR="00930812" w:rsidRPr="00B96ADE">
        <w:rPr>
          <w:rFonts w:ascii="Arial Narrow" w:hAnsi="Arial Narrow"/>
          <w:bCs/>
          <w:i/>
          <w:sz w:val="16"/>
          <w:szCs w:val="16"/>
        </w:rPr>
        <w:t>MIEMBRO DEL COMITÉ DE INVERSIONES DE ‘ADMINISTRADORA DE FONDOS DE INVERSIÓN Y FIDEICOMISO FUTURA FUTURFID S.A.’</w:t>
      </w:r>
      <w:r w:rsidR="00930812" w:rsidRPr="00B96ADE">
        <w:rPr>
          <w:rFonts w:ascii="Arial Narrow" w:hAnsi="Arial Narrow" w:cs="Courier New"/>
          <w:bCs/>
          <w:sz w:val="16"/>
          <w:szCs w:val="16"/>
        </w:rPr>
        <w:t>...”</w:t>
      </w:r>
      <w:r w:rsidR="00930812" w:rsidRPr="00B96ADE">
        <w:rPr>
          <w:rFonts w:ascii="Garamond" w:hAnsi="Garamond" w:cs="Courier New"/>
          <w:bCs/>
          <w:sz w:val="20"/>
          <w:szCs w:val="20"/>
        </w:rPr>
        <w:t xml:space="preserve"> ahí constantes, por la siguiente “…</w:t>
      </w:r>
      <w:r w:rsidR="00930812" w:rsidRPr="00B96ADE">
        <w:rPr>
          <w:rFonts w:ascii="Garamond" w:hAnsi="Garamond"/>
          <w:b/>
          <w:bCs/>
          <w:sz w:val="20"/>
          <w:szCs w:val="20"/>
        </w:rPr>
        <w:t>MIEMBRO DEL COMITÉ DE INVERSIONES DE ‘FIDEICOMISO MERCANTIL FONDO PATRIMONIAL ESPOL</w:t>
      </w:r>
      <w:r w:rsidR="00930812" w:rsidRPr="00B96ADE">
        <w:rPr>
          <w:rFonts w:ascii="Garamond" w:hAnsi="Garamond"/>
          <w:bCs/>
          <w:sz w:val="20"/>
          <w:szCs w:val="20"/>
        </w:rPr>
        <w:t xml:space="preserve">’ </w:t>
      </w:r>
      <w:r w:rsidR="00930812" w:rsidRPr="00B96ADE">
        <w:rPr>
          <w:rFonts w:ascii="Garamond" w:hAnsi="Garamond" w:cs="Courier New"/>
          <w:bCs/>
          <w:sz w:val="20"/>
          <w:szCs w:val="20"/>
        </w:rPr>
        <w:t xml:space="preserve">…”, en cada uno de aquellos; todo, de conformidad a lo constante en la referida comunicación de 27 de noviembre de 2012 dirigida al Rector por el Gerente General de ‘Administradora de Fondos de Inversión y Fideicomiso Futura FUTURFID S.A.’ Ab. Francisco Vélez Arízaga, antecedente de tal resolución Nº </w:t>
      </w:r>
      <w:r w:rsidR="00930812" w:rsidRPr="00B96ADE">
        <w:rPr>
          <w:rFonts w:ascii="Garamond" w:hAnsi="Garamond" w:cs="Courier New"/>
          <w:b/>
          <w:bCs/>
          <w:sz w:val="20"/>
          <w:szCs w:val="20"/>
        </w:rPr>
        <w:t>12-12-460</w:t>
      </w:r>
      <w:r w:rsidR="00930812" w:rsidRPr="00B96ADE">
        <w:rPr>
          <w:rFonts w:ascii="Garamond" w:hAnsi="Garamond" w:cs="Courier New"/>
          <w:bCs/>
          <w:sz w:val="20"/>
          <w:szCs w:val="20"/>
        </w:rPr>
        <w:t xml:space="preserve">;  </w:t>
      </w:r>
      <w:r w:rsidR="00930812" w:rsidRPr="00B96ADE">
        <w:rPr>
          <w:rFonts w:ascii="Garamond" w:hAnsi="Garamond" w:cs="Courier New"/>
          <w:b/>
          <w:bCs/>
          <w:sz w:val="20"/>
          <w:szCs w:val="20"/>
        </w:rPr>
        <w:t>y,</w:t>
      </w:r>
    </w:p>
    <w:p w:rsidR="00930812" w:rsidRPr="00B96ADE" w:rsidRDefault="00930812" w:rsidP="009E709B">
      <w:pPr>
        <w:tabs>
          <w:tab w:val="left" w:pos="900"/>
        </w:tabs>
        <w:spacing w:line="200" w:lineRule="exact"/>
        <w:ind w:left="1170" w:right="-75" w:hanging="1170"/>
        <w:jc w:val="both"/>
        <w:rPr>
          <w:rFonts w:ascii="Garamond" w:hAnsi="Garamond" w:cs="Courier New"/>
        </w:rPr>
      </w:pPr>
    </w:p>
    <w:p w:rsidR="00930812" w:rsidRPr="00B96ADE" w:rsidRDefault="00930812" w:rsidP="00E03963">
      <w:pPr>
        <w:numPr>
          <w:ilvl w:val="0"/>
          <w:numId w:val="2"/>
        </w:numPr>
        <w:spacing w:line="200" w:lineRule="exact"/>
        <w:ind w:left="1170" w:right="-75" w:hanging="180"/>
        <w:jc w:val="both"/>
        <w:rPr>
          <w:rFonts w:ascii="Garamond" w:hAnsi="Garamond" w:cs="Courier New"/>
        </w:rPr>
      </w:pPr>
      <w:r w:rsidRPr="00B96ADE">
        <w:rPr>
          <w:rFonts w:ascii="Garamond" w:hAnsi="Garamond" w:cs="Courier New"/>
          <w:b/>
          <w:spacing w:val="-20"/>
          <w:sz w:val="20"/>
          <w:szCs w:val="20"/>
        </w:rPr>
        <w:t xml:space="preserve"> RATIFICAR</w:t>
      </w:r>
      <w:r w:rsidRPr="00B96ADE">
        <w:rPr>
          <w:rFonts w:ascii="Garamond" w:hAnsi="Garamond" w:cs="Courier New"/>
          <w:sz w:val="20"/>
          <w:szCs w:val="20"/>
        </w:rPr>
        <w:t xml:space="preserve">  íntegramente  los actos,  gestiones, etc.,  realizados por  el  </w:t>
      </w:r>
      <w:r w:rsidRPr="00B96ADE">
        <w:rPr>
          <w:rFonts w:ascii="Garamond" w:hAnsi="Garamond" w:cs="Courier New"/>
          <w:b/>
          <w:sz w:val="20"/>
          <w:szCs w:val="20"/>
        </w:rPr>
        <w:t xml:space="preserve">Gerente  Financiero   Ing. </w:t>
      </w:r>
      <w:r w:rsidRPr="00B96ADE">
        <w:rPr>
          <w:rFonts w:ascii="Garamond" w:hAnsi="Garamond" w:cs="Courier New"/>
          <w:b/>
          <w:spacing w:val="-20"/>
          <w:sz w:val="20"/>
          <w:szCs w:val="20"/>
        </w:rPr>
        <w:t>CONSTANTINO   TOBALINA   DITO</w:t>
      </w:r>
      <w:r w:rsidRPr="00B96ADE">
        <w:rPr>
          <w:rFonts w:ascii="Garamond" w:hAnsi="Garamond" w:cs="Courier New"/>
          <w:sz w:val="20"/>
          <w:szCs w:val="20"/>
        </w:rPr>
        <w:t>,</w:t>
      </w:r>
      <w:r w:rsidRPr="00B96ADE">
        <w:rPr>
          <w:rFonts w:ascii="Garamond" w:hAnsi="Garamond" w:cs="Courier New"/>
          <w:bCs/>
          <w:sz w:val="20"/>
          <w:szCs w:val="20"/>
        </w:rPr>
        <w:t xml:space="preserve">  </w:t>
      </w:r>
      <w:r w:rsidRPr="00B96ADE">
        <w:rPr>
          <w:rFonts w:ascii="Garamond" w:hAnsi="Garamond" w:cs="Courier New"/>
          <w:sz w:val="20"/>
          <w:szCs w:val="20"/>
        </w:rPr>
        <w:t>en su calidad de</w:t>
      </w:r>
      <w:r w:rsidRPr="00B96ADE">
        <w:rPr>
          <w:rFonts w:ascii="Garamond" w:hAnsi="Garamond" w:cs="Courier New"/>
          <w:b/>
          <w:sz w:val="20"/>
          <w:szCs w:val="20"/>
        </w:rPr>
        <w:t xml:space="preserve"> </w:t>
      </w:r>
      <w:r w:rsidRPr="00B96ADE">
        <w:rPr>
          <w:rFonts w:ascii="Garamond" w:hAnsi="Garamond"/>
          <w:b/>
          <w:bCs/>
          <w:sz w:val="20"/>
          <w:szCs w:val="20"/>
        </w:rPr>
        <w:t>MIEMBRO DEL COMITÉ DE INVERSIONES DE ‘FIDEICOMISO MERCANTIL FONDO PATRIMONIAL ESPOL’</w:t>
      </w:r>
      <w:r w:rsidRPr="00B96ADE">
        <w:rPr>
          <w:rFonts w:ascii="Garamond" w:hAnsi="Garamond" w:cs="Courier New"/>
          <w:sz w:val="20"/>
          <w:szCs w:val="20"/>
        </w:rPr>
        <w:t xml:space="preserve"> designado mediante dicha resolución Nº </w:t>
      </w:r>
      <w:r w:rsidRPr="00B96ADE">
        <w:rPr>
          <w:rFonts w:ascii="Garamond" w:hAnsi="Garamond" w:cs="Courier New"/>
          <w:b/>
          <w:bCs/>
          <w:sz w:val="20"/>
          <w:szCs w:val="20"/>
        </w:rPr>
        <w:t>12-12-460.</w:t>
      </w:r>
    </w:p>
    <w:p w:rsidR="00930812" w:rsidRDefault="00930812" w:rsidP="009E709B">
      <w:pPr>
        <w:pStyle w:val="Sinespaciado"/>
        <w:ind w:left="1170" w:right="-75" w:hanging="1170"/>
        <w:jc w:val="both"/>
        <w:rPr>
          <w:rFonts w:ascii="Garamond" w:hAnsi="Garamond"/>
          <w:szCs w:val="24"/>
        </w:rPr>
      </w:pPr>
    </w:p>
    <w:p w:rsidR="00930812" w:rsidRPr="00B96ADE" w:rsidRDefault="00930812" w:rsidP="009E709B">
      <w:pPr>
        <w:pStyle w:val="Sinespaciado"/>
        <w:ind w:left="1170" w:right="-75" w:hanging="1170"/>
        <w:jc w:val="both"/>
        <w:rPr>
          <w:rFonts w:ascii="Garamond" w:hAnsi="Garamond"/>
        </w:rPr>
      </w:pPr>
      <w:r w:rsidRPr="00B96ADE">
        <w:rPr>
          <w:rFonts w:ascii="Garamond" w:hAnsi="Garamond"/>
          <w:b/>
          <w:bCs/>
          <w:u w:val="single"/>
        </w:rPr>
        <w:t>13-01-008</w:t>
      </w:r>
      <w:r w:rsidRPr="00B96ADE">
        <w:rPr>
          <w:rFonts w:ascii="Garamond" w:hAnsi="Garamond"/>
          <w:b/>
          <w:bCs/>
        </w:rPr>
        <w:t xml:space="preserve">.- </w:t>
      </w:r>
      <w:r w:rsidRPr="00B96ADE">
        <w:rPr>
          <w:rFonts w:ascii="Garamond" w:hAnsi="Garamond"/>
          <w:b/>
        </w:rPr>
        <w:t xml:space="preserve"> </w:t>
      </w:r>
      <w:r w:rsidRPr="00B96ADE">
        <w:rPr>
          <w:rFonts w:ascii="Garamond" w:hAnsi="Garamond"/>
          <w:b/>
        </w:rPr>
        <w:tab/>
      </w:r>
      <w:r w:rsidRPr="00B96ADE">
        <w:rPr>
          <w:rFonts w:ascii="Garamond" w:hAnsi="Garamond"/>
        </w:rPr>
        <w:t>Respecto del ‘</w:t>
      </w:r>
      <w:r w:rsidRPr="00B96ADE">
        <w:rPr>
          <w:rFonts w:ascii="Garamond" w:hAnsi="Garamond"/>
          <w:b/>
        </w:rPr>
        <w:t>Informe de la Comisión</w:t>
      </w:r>
      <w:r w:rsidRPr="00B96ADE">
        <w:rPr>
          <w:rFonts w:ascii="Garamond" w:hAnsi="Garamond"/>
        </w:rPr>
        <w:t>’ designada (</w:t>
      </w:r>
      <w:r w:rsidRPr="00B96ADE">
        <w:rPr>
          <w:rFonts w:ascii="Garamond" w:hAnsi="Garamond"/>
          <w:sz w:val="18"/>
          <w:szCs w:val="18"/>
        </w:rPr>
        <w:t>con resolución Nº 12-10-385, de la sesión del Consejo Politécnico de octubre 18 de 2012</w:t>
      </w:r>
      <w:r w:rsidRPr="00B96ADE">
        <w:rPr>
          <w:rFonts w:ascii="Garamond" w:hAnsi="Garamond"/>
        </w:rPr>
        <w:t xml:space="preserve">) para el análisis de la denuncia presentada por el Mat. Jorge Medina sobre la supuesta </w:t>
      </w:r>
      <w:r w:rsidRPr="00B96ADE">
        <w:rPr>
          <w:rFonts w:ascii="Garamond" w:hAnsi="Garamond"/>
          <w:i/>
        </w:rPr>
        <w:t>suplantación de identidad</w:t>
      </w:r>
      <w:r w:rsidRPr="00B96ADE">
        <w:rPr>
          <w:rFonts w:ascii="Garamond" w:hAnsi="Garamond"/>
        </w:rPr>
        <w:t xml:space="preserve"> </w:t>
      </w:r>
      <w:r w:rsidRPr="00B96ADE">
        <w:rPr>
          <w:rFonts w:ascii="Garamond" w:hAnsi="Garamond"/>
          <w:i/>
        </w:rPr>
        <w:t>ocurrida al receptar el examen de 3ª evaluación</w:t>
      </w:r>
      <w:r w:rsidRPr="00B96ADE">
        <w:rPr>
          <w:rFonts w:ascii="Garamond" w:hAnsi="Garamond"/>
        </w:rPr>
        <w:t xml:space="preserve"> hecha por dos estudiantes del Departamento de Matemáticas de la facultad de Ciencias Naturales y Matemáticas, que el Miembro de dicha Comisión </w:t>
      </w:r>
      <w:r w:rsidRPr="00B96ADE">
        <w:rPr>
          <w:rFonts w:ascii="Garamond" w:hAnsi="Garamond"/>
          <w:b/>
        </w:rPr>
        <w:t>Ing. Pablo Álvarez</w:t>
      </w:r>
      <w:r w:rsidRPr="00B96ADE">
        <w:rPr>
          <w:rFonts w:ascii="Garamond" w:hAnsi="Garamond"/>
        </w:rPr>
        <w:t xml:space="preserve"> adjunta a su comunicación de enero 3  de 2013 dirigida al Rector Ing. Sergio Flores; </w:t>
      </w:r>
      <w:r w:rsidRPr="00B96ADE">
        <w:rPr>
          <w:rFonts w:ascii="Garamond" w:hAnsi="Garamond"/>
          <w:b/>
        </w:rPr>
        <w:t xml:space="preserve">el CONSEJO  </w:t>
      </w:r>
      <w:r w:rsidRPr="00B96ADE">
        <w:rPr>
          <w:rFonts w:ascii="Garamond" w:hAnsi="Garamond"/>
          <w:b/>
        </w:rPr>
        <w:lastRenderedPageBreak/>
        <w:t>POLITÉCNICO RESUELVE</w:t>
      </w:r>
      <w:r w:rsidRPr="00B96ADE">
        <w:rPr>
          <w:rFonts w:ascii="Garamond" w:hAnsi="Garamond"/>
        </w:rPr>
        <w:t xml:space="preserve"> solicitar un informe al Asesor Jurídico Dr. Eithel Terán concerniente a la fecha de presentación de aquel informe</w:t>
      </w:r>
      <w:r w:rsidRPr="00B96ADE">
        <w:rPr>
          <w:rFonts w:ascii="Garamond" w:hAnsi="Garamond"/>
          <w:i/>
        </w:rPr>
        <w:t>.</w:t>
      </w:r>
    </w:p>
    <w:p w:rsidR="00930812" w:rsidRPr="00B96ADE" w:rsidRDefault="00930812" w:rsidP="009E709B">
      <w:pPr>
        <w:pStyle w:val="Sinespaciado1"/>
        <w:ind w:left="1170" w:right="-75" w:hanging="1170"/>
        <w:rPr>
          <w:rFonts w:ascii="Garamond" w:hAnsi="Garamond" w:cs="Garamond"/>
          <w:sz w:val="22"/>
          <w:szCs w:val="22"/>
        </w:rPr>
      </w:pPr>
    </w:p>
    <w:p w:rsidR="0022097D" w:rsidRPr="00A94F3B" w:rsidRDefault="0022097D" w:rsidP="0022097D">
      <w:pPr>
        <w:pStyle w:val="Sinespaciado"/>
        <w:tabs>
          <w:tab w:val="left" w:pos="1170"/>
        </w:tabs>
        <w:ind w:left="1170" w:right="-285" w:hanging="1170"/>
        <w:jc w:val="both"/>
        <w:rPr>
          <w:rFonts w:ascii="Garamond" w:hAnsi="Garamond"/>
          <w:lang w:val="es-ES"/>
        </w:rPr>
      </w:pPr>
      <w:r w:rsidRPr="00A94F3B">
        <w:rPr>
          <w:rFonts w:ascii="Garamond" w:hAnsi="Garamond"/>
          <w:b/>
          <w:bCs/>
          <w:u w:val="single"/>
          <w:lang w:val="es-ES"/>
        </w:rPr>
        <w:t>13-01-009</w:t>
      </w:r>
      <w:r w:rsidRPr="00A94F3B">
        <w:rPr>
          <w:rFonts w:ascii="Garamond" w:hAnsi="Garamond"/>
          <w:b/>
          <w:bCs/>
          <w:lang w:val="es-ES"/>
        </w:rPr>
        <w:t xml:space="preserve">.- </w:t>
      </w:r>
      <w:r w:rsidRPr="00A94F3B">
        <w:rPr>
          <w:rFonts w:ascii="Garamond" w:hAnsi="Garamond"/>
          <w:b/>
          <w:bCs/>
          <w:lang w:val="es-ES"/>
        </w:rPr>
        <w:tab/>
      </w:r>
      <w:r w:rsidRPr="00A94F3B">
        <w:rPr>
          <w:rFonts w:ascii="Garamond" w:hAnsi="Garamond"/>
          <w:bCs/>
          <w:lang w:val="es-ES"/>
        </w:rPr>
        <w:t xml:space="preserve">Se </w:t>
      </w:r>
      <w:r w:rsidRPr="00A94F3B">
        <w:rPr>
          <w:rFonts w:ascii="Garamond" w:hAnsi="Garamond"/>
          <w:b/>
          <w:bCs/>
          <w:lang w:val="es-ES"/>
        </w:rPr>
        <w:t xml:space="preserve">TOMA CONOCIMIENTO </w:t>
      </w:r>
      <w:r w:rsidRPr="00A94F3B">
        <w:rPr>
          <w:rFonts w:ascii="Garamond" w:hAnsi="Garamond"/>
          <w:bCs/>
          <w:lang w:val="es-ES"/>
        </w:rPr>
        <w:t>de la queja de agresión verbal formulada por una estudiante de la maestría</w:t>
      </w:r>
      <w:r w:rsidRPr="00A94F3B">
        <w:rPr>
          <w:rFonts w:ascii="Garamond" w:hAnsi="Garamond"/>
          <w:b/>
          <w:bCs/>
          <w:lang w:val="es-ES"/>
        </w:rPr>
        <w:t xml:space="preserve"> </w:t>
      </w:r>
      <w:r w:rsidRPr="00A94F3B">
        <w:rPr>
          <w:rFonts w:ascii="Garamond" w:hAnsi="Garamond"/>
          <w:lang w:val="es-ES"/>
        </w:rPr>
        <w:t xml:space="preserve">en Gerencia hospitalaria constante en la comunicación de fecha octubre 18 de 2012 que dirige la Dra. Myriam Pita León a la </w:t>
      </w:r>
      <w:r w:rsidRPr="00A94F3B">
        <w:rPr>
          <w:rFonts w:ascii="Garamond" w:hAnsi="Garamond"/>
          <w:i/>
          <w:lang w:val="es-ES"/>
        </w:rPr>
        <w:t>Directora</w:t>
      </w:r>
      <w:r w:rsidRPr="00A94F3B">
        <w:rPr>
          <w:rFonts w:ascii="Garamond" w:hAnsi="Garamond"/>
          <w:lang w:val="es-ES"/>
        </w:rPr>
        <w:t xml:space="preserve"> de la Maestría Dra. Bessie Magallanes; y del oficio ESPAE-MGH-04-2012 de noviembre 9 de 2012 que  la </w:t>
      </w:r>
      <w:r w:rsidRPr="00A94F3B">
        <w:rPr>
          <w:rFonts w:ascii="Garamond" w:hAnsi="Garamond"/>
          <w:i/>
          <w:lang w:val="es-ES"/>
        </w:rPr>
        <w:t>Coordinadora</w:t>
      </w:r>
      <w:r w:rsidRPr="00A94F3B">
        <w:rPr>
          <w:rFonts w:ascii="Garamond" w:hAnsi="Garamond"/>
          <w:lang w:val="es-ES"/>
        </w:rPr>
        <w:t xml:space="preserve">  Dra. Bessie Magallanes dirige a la Directora de ESPAE; así como del oficio ESPAE-D-564-2012 de noviembre 22 de 2012 que la Directora de ESPAE Dra. Virginia Lasio dirige al Rector Ing. Sergio Flores haciéndole llegar los anteriores documentos.</w:t>
      </w:r>
    </w:p>
    <w:p w:rsidR="0022097D" w:rsidRPr="00A94F3B" w:rsidRDefault="0022097D" w:rsidP="0022097D">
      <w:pPr>
        <w:pStyle w:val="Sinespaciado"/>
        <w:ind w:left="709" w:right="-285" w:hanging="1"/>
        <w:jc w:val="both"/>
        <w:rPr>
          <w:rFonts w:ascii="Garamond" w:hAnsi="Garamond"/>
          <w:lang w:val="es-ES"/>
        </w:rPr>
      </w:pPr>
    </w:p>
    <w:p w:rsidR="00930812" w:rsidRPr="00A94F3B" w:rsidRDefault="0022097D" w:rsidP="0022097D">
      <w:pPr>
        <w:pStyle w:val="Sinespaciado"/>
        <w:ind w:left="1170" w:right="-75"/>
        <w:jc w:val="both"/>
        <w:rPr>
          <w:rFonts w:ascii="Garamond" w:hAnsi="Garamond"/>
          <w:lang w:val="es-ES"/>
        </w:rPr>
      </w:pPr>
      <w:r w:rsidRPr="00A94F3B">
        <w:rPr>
          <w:rFonts w:ascii="Garamond" w:hAnsi="Garamond"/>
          <w:lang w:val="es-ES"/>
        </w:rPr>
        <w:t xml:space="preserve">A ese respecto el </w:t>
      </w:r>
      <w:r w:rsidRPr="00A94F3B">
        <w:rPr>
          <w:rFonts w:ascii="Garamond" w:hAnsi="Garamond"/>
          <w:b/>
          <w:lang w:val="es-ES"/>
        </w:rPr>
        <w:t>CONSEJO POLITÉCNICO RESUELVE</w:t>
      </w:r>
      <w:r w:rsidRPr="00A94F3B">
        <w:rPr>
          <w:rFonts w:ascii="Garamond" w:hAnsi="Garamond"/>
          <w:lang w:val="es-ES"/>
        </w:rPr>
        <w:t xml:space="preserve">: conformar una </w:t>
      </w:r>
      <w:r w:rsidRPr="00A94F3B">
        <w:rPr>
          <w:rFonts w:ascii="Garamond" w:hAnsi="Garamond"/>
          <w:b/>
          <w:lang w:val="es-ES"/>
        </w:rPr>
        <w:t>Comisión</w:t>
      </w:r>
      <w:r w:rsidRPr="00A94F3B">
        <w:rPr>
          <w:rFonts w:ascii="Garamond" w:hAnsi="Garamond"/>
          <w:lang w:val="es-ES"/>
        </w:rPr>
        <w:t xml:space="preserve">, integrada por el </w:t>
      </w:r>
      <w:r w:rsidRPr="00A94F3B">
        <w:rPr>
          <w:rFonts w:ascii="Garamond" w:hAnsi="Garamond"/>
          <w:b/>
          <w:lang w:val="es-ES"/>
        </w:rPr>
        <w:t>ING. OSWALDO VALLE</w:t>
      </w:r>
      <w:r w:rsidRPr="00A94F3B">
        <w:rPr>
          <w:rFonts w:ascii="Garamond" w:hAnsi="Garamond"/>
          <w:lang w:val="es-ES"/>
        </w:rPr>
        <w:t xml:space="preserve">, quien la presidirá, la </w:t>
      </w:r>
      <w:r w:rsidRPr="00A94F3B">
        <w:rPr>
          <w:rFonts w:ascii="Garamond" w:hAnsi="Garamond"/>
          <w:b/>
          <w:lang w:val="es-ES"/>
        </w:rPr>
        <w:t xml:space="preserve">ING. PAOLA CALLE </w:t>
      </w:r>
      <w:r w:rsidRPr="00A94F3B">
        <w:rPr>
          <w:rFonts w:ascii="Garamond" w:hAnsi="Garamond"/>
          <w:lang w:val="es-ES"/>
        </w:rPr>
        <w:t>y la</w:t>
      </w:r>
      <w:r w:rsidRPr="00A94F3B">
        <w:rPr>
          <w:rFonts w:ascii="Garamond" w:hAnsi="Garamond"/>
          <w:b/>
          <w:lang w:val="es-ES"/>
        </w:rPr>
        <w:t xml:space="preserve"> M. SC. SONIA ZURITA, </w:t>
      </w:r>
      <w:r w:rsidRPr="00A94F3B">
        <w:rPr>
          <w:rFonts w:ascii="Garamond" w:hAnsi="Garamond"/>
          <w:lang w:val="es-ES"/>
        </w:rPr>
        <w:t>para que analice al asunto y presente el informe correspondiente a este organismo dentro del lapso de diez días hábiles</w:t>
      </w:r>
      <w:r w:rsidR="00A94F3B" w:rsidRPr="00A94F3B">
        <w:rPr>
          <w:rFonts w:ascii="Garamond" w:hAnsi="Garamond"/>
          <w:lang w:val="es-ES"/>
        </w:rPr>
        <w:t>.</w:t>
      </w:r>
    </w:p>
    <w:p w:rsidR="00A94F3B" w:rsidRDefault="00A94F3B" w:rsidP="0022097D">
      <w:pPr>
        <w:pStyle w:val="Sinespaciado"/>
        <w:ind w:left="1170" w:right="-75"/>
        <w:jc w:val="both"/>
        <w:rPr>
          <w:rFonts w:ascii="Garamond" w:hAnsi="Garamond"/>
          <w:szCs w:val="24"/>
        </w:rPr>
      </w:pPr>
    </w:p>
    <w:p w:rsidR="00930812" w:rsidRPr="00B96ADE" w:rsidRDefault="00930812" w:rsidP="009E709B">
      <w:pPr>
        <w:ind w:left="1170" w:right="-75" w:hanging="1170"/>
        <w:jc w:val="both"/>
        <w:rPr>
          <w:rFonts w:ascii="Garamond" w:hAnsi="Garamond"/>
        </w:rPr>
      </w:pPr>
      <w:r w:rsidRPr="00B96ADE">
        <w:rPr>
          <w:rFonts w:ascii="Garamond" w:hAnsi="Garamond"/>
          <w:b/>
          <w:bCs/>
          <w:sz w:val="20"/>
          <w:szCs w:val="20"/>
          <w:u w:val="single"/>
        </w:rPr>
        <w:t>13-01-010</w:t>
      </w:r>
      <w:r w:rsidRPr="00B96ADE">
        <w:rPr>
          <w:rFonts w:ascii="Garamond" w:hAnsi="Garamond"/>
          <w:b/>
          <w:bCs/>
        </w:rPr>
        <w:t xml:space="preserve">.- </w:t>
      </w:r>
      <w:r w:rsidRPr="00B96ADE">
        <w:rPr>
          <w:rFonts w:ascii="Garamond" w:hAnsi="Garamond"/>
          <w:b/>
          <w:bCs/>
        </w:rPr>
        <w:tab/>
      </w:r>
      <w:r w:rsidRPr="00B96ADE">
        <w:rPr>
          <w:rFonts w:ascii="Garamond" w:hAnsi="Garamond"/>
          <w:b/>
          <w:bCs/>
          <w:sz w:val="22"/>
          <w:szCs w:val="22"/>
        </w:rPr>
        <w:t xml:space="preserve">El CONSEJO POLITÉCNICO </w:t>
      </w:r>
      <w:r w:rsidRPr="00B96ADE">
        <w:rPr>
          <w:rFonts w:ascii="Garamond" w:hAnsi="Garamond"/>
          <w:b/>
          <w:sz w:val="22"/>
          <w:szCs w:val="22"/>
        </w:rPr>
        <w:t>CONOCE</w:t>
      </w:r>
      <w:r w:rsidRPr="00B96ADE">
        <w:rPr>
          <w:rFonts w:ascii="Garamond" w:hAnsi="Garamond"/>
          <w:sz w:val="22"/>
          <w:szCs w:val="22"/>
        </w:rPr>
        <w:t xml:space="preserve"> y </w:t>
      </w:r>
      <w:r w:rsidRPr="00B96ADE">
        <w:rPr>
          <w:rFonts w:ascii="Garamond" w:hAnsi="Garamond"/>
          <w:b/>
          <w:sz w:val="22"/>
          <w:szCs w:val="22"/>
        </w:rPr>
        <w:t>APRUEBA</w:t>
      </w:r>
      <w:r w:rsidRPr="00B96ADE">
        <w:rPr>
          <w:rFonts w:ascii="Garamond" w:hAnsi="Garamond"/>
          <w:sz w:val="22"/>
          <w:szCs w:val="22"/>
        </w:rPr>
        <w:t xml:space="preserve"> el documento “</w:t>
      </w:r>
      <w:r w:rsidRPr="00B96ADE">
        <w:rPr>
          <w:rFonts w:ascii="Garamond" w:hAnsi="Garamond"/>
          <w:b/>
          <w:sz w:val="22"/>
          <w:szCs w:val="22"/>
        </w:rPr>
        <w:t>Evaluación POA 2012, Enero - Diciembre</w:t>
      </w:r>
      <w:r w:rsidRPr="00B96ADE">
        <w:rPr>
          <w:rFonts w:ascii="Garamond" w:hAnsi="Garamond"/>
          <w:sz w:val="22"/>
          <w:szCs w:val="22"/>
        </w:rPr>
        <w:t xml:space="preserve">”, presentado y expuesto en la presente sesión por el </w:t>
      </w:r>
      <w:r w:rsidRPr="00B96ADE">
        <w:rPr>
          <w:rFonts w:ascii="Garamond" w:hAnsi="Garamond"/>
          <w:b/>
          <w:sz w:val="22"/>
          <w:szCs w:val="22"/>
        </w:rPr>
        <w:t>Asesor Lcdo. Washington Macías</w:t>
      </w:r>
      <w:r w:rsidRPr="00B96ADE">
        <w:rPr>
          <w:rFonts w:ascii="Garamond" w:hAnsi="Garamond"/>
          <w:sz w:val="22"/>
          <w:szCs w:val="22"/>
        </w:rPr>
        <w:t xml:space="preserve">; asimismo, </w:t>
      </w:r>
      <w:r w:rsidRPr="00B96ADE">
        <w:rPr>
          <w:rFonts w:ascii="Garamond" w:hAnsi="Garamond"/>
          <w:b/>
          <w:sz w:val="22"/>
          <w:szCs w:val="22"/>
        </w:rPr>
        <w:t>dispone</w:t>
      </w:r>
      <w:r w:rsidRPr="00B96ADE">
        <w:rPr>
          <w:rFonts w:ascii="Garamond" w:hAnsi="Garamond"/>
          <w:sz w:val="22"/>
          <w:szCs w:val="22"/>
        </w:rPr>
        <w:t xml:space="preserve"> que las unidades ejecutoras que no hubieren alcanzado el correspondientemente promedio deberán levantar inmediatamente una ‘NO CONFORMIDAD’, de acuerdo a lo dispuesto en el ‘Sistema de calidad ESPOL</w:t>
      </w:r>
      <w:r w:rsidRPr="00B96ADE">
        <w:rPr>
          <w:rFonts w:ascii="Garamond" w:hAnsi="Garamond"/>
        </w:rPr>
        <w:t xml:space="preserve">’  </w:t>
      </w:r>
    </w:p>
    <w:p w:rsidR="00930812" w:rsidRDefault="00930812" w:rsidP="009E709B">
      <w:pPr>
        <w:pStyle w:val="Sinespaciado"/>
        <w:ind w:left="1170" w:right="-75" w:hanging="1170"/>
        <w:jc w:val="both"/>
        <w:rPr>
          <w:rFonts w:ascii="Garamond" w:hAnsi="Garamond"/>
          <w:szCs w:val="24"/>
        </w:rPr>
      </w:pPr>
    </w:p>
    <w:p w:rsidR="00CB504D" w:rsidRDefault="00CB504D" w:rsidP="00CB504D">
      <w:pPr>
        <w:pStyle w:val="Sinespaciado"/>
        <w:ind w:left="1170" w:hanging="1170"/>
        <w:jc w:val="both"/>
        <w:rPr>
          <w:rFonts w:ascii="Garamond" w:hAnsi="Garamond"/>
        </w:rPr>
      </w:pPr>
      <w:r>
        <w:rPr>
          <w:rFonts w:ascii="Garamond" w:hAnsi="Garamond"/>
          <w:b/>
          <w:bCs/>
          <w:u w:val="single"/>
        </w:rPr>
        <w:t>13-01-011</w:t>
      </w:r>
      <w:r>
        <w:rPr>
          <w:rFonts w:ascii="Garamond" w:hAnsi="Garamond"/>
          <w:b/>
          <w:bCs/>
        </w:rPr>
        <w:t>.-</w:t>
      </w:r>
      <w:r>
        <w:rPr>
          <w:rFonts w:ascii="Garamond" w:hAnsi="Garamond"/>
          <w:b/>
          <w:bCs/>
        </w:rPr>
        <w:tab/>
      </w:r>
      <w:r>
        <w:rPr>
          <w:rFonts w:ascii="Garamond" w:hAnsi="Garamond"/>
        </w:rPr>
        <w:t xml:space="preserve">Atendiendo lo expresado y </w:t>
      </w:r>
      <w:r>
        <w:rPr>
          <w:rFonts w:ascii="Garamond" w:hAnsi="Garamond"/>
          <w:b/>
        </w:rPr>
        <w:t>SOLICITADO</w:t>
      </w:r>
      <w:r>
        <w:rPr>
          <w:rFonts w:ascii="Garamond" w:hAnsi="Garamond"/>
        </w:rPr>
        <w:t xml:space="preserve"> en la presente sesión por el </w:t>
      </w:r>
      <w:r>
        <w:rPr>
          <w:rFonts w:ascii="Garamond" w:hAnsi="Garamond"/>
          <w:b/>
        </w:rPr>
        <w:t>Rector Ing. Sergio Flores</w:t>
      </w:r>
      <w:r>
        <w:rPr>
          <w:rFonts w:ascii="Garamond" w:hAnsi="Garamond"/>
        </w:rPr>
        <w:t xml:space="preserve">, quien indica que  en el marco del convenio celebrado anteriormente con la Universidad de </w:t>
      </w:r>
      <w:r>
        <w:rPr>
          <w:rFonts w:ascii="Garamond" w:hAnsi="Garamond"/>
          <w:i/>
        </w:rPr>
        <w:t>Gent</w:t>
      </w:r>
      <w:r>
        <w:rPr>
          <w:rFonts w:ascii="Garamond" w:hAnsi="Garamond"/>
        </w:rPr>
        <w:t xml:space="preserve"> debe asistir a su reunión bipartita anual, presidiendo la correspondiente comisión de esta institución, por lo que solicita la pertinente autorización de este organismo; el </w:t>
      </w:r>
      <w:r>
        <w:rPr>
          <w:rFonts w:ascii="Garamond" w:hAnsi="Garamond"/>
          <w:b/>
        </w:rPr>
        <w:t>CONSEJO POLITÉCNICO RESUELVE</w:t>
      </w:r>
      <w:r>
        <w:rPr>
          <w:rFonts w:ascii="Garamond" w:hAnsi="Garamond"/>
        </w:rPr>
        <w:t xml:space="preserve">: </w:t>
      </w:r>
      <w:r>
        <w:rPr>
          <w:rFonts w:ascii="Garamond" w:hAnsi="Garamond"/>
          <w:b/>
        </w:rPr>
        <w:t>AUTORIZAR</w:t>
      </w:r>
      <w:r>
        <w:rPr>
          <w:rFonts w:ascii="Garamond" w:hAnsi="Garamond"/>
        </w:rPr>
        <w:t xml:space="preserve"> y conceder la correspondiente </w:t>
      </w:r>
      <w:r>
        <w:rPr>
          <w:rFonts w:ascii="Garamond" w:hAnsi="Garamond"/>
          <w:b/>
        </w:rPr>
        <w:t>COMISIÓN DE SERVICIOS</w:t>
      </w:r>
      <w:r>
        <w:rPr>
          <w:rFonts w:ascii="Garamond" w:hAnsi="Garamond"/>
        </w:rPr>
        <w:t xml:space="preserve"> al </w:t>
      </w:r>
      <w:r>
        <w:rPr>
          <w:rFonts w:ascii="Garamond" w:hAnsi="Garamond"/>
          <w:b/>
        </w:rPr>
        <w:t>Rector Ing. Sergio Flores</w:t>
      </w:r>
      <w:r>
        <w:rPr>
          <w:rFonts w:ascii="Garamond" w:hAnsi="Garamond"/>
        </w:rPr>
        <w:t xml:space="preserve"> del 21 al 30 de marzo de 2013, para que asista a la reunión anual determinada en el convenio celebrado anteriormente con la Universidad de </w:t>
      </w:r>
      <w:r>
        <w:rPr>
          <w:rFonts w:ascii="Garamond" w:hAnsi="Garamond"/>
          <w:i/>
        </w:rPr>
        <w:t>Gent</w:t>
      </w:r>
      <w:r>
        <w:rPr>
          <w:rFonts w:ascii="Garamond" w:hAnsi="Garamond"/>
        </w:rPr>
        <w:t>/Bélgica.</w:t>
      </w:r>
    </w:p>
    <w:p w:rsidR="00CB504D" w:rsidRDefault="00CB504D" w:rsidP="00CB504D">
      <w:pPr>
        <w:pStyle w:val="Sinespaciado"/>
        <w:ind w:left="1170" w:hanging="1170"/>
        <w:jc w:val="both"/>
        <w:rPr>
          <w:rFonts w:ascii="Garamond" w:hAnsi="Garamond"/>
        </w:rPr>
      </w:pPr>
    </w:p>
    <w:p w:rsidR="00930812" w:rsidRPr="00EA2666" w:rsidRDefault="00930812" w:rsidP="009E709B">
      <w:pPr>
        <w:pStyle w:val="Sinespaciado"/>
        <w:ind w:left="1170" w:right="-75" w:hanging="1170"/>
        <w:jc w:val="both"/>
        <w:rPr>
          <w:rFonts w:ascii="Garamond" w:hAnsi="Garamond"/>
        </w:rPr>
      </w:pPr>
      <w:r w:rsidRPr="00EA2666">
        <w:rPr>
          <w:rFonts w:ascii="Garamond" w:hAnsi="Garamond"/>
          <w:b/>
          <w:bCs/>
          <w:u w:val="single"/>
        </w:rPr>
        <w:t>13-01-012</w:t>
      </w:r>
      <w:r w:rsidRPr="00EA2666">
        <w:rPr>
          <w:rFonts w:ascii="Garamond" w:hAnsi="Garamond"/>
          <w:b/>
          <w:bCs/>
        </w:rPr>
        <w:t>.-</w:t>
      </w:r>
      <w:r w:rsidRPr="00EA2666">
        <w:rPr>
          <w:rFonts w:ascii="Garamond" w:hAnsi="Garamond"/>
          <w:b/>
          <w:bCs/>
        </w:rPr>
        <w:tab/>
      </w:r>
      <w:r w:rsidRPr="00EA2666">
        <w:rPr>
          <w:rFonts w:ascii="Garamond" w:hAnsi="Garamond"/>
          <w:bCs/>
        </w:rPr>
        <w:t>El</w:t>
      </w:r>
      <w:r w:rsidRPr="00EA2666">
        <w:rPr>
          <w:rFonts w:ascii="Garamond" w:hAnsi="Garamond"/>
          <w:b/>
          <w:bCs/>
        </w:rPr>
        <w:t xml:space="preserve"> CONSEJO POLITÉCNICO RESUELVE</w:t>
      </w:r>
      <w:r w:rsidRPr="00EA2666">
        <w:rPr>
          <w:rFonts w:ascii="Garamond" w:hAnsi="Garamond"/>
          <w:bCs/>
        </w:rPr>
        <w:t xml:space="preserve"> encargar al Rector Ing. Sergio Flores lo atinente a la estructuración, organización y ejecución de las exposiciones académicas que los candidatos a las primeras magistraturas del Estado realizarán en los paneles que organizará ‘Escuela Superior Politécnica del Litoral’.</w:t>
      </w:r>
      <w:r w:rsidRPr="00EA2666">
        <w:rPr>
          <w:rFonts w:ascii="Garamond" w:hAnsi="Garamond"/>
        </w:rPr>
        <w:t xml:space="preserve"> </w:t>
      </w:r>
    </w:p>
    <w:p w:rsidR="00930812" w:rsidRPr="001F4743" w:rsidRDefault="00930812" w:rsidP="00E41B64">
      <w:pPr>
        <w:pStyle w:val="Sinespaciado"/>
        <w:ind w:left="1410" w:hanging="1410"/>
        <w:jc w:val="both"/>
        <w:rPr>
          <w:rFonts w:ascii="Garamond" w:hAnsi="Garamond"/>
          <w:szCs w:val="24"/>
        </w:rPr>
      </w:pPr>
    </w:p>
    <w:p w:rsidR="00FE6F74" w:rsidRDefault="00FE6F74" w:rsidP="006F413C">
      <w:pPr>
        <w:pStyle w:val="Prrafodelista"/>
        <w:tabs>
          <w:tab w:val="left" w:pos="0"/>
        </w:tabs>
        <w:spacing w:after="0" w:line="240" w:lineRule="auto"/>
        <w:ind w:left="1980" w:right="-78" w:hanging="1980"/>
        <w:contextualSpacing/>
        <w:jc w:val="center"/>
        <w:rPr>
          <w:rFonts w:ascii="Times New Roman" w:hAnsi="Times New Roman" w:cs="Times New Roman"/>
          <w:b/>
          <w:lang w:eastAsia="es-EC"/>
        </w:rPr>
      </w:pPr>
    </w:p>
    <w:p w:rsidR="00D41601" w:rsidRDefault="00D41601" w:rsidP="006F413C">
      <w:pPr>
        <w:pStyle w:val="Prrafodelista"/>
        <w:tabs>
          <w:tab w:val="left" w:pos="0"/>
        </w:tabs>
        <w:spacing w:after="0" w:line="240" w:lineRule="auto"/>
        <w:ind w:left="1980" w:right="-78" w:hanging="1980"/>
        <w:contextualSpacing/>
        <w:jc w:val="center"/>
        <w:rPr>
          <w:rFonts w:ascii="Times New Roman" w:hAnsi="Times New Roman" w:cs="Times New Roman"/>
          <w:b/>
          <w:lang w:eastAsia="es-EC"/>
        </w:rPr>
      </w:pPr>
      <w:r>
        <w:rPr>
          <w:rFonts w:ascii="Times New Roman" w:hAnsi="Times New Roman" w:cs="Times New Roman"/>
          <w:b/>
          <w:lang w:eastAsia="es-EC"/>
        </w:rPr>
        <w:t>NOTA: Estas Resoluciones pueden ser consultadas en la dirección de Internet:</w:t>
      </w:r>
    </w:p>
    <w:p w:rsidR="00D41601" w:rsidRDefault="0000016F" w:rsidP="006F413C">
      <w:pPr>
        <w:ind w:right="-78"/>
        <w:jc w:val="center"/>
      </w:pPr>
      <w:hyperlink r:id="rId7" w:history="1">
        <w:r w:rsidR="00D41601">
          <w:rPr>
            <w:rStyle w:val="Hipervnculo"/>
            <w:b/>
          </w:rPr>
          <w:t>www.dspace.espol.edu.ec</w:t>
        </w:r>
      </w:hyperlink>
    </w:p>
    <w:sectPr w:rsidR="00D41601" w:rsidSect="007C414A">
      <w:headerReference w:type="default" r:id="rId8"/>
      <w:pgSz w:w="11906" w:h="16838"/>
      <w:pgMar w:top="245" w:right="922" w:bottom="1296"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FBF" w:rsidRDefault="00F47FBF" w:rsidP="00F73EDE">
      <w:r>
        <w:separator/>
      </w:r>
    </w:p>
  </w:endnote>
  <w:endnote w:type="continuationSeparator" w:id="0">
    <w:p w:rsidR="00F47FBF" w:rsidRDefault="00F47FBF" w:rsidP="00F73E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FBF" w:rsidRDefault="00F47FBF" w:rsidP="00F73EDE">
      <w:r>
        <w:separator/>
      </w:r>
    </w:p>
  </w:footnote>
  <w:footnote w:type="continuationSeparator" w:id="0">
    <w:p w:rsidR="00F47FBF" w:rsidRDefault="00F47FBF" w:rsidP="00F73E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7402"/>
      <w:docPartObj>
        <w:docPartGallery w:val="Page Numbers (Top of Page)"/>
        <w:docPartUnique/>
      </w:docPartObj>
    </w:sdtPr>
    <w:sdtEndPr>
      <w:rPr>
        <w:sz w:val="20"/>
      </w:rPr>
    </w:sdtEndPr>
    <w:sdtContent>
      <w:p w:rsidR="00F73EDE" w:rsidRPr="005D151B" w:rsidRDefault="00F73EDE" w:rsidP="005302BB">
        <w:pPr>
          <w:pStyle w:val="Encabezado"/>
          <w:tabs>
            <w:tab w:val="clear" w:pos="9360"/>
            <w:tab w:val="left" w:pos="9630"/>
          </w:tabs>
          <w:ind w:right="-75"/>
          <w:jc w:val="right"/>
          <w:rPr>
            <w:sz w:val="20"/>
          </w:rPr>
        </w:pPr>
        <w:r w:rsidRPr="005D151B">
          <w:rPr>
            <w:color w:val="000000"/>
            <w:sz w:val="20"/>
          </w:rPr>
          <w:t>Resoluciones C.P.</w:t>
        </w:r>
        <w:r>
          <w:rPr>
            <w:color w:val="000000"/>
            <w:sz w:val="20"/>
          </w:rPr>
          <w:t xml:space="preserve"> </w:t>
        </w:r>
        <w:r w:rsidR="008510B6">
          <w:rPr>
            <w:color w:val="000000"/>
            <w:sz w:val="20"/>
          </w:rPr>
          <w:t>1</w:t>
        </w:r>
        <w:r w:rsidR="00393748">
          <w:rPr>
            <w:color w:val="000000"/>
            <w:sz w:val="20"/>
          </w:rPr>
          <w:t>5</w:t>
        </w:r>
        <w:r w:rsidR="00343464">
          <w:rPr>
            <w:color w:val="000000"/>
            <w:sz w:val="20"/>
          </w:rPr>
          <w:t xml:space="preserve"> </w:t>
        </w:r>
        <w:r w:rsidRPr="005D151B">
          <w:rPr>
            <w:color w:val="000000"/>
            <w:sz w:val="20"/>
          </w:rPr>
          <w:t xml:space="preserve">de </w:t>
        </w:r>
        <w:r w:rsidR="008510B6">
          <w:rPr>
            <w:color w:val="000000"/>
            <w:sz w:val="20"/>
          </w:rPr>
          <w:t xml:space="preserve">enero </w:t>
        </w:r>
        <w:r>
          <w:rPr>
            <w:color w:val="000000"/>
            <w:sz w:val="20"/>
          </w:rPr>
          <w:t xml:space="preserve"> </w:t>
        </w:r>
        <w:r w:rsidRPr="005D151B">
          <w:rPr>
            <w:color w:val="000000"/>
            <w:sz w:val="20"/>
          </w:rPr>
          <w:t>/201</w:t>
        </w:r>
        <w:r w:rsidR="008510B6">
          <w:rPr>
            <w:color w:val="000000"/>
            <w:sz w:val="20"/>
          </w:rPr>
          <w:t>3</w:t>
        </w:r>
      </w:p>
      <w:p w:rsidR="00F73EDE" w:rsidRPr="005F0291" w:rsidRDefault="0000016F" w:rsidP="001926F6">
        <w:pPr>
          <w:pStyle w:val="Encabezado"/>
          <w:tabs>
            <w:tab w:val="clear" w:pos="9360"/>
            <w:tab w:val="left" w:pos="9630"/>
          </w:tabs>
          <w:ind w:right="-75"/>
          <w:jc w:val="right"/>
          <w:rPr>
            <w:sz w:val="20"/>
          </w:rPr>
        </w:pPr>
        <w:r w:rsidRPr="005F0291">
          <w:rPr>
            <w:sz w:val="20"/>
          </w:rPr>
          <w:fldChar w:fldCharType="begin"/>
        </w:r>
        <w:r w:rsidR="00F73EDE" w:rsidRPr="005F0291">
          <w:rPr>
            <w:sz w:val="20"/>
          </w:rPr>
          <w:instrText xml:space="preserve"> PAGE   \* MERGEFORMAT </w:instrText>
        </w:r>
        <w:r w:rsidRPr="005F0291">
          <w:rPr>
            <w:sz w:val="20"/>
          </w:rPr>
          <w:fldChar w:fldCharType="separate"/>
        </w:r>
        <w:r w:rsidR="003B4D2D">
          <w:rPr>
            <w:noProof/>
            <w:sz w:val="20"/>
          </w:rPr>
          <w:t>1</w:t>
        </w:r>
        <w:r w:rsidRPr="005F0291">
          <w:rPr>
            <w:sz w:val="20"/>
          </w:rPr>
          <w:fldChar w:fldCharType="end"/>
        </w:r>
        <w:r w:rsidR="00F73EDE">
          <w:rPr>
            <w:sz w:val="20"/>
          </w:rPr>
          <w:t>/</w:t>
        </w:r>
        <w:r w:rsidR="00927AB2">
          <w:rPr>
            <w:sz w:val="20"/>
          </w:rPr>
          <w:t>3</w:t>
        </w:r>
      </w:p>
    </w:sdtContent>
  </w:sdt>
  <w:p w:rsidR="00F73EDE" w:rsidRDefault="00F73ED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631F2"/>
    <w:multiLevelType w:val="hybridMultilevel"/>
    <w:tmpl w:val="3B324A54"/>
    <w:lvl w:ilvl="0" w:tplc="E7FC38B4">
      <w:start w:val="1"/>
      <w:numFmt w:val="upperRoman"/>
      <w:lvlText w:val="%1."/>
      <w:lvlJc w:val="right"/>
      <w:pPr>
        <w:ind w:left="6462" w:hanging="360"/>
      </w:pPr>
      <w:rPr>
        <w:b/>
        <w:sz w:val="20"/>
        <w:szCs w:val="20"/>
      </w:rPr>
    </w:lvl>
    <w:lvl w:ilvl="1" w:tplc="04090019">
      <w:start w:val="1"/>
      <w:numFmt w:val="lowerLetter"/>
      <w:lvlText w:val="%2."/>
      <w:lvlJc w:val="left"/>
      <w:pPr>
        <w:ind w:left="7182" w:hanging="360"/>
      </w:pPr>
    </w:lvl>
    <w:lvl w:ilvl="2" w:tplc="0409001B" w:tentative="1">
      <w:start w:val="1"/>
      <w:numFmt w:val="lowerRoman"/>
      <w:lvlText w:val="%3."/>
      <w:lvlJc w:val="right"/>
      <w:pPr>
        <w:ind w:left="7902" w:hanging="180"/>
      </w:pPr>
    </w:lvl>
    <w:lvl w:ilvl="3" w:tplc="0409000F" w:tentative="1">
      <w:start w:val="1"/>
      <w:numFmt w:val="decimal"/>
      <w:lvlText w:val="%4."/>
      <w:lvlJc w:val="left"/>
      <w:pPr>
        <w:ind w:left="8622" w:hanging="360"/>
      </w:pPr>
    </w:lvl>
    <w:lvl w:ilvl="4" w:tplc="04090019" w:tentative="1">
      <w:start w:val="1"/>
      <w:numFmt w:val="lowerLetter"/>
      <w:lvlText w:val="%5."/>
      <w:lvlJc w:val="left"/>
      <w:pPr>
        <w:ind w:left="9342" w:hanging="360"/>
      </w:pPr>
    </w:lvl>
    <w:lvl w:ilvl="5" w:tplc="0409001B" w:tentative="1">
      <w:start w:val="1"/>
      <w:numFmt w:val="lowerRoman"/>
      <w:lvlText w:val="%6."/>
      <w:lvlJc w:val="right"/>
      <w:pPr>
        <w:ind w:left="10062" w:hanging="180"/>
      </w:pPr>
    </w:lvl>
    <w:lvl w:ilvl="6" w:tplc="0409000F" w:tentative="1">
      <w:start w:val="1"/>
      <w:numFmt w:val="decimal"/>
      <w:lvlText w:val="%7."/>
      <w:lvlJc w:val="left"/>
      <w:pPr>
        <w:ind w:left="10782" w:hanging="360"/>
      </w:pPr>
    </w:lvl>
    <w:lvl w:ilvl="7" w:tplc="04090019" w:tentative="1">
      <w:start w:val="1"/>
      <w:numFmt w:val="lowerLetter"/>
      <w:lvlText w:val="%8."/>
      <w:lvlJc w:val="left"/>
      <w:pPr>
        <w:ind w:left="11502" w:hanging="360"/>
      </w:pPr>
    </w:lvl>
    <w:lvl w:ilvl="8" w:tplc="0409001B" w:tentative="1">
      <w:start w:val="1"/>
      <w:numFmt w:val="lowerRoman"/>
      <w:lvlText w:val="%9."/>
      <w:lvlJc w:val="right"/>
      <w:pPr>
        <w:ind w:left="12222" w:hanging="180"/>
      </w:pPr>
    </w:lvl>
  </w:abstractNum>
  <w:abstractNum w:abstractNumId="1">
    <w:nsid w:val="42836FBA"/>
    <w:multiLevelType w:val="hybridMultilevel"/>
    <w:tmpl w:val="BC162B68"/>
    <w:lvl w:ilvl="0" w:tplc="F348A12C">
      <w:start w:val="1"/>
      <w:numFmt w:val="decimal"/>
      <w:lvlText w:val="%1."/>
      <w:lvlJc w:val="left"/>
      <w:pPr>
        <w:tabs>
          <w:tab w:val="num" w:pos="5880"/>
        </w:tabs>
        <w:ind w:left="5880" w:hanging="990"/>
      </w:pPr>
    </w:lvl>
    <w:lvl w:ilvl="1" w:tplc="0C0A0019">
      <w:start w:val="1"/>
      <w:numFmt w:val="decimal"/>
      <w:lvlText w:val="%2."/>
      <w:lvlJc w:val="left"/>
      <w:pPr>
        <w:tabs>
          <w:tab w:val="num" w:pos="5622"/>
        </w:tabs>
        <w:ind w:left="5622" w:hanging="360"/>
      </w:pPr>
    </w:lvl>
    <w:lvl w:ilvl="2" w:tplc="0C0A001B">
      <w:start w:val="1"/>
      <w:numFmt w:val="decimal"/>
      <w:lvlText w:val="%3."/>
      <w:lvlJc w:val="left"/>
      <w:pPr>
        <w:tabs>
          <w:tab w:val="num" w:pos="6342"/>
        </w:tabs>
        <w:ind w:left="6342" w:hanging="360"/>
      </w:pPr>
    </w:lvl>
    <w:lvl w:ilvl="3" w:tplc="0C0A000F">
      <w:start w:val="1"/>
      <w:numFmt w:val="decimal"/>
      <w:lvlText w:val="%4."/>
      <w:lvlJc w:val="left"/>
      <w:pPr>
        <w:tabs>
          <w:tab w:val="num" w:pos="7062"/>
        </w:tabs>
        <w:ind w:left="7062" w:hanging="360"/>
      </w:pPr>
    </w:lvl>
    <w:lvl w:ilvl="4" w:tplc="0C0A0019">
      <w:start w:val="1"/>
      <w:numFmt w:val="decimal"/>
      <w:lvlText w:val="%5."/>
      <w:lvlJc w:val="left"/>
      <w:pPr>
        <w:tabs>
          <w:tab w:val="num" w:pos="7782"/>
        </w:tabs>
        <w:ind w:left="7782" w:hanging="360"/>
      </w:pPr>
    </w:lvl>
    <w:lvl w:ilvl="5" w:tplc="0C0A001B">
      <w:start w:val="1"/>
      <w:numFmt w:val="decimal"/>
      <w:lvlText w:val="%6."/>
      <w:lvlJc w:val="left"/>
      <w:pPr>
        <w:tabs>
          <w:tab w:val="num" w:pos="8502"/>
        </w:tabs>
        <w:ind w:left="8502" w:hanging="360"/>
      </w:pPr>
    </w:lvl>
    <w:lvl w:ilvl="6" w:tplc="0C0A000F">
      <w:start w:val="1"/>
      <w:numFmt w:val="decimal"/>
      <w:lvlText w:val="%7."/>
      <w:lvlJc w:val="left"/>
      <w:pPr>
        <w:tabs>
          <w:tab w:val="num" w:pos="9222"/>
        </w:tabs>
        <w:ind w:left="9222" w:hanging="360"/>
      </w:pPr>
    </w:lvl>
    <w:lvl w:ilvl="7" w:tplc="0C0A0019">
      <w:start w:val="1"/>
      <w:numFmt w:val="decimal"/>
      <w:lvlText w:val="%8."/>
      <w:lvlJc w:val="left"/>
      <w:pPr>
        <w:tabs>
          <w:tab w:val="num" w:pos="9942"/>
        </w:tabs>
        <w:ind w:left="9942" w:hanging="360"/>
      </w:pPr>
    </w:lvl>
    <w:lvl w:ilvl="8" w:tplc="0C0A001B">
      <w:start w:val="1"/>
      <w:numFmt w:val="decimal"/>
      <w:lvlText w:val="%9."/>
      <w:lvlJc w:val="left"/>
      <w:pPr>
        <w:tabs>
          <w:tab w:val="num" w:pos="10662"/>
        </w:tabs>
        <w:ind w:left="10662"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246D07"/>
    <w:rsid w:val="0000016F"/>
    <w:rsid w:val="00010BC2"/>
    <w:rsid w:val="0001149B"/>
    <w:rsid w:val="00011518"/>
    <w:rsid w:val="00017D76"/>
    <w:rsid w:val="000205AE"/>
    <w:rsid w:val="00031FA9"/>
    <w:rsid w:val="000342BB"/>
    <w:rsid w:val="00035162"/>
    <w:rsid w:val="00041048"/>
    <w:rsid w:val="00043AE5"/>
    <w:rsid w:val="00055A46"/>
    <w:rsid w:val="000600B9"/>
    <w:rsid w:val="000620C1"/>
    <w:rsid w:val="00064684"/>
    <w:rsid w:val="00067603"/>
    <w:rsid w:val="00072319"/>
    <w:rsid w:val="000741B4"/>
    <w:rsid w:val="00082404"/>
    <w:rsid w:val="00084D54"/>
    <w:rsid w:val="00085A3C"/>
    <w:rsid w:val="000939AC"/>
    <w:rsid w:val="000940FF"/>
    <w:rsid w:val="00097B2C"/>
    <w:rsid w:val="000A2850"/>
    <w:rsid w:val="000B5FB4"/>
    <w:rsid w:val="000B6969"/>
    <w:rsid w:val="000C1B80"/>
    <w:rsid w:val="000C2471"/>
    <w:rsid w:val="000C7C4D"/>
    <w:rsid w:val="000E07A1"/>
    <w:rsid w:val="000E3BE1"/>
    <w:rsid w:val="000E6340"/>
    <w:rsid w:val="000F1356"/>
    <w:rsid w:val="000F4194"/>
    <w:rsid w:val="000F4CD0"/>
    <w:rsid w:val="000F5E7F"/>
    <w:rsid w:val="00102327"/>
    <w:rsid w:val="00102693"/>
    <w:rsid w:val="001051D4"/>
    <w:rsid w:val="001064C1"/>
    <w:rsid w:val="001075BE"/>
    <w:rsid w:val="00111FCD"/>
    <w:rsid w:val="00113132"/>
    <w:rsid w:val="00124FA0"/>
    <w:rsid w:val="001263DD"/>
    <w:rsid w:val="001278EC"/>
    <w:rsid w:val="00130577"/>
    <w:rsid w:val="001346E1"/>
    <w:rsid w:val="00134A7C"/>
    <w:rsid w:val="00134D31"/>
    <w:rsid w:val="001372CF"/>
    <w:rsid w:val="001372F9"/>
    <w:rsid w:val="001426D0"/>
    <w:rsid w:val="00153E76"/>
    <w:rsid w:val="00154AB3"/>
    <w:rsid w:val="001609FE"/>
    <w:rsid w:val="001615AF"/>
    <w:rsid w:val="001622DB"/>
    <w:rsid w:val="0016533B"/>
    <w:rsid w:val="0017612A"/>
    <w:rsid w:val="0017661D"/>
    <w:rsid w:val="0017661E"/>
    <w:rsid w:val="00181FD2"/>
    <w:rsid w:val="0019078F"/>
    <w:rsid w:val="001926F6"/>
    <w:rsid w:val="0019288B"/>
    <w:rsid w:val="0019454F"/>
    <w:rsid w:val="00194B2F"/>
    <w:rsid w:val="00197144"/>
    <w:rsid w:val="001A4430"/>
    <w:rsid w:val="001A665C"/>
    <w:rsid w:val="001A7638"/>
    <w:rsid w:val="001A7F19"/>
    <w:rsid w:val="001B218E"/>
    <w:rsid w:val="001C1BB9"/>
    <w:rsid w:val="001C3125"/>
    <w:rsid w:val="001C54E7"/>
    <w:rsid w:val="001C6651"/>
    <w:rsid w:val="001C6A8B"/>
    <w:rsid w:val="001D1A3D"/>
    <w:rsid w:val="001D2464"/>
    <w:rsid w:val="001D458B"/>
    <w:rsid w:val="001D771A"/>
    <w:rsid w:val="001E02FA"/>
    <w:rsid w:val="001E3D35"/>
    <w:rsid w:val="001F1CD4"/>
    <w:rsid w:val="001F3AE8"/>
    <w:rsid w:val="001F4743"/>
    <w:rsid w:val="00201D82"/>
    <w:rsid w:val="00202487"/>
    <w:rsid w:val="0021465A"/>
    <w:rsid w:val="0021572F"/>
    <w:rsid w:val="0022097D"/>
    <w:rsid w:val="00224BBB"/>
    <w:rsid w:val="00233879"/>
    <w:rsid w:val="00234189"/>
    <w:rsid w:val="0023620C"/>
    <w:rsid w:val="00243B8C"/>
    <w:rsid w:val="00243C4D"/>
    <w:rsid w:val="00244A5D"/>
    <w:rsid w:val="00246D07"/>
    <w:rsid w:val="002522D9"/>
    <w:rsid w:val="00252F9A"/>
    <w:rsid w:val="00256299"/>
    <w:rsid w:val="002564F6"/>
    <w:rsid w:val="00257F22"/>
    <w:rsid w:val="00270DED"/>
    <w:rsid w:val="00281CC8"/>
    <w:rsid w:val="0028475B"/>
    <w:rsid w:val="00285A25"/>
    <w:rsid w:val="00287028"/>
    <w:rsid w:val="00291BCF"/>
    <w:rsid w:val="00295377"/>
    <w:rsid w:val="00297B6B"/>
    <w:rsid w:val="002A1B0A"/>
    <w:rsid w:val="002A2580"/>
    <w:rsid w:val="002A2941"/>
    <w:rsid w:val="002A483A"/>
    <w:rsid w:val="002A5847"/>
    <w:rsid w:val="002A7047"/>
    <w:rsid w:val="002B2A16"/>
    <w:rsid w:val="002D74C5"/>
    <w:rsid w:val="002D7661"/>
    <w:rsid w:val="002E0665"/>
    <w:rsid w:val="002E1BAD"/>
    <w:rsid w:val="002E283C"/>
    <w:rsid w:val="002E497E"/>
    <w:rsid w:val="002E5148"/>
    <w:rsid w:val="002F43BF"/>
    <w:rsid w:val="003005A7"/>
    <w:rsid w:val="00301079"/>
    <w:rsid w:val="003029AB"/>
    <w:rsid w:val="00303C19"/>
    <w:rsid w:val="0030723E"/>
    <w:rsid w:val="0031236C"/>
    <w:rsid w:val="00313697"/>
    <w:rsid w:val="003146D0"/>
    <w:rsid w:val="00314D76"/>
    <w:rsid w:val="00324975"/>
    <w:rsid w:val="0032779C"/>
    <w:rsid w:val="003305CE"/>
    <w:rsid w:val="0033069D"/>
    <w:rsid w:val="0033100C"/>
    <w:rsid w:val="00336529"/>
    <w:rsid w:val="00343464"/>
    <w:rsid w:val="003435A9"/>
    <w:rsid w:val="00361F31"/>
    <w:rsid w:val="00364A1B"/>
    <w:rsid w:val="00366C0E"/>
    <w:rsid w:val="00372623"/>
    <w:rsid w:val="00374E1A"/>
    <w:rsid w:val="0037513A"/>
    <w:rsid w:val="00382990"/>
    <w:rsid w:val="00383853"/>
    <w:rsid w:val="00384592"/>
    <w:rsid w:val="00384AE3"/>
    <w:rsid w:val="0038545C"/>
    <w:rsid w:val="00393748"/>
    <w:rsid w:val="00393B63"/>
    <w:rsid w:val="00395946"/>
    <w:rsid w:val="00397449"/>
    <w:rsid w:val="003A57AE"/>
    <w:rsid w:val="003B27E9"/>
    <w:rsid w:val="003B4D2D"/>
    <w:rsid w:val="003B64A1"/>
    <w:rsid w:val="003C0DE9"/>
    <w:rsid w:val="003D6700"/>
    <w:rsid w:val="003E087D"/>
    <w:rsid w:val="003E1B3D"/>
    <w:rsid w:val="003E378C"/>
    <w:rsid w:val="003E7FA8"/>
    <w:rsid w:val="003F1F43"/>
    <w:rsid w:val="003F7742"/>
    <w:rsid w:val="004000A9"/>
    <w:rsid w:val="00401CE8"/>
    <w:rsid w:val="00404F49"/>
    <w:rsid w:val="00414C96"/>
    <w:rsid w:val="00414D4A"/>
    <w:rsid w:val="00417826"/>
    <w:rsid w:val="00420ECE"/>
    <w:rsid w:val="00421D74"/>
    <w:rsid w:val="004234F0"/>
    <w:rsid w:val="00425543"/>
    <w:rsid w:val="00430862"/>
    <w:rsid w:val="00430E08"/>
    <w:rsid w:val="004344CD"/>
    <w:rsid w:val="00442753"/>
    <w:rsid w:val="00444B0F"/>
    <w:rsid w:val="0045023A"/>
    <w:rsid w:val="00450530"/>
    <w:rsid w:val="00451652"/>
    <w:rsid w:val="004550D3"/>
    <w:rsid w:val="00457A6E"/>
    <w:rsid w:val="00460C23"/>
    <w:rsid w:val="00462787"/>
    <w:rsid w:val="00462A07"/>
    <w:rsid w:val="004667BF"/>
    <w:rsid w:val="00471026"/>
    <w:rsid w:val="00472A42"/>
    <w:rsid w:val="004743D2"/>
    <w:rsid w:val="00474D68"/>
    <w:rsid w:val="00480511"/>
    <w:rsid w:val="00482D34"/>
    <w:rsid w:val="00483D1D"/>
    <w:rsid w:val="00484E62"/>
    <w:rsid w:val="0049068E"/>
    <w:rsid w:val="004910D9"/>
    <w:rsid w:val="004A64AC"/>
    <w:rsid w:val="004B0722"/>
    <w:rsid w:val="004B1274"/>
    <w:rsid w:val="004B132E"/>
    <w:rsid w:val="004C17EE"/>
    <w:rsid w:val="004C17F1"/>
    <w:rsid w:val="004C1942"/>
    <w:rsid w:val="004C692B"/>
    <w:rsid w:val="004C6E14"/>
    <w:rsid w:val="004C7CF2"/>
    <w:rsid w:val="004D0631"/>
    <w:rsid w:val="004D1852"/>
    <w:rsid w:val="004D186A"/>
    <w:rsid w:val="004D3245"/>
    <w:rsid w:val="004D3B58"/>
    <w:rsid w:val="004D56AA"/>
    <w:rsid w:val="004D6D9F"/>
    <w:rsid w:val="004D7404"/>
    <w:rsid w:val="004E403C"/>
    <w:rsid w:val="004E693E"/>
    <w:rsid w:val="004F1F9A"/>
    <w:rsid w:val="004F33EC"/>
    <w:rsid w:val="004F3A4D"/>
    <w:rsid w:val="004F7B9B"/>
    <w:rsid w:val="005011D0"/>
    <w:rsid w:val="00502F9E"/>
    <w:rsid w:val="0051091E"/>
    <w:rsid w:val="0051120F"/>
    <w:rsid w:val="00515295"/>
    <w:rsid w:val="00517B91"/>
    <w:rsid w:val="00522FB1"/>
    <w:rsid w:val="00524130"/>
    <w:rsid w:val="00525890"/>
    <w:rsid w:val="005302BB"/>
    <w:rsid w:val="00541B00"/>
    <w:rsid w:val="00542971"/>
    <w:rsid w:val="00543382"/>
    <w:rsid w:val="00545847"/>
    <w:rsid w:val="0055433E"/>
    <w:rsid w:val="00554492"/>
    <w:rsid w:val="00554647"/>
    <w:rsid w:val="0055470D"/>
    <w:rsid w:val="00560283"/>
    <w:rsid w:val="005668D5"/>
    <w:rsid w:val="005A0E16"/>
    <w:rsid w:val="005A32E4"/>
    <w:rsid w:val="005A3A2B"/>
    <w:rsid w:val="005A4A1F"/>
    <w:rsid w:val="005A530B"/>
    <w:rsid w:val="005B0C9B"/>
    <w:rsid w:val="005C236D"/>
    <w:rsid w:val="005C598B"/>
    <w:rsid w:val="005C6A5F"/>
    <w:rsid w:val="005C6B8E"/>
    <w:rsid w:val="005C72F7"/>
    <w:rsid w:val="005C7CF6"/>
    <w:rsid w:val="005D0E26"/>
    <w:rsid w:val="005D5E39"/>
    <w:rsid w:val="005E0B51"/>
    <w:rsid w:val="005E47A9"/>
    <w:rsid w:val="005E7445"/>
    <w:rsid w:val="005F3A8B"/>
    <w:rsid w:val="005F4499"/>
    <w:rsid w:val="005F54D2"/>
    <w:rsid w:val="00600928"/>
    <w:rsid w:val="00602E75"/>
    <w:rsid w:val="00603B87"/>
    <w:rsid w:val="00603FFA"/>
    <w:rsid w:val="00604ECB"/>
    <w:rsid w:val="00606628"/>
    <w:rsid w:val="006124C1"/>
    <w:rsid w:val="00612C1B"/>
    <w:rsid w:val="006148C0"/>
    <w:rsid w:val="00614C22"/>
    <w:rsid w:val="00617CCC"/>
    <w:rsid w:val="00624793"/>
    <w:rsid w:val="00625042"/>
    <w:rsid w:val="00631B2E"/>
    <w:rsid w:val="00636E74"/>
    <w:rsid w:val="00642175"/>
    <w:rsid w:val="00643570"/>
    <w:rsid w:val="00643D8D"/>
    <w:rsid w:val="00645ACD"/>
    <w:rsid w:val="00646405"/>
    <w:rsid w:val="00654991"/>
    <w:rsid w:val="0066047F"/>
    <w:rsid w:val="0066611C"/>
    <w:rsid w:val="0066646F"/>
    <w:rsid w:val="006665B5"/>
    <w:rsid w:val="0067024F"/>
    <w:rsid w:val="006716E2"/>
    <w:rsid w:val="00673785"/>
    <w:rsid w:val="0067745D"/>
    <w:rsid w:val="00683732"/>
    <w:rsid w:val="006844C9"/>
    <w:rsid w:val="00694B1F"/>
    <w:rsid w:val="0069702A"/>
    <w:rsid w:val="00697550"/>
    <w:rsid w:val="006A1953"/>
    <w:rsid w:val="006A3ECC"/>
    <w:rsid w:val="006B1F62"/>
    <w:rsid w:val="006B37CA"/>
    <w:rsid w:val="006B7AD0"/>
    <w:rsid w:val="006C6CE1"/>
    <w:rsid w:val="006D2D1A"/>
    <w:rsid w:val="006D5CE9"/>
    <w:rsid w:val="006E03DB"/>
    <w:rsid w:val="006E05C5"/>
    <w:rsid w:val="006E184E"/>
    <w:rsid w:val="006E3D3D"/>
    <w:rsid w:val="006F413C"/>
    <w:rsid w:val="006F55E9"/>
    <w:rsid w:val="006F7CD5"/>
    <w:rsid w:val="00701F02"/>
    <w:rsid w:val="007062F9"/>
    <w:rsid w:val="00710567"/>
    <w:rsid w:val="0071064E"/>
    <w:rsid w:val="00710675"/>
    <w:rsid w:val="00710987"/>
    <w:rsid w:val="00714722"/>
    <w:rsid w:val="007222AA"/>
    <w:rsid w:val="00722D23"/>
    <w:rsid w:val="00722D3D"/>
    <w:rsid w:val="00726771"/>
    <w:rsid w:val="00727303"/>
    <w:rsid w:val="00734C16"/>
    <w:rsid w:val="00735574"/>
    <w:rsid w:val="00742DCF"/>
    <w:rsid w:val="00744EC2"/>
    <w:rsid w:val="00745466"/>
    <w:rsid w:val="007500BB"/>
    <w:rsid w:val="00755CC7"/>
    <w:rsid w:val="00764379"/>
    <w:rsid w:val="007655C2"/>
    <w:rsid w:val="007726D6"/>
    <w:rsid w:val="00772B4B"/>
    <w:rsid w:val="00774760"/>
    <w:rsid w:val="00775276"/>
    <w:rsid w:val="00782197"/>
    <w:rsid w:val="007841E0"/>
    <w:rsid w:val="00785FB1"/>
    <w:rsid w:val="007875B2"/>
    <w:rsid w:val="00790F17"/>
    <w:rsid w:val="0079165F"/>
    <w:rsid w:val="00793127"/>
    <w:rsid w:val="007933D5"/>
    <w:rsid w:val="00794A61"/>
    <w:rsid w:val="00794CE7"/>
    <w:rsid w:val="00794FB6"/>
    <w:rsid w:val="007A08FE"/>
    <w:rsid w:val="007A0A48"/>
    <w:rsid w:val="007A26F8"/>
    <w:rsid w:val="007A28E9"/>
    <w:rsid w:val="007A2F18"/>
    <w:rsid w:val="007A437E"/>
    <w:rsid w:val="007A6A15"/>
    <w:rsid w:val="007B658C"/>
    <w:rsid w:val="007B777C"/>
    <w:rsid w:val="007C2ED9"/>
    <w:rsid w:val="007C414A"/>
    <w:rsid w:val="007D651D"/>
    <w:rsid w:val="007D70D8"/>
    <w:rsid w:val="007E4074"/>
    <w:rsid w:val="007E5BDD"/>
    <w:rsid w:val="007E6A3D"/>
    <w:rsid w:val="007F21A4"/>
    <w:rsid w:val="007F2E4F"/>
    <w:rsid w:val="007F431E"/>
    <w:rsid w:val="00803DE3"/>
    <w:rsid w:val="00803E4A"/>
    <w:rsid w:val="00804B4B"/>
    <w:rsid w:val="00807926"/>
    <w:rsid w:val="0080792A"/>
    <w:rsid w:val="008121D5"/>
    <w:rsid w:val="008146E1"/>
    <w:rsid w:val="00815406"/>
    <w:rsid w:val="008168CD"/>
    <w:rsid w:val="00820503"/>
    <w:rsid w:val="0082177D"/>
    <w:rsid w:val="0082375C"/>
    <w:rsid w:val="00824B09"/>
    <w:rsid w:val="00826746"/>
    <w:rsid w:val="00826F60"/>
    <w:rsid w:val="0083617C"/>
    <w:rsid w:val="00836770"/>
    <w:rsid w:val="008369E6"/>
    <w:rsid w:val="0084362B"/>
    <w:rsid w:val="00844874"/>
    <w:rsid w:val="008458F7"/>
    <w:rsid w:val="00847BD0"/>
    <w:rsid w:val="008510B6"/>
    <w:rsid w:val="00854230"/>
    <w:rsid w:val="008544AD"/>
    <w:rsid w:val="00860E73"/>
    <w:rsid w:val="00861660"/>
    <w:rsid w:val="00862A3C"/>
    <w:rsid w:val="008631A9"/>
    <w:rsid w:val="00863EC1"/>
    <w:rsid w:val="00864CE9"/>
    <w:rsid w:val="00866FDF"/>
    <w:rsid w:val="00867770"/>
    <w:rsid w:val="00870A3E"/>
    <w:rsid w:val="0087244E"/>
    <w:rsid w:val="00875D3F"/>
    <w:rsid w:val="00876B0B"/>
    <w:rsid w:val="00877AED"/>
    <w:rsid w:val="00884606"/>
    <w:rsid w:val="008858DA"/>
    <w:rsid w:val="00887AC5"/>
    <w:rsid w:val="00894F0C"/>
    <w:rsid w:val="00896B04"/>
    <w:rsid w:val="00896F85"/>
    <w:rsid w:val="00897477"/>
    <w:rsid w:val="008A481C"/>
    <w:rsid w:val="008A525B"/>
    <w:rsid w:val="008B0E9F"/>
    <w:rsid w:val="008B758E"/>
    <w:rsid w:val="008C51EC"/>
    <w:rsid w:val="008C54DA"/>
    <w:rsid w:val="008D0B0A"/>
    <w:rsid w:val="008E172E"/>
    <w:rsid w:val="008E6575"/>
    <w:rsid w:val="008F19CF"/>
    <w:rsid w:val="009009CC"/>
    <w:rsid w:val="0090309D"/>
    <w:rsid w:val="00905C2B"/>
    <w:rsid w:val="009104FF"/>
    <w:rsid w:val="009159A8"/>
    <w:rsid w:val="00916D21"/>
    <w:rsid w:val="0092441A"/>
    <w:rsid w:val="00927AB2"/>
    <w:rsid w:val="009303A0"/>
    <w:rsid w:val="00930812"/>
    <w:rsid w:val="0093134E"/>
    <w:rsid w:val="00936A90"/>
    <w:rsid w:val="00937593"/>
    <w:rsid w:val="00940878"/>
    <w:rsid w:val="009432E8"/>
    <w:rsid w:val="00946B7F"/>
    <w:rsid w:val="00946D68"/>
    <w:rsid w:val="00952228"/>
    <w:rsid w:val="00952797"/>
    <w:rsid w:val="0096060F"/>
    <w:rsid w:val="00962085"/>
    <w:rsid w:val="00962B97"/>
    <w:rsid w:val="00966AF2"/>
    <w:rsid w:val="00966B3C"/>
    <w:rsid w:val="009720A1"/>
    <w:rsid w:val="00972EC6"/>
    <w:rsid w:val="00973DE5"/>
    <w:rsid w:val="00981E6E"/>
    <w:rsid w:val="009822EF"/>
    <w:rsid w:val="00984C7C"/>
    <w:rsid w:val="00986759"/>
    <w:rsid w:val="0098681B"/>
    <w:rsid w:val="00990FB9"/>
    <w:rsid w:val="0099495A"/>
    <w:rsid w:val="00995401"/>
    <w:rsid w:val="0099595F"/>
    <w:rsid w:val="009A34D5"/>
    <w:rsid w:val="009A42F4"/>
    <w:rsid w:val="009A4483"/>
    <w:rsid w:val="009A4F51"/>
    <w:rsid w:val="009B1660"/>
    <w:rsid w:val="009B37CA"/>
    <w:rsid w:val="009B5E77"/>
    <w:rsid w:val="009B7E43"/>
    <w:rsid w:val="009C28DD"/>
    <w:rsid w:val="009C371B"/>
    <w:rsid w:val="009C4B74"/>
    <w:rsid w:val="009C6DD0"/>
    <w:rsid w:val="009D2D6F"/>
    <w:rsid w:val="009D57EF"/>
    <w:rsid w:val="009D5CA1"/>
    <w:rsid w:val="009E05EB"/>
    <w:rsid w:val="009E5B5F"/>
    <w:rsid w:val="009E709B"/>
    <w:rsid w:val="009F0591"/>
    <w:rsid w:val="009F69A8"/>
    <w:rsid w:val="009F6E9E"/>
    <w:rsid w:val="009F6F18"/>
    <w:rsid w:val="00A02006"/>
    <w:rsid w:val="00A069B6"/>
    <w:rsid w:val="00A06A43"/>
    <w:rsid w:val="00A11452"/>
    <w:rsid w:val="00A1286B"/>
    <w:rsid w:val="00A16CF0"/>
    <w:rsid w:val="00A23E73"/>
    <w:rsid w:val="00A24723"/>
    <w:rsid w:val="00A306CC"/>
    <w:rsid w:val="00A34368"/>
    <w:rsid w:val="00A36A92"/>
    <w:rsid w:val="00A373A1"/>
    <w:rsid w:val="00A469B7"/>
    <w:rsid w:val="00A46D74"/>
    <w:rsid w:val="00A511C7"/>
    <w:rsid w:val="00A55584"/>
    <w:rsid w:val="00A56077"/>
    <w:rsid w:val="00A56D61"/>
    <w:rsid w:val="00A57F27"/>
    <w:rsid w:val="00A63161"/>
    <w:rsid w:val="00A6710A"/>
    <w:rsid w:val="00A733B3"/>
    <w:rsid w:val="00A77D5A"/>
    <w:rsid w:val="00A8367F"/>
    <w:rsid w:val="00A836F4"/>
    <w:rsid w:val="00A84127"/>
    <w:rsid w:val="00A9060E"/>
    <w:rsid w:val="00A91F3E"/>
    <w:rsid w:val="00A94D98"/>
    <w:rsid w:val="00A94F3B"/>
    <w:rsid w:val="00A96616"/>
    <w:rsid w:val="00A96FFD"/>
    <w:rsid w:val="00A9749D"/>
    <w:rsid w:val="00AA0676"/>
    <w:rsid w:val="00AA08BE"/>
    <w:rsid w:val="00AA0E77"/>
    <w:rsid w:val="00AA2855"/>
    <w:rsid w:val="00AB1212"/>
    <w:rsid w:val="00AB1895"/>
    <w:rsid w:val="00AB78BC"/>
    <w:rsid w:val="00AC6F53"/>
    <w:rsid w:val="00AC74DE"/>
    <w:rsid w:val="00AD4AFB"/>
    <w:rsid w:val="00AF450A"/>
    <w:rsid w:val="00AF6E19"/>
    <w:rsid w:val="00AF7DEA"/>
    <w:rsid w:val="00B012C3"/>
    <w:rsid w:val="00B01C1D"/>
    <w:rsid w:val="00B06AC8"/>
    <w:rsid w:val="00B10A95"/>
    <w:rsid w:val="00B12C3C"/>
    <w:rsid w:val="00B13400"/>
    <w:rsid w:val="00B17D5F"/>
    <w:rsid w:val="00B2067C"/>
    <w:rsid w:val="00B20976"/>
    <w:rsid w:val="00B221F3"/>
    <w:rsid w:val="00B26288"/>
    <w:rsid w:val="00B30375"/>
    <w:rsid w:val="00B308D2"/>
    <w:rsid w:val="00B326CA"/>
    <w:rsid w:val="00B41AF3"/>
    <w:rsid w:val="00B464AD"/>
    <w:rsid w:val="00B501DF"/>
    <w:rsid w:val="00B54C67"/>
    <w:rsid w:val="00B62DEC"/>
    <w:rsid w:val="00B71D79"/>
    <w:rsid w:val="00B72144"/>
    <w:rsid w:val="00B919E6"/>
    <w:rsid w:val="00B925C4"/>
    <w:rsid w:val="00B94930"/>
    <w:rsid w:val="00B94D58"/>
    <w:rsid w:val="00B97BAF"/>
    <w:rsid w:val="00BA5A8C"/>
    <w:rsid w:val="00BB05A2"/>
    <w:rsid w:val="00BB0E55"/>
    <w:rsid w:val="00BB1639"/>
    <w:rsid w:val="00BB36FF"/>
    <w:rsid w:val="00BB70E7"/>
    <w:rsid w:val="00BC1D32"/>
    <w:rsid w:val="00BC2425"/>
    <w:rsid w:val="00BC45A3"/>
    <w:rsid w:val="00BD5725"/>
    <w:rsid w:val="00BE130A"/>
    <w:rsid w:val="00BE41DD"/>
    <w:rsid w:val="00BF06FA"/>
    <w:rsid w:val="00BF5137"/>
    <w:rsid w:val="00C026F9"/>
    <w:rsid w:val="00C03574"/>
    <w:rsid w:val="00C057E0"/>
    <w:rsid w:val="00C11DF3"/>
    <w:rsid w:val="00C11EA4"/>
    <w:rsid w:val="00C12B08"/>
    <w:rsid w:val="00C15CAF"/>
    <w:rsid w:val="00C17145"/>
    <w:rsid w:val="00C25858"/>
    <w:rsid w:val="00C31033"/>
    <w:rsid w:val="00C321F4"/>
    <w:rsid w:val="00C35137"/>
    <w:rsid w:val="00C37008"/>
    <w:rsid w:val="00C40778"/>
    <w:rsid w:val="00C40A58"/>
    <w:rsid w:val="00C419CC"/>
    <w:rsid w:val="00C42502"/>
    <w:rsid w:val="00C4330B"/>
    <w:rsid w:val="00C43A73"/>
    <w:rsid w:val="00C4485D"/>
    <w:rsid w:val="00C51C24"/>
    <w:rsid w:val="00C5216F"/>
    <w:rsid w:val="00C53A2C"/>
    <w:rsid w:val="00C567AC"/>
    <w:rsid w:val="00C646F7"/>
    <w:rsid w:val="00C64BAD"/>
    <w:rsid w:val="00C64F9C"/>
    <w:rsid w:val="00C66FC1"/>
    <w:rsid w:val="00C730EB"/>
    <w:rsid w:val="00C74D55"/>
    <w:rsid w:val="00C7669A"/>
    <w:rsid w:val="00C8167A"/>
    <w:rsid w:val="00C82754"/>
    <w:rsid w:val="00C83B8F"/>
    <w:rsid w:val="00C84D97"/>
    <w:rsid w:val="00C85FF5"/>
    <w:rsid w:val="00C91DAE"/>
    <w:rsid w:val="00C91F56"/>
    <w:rsid w:val="00C957ED"/>
    <w:rsid w:val="00C9770C"/>
    <w:rsid w:val="00CA1148"/>
    <w:rsid w:val="00CA66E4"/>
    <w:rsid w:val="00CB0C68"/>
    <w:rsid w:val="00CB3D67"/>
    <w:rsid w:val="00CB504D"/>
    <w:rsid w:val="00CB6D26"/>
    <w:rsid w:val="00CD7824"/>
    <w:rsid w:val="00CE0CD6"/>
    <w:rsid w:val="00CE167D"/>
    <w:rsid w:val="00CE5396"/>
    <w:rsid w:val="00CE6603"/>
    <w:rsid w:val="00CE676C"/>
    <w:rsid w:val="00CE7935"/>
    <w:rsid w:val="00CF0EBD"/>
    <w:rsid w:val="00CF20F9"/>
    <w:rsid w:val="00CF6B52"/>
    <w:rsid w:val="00CF6DDD"/>
    <w:rsid w:val="00CF718E"/>
    <w:rsid w:val="00D05CBF"/>
    <w:rsid w:val="00D06B3C"/>
    <w:rsid w:val="00D108FC"/>
    <w:rsid w:val="00D124E9"/>
    <w:rsid w:val="00D17DB5"/>
    <w:rsid w:val="00D2698C"/>
    <w:rsid w:val="00D4000D"/>
    <w:rsid w:val="00D41601"/>
    <w:rsid w:val="00D44491"/>
    <w:rsid w:val="00D447F9"/>
    <w:rsid w:val="00D45A9F"/>
    <w:rsid w:val="00D5146D"/>
    <w:rsid w:val="00D52935"/>
    <w:rsid w:val="00D538B2"/>
    <w:rsid w:val="00D62F67"/>
    <w:rsid w:val="00D70832"/>
    <w:rsid w:val="00D8248D"/>
    <w:rsid w:val="00D82991"/>
    <w:rsid w:val="00D85648"/>
    <w:rsid w:val="00D92F38"/>
    <w:rsid w:val="00DA0784"/>
    <w:rsid w:val="00DA519F"/>
    <w:rsid w:val="00DA668F"/>
    <w:rsid w:val="00DA6BC3"/>
    <w:rsid w:val="00DB0E0B"/>
    <w:rsid w:val="00DB52F7"/>
    <w:rsid w:val="00DB6262"/>
    <w:rsid w:val="00DC06BE"/>
    <w:rsid w:val="00DC40CE"/>
    <w:rsid w:val="00DC7DD3"/>
    <w:rsid w:val="00DE2559"/>
    <w:rsid w:val="00DE4C09"/>
    <w:rsid w:val="00DE5F6A"/>
    <w:rsid w:val="00DE6C96"/>
    <w:rsid w:val="00DF27BF"/>
    <w:rsid w:val="00DF57A6"/>
    <w:rsid w:val="00E03658"/>
    <w:rsid w:val="00E0388C"/>
    <w:rsid w:val="00E03963"/>
    <w:rsid w:val="00E03BE6"/>
    <w:rsid w:val="00E05E0F"/>
    <w:rsid w:val="00E14C62"/>
    <w:rsid w:val="00E22499"/>
    <w:rsid w:val="00E240AE"/>
    <w:rsid w:val="00E24859"/>
    <w:rsid w:val="00E30C33"/>
    <w:rsid w:val="00E337C2"/>
    <w:rsid w:val="00E33D39"/>
    <w:rsid w:val="00E354F4"/>
    <w:rsid w:val="00E37C6B"/>
    <w:rsid w:val="00E40FAF"/>
    <w:rsid w:val="00E41B64"/>
    <w:rsid w:val="00E42D30"/>
    <w:rsid w:val="00E46002"/>
    <w:rsid w:val="00E46D90"/>
    <w:rsid w:val="00E477D9"/>
    <w:rsid w:val="00E5041A"/>
    <w:rsid w:val="00E511B9"/>
    <w:rsid w:val="00E54BA0"/>
    <w:rsid w:val="00E554AF"/>
    <w:rsid w:val="00E56E10"/>
    <w:rsid w:val="00E5767F"/>
    <w:rsid w:val="00E614D2"/>
    <w:rsid w:val="00E618D9"/>
    <w:rsid w:val="00E6543B"/>
    <w:rsid w:val="00E73B9D"/>
    <w:rsid w:val="00E74ABA"/>
    <w:rsid w:val="00E74C7B"/>
    <w:rsid w:val="00E756F9"/>
    <w:rsid w:val="00E82315"/>
    <w:rsid w:val="00E82830"/>
    <w:rsid w:val="00E838F4"/>
    <w:rsid w:val="00E916C7"/>
    <w:rsid w:val="00E93C53"/>
    <w:rsid w:val="00E96B4A"/>
    <w:rsid w:val="00EB0769"/>
    <w:rsid w:val="00EB2FE3"/>
    <w:rsid w:val="00EC0A4C"/>
    <w:rsid w:val="00EC25CE"/>
    <w:rsid w:val="00EC6834"/>
    <w:rsid w:val="00EC76A3"/>
    <w:rsid w:val="00ED54D1"/>
    <w:rsid w:val="00EF2683"/>
    <w:rsid w:val="00EF3696"/>
    <w:rsid w:val="00EF3A0E"/>
    <w:rsid w:val="00EF6071"/>
    <w:rsid w:val="00F0155A"/>
    <w:rsid w:val="00F03E76"/>
    <w:rsid w:val="00F07C07"/>
    <w:rsid w:val="00F106CF"/>
    <w:rsid w:val="00F169A3"/>
    <w:rsid w:val="00F23072"/>
    <w:rsid w:val="00F3640F"/>
    <w:rsid w:val="00F37E81"/>
    <w:rsid w:val="00F37F34"/>
    <w:rsid w:val="00F41963"/>
    <w:rsid w:val="00F41D94"/>
    <w:rsid w:val="00F446BF"/>
    <w:rsid w:val="00F47FBF"/>
    <w:rsid w:val="00F523B5"/>
    <w:rsid w:val="00F54127"/>
    <w:rsid w:val="00F56904"/>
    <w:rsid w:val="00F57ABF"/>
    <w:rsid w:val="00F6341A"/>
    <w:rsid w:val="00F66ADF"/>
    <w:rsid w:val="00F706E7"/>
    <w:rsid w:val="00F71515"/>
    <w:rsid w:val="00F73EDE"/>
    <w:rsid w:val="00F7469D"/>
    <w:rsid w:val="00F777EE"/>
    <w:rsid w:val="00F77EEB"/>
    <w:rsid w:val="00F85CD7"/>
    <w:rsid w:val="00F91497"/>
    <w:rsid w:val="00F9424B"/>
    <w:rsid w:val="00F96534"/>
    <w:rsid w:val="00FA2176"/>
    <w:rsid w:val="00FA607D"/>
    <w:rsid w:val="00FB7A19"/>
    <w:rsid w:val="00FC0994"/>
    <w:rsid w:val="00FC48CD"/>
    <w:rsid w:val="00FC6AB7"/>
    <w:rsid w:val="00FC7EF8"/>
    <w:rsid w:val="00FD4D2B"/>
    <w:rsid w:val="00FD5787"/>
    <w:rsid w:val="00FE0E3F"/>
    <w:rsid w:val="00FE3DF1"/>
    <w:rsid w:val="00FE432C"/>
    <w:rsid w:val="00FE6F74"/>
    <w:rsid w:val="00FE784A"/>
    <w:rsid w:val="00FF1177"/>
    <w:rsid w:val="00FF2848"/>
    <w:rsid w:val="00FF310C"/>
    <w:rsid w:val="00FF4BFB"/>
    <w:rsid w:val="00FF5C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Plain Tex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D07"/>
    <w:rPr>
      <w:rFonts w:ascii="Times New Roman" w:eastAsia="Times New Roman" w:hAnsi="Times New Roman"/>
      <w:sz w:val="24"/>
      <w:szCs w:val="24"/>
    </w:rPr>
  </w:style>
  <w:style w:type="paragraph" w:styleId="Ttulo1">
    <w:name w:val="heading 1"/>
    <w:basedOn w:val="Normal"/>
    <w:next w:val="Normal"/>
    <w:link w:val="Ttulo1Car"/>
    <w:uiPriority w:val="9"/>
    <w:qFormat/>
    <w:locked/>
    <w:rsid w:val="0079165F"/>
    <w:pPr>
      <w:keepNext/>
      <w:keepLines/>
      <w:spacing w:before="480" w:line="276" w:lineRule="auto"/>
      <w:outlineLvl w:val="0"/>
    </w:pPr>
    <w:rPr>
      <w:rFonts w:ascii="Cambria" w:hAnsi="Cambria"/>
      <w:b/>
      <w:bCs/>
      <w:color w:val="365F91"/>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rsid w:val="00246D07"/>
    <w:rPr>
      <w:rFonts w:ascii="Times New Roman" w:hAnsi="Times New Roman"/>
      <w:sz w:val="24"/>
      <w:szCs w:val="24"/>
    </w:rPr>
  </w:style>
  <w:style w:type="paragraph" w:customStyle="1" w:styleId="Sinespaciado2">
    <w:name w:val="Sin espaciado2"/>
    <w:rsid w:val="005A530B"/>
    <w:rPr>
      <w:rFonts w:ascii="Times New Roman" w:hAnsi="Times New Roman"/>
      <w:sz w:val="24"/>
      <w:szCs w:val="24"/>
    </w:rPr>
  </w:style>
  <w:style w:type="paragraph" w:styleId="Textodeglobo">
    <w:name w:val="Balloon Text"/>
    <w:basedOn w:val="Normal"/>
    <w:link w:val="TextodegloboCar"/>
    <w:semiHidden/>
    <w:rsid w:val="0023620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F43BF"/>
    <w:rPr>
      <w:rFonts w:ascii="Times New Roman" w:hAnsi="Times New Roman" w:cs="Times New Roman"/>
      <w:sz w:val="2"/>
    </w:rPr>
  </w:style>
  <w:style w:type="paragraph" w:styleId="Sinespaciado">
    <w:name w:val="No Spacing"/>
    <w:uiPriority w:val="1"/>
    <w:qFormat/>
    <w:rsid w:val="00F56904"/>
    <w:rPr>
      <w:rFonts w:cs="Calibri"/>
      <w:lang w:val="es-EC" w:eastAsia="en-US"/>
    </w:rPr>
  </w:style>
  <w:style w:type="paragraph" w:customStyle="1" w:styleId="NoSpacing1">
    <w:name w:val="No Spacing1"/>
    <w:rsid w:val="00F73EDE"/>
    <w:rPr>
      <w:lang w:val="es-EC" w:eastAsia="en-US"/>
    </w:rPr>
  </w:style>
  <w:style w:type="paragraph" w:styleId="Encabezado">
    <w:name w:val="header"/>
    <w:basedOn w:val="Normal"/>
    <w:link w:val="EncabezadoCar"/>
    <w:uiPriority w:val="99"/>
    <w:unhideWhenUsed/>
    <w:rsid w:val="00F73EDE"/>
    <w:pPr>
      <w:tabs>
        <w:tab w:val="center" w:pos="4680"/>
        <w:tab w:val="right" w:pos="9360"/>
      </w:tabs>
    </w:pPr>
  </w:style>
  <w:style w:type="character" w:customStyle="1" w:styleId="EncabezadoCar">
    <w:name w:val="Encabezado Car"/>
    <w:basedOn w:val="Fuentedeprrafopredeter"/>
    <w:link w:val="Encabezado"/>
    <w:uiPriority w:val="99"/>
    <w:rsid w:val="00F73EDE"/>
    <w:rPr>
      <w:rFonts w:ascii="Times New Roman" w:eastAsia="Times New Roman" w:hAnsi="Times New Roman"/>
      <w:sz w:val="24"/>
      <w:szCs w:val="24"/>
    </w:rPr>
  </w:style>
  <w:style w:type="paragraph" w:styleId="Piedepgina">
    <w:name w:val="footer"/>
    <w:basedOn w:val="Normal"/>
    <w:link w:val="PiedepginaCar"/>
    <w:uiPriority w:val="99"/>
    <w:unhideWhenUsed/>
    <w:rsid w:val="00F73EDE"/>
    <w:pPr>
      <w:tabs>
        <w:tab w:val="center" w:pos="4680"/>
        <w:tab w:val="right" w:pos="9360"/>
      </w:tabs>
    </w:pPr>
  </w:style>
  <w:style w:type="character" w:customStyle="1" w:styleId="PiedepginaCar">
    <w:name w:val="Pie de página Car"/>
    <w:basedOn w:val="Fuentedeprrafopredeter"/>
    <w:link w:val="Piedepgina"/>
    <w:uiPriority w:val="99"/>
    <w:rsid w:val="00F73EDE"/>
    <w:rPr>
      <w:rFonts w:ascii="Times New Roman" w:eastAsia="Times New Roman" w:hAnsi="Times New Roman"/>
      <w:sz w:val="24"/>
      <w:szCs w:val="24"/>
    </w:rPr>
  </w:style>
  <w:style w:type="character" w:styleId="nfasis">
    <w:name w:val="Emphasis"/>
    <w:basedOn w:val="Fuentedeprrafopredeter"/>
    <w:qFormat/>
    <w:locked/>
    <w:rsid w:val="00764379"/>
    <w:rPr>
      <w:i/>
      <w:iCs/>
    </w:rPr>
  </w:style>
  <w:style w:type="paragraph" w:styleId="Prrafodelista">
    <w:name w:val="List Paragraph"/>
    <w:basedOn w:val="Normal"/>
    <w:uiPriority w:val="34"/>
    <w:qFormat/>
    <w:rsid w:val="00E33D39"/>
    <w:pPr>
      <w:spacing w:after="200" w:line="276" w:lineRule="auto"/>
      <w:ind w:left="720"/>
    </w:pPr>
    <w:rPr>
      <w:rFonts w:ascii="Calibri" w:hAnsi="Calibri" w:cs="Calibri"/>
      <w:sz w:val="22"/>
      <w:szCs w:val="22"/>
      <w:lang w:eastAsia="ja-JP"/>
    </w:rPr>
  </w:style>
  <w:style w:type="character" w:styleId="Hipervnculo">
    <w:name w:val="Hyperlink"/>
    <w:basedOn w:val="Fuentedeprrafopredeter"/>
    <w:uiPriority w:val="99"/>
    <w:unhideWhenUsed/>
    <w:rsid w:val="00EB2FE3"/>
    <w:rPr>
      <w:color w:val="0000FF" w:themeColor="hyperlink"/>
      <w:u w:val="single"/>
    </w:rPr>
  </w:style>
  <w:style w:type="paragraph" w:customStyle="1" w:styleId="Prrafodelista1">
    <w:name w:val="Párrafo de lista1"/>
    <w:basedOn w:val="Normal"/>
    <w:rsid w:val="00EB2FE3"/>
    <w:pPr>
      <w:ind w:left="720"/>
    </w:pPr>
    <w:rPr>
      <w:rFonts w:eastAsia="Calibri"/>
    </w:rPr>
  </w:style>
  <w:style w:type="paragraph" w:customStyle="1" w:styleId="Prrafodelista2">
    <w:name w:val="Párrafo de lista2"/>
    <w:basedOn w:val="Normal"/>
    <w:rsid w:val="00E240AE"/>
    <w:pPr>
      <w:ind w:left="720"/>
    </w:pPr>
    <w:rPr>
      <w:rFonts w:eastAsia="Calibri"/>
    </w:rPr>
  </w:style>
  <w:style w:type="paragraph" w:customStyle="1" w:styleId="Sinespaciado3">
    <w:name w:val="Sin espaciado3"/>
    <w:rsid w:val="00460C23"/>
    <w:rPr>
      <w:rFonts w:ascii="Times New Roman" w:eastAsia="Times New Roman" w:hAnsi="Times New Roman"/>
      <w:sz w:val="24"/>
      <w:szCs w:val="24"/>
    </w:rPr>
  </w:style>
  <w:style w:type="paragraph" w:customStyle="1" w:styleId="ecxmsonormal">
    <w:name w:val="ecxmsonormal"/>
    <w:basedOn w:val="Normal"/>
    <w:rsid w:val="007A6A15"/>
    <w:pPr>
      <w:spacing w:before="100" w:beforeAutospacing="1" w:after="100" w:afterAutospacing="1"/>
    </w:pPr>
  </w:style>
  <w:style w:type="character" w:customStyle="1" w:styleId="Ttulo1Car">
    <w:name w:val="Título 1 Car"/>
    <w:basedOn w:val="Fuentedeprrafopredeter"/>
    <w:link w:val="Ttulo1"/>
    <w:uiPriority w:val="9"/>
    <w:rsid w:val="0079165F"/>
    <w:rPr>
      <w:rFonts w:ascii="Cambria" w:eastAsia="Times New Roman" w:hAnsi="Cambria"/>
      <w:b/>
      <w:bCs/>
      <w:color w:val="365F91"/>
      <w:sz w:val="28"/>
      <w:szCs w:val="28"/>
      <w:lang w:val="en-US" w:eastAsia="en-US"/>
    </w:rPr>
  </w:style>
  <w:style w:type="character" w:customStyle="1" w:styleId="TextoindependienteCar">
    <w:name w:val="Texto independiente Car"/>
    <w:basedOn w:val="Fuentedeprrafopredeter"/>
    <w:link w:val="Textoindependiente"/>
    <w:uiPriority w:val="99"/>
    <w:locked/>
    <w:rsid w:val="0079165F"/>
    <w:rPr>
      <w:sz w:val="24"/>
      <w:szCs w:val="24"/>
      <w:lang w:val="es-ES_tradnl"/>
    </w:rPr>
  </w:style>
  <w:style w:type="paragraph" w:styleId="Textoindependiente">
    <w:name w:val="Body Text"/>
    <w:basedOn w:val="Normal"/>
    <w:link w:val="TextoindependienteCar"/>
    <w:uiPriority w:val="99"/>
    <w:rsid w:val="0079165F"/>
    <w:pPr>
      <w:jc w:val="both"/>
    </w:pPr>
    <w:rPr>
      <w:rFonts w:ascii="Calibri" w:eastAsia="Calibri" w:hAnsi="Calibri"/>
      <w:lang w:val="es-ES_tradnl"/>
    </w:rPr>
  </w:style>
  <w:style w:type="character" w:customStyle="1" w:styleId="TextoindependienteCar1">
    <w:name w:val="Texto independiente Car1"/>
    <w:basedOn w:val="Fuentedeprrafopredeter"/>
    <w:link w:val="Textoindependiente"/>
    <w:semiHidden/>
    <w:rsid w:val="0079165F"/>
    <w:rPr>
      <w:rFonts w:ascii="Times New Roman" w:eastAsia="Times New Roman" w:hAnsi="Times New Roman"/>
      <w:sz w:val="24"/>
      <w:szCs w:val="24"/>
    </w:rPr>
  </w:style>
  <w:style w:type="character" w:customStyle="1" w:styleId="TextosinformatoCar">
    <w:name w:val="Texto sin formato Car"/>
    <w:basedOn w:val="Fuentedeprrafopredeter"/>
    <w:link w:val="Textosinformato"/>
    <w:locked/>
    <w:rsid w:val="0079165F"/>
    <w:rPr>
      <w:rFonts w:ascii="Comic Sans MS" w:hAnsi="Comic Sans MS" w:cs="Comic Sans MS"/>
      <w:color w:val="000000"/>
      <w:lang w:val="es-EC" w:eastAsia="en-US"/>
    </w:rPr>
  </w:style>
  <w:style w:type="paragraph" w:styleId="Textosinformato">
    <w:name w:val="Plain Text"/>
    <w:basedOn w:val="Normal"/>
    <w:link w:val="TextosinformatoCar"/>
    <w:rsid w:val="0079165F"/>
    <w:rPr>
      <w:rFonts w:ascii="Comic Sans MS" w:eastAsia="Calibri" w:hAnsi="Comic Sans MS" w:cs="Comic Sans MS"/>
      <w:color w:val="000000"/>
      <w:sz w:val="22"/>
      <w:szCs w:val="22"/>
      <w:lang w:val="es-EC" w:eastAsia="en-US"/>
    </w:rPr>
  </w:style>
  <w:style w:type="character" w:customStyle="1" w:styleId="TextosinformatoCar1">
    <w:name w:val="Texto sin formato Car1"/>
    <w:basedOn w:val="Fuentedeprrafopredeter"/>
    <w:link w:val="Textosinformato"/>
    <w:semiHidden/>
    <w:rsid w:val="0079165F"/>
    <w:rPr>
      <w:rFonts w:ascii="Consolas" w:eastAsia="Times New Roman" w:hAnsi="Consolas"/>
      <w:sz w:val="21"/>
      <w:szCs w:val="21"/>
    </w:rPr>
  </w:style>
  <w:style w:type="paragraph" w:customStyle="1" w:styleId="Sinespaciado5">
    <w:name w:val="Sin espaciado5"/>
    <w:rsid w:val="0079165F"/>
    <w:rPr>
      <w:rFonts w:ascii="Times New Roman" w:hAnsi="Times New Roman"/>
      <w:sz w:val="24"/>
      <w:szCs w:val="24"/>
    </w:rPr>
  </w:style>
  <w:style w:type="paragraph" w:customStyle="1" w:styleId="Prrafodelista3">
    <w:name w:val="Párrafo de lista3"/>
    <w:basedOn w:val="Normal"/>
    <w:rsid w:val="0079165F"/>
    <w:pPr>
      <w:ind w:left="720"/>
    </w:pPr>
    <w:rPr>
      <w:rFonts w:eastAsia="Calibri"/>
    </w:rPr>
  </w:style>
  <w:style w:type="paragraph" w:styleId="Ttulo">
    <w:name w:val="Title"/>
    <w:basedOn w:val="Normal"/>
    <w:link w:val="TtuloCar"/>
    <w:uiPriority w:val="10"/>
    <w:qFormat/>
    <w:locked/>
    <w:rsid w:val="0079165F"/>
    <w:pPr>
      <w:jc w:val="center"/>
    </w:pPr>
    <w:rPr>
      <w:rFonts w:ascii="Tahoma" w:hAnsi="Tahoma"/>
      <w:b/>
      <w:szCs w:val="20"/>
      <w:lang w:val="es-ES_tradnl"/>
    </w:rPr>
  </w:style>
  <w:style w:type="character" w:customStyle="1" w:styleId="TtuloCar">
    <w:name w:val="Título Car"/>
    <w:basedOn w:val="Fuentedeprrafopredeter"/>
    <w:link w:val="Ttulo"/>
    <w:uiPriority w:val="10"/>
    <w:rsid w:val="0079165F"/>
    <w:rPr>
      <w:rFonts w:ascii="Tahoma" w:eastAsia="Times New Roman" w:hAnsi="Tahoma"/>
      <w:b/>
      <w:sz w:val="24"/>
      <w:szCs w:val="20"/>
      <w:lang w:val="es-ES_tradnl"/>
    </w:rPr>
  </w:style>
  <w:style w:type="paragraph" w:styleId="Revisin">
    <w:name w:val="Revision"/>
    <w:hidden/>
    <w:uiPriority w:val="99"/>
    <w:semiHidden/>
    <w:rsid w:val="0079165F"/>
    <w:rPr>
      <w:rFonts w:eastAsia="Times New Roman"/>
      <w:sz w:val="24"/>
      <w:szCs w:val="24"/>
      <w:lang w:val="es-ES_tradnl" w:eastAsia="en-US"/>
    </w:rPr>
  </w:style>
  <w:style w:type="character" w:styleId="Nmerodelnea">
    <w:name w:val="line number"/>
    <w:basedOn w:val="Fuentedeprrafopredeter"/>
    <w:uiPriority w:val="99"/>
    <w:unhideWhenUsed/>
    <w:rsid w:val="0079165F"/>
  </w:style>
  <w:style w:type="character" w:styleId="Nmerodepgina">
    <w:name w:val="page number"/>
    <w:basedOn w:val="Fuentedeprrafopredeter"/>
    <w:uiPriority w:val="99"/>
    <w:unhideWhenUsed/>
    <w:rsid w:val="0079165F"/>
  </w:style>
  <w:style w:type="paragraph" w:customStyle="1" w:styleId="Sinespaciado7">
    <w:name w:val="Sin espaciado7"/>
    <w:rsid w:val="0079165F"/>
    <w:rPr>
      <w:rFonts w:ascii="Times New Roman" w:hAnsi="Times New Roman"/>
      <w:sz w:val="24"/>
      <w:szCs w:val="20"/>
    </w:rPr>
  </w:style>
  <w:style w:type="paragraph" w:customStyle="1" w:styleId="Sinespaciado4">
    <w:name w:val="Sin espaciado4"/>
    <w:rsid w:val="0079165F"/>
    <w:rPr>
      <w:rFonts w:ascii="Times New Roman" w:eastAsia="Times New Roman" w:hAnsi="Times New Roman"/>
      <w:sz w:val="24"/>
      <w:szCs w:val="24"/>
    </w:rPr>
  </w:style>
  <w:style w:type="paragraph" w:styleId="NormalWeb">
    <w:name w:val="Normal (Web)"/>
    <w:basedOn w:val="Normal"/>
    <w:uiPriority w:val="99"/>
    <w:unhideWhenUsed/>
    <w:rsid w:val="0079165F"/>
    <w:pPr>
      <w:spacing w:before="100" w:beforeAutospacing="1" w:after="100" w:afterAutospacing="1"/>
    </w:pPr>
    <w:rPr>
      <w:color w:val="000000"/>
      <w:lang w:val="en-US" w:eastAsia="en-US"/>
    </w:rPr>
  </w:style>
  <w:style w:type="paragraph" w:styleId="Mapadeldocumento">
    <w:name w:val="Document Map"/>
    <w:basedOn w:val="Normal"/>
    <w:link w:val="MapadeldocumentoCar"/>
    <w:uiPriority w:val="99"/>
    <w:unhideWhenUsed/>
    <w:rsid w:val="0079165F"/>
    <w:rPr>
      <w:rFonts w:ascii="Tahoma" w:eastAsia="Calibri" w:hAnsi="Tahoma" w:cs="Tahoma"/>
      <w:sz w:val="16"/>
      <w:szCs w:val="16"/>
      <w:lang w:val="en-US" w:eastAsia="en-US"/>
    </w:rPr>
  </w:style>
  <w:style w:type="character" w:customStyle="1" w:styleId="MapadeldocumentoCar">
    <w:name w:val="Mapa del documento Car"/>
    <w:basedOn w:val="Fuentedeprrafopredeter"/>
    <w:link w:val="Mapadeldocumento"/>
    <w:uiPriority w:val="99"/>
    <w:rsid w:val="0079165F"/>
    <w:rPr>
      <w:rFonts w:ascii="Tahoma" w:hAnsi="Tahoma" w:cs="Tahoma"/>
      <w:sz w:val="16"/>
      <w:szCs w:val="16"/>
      <w:lang w:val="en-US" w:eastAsia="en-US"/>
    </w:rPr>
  </w:style>
  <w:style w:type="paragraph" w:styleId="Lista2">
    <w:name w:val="List 2"/>
    <w:basedOn w:val="Normal"/>
    <w:uiPriority w:val="99"/>
    <w:unhideWhenUsed/>
    <w:rsid w:val="0079165F"/>
    <w:pPr>
      <w:spacing w:after="200" w:line="276" w:lineRule="auto"/>
      <w:ind w:left="566" w:hanging="283"/>
      <w:contextualSpacing/>
    </w:pPr>
    <w:rPr>
      <w:rFonts w:ascii="Calibri" w:eastAsia="Calibri" w:hAnsi="Calibri"/>
      <w:sz w:val="22"/>
      <w:szCs w:val="22"/>
      <w:lang w:val="en-US" w:eastAsia="en-US"/>
    </w:rPr>
  </w:style>
  <w:style w:type="paragraph" w:styleId="Subttulo">
    <w:name w:val="Subtitle"/>
    <w:basedOn w:val="Normal"/>
    <w:next w:val="Normal"/>
    <w:link w:val="SubttuloCar"/>
    <w:uiPriority w:val="11"/>
    <w:qFormat/>
    <w:locked/>
    <w:rsid w:val="0079165F"/>
    <w:pPr>
      <w:numPr>
        <w:ilvl w:val="1"/>
      </w:numPr>
      <w:spacing w:after="200" w:line="276" w:lineRule="auto"/>
    </w:pPr>
    <w:rPr>
      <w:rFonts w:ascii="Cambria" w:hAnsi="Cambria"/>
      <w:i/>
      <w:iCs/>
      <w:color w:val="4F81BD"/>
      <w:spacing w:val="15"/>
      <w:lang w:val="en-US" w:eastAsia="en-US"/>
    </w:rPr>
  </w:style>
  <w:style w:type="character" w:customStyle="1" w:styleId="SubttuloCar">
    <w:name w:val="Subtítulo Car"/>
    <w:basedOn w:val="Fuentedeprrafopredeter"/>
    <w:link w:val="Subttulo"/>
    <w:uiPriority w:val="11"/>
    <w:rsid w:val="0079165F"/>
    <w:rPr>
      <w:rFonts w:ascii="Cambria" w:eastAsia="Times New Roman" w:hAnsi="Cambria"/>
      <w:i/>
      <w:iCs/>
      <w:color w:val="4F81BD"/>
      <w:spacing w:val="15"/>
      <w:sz w:val="24"/>
      <w:szCs w:val="24"/>
      <w:lang w:val="en-US" w:eastAsia="en-US"/>
    </w:rPr>
  </w:style>
  <w:style w:type="paragraph" w:customStyle="1" w:styleId="Prrafodelista4">
    <w:name w:val="Párrafo de lista4"/>
    <w:basedOn w:val="Normal"/>
    <w:rsid w:val="00B10A95"/>
    <w:pPr>
      <w:ind w:left="720"/>
    </w:pPr>
    <w:rPr>
      <w:rFonts w:eastAsia="Calibri"/>
    </w:rPr>
  </w:style>
  <w:style w:type="paragraph" w:customStyle="1" w:styleId="Sinespaciado6">
    <w:name w:val="Sin espaciado6"/>
    <w:rsid w:val="00B10A95"/>
    <w:rPr>
      <w:rFonts w:ascii="Times New Roman" w:eastAsia="Times New Roman" w:hAnsi="Times New Roman"/>
      <w:sz w:val="24"/>
      <w:szCs w:val="24"/>
    </w:rPr>
  </w:style>
  <w:style w:type="paragraph" w:customStyle="1" w:styleId="Default">
    <w:name w:val="Default"/>
    <w:rsid w:val="00243B8C"/>
    <w:pPr>
      <w:autoSpaceDE w:val="0"/>
      <w:autoSpaceDN w:val="0"/>
      <w:adjustRightInd w:val="0"/>
    </w:pPr>
    <w:rPr>
      <w:rFonts w:ascii="Times New Roman" w:hAnsi="Times New Roman"/>
      <w:color w:val="000000"/>
      <w:sz w:val="24"/>
      <w:szCs w:val="24"/>
      <w:lang w:val="en-US"/>
    </w:rPr>
  </w:style>
  <w:style w:type="paragraph" w:customStyle="1" w:styleId="msobodytextcxsplast">
    <w:name w:val="msobodytextcxsplast"/>
    <w:basedOn w:val="Normal"/>
    <w:rsid w:val="00D17DB5"/>
    <w:pPr>
      <w:spacing w:before="100" w:beforeAutospacing="1" w:after="100" w:afterAutospacing="1"/>
    </w:pPr>
    <w:rPr>
      <w:color w:val="000000"/>
      <w:lang w:val="en-US" w:eastAsia="en-US"/>
    </w:rPr>
  </w:style>
  <w:style w:type="paragraph" w:customStyle="1" w:styleId="msonormalcxspmiddle">
    <w:name w:val="msonormalcxspmiddle"/>
    <w:basedOn w:val="Normal"/>
    <w:rsid w:val="00D17DB5"/>
    <w:pPr>
      <w:spacing w:before="100" w:beforeAutospacing="1" w:after="100" w:afterAutospacing="1"/>
    </w:pPr>
    <w:rPr>
      <w:color w:val="000000"/>
      <w:lang w:val="en-US" w:eastAsia="en-US"/>
    </w:rPr>
  </w:style>
  <w:style w:type="paragraph" w:customStyle="1" w:styleId="msonormalcxsplast">
    <w:name w:val="msonormalcxsplast"/>
    <w:basedOn w:val="Normal"/>
    <w:rsid w:val="00D17DB5"/>
    <w:pPr>
      <w:spacing w:before="100" w:beforeAutospacing="1" w:after="100" w:afterAutospacing="1"/>
    </w:pPr>
    <w:rPr>
      <w:color w:val="000000"/>
      <w:lang w:val="en-US" w:eastAsia="en-US"/>
    </w:rPr>
  </w:style>
  <w:style w:type="character" w:customStyle="1" w:styleId="EncabezadoCar1">
    <w:name w:val="Encabezado Car1"/>
    <w:basedOn w:val="Fuentedeprrafopredeter"/>
    <w:semiHidden/>
    <w:locked/>
    <w:rsid w:val="00D17DB5"/>
    <w:rPr>
      <w:rFonts w:ascii="Times New Roman" w:eastAsia="Times New Roman" w:hAnsi="Times New Roman" w:cs="Times New Roman"/>
      <w:sz w:val="20"/>
      <w:szCs w:val="20"/>
      <w:lang w:eastAsia="es-EC"/>
    </w:rPr>
  </w:style>
  <w:style w:type="character" w:customStyle="1" w:styleId="PiedepginaCar1">
    <w:name w:val="Pie de página Car1"/>
    <w:basedOn w:val="Fuentedeprrafopredeter"/>
    <w:uiPriority w:val="99"/>
    <w:semiHidden/>
    <w:locked/>
    <w:rsid w:val="00D17DB5"/>
    <w:rPr>
      <w:rFonts w:ascii="Times New Roman" w:eastAsia="Times New Roman" w:hAnsi="Times New Roman" w:cs="Times New Roman"/>
      <w:sz w:val="20"/>
      <w:szCs w:val="20"/>
      <w:lang w:eastAsia="es-EC"/>
    </w:rPr>
  </w:style>
  <w:style w:type="character" w:customStyle="1" w:styleId="TtuloCar1">
    <w:name w:val="Título Car1"/>
    <w:basedOn w:val="Fuentedeprrafopredeter"/>
    <w:locked/>
    <w:rsid w:val="00D17DB5"/>
    <w:rPr>
      <w:rFonts w:ascii="Cambria" w:eastAsia="Times New Roman" w:hAnsi="Cambria" w:cs="Times New Roman"/>
      <w:color w:val="17365D"/>
      <w:spacing w:val="5"/>
      <w:kern w:val="28"/>
      <w:sz w:val="52"/>
      <w:szCs w:val="52"/>
      <w:lang w:val="en-US"/>
    </w:rPr>
  </w:style>
  <w:style w:type="character" w:customStyle="1" w:styleId="SubttuloCar1">
    <w:name w:val="Subtítulo Car1"/>
    <w:basedOn w:val="Fuentedeprrafopredeter"/>
    <w:locked/>
    <w:rsid w:val="00D17DB5"/>
    <w:rPr>
      <w:rFonts w:ascii="Cambria" w:eastAsia="Times New Roman" w:hAnsi="Cambria" w:cs="Times New Roman"/>
      <w:i/>
      <w:iCs/>
      <w:color w:val="4F81BD"/>
      <w:spacing w:val="15"/>
      <w:sz w:val="24"/>
      <w:szCs w:val="24"/>
      <w:lang w:val="en-US"/>
    </w:rPr>
  </w:style>
  <w:style w:type="character" w:customStyle="1" w:styleId="MapadeldocumentoCar1">
    <w:name w:val="Mapa del documento Car1"/>
    <w:basedOn w:val="Fuentedeprrafopredeter"/>
    <w:semiHidden/>
    <w:locked/>
    <w:rsid w:val="00D17DB5"/>
    <w:rPr>
      <w:rFonts w:ascii="Tahoma" w:eastAsia="Calibri" w:hAnsi="Tahoma" w:cs="Tahoma"/>
      <w:sz w:val="16"/>
      <w:szCs w:val="16"/>
      <w:lang w:val="en-US"/>
    </w:rPr>
  </w:style>
  <w:style w:type="character" w:customStyle="1" w:styleId="TextodegloboCar1">
    <w:name w:val="Texto de globo Car1"/>
    <w:basedOn w:val="Fuentedeprrafopredeter"/>
    <w:semiHidden/>
    <w:locked/>
    <w:rsid w:val="00D17DB5"/>
    <w:rPr>
      <w:rFonts w:ascii="Tahoma" w:eastAsia="Times New Roman" w:hAnsi="Tahoma" w:cs="Tahoma"/>
      <w:sz w:val="16"/>
      <w:szCs w:val="16"/>
      <w:lang w:eastAsia="es-EC"/>
    </w:rPr>
  </w:style>
  <w:style w:type="paragraph" w:customStyle="1" w:styleId="msonormalcxspmiddlecxspmiddle">
    <w:name w:val="msonormalcxspmiddlecxspmiddle"/>
    <w:basedOn w:val="Normal"/>
    <w:rsid w:val="00D17DB5"/>
    <w:pPr>
      <w:spacing w:before="100" w:beforeAutospacing="1" w:after="100" w:afterAutospacing="1"/>
    </w:pPr>
    <w:rPr>
      <w:color w:val="000000"/>
      <w:lang w:val="en-US" w:eastAsia="en-US"/>
    </w:rPr>
  </w:style>
  <w:style w:type="paragraph" w:customStyle="1" w:styleId="Prrafodelista5">
    <w:name w:val="Párrafo de lista5"/>
    <w:basedOn w:val="Normal"/>
    <w:rsid w:val="00807926"/>
    <w:pPr>
      <w:ind w:left="720"/>
    </w:pPr>
    <w:rPr>
      <w:rFonts w:eastAsia="Calibri"/>
    </w:rPr>
  </w:style>
  <w:style w:type="paragraph" w:customStyle="1" w:styleId="Sinespaciado8">
    <w:name w:val="Sin espaciado8"/>
    <w:rsid w:val="00807926"/>
    <w:rPr>
      <w:rFonts w:ascii="Times New Roman" w:eastAsia="Times New Roman" w:hAnsi="Times New Roman"/>
      <w:sz w:val="24"/>
      <w:szCs w:val="24"/>
    </w:rPr>
  </w:style>
  <w:style w:type="character" w:styleId="Textoennegrita">
    <w:name w:val="Strong"/>
    <w:basedOn w:val="Fuentedeprrafopredeter"/>
    <w:qFormat/>
    <w:locked/>
    <w:rsid w:val="00807926"/>
    <w:rPr>
      <w:b/>
      <w:bCs/>
    </w:rPr>
  </w:style>
  <w:style w:type="paragraph" w:customStyle="1" w:styleId="Prrafodelista6">
    <w:name w:val="Párrafo de lista6"/>
    <w:basedOn w:val="Normal"/>
    <w:rsid w:val="00313697"/>
    <w:pPr>
      <w:ind w:left="720"/>
    </w:pPr>
    <w:rPr>
      <w:rFonts w:eastAsia="Calibri"/>
    </w:rPr>
  </w:style>
  <w:style w:type="paragraph" w:customStyle="1" w:styleId="Sinespaciado9">
    <w:name w:val="Sin espaciado9"/>
    <w:rsid w:val="0031369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21550407">
      <w:bodyDiv w:val="1"/>
      <w:marLeft w:val="0"/>
      <w:marRight w:val="0"/>
      <w:marTop w:val="0"/>
      <w:marBottom w:val="0"/>
      <w:divBdr>
        <w:top w:val="none" w:sz="0" w:space="0" w:color="auto"/>
        <w:left w:val="none" w:sz="0" w:space="0" w:color="auto"/>
        <w:bottom w:val="none" w:sz="0" w:space="0" w:color="auto"/>
        <w:right w:val="none" w:sz="0" w:space="0" w:color="auto"/>
      </w:divBdr>
    </w:div>
    <w:div w:id="724793692">
      <w:bodyDiv w:val="1"/>
      <w:marLeft w:val="0"/>
      <w:marRight w:val="0"/>
      <w:marTop w:val="0"/>
      <w:marBottom w:val="0"/>
      <w:divBdr>
        <w:top w:val="none" w:sz="0" w:space="0" w:color="auto"/>
        <w:left w:val="none" w:sz="0" w:space="0" w:color="auto"/>
        <w:bottom w:val="none" w:sz="0" w:space="0" w:color="auto"/>
        <w:right w:val="none" w:sz="0" w:space="0" w:color="auto"/>
      </w:divBdr>
    </w:div>
    <w:div w:id="1619406999">
      <w:marLeft w:val="0"/>
      <w:marRight w:val="0"/>
      <w:marTop w:val="0"/>
      <w:marBottom w:val="0"/>
      <w:divBdr>
        <w:top w:val="none" w:sz="0" w:space="0" w:color="auto"/>
        <w:left w:val="none" w:sz="0" w:space="0" w:color="auto"/>
        <w:bottom w:val="none" w:sz="0" w:space="0" w:color="auto"/>
        <w:right w:val="none" w:sz="0" w:space="0" w:color="auto"/>
      </w:divBdr>
    </w:div>
    <w:div w:id="18420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space.espol.edu.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1657</Words>
  <Characters>9116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ORDEN DEL DÍA DE LA SESIÓN DE CONSEJO POLITÉCNICO</vt:lpstr>
    </vt:vector>
  </TitlesOfParts>
  <Company>WINDOWS</Company>
  <LinksUpToDate>false</LinksUpToDate>
  <CharactersWithSpaces>10752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DEL DÍA DE LA SESIÓN DE CONSEJO POLITÉCNICO</dc:title>
  <dc:creator>secreadm</dc:creator>
  <cp:lastModifiedBy>Jhazmin Luna</cp:lastModifiedBy>
  <cp:revision>2</cp:revision>
  <cp:lastPrinted>2012-12-10T14:08:00Z</cp:lastPrinted>
  <dcterms:created xsi:type="dcterms:W3CDTF">2013-01-23T15:54:00Z</dcterms:created>
  <dcterms:modified xsi:type="dcterms:W3CDTF">2013-01-23T15:54:00Z</dcterms:modified>
</cp:coreProperties>
</file>