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16" w:rsidRPr="00241F3A" w:rsidRDefault="00E50916" w:rsidP="00E50916">
      <w:pPr>
        <w:jc w:val="center"/>
        <w:rPr>
          <w:rFonts w:asciiTheme="minorHAnsi" w:hAnsiTheme="minorHAnsi"/>
          <w:b/>
          <w:sz w:val="23"/>
          <w:szCs w:val="23"/>
        </w:rPr>
      </w:pPr>
      <w:r w:rsidRPr="00241F3A">
        <w:rPr>
          <w:rFonts w:asciiTheme="minorHAnsi" w:hAnsiTheme="minorHAnsi"/>
          <w:b/>
          <w:sz w:val="23"/>
          <w:szCs w:val="23"/>
        </w:rPr>
        <w:t>ESCUELA SUPERIOR POLITECNICA DEL LITORAL</w:t>
      </w:r>
    </w:p>
    <w:p w:rsidR="00E50916" w:rsidRPr="00241F3A" w:rsidRDefault="00E50916" w:rsidP="00E50916">
      <w:pPr>
        <w:jc w:val="center"/>
        <w:rPr>
          <w:rFonts w:asciiTheme="minorHAnsi" w:hAnsiTheme="minorHAnsi"/>
          <w:b/>
          <w:sz w:val="23"/>
          <w:szCs w:val="23"/>
        </w:rPr>
      </w:pPr>
      <w:r w:rsidRPr="00241F3A">
        <w:rPr>
          <w:rFonts w:asciiTheme="minorHAnsi" w:hAnsiTheme="minorHAnsi"/>
          <w:b/>
          <w:sz w:val="23"/>
          <w:szCs w:val="23"/>
        </w:rPr>
        <w:t xml:space="preserve">FACULTAD DE INGENIERIA EN MECANICA Y CIENCIAS DE </w:t>
      </w:r>
      <w:smartTag w:uri="urn:schemas-microsoft-com:office:smarttags" w:element="PersonName">
        <w:smartTagPr>
          <w:attr w:name="ProductID" w:val="LA PRODUCCION"/>
        </w:smartTagPr>
        <w:r w:rsidRPr="00241F3A">
          <w:rPr>
            <w:rFonts w:asciiTheme="minorHAnsi" w:hAnsiTheme="minorHAnsi"/>
            <w:b/>
            <w:sz w:val="23"/>
            <w:szCs w:val="23"/>
          </w:rPr>
          <w:t>LA PRODUCCION</w:t>
        </w:r>
      </w:smartTag>
    </w:p>
    <w:p w:rsidR="00241F3A" w:rsidRPr="00BA742B" w:rsidRDefault="00241F3A" w:rsidP="00E50916">
      <w:pPr>
        <w:jc w:val="both"/>
        <w:rPr>
          <w:rFonts w:asciiTheme="minorHAnsi" w:hAnsiTheme="minorHAnsi"/>
          <w:sz w:val="16"/>
          <w:szCs w:val="16"/>
        </w:rPr>
      </w:pPr>
    </w:p>
    <w:p w:rsidR="00E50916" w:rsidRPr="00241F3A" w:rsidRDefault="00E50916" w:rsidP="00241F3A">
      <w:pPr>
        <w:jc w:val="center"/>
        <w:rPr>
          <w:rFonts w:asciiTheme="minorHAnsi" w:hAnsiTheme="minorHAnsi"/>
          <w:sz w:val="23"/>
          <w:szCs w:val="23"/>
        </w:rPr>
      </w:pPr>
      <w:r w:rsidRPr="00241F3A">
        <w:rPr>
          <w:rFonts w:asciiTheme="minorHAnsi" w:hAnsiTheme="minorHAnsi"/>
          <w:sz w:val="23"/>
          <w:szCs w:val="23"/>
        </w:rPr>
        <w:t>TERMOFLUIDOS - EVALUACION  3</w:t>
      </w:r>
      <w:r w:rsidRPr="00241F3A">
        <w:rPr>
          <w:rFonts w:asciiTheme="minorHAnsi" w:hAnsiTheme="minorHAnsi"/>
          <w:b/>
          <w:sz w:val="23"/>
          <w:szCs w:val="23"/>
        </w:rPr>
        <w:t xml:space="preserve">                                     </w:t>
      </w:r>
      <w:r w:rsidRPr="00241F3A">
        <w:rPr>
          <w:rFonts w:asciiTheme="minorHAnsi" w:hAnsiTheme="minorHAnsi"/>
          <w:sz w:val="23"/>
          <w:szCs w:val="23"/>
        </w:rPr>
        <w:t>Fecha: 16-febrero-2012</w:t>
      </w:r>
    </w:p>
    <w:p w:rsidR="00E50916" w:rsidRPr="00241F3A" w:rsidRDefault="00E50916" w:rsidP="00E50916">
      <w:pPr>
        <w:jc w:val="right"/>
        <w:rPr>
          <w:rFonts w:asciiTheme="minorHAnsi" w:hAnsiTheme="minorHAnsi"/>
          <w:b/>
          <w:i/>
          <w:sz w:val="23"/>
          <w:szCs w:val="23"/>
        </w:rPr>
      </w:pPr>
      <w:r w:rsidRPr="00241F3A">
        <w:rPr>
          <w:rFonts w:asciiTheme="minorHAnsi" w:hAnsiTheme="minorHAnsi"/>
          <w:b/>
          <w:i/>
          <w:sz w:val="23"/>
          <w:szCs w:val="23"/>
        </w:rPr>
        <w:t>(Solamente texto guía abierto)</w:t>
      </w:r>
    </w:p>
    <w:p w:rsidR="00E50916" w:rsidRPr="00241F3A" w:rsidRDefault="00E50916" w:rsidP="00E50916">
      <w:pPr>
        <w:pBdr>
          <w:bottom w:val="single" w:sz="4" w:space="1" w:color="auto"/>
        </w:pBdr>
        <w:rPr>
          <w:rFonts w:asciiTheme="minorHAnsi" w:hAnsiTheme="minorHAnsi"/>
          <w:sz w:val="23"/>
          <w:szCs w:val="23"/>
        </w:rPr>
      </w:pPr>
      <w:r w:rsidRPr="00241F3A">
        <w:rPr>
          <w:rFonts w:asciiTheme="minorHAnsi" w:hAnsiTheme="minorHAnsi"/>
          <w:sz w:val="23"/>
          <w:szCs w:val="23"/>
        </w:rPr>
        <w:t>Nombre</w:t>
      </w:r>
      <w:proofErr w:type="gramStart"/>
      <w:r w:rsidRPr="00241F3A">
        <w:rPr>
          <w:rFonts w:asciiTheme="minorHAnsi" w:hAnsiTheme="minorHAnsi"/>
          <w:sz w:val="23"/>
          <w:szCs w:val="23"/>
        </w:rPr>
        <w:t>:</w:t>
      </w:r>
      <w:r w:rsidR="00241F3A">
        <w:rPr>
          <w:rFonts w:asciiTheme="minorHAnsi" w:hAnsiTheme="minorHAnsi"/>
          <w:sz w:val="23"/>
          <w:szCs w:val="23"/>
        </w:rPr>
        <w:t xml:space="preserve">  </w:t>
      </w:r>
      <w:r w:rsidRPr="00241F3A">
        <w:rPr>
          <w:rFonts w:asciiTheme="minorHAnsi" w:hAnsiTheme="minorHAnsi"/>
          <w:sz w:val="23"/>
          <w:szCs w:val="23"/>
        </w:rPr>
        <w:t>…</w:t>
      </w:r>
      <w:proofErr w:type="gramEnd"/>
      <w:r w:rsidRPr="00241F3A">
        <w:rPr>
          <w:rFonts w:asciiTheme="minorHAnsi" w:hAnsiTheme="minorHAnsi"/>
          <w:sz w:val="23"/>
          <w:szCs w:val="23"/>
        </w:rPr>
        <w:t>…………………………………………………………….……………</w:t>
      </w:r>
    </w:p>
    <w:p w:rsidR="00E50916" w:rsidRPr="00241F3A" w:rsidRDefault="00E50916" w:rsidP="00E50916">
      <w:pPr>
        <w:shd w:val="clear" w:color="auto" w:fill="FFFFFF"/>
        <w:ind w:right="113"/>
        <w:jc w:val="both"/>
        <w:rPr>
          <w:rFonts w:asciiTheme="minorHAnsi" w:hAnsiTheme="minorHAnsi"/>
          <w:sz w:val="23"/>
          <w:szCs w:val="23"/>
        </w:rPr>
      </w:pPr>
    </w:p>
    <w:p w:rsidR="00E50916" w:rsidRPr="00241F3A" w:rsidRDefault="00E50916" w:rsidP="00E50916">
      <w:pPr>
        <w:shd w:val="clear" w:color="auto" w:fill="FFFFFF"/>
        <w:ind w:right="113"/>
        <w:jc w:val="both"/>
        <w:rPr>
          <w:rFonts w:asciiTheme="minorHAnsi" w:hAnsiTheme="minorHAnsi"/>
          <w:b/>
          <w:sz w:val="23"/>
          <w:szCs w:val="23"/>
        </w:rPr>
      </w:pPr>
      <w:r w:rsidRPr="00241F3A">
        <w:rPr>
          <w:rFonts w:asciiTheme="minorHAnsi" w:hAnsiTheme="minorHAnsi"/>
          <w:b/>
          <w:sz w:val="23"/>
          <w:szCs w:val="23"/>
        </w:rPr>
        <w:t>Tema 1  (</w:t>
      </w:r>
      <w:r w:rsidR="00241F3A" w:rsidRPr="00241F3A">
        <w:rPr>
          <w:rFonts w:asciiTheme="minorHAnsi" w:hAnsiTheme="minorHAnsi"/>
          <w:b/>
          <w:sz w:val="23"/>
          <w:szCs w:val="23"/>
        </w:rPr>
        <w:t>30</w:t>
      </w:r>
      <w:r w:rsidRPr="00241F3A">
        <w:rPr>
          <w:rFonts w:asciiTheme="minorHAnsi" w:hAnsiTheme="minorHAnsi"/>
          <w:b/>
          <w:sz w:val="23"/>
          <w:szCs w:val="23"/>
        </w:rPr>
        <w:t>%)</w:t>
      </w:r>
    </w:p>
    <w:p w:rsidR="00241F3A" w:rsidRPr="00241F3A" w:rsidRDefault="00241F3A" w:rsidP="00E50916">
      <w:pPr>
        <w:jc w:val="both"/>
        <w:rPr>
          <w:rFonts w:asciiTheme="minorHAnsi" w:hAnsiTheme="minorHAnsi"/>
          <w:sz w:val="23"/>
          <w:szCs w:val="23"/>
        </w:rPr>
      </w:pPr>
      <w:r w:rsidRPr="00241F3A">
        <w:rPr>
          <w:rFonts w:asciiTheme="minorHAnsi" w:hAnsiTheme="minorHAnsi"/>
          <w:sz w:val="23"/>
          <w:szCs w:val="23"/>
        </w:rPr>
        <w:t xml:space="preserve">El flujo másico hacia una turbina de vapor es 1.8 kg/s y la transferencia de calor desde la turbina es 10.5 </w:t>
      </w:r>
      <w:proofErr w:type="spellStart"/>
      <w:r w:rsidRPr="00241F3A">
        <w:rPr>
          <w:rFonts w:asciiTheme="minorHAnsi" w:hAnsiTheme="minorHAnsi"/>
          <w:sz w:val="23"/>
          <w:szCs w:val="23"/>
        </w:rPr>
        <w:t>kW</w:t>
      </w:r>
      <w:proofErr w:type="spellEnd"/>
      <w:r w:rsidRPr="00241F3A">
        <w:rPr>
          <w:rFonts w:asciiTheme="minorHAnsi" w:hAnsiTheme="minorHAnsi"/>
          <w:sz w:val="23"/>
          <w:szCs w:val="23"/>
        </w:rPr>
        <w:t>. Se conocen los siguientes datos para el vapor que entra y sale de la turbina.</w:t>
      </w:r>
    </w:p>
    <w:p w:rsidR="00241F3A" w:rsidRDefault="00241F3A" w:rsidP="00E50916">
      <w:pPr>
        <w:jc w:val="both"/>
      </w:pPr>
    </w:p>
    <w:tbl>
      <w:tblPr>
        <w:tblStyle w:val="Tablaconcuadrcula"/>
        <w:tblW w:w="0" w:type="auto"/>
        <w:jc w:val="center"/>
        <w:tblLook w:val="04A0"/>
      </w:tblPr>
      <w:tblGrid>
        <w:gridCol w:w="3716"/>
        <w:gridCol w:w="1984"/>
        <w:gridCol w:w="1843"/>
      </w:tblGrid>
      <w:tr w:rsidR="00241F3A" w:rsidRPr="00241F3A" w:rsidTr="00241F3A">
        <w:trPr>
          <w:jc w:val="center"/>
        </w:trPr>
        <w:tc>
          <w:tcPr>
            <w:tcW w:w="3716" w:type="dxa"/>
          </w:tcPr>
          <w:p w:rsidR="00241F3A" w:rsidRPr="00241F3A" w:rsidRDefault="00241F3A" w:rsidP="00E50916">
            <w:pPr>
              <w:jc w:val="both"/>
              <w:rPr>
                <w:rFonts w:asciiTheme="minorHAnsi" w:hAnsiTheme="minorHAnsi"/>
              </w:rPr>
            </w:pPr>
          </w:p>
        </w:tc>
        <w:tc>
          <w:tcPr>
            <w:tcW w:w="1984" w:type="dxa"/>
          </w:tcPr>
          <w:p w:rsidR="00241F3A" w:rsidRPr="00241F3A" w:rsidRDefault="00241F3A" w:rsidP="00241F3A">
            <w:pPr>
              <w:jc w:val="center"/>
              <w:rPr>
                <w:rFonts w:asciiTheme="minorHAnsi" w:hAnsiTheme="minorHAnsi"/>
              </w:rPr>
            </w:pPr>
            <w:r w:rsidRPr="00241F3A">
              <w:rPr>
                <w:rFonts w:asciiTheme="minorHAnsi" w:hAnsiTheme="minorHAnsi"/>
              </w:rPr>
              <w:t>Condiciones de entrada</w:t>
            </w:r>
          </w:p>
        </w:tc>
        <w:tc>
          <w:tcPr>
            <w:tcW w:w="1843" w:type="dxa"/>
          </w:tcPr>
          <w:p w:rsidR="00241F3A" w:rsidRPr="00241F3A" w:rsidRDefault="00241F3A" w:rsidP="00241F3A">
            <w:pPr>
              <w:jc w:val="center"/>
              <w:rPr>
                <w:rFonts w:asciiTheme="minorHAnsi" w:hAnsiTheme="minorHAnsi"/>
              </w:rPr>
            </w:pPr>
            <w:r w:rsidRPr="00241F3A">
              <w:rPr>
                <w:rFonts w:asciiTheme="minorHAnsi" w:hAnsiTheme="minorHAnsi"/>
              </w:rPr>
              <w:t>Condiciones de salida</w:t>
            </w:r>
          </w:p>
        </w:tc>
      </w:tr>
      <w:tr w:rsidR="00241F3A" w:rsidRPr="00241F3A" w:rsidTr="00241F3A">
        <w:trPr>
          <w:jc w:val="center"/>
        </w:trPr>
        <w:tc>
          <w:tcPr>
            <w:tcW w:w="3716" w:type="dxa"/>
          </w:tcPr>
          <w:p w:rsidR="00241F3A" w:rsidRPr="00241F3A" w:rsidRDefault="00241F3A" w:rsidP="00E50916">
            <w:pPr>
              <w:jc w:val="both"/>
              <w:rPr>
                <w:rFonts w:asciiTheme="minorHAnsi" w:hAnsiTheme="minorHAnsi"/>
              </w:rPr>
            </w:pPr>
            <w:r w:rsidRPr="00241F3A">
              <w:rPr>
                <w:rFonts w:asciiTheme="minorHAnsi" w:hAnsiTheme="minorHAnsi"/>
              </w:rPr>
              <w:t>Presión</w:t>
            </w:r>
          </w:p>
        </w:tc>
        <w:tc>
          <w:tcPr>
            <w:tcW w:w="1984" w:type="dxa"/>
          </w:tcPr>
          <w:p w:rsidR="00241F3A" w:rsidRPr="00241F3A" w:rsidRDefault="00241F3A" w:rsidP="00241F3A">
            <w:pPr>
              <w:jc w:val="center"/>
              <w:rPr>
                <w:rFonts w:asciiTheme="minorHAnsi" w:hAnsiTheme="minorHAnsi"/>
              </w:rPr>
            </w:pPr>
            <w:r w:rsidRPr="00241F3A">
              <w:rPr>
                <w:rFonts w:asciiTheme="minorHAnsi" w:hAnsiTheme="minorHAnsi"/>
              </w:rPr>
              <w:t xml:space="preserve">2.0 </w:t>
            </w:r>
            <w:proofErr w:type="spellStart"/>
            <w:r w:rsidRPr="00241F3A">
              <w:rPr>
                <w:rFonts w:asciiTheme="minorHAnsi" w:hAnsiTheme="minorHAnsi"/>
              </w:rPr>
              <w:t>MPa</w:t>
            </w:r>
            <w:proofErr w:type="spellEnd"/>
          </w:p>
        </w:tc>
        <w:tc>
          <w:tcPr>
            <w:tcW w:w="1843" w:type="dxa"/>
          </w:tcPr>
          <w:p w:rsidR="00241F3A" w:rsidRPr="00241F3A" w:rsidRDefault="00241F3A" w:rsidP="00241F3A">
            <w:pPr>
              <w:jc w:val="center"/>
              <w:rPr>
                <w:rFonts w:asciiTheme="minorHAnsi" w:hAnsiTheme="minorHAnsi"/>
              </w:rPr>
            </w:pPr>
            <w:r w:rsidRPr="00241F3A">
              <w:rPr>
                <w:rFonts w:asciiTheme="minorHAnsi" w:hAnsiTheme="minorHAnsi"/>
              </w:rPr>
              <w:t xml:space="preserve">0.1 </w:t>
            </w:r>
            <w:proofErr w:type="spellStart"/>
            <w:r w:rsidRPr="00241F3A">
              <w:rPr>
                <w:rFonts w:asciiTheme="minorHAnsi" w:hAnsiTheme="minorHAnsi"/>
              </w:rPr>
              <w:t>MPa</w:t>
            </w:r>
            <w:proofErr w:type="spellEnd"/>
          </w:p>
        </w:tc>
      </w:tr>
      <w:tr w:rsidR="00241F3A" w:rsidRPr="00241F3A" w:rsidTr="00241F3A">
        <w:trPr>
          <w:jc w:val="center"/>
        </w:trPr>
        <w:tc>
          <w:tcPr>
            <w:tcW w:w="3716" w:type="dxa"/>
          </w:tcPr>
          <w:p w:rsidR="00241F3A" w:rsidRPr="00241F3A" w:rsidRDefault="00241F3A" w:rsidP="00E50916">
            <w:pPr>
              <w:jc w:val="both"/>
              <w:rPr>
                <w:rFonts w:asciiTheme="minorHAnsi" w:hAnsiTheme="minorHAnsi"/>
              </w:rPr>
            </w:pPr>
            <w:r w:rsidRPr="00241F3A">
              <w:rPr>
                <w:rFonts w:asciiTheme="minorHAnsi" w:hAnsiTheme="minorHAnsi"/>
              </w:rPr>
              <w:t>Temperatura</w:t>
            </w:r>
          </w:p>
        </w:tc>
        <w:tc>
          <w:tcPr>
            <w:tcW w:w="1984" w:type="dxa"/>
          </w:tcPr>
          <w:p w:rsidR="00241F3A" w:rsidRPr="00241F3A" w:rsidRDefault="00241F3A" w:rsidP="00241F3A">
            <w:pPr>
              <w:jc w:val="center"/>
              <w:rPr>
                <w:rFonts w:asciiTheme="minorHAnsi" w:hAnsiTheme="minorHAnsi"/>
              </w:rPr>
            </w:pPr>
            <w:r w:rsidRPr="00241F3A">
              <w:rPr>
                <w:rFonts w:asciiTheme="minorHAnsi" w:hAnsiTheme="minorHAnsi"/>
              </w:rPr>
              <w:t>350 °C</w:t>
            </w:r>
          </w:p>
        </w:tc>
        <w:tc>
          <w:tcPr>
            <w:tcW w:w="1843" w:type="dxa"/>
          </w:tcPr>
          <w:p w:rsidR="00241F3A" w:rsidRPr="00241F3A" w:rsidRDefault="00241F3A" w:rsidP="00241F3A">
            <w:pPr>
              <w:jc w:val="center"/>
              <w:rPr>
                <w:rFonts w:asciiTheme="minorHAnsi" w:hAnsiTheme="minorHAnsi"/>
              </w:rPr>
            </w:pPr>
          </w:p>
        </w:tc>
      </w:tr>
      <w:tr w:rsidR="00241F3A" w:rsidRPr="00241F3A" w:rsidTr="00241F3A">
        <w:trPr>
          <w:jc w:val="center"/>
        </w:trPr>
        <w:tc>
          <w:tcPr>
            <w:tcW w:w="3716" w:type="dxa"/>
          </w:tcPr>
          <w:p w:rsidR="00241F3A" w:rsidRPr="00241F3A" w:rsidRDefault="00241F3A" w:rsidP="00E50916">
            <w:pPr>
              <w:jc w:val="both"/>
              <w:rPr>
                <w:rFonts w:asciiTheme="minorHAnsi" w:hAnsiTheme="minorHAnsi"/>
              </w:rPr>
            </w:pPr>
            <w:r w:rsidRPr="00241F3A">
              <w:rPr>
                <w:rFonts w:asciiTheme="minorHAnsi" w:hAnsiTheme="minorHAnsi"/>
              </w:rPr>
              <w:t>Calidad</w:t>
            </w:r>
          </w:p>
        </w:tc>
        <w:tc>
          <w:tcPr>
            <w:tcW w:w="1984" w:type="dxa"/>
          </w:tcPr>
          <w:p w:rsidR="00241F3A" w:rsidRPr="00241F3A" w:rsidRDefault="00241F3A" w:rsidP="00241F3A">
            <w:pPr>
              <w:jc w:val="center"/>
              <w:rPr>
                <w:rFonts w:asciiTheme="minorHAnsi" w:hAnsiTheme="minorHAnsi"/>
              </w:rPr>
            </w:pPr>
          </w:p>
        </w:tc>
        <w:tc>
          <w:tcPr>
            <w:tcW w:w="1843" w:type="dxa"/>
          </w:tcPr>
          <w:p w:rsidR="00241F3A" w:rsidRPr="00241F3A" w:rsidRDefault="00241F3A" w:rsidP="00241F3A">
            <w:pPr>
              <w:jc w:val="center"/>
              <w:rPr>
                <w:rFonts w:asciiTheme="minorHAnsi" w:hAnsiTheme="minorHAnsi"/>
              </w:rPr>
            </w:pPr>
            <w:r w:rsidRPr="00241F3A">
              <w:rPr>
                <w:rFonts w:asciiTheme="minorHAnsi" w:hAnsiTheme="minorHAnsi"/>
              </w:rPr>
              <w:t>100%</w:t>
            </w:r>
          </w:p>
        </w:tc>
      </w:tr>
      <w:tr w:rsidR="00241F3A" w:rsidRPr="00241F3A" w:rsidTr="00241F3A">
        <w:trPr>
          <w:jc w:val="center"/>
        </w:trPr>
        <w:tc>
          <w:tcPr>
            <w:tcW w:w="3716" w:type="dxa"/>
          </w:tcPr>
          <w:p w:rsidR="00241F3A" w:rsidRPr="00241F3A" w:rsidRDefault="00241F3A" w:rsidP="00E50916">
            <w:pPr>
              <w:jc w:val="both"/>
              <w:rPr>
                <w:rFonts w:asciiTheme="minorHAnsi" w:hAnsiTheme="minorHAnsi"/>
              </w:rPr>
            </w:pPr>
            <w:r w:rsidRPr="00241F3A">
              <w:rPr>
                <w:rFonts w:asciiTheme="minorHAnsi" w:hAnsiTheme="minorHAnsi"/>
              </w:rPr>
              <w:t>Velocidad</w:t>
            </w:r>
          </w:p>
        </w:tc>
        <w:tc>
          <w:tcPr>
            <w:tcW w:w="1984" w:type="dxa"/>
          </w:tcPr>
          <w:p w:rsidR="00241F3A" w:rsidRPr="00241F3A" w:rsidRDefault="00241F3A" w:rsidP="00241F3A">
            <w:pPr>
              <w:jc w:val="center"/>
              <w:rPr>
                <w:rFonts w:asciiTheme="minorHAnsi" w:hAnsiTheme="minorHAnsi"/>
              </w:rPr>
            </w:pPr>
            <w:r w:rsidRPr="00241F3A">
              <w:rPr>
                <w:rFonts w:asciiTheme="minorHAnsi" w:hAnsiTheme="minorHAnsi"/>
              </w:rPr>
              <w:t>60 m/s</w:t>
            </w:r>
          </w:p>
        </w:tc>
        <w:tc>
          <w:tcPr>
            <w:tcW w:w="1843" w:type="dxa"/>
          </w:tcPr>
          <w:p w:rsidR="00241F3A" w:rsidRPr="00241F3A" w:rsidRDefault="00241F3A" w:rsidP="00241F3A">
            <w:pPr>
              <w:jc w:val="center"/>
              <w:rPr>
                <w:rFonts w:asciiTheme="minorHAnsi" w:hAnsiTheme="minorHAnsi"/>
              </w:rPr>
            </w:pPr>
            <w:r w:rsidRPr="00241F3A">
              <w:rPr>
                <w:rFonts w:asciiTheme="minorHAnsi" w:hAnsiTheme="minorHAnsi"/>
              </w:rPr>
              <w:t>200 m/s</w:t>
            </w:r>
          </w:p>
        </w:tc>
      </w:tr>
      <w:tr w:rsidR="00241F3A" w:rsidRPr="00241F3A" w:rsidTr="00241F3A">
        <w:trPr>
          <w:jc w:val="center"/>
        </w:trPr>
        <w:tc>
          <w:tcPr>
            <w:tcW w:w="3716" w:type="dxa"/>
          </w:tcPr>
          <w:p w:rsidR="00241F3A" w:rsidRPr="00241F3A" w:rsidRDefault="00241F3A" w:rsidP="00E50916">
            <w:pPr>
              <w:jc w:val="both"/>
              <w:rPr>
                <w:rFonts w:asciiTheme="minorHAnsi" w:hAnsiTheme="minorHAnsi"/>
              </w:rPr>
            </w:pPr>
            <w:r w:rsidRPr="00241F3A">
              <w:rPr>
                <w:rFonts w:asciiTheme="minorHAnsi" w:hAnsiTheme="minorHAnsi"/>
              </w:rPr>
              <w:t>Elevación sobre el plano de referencia</w:t>
            </w:r>
          </w:p>
        </w:tc>
        <w:tc>
          <w:tcPr>
            <w:tcW w:w="1984" w:type="dxa"/>
          </w:tcPr>
          <w:p w:rsidR="00241F3A" w:rsidRPr="00241F3A" w:rsidRDefault="00241F3A" w:rsidP="00241F3A">
            <w:pPr>
              <w:jc w:val="center"/>
              <w:rPr>
                <w:rFonts w:asciiTheme="minorHAnsi" w:hAnsiTheme="minorHAnsi"/>
              </w:rPr>
            </w:pPr>
            <w:r w:rsidRPr="00241F3A">
              <w:rPr>
                <w:rFonts w:asciiTheme="minorHAnsi" w:hAnsiTheme="minorHAnsi"/>
              </w:rPr>
              <w:t>6 m.</w:t>
            </w:r>
          </w:p>
        </w:tc>
        <w:tc>
          <w:tcPr>
            <w:tcW w:w="1843" w:type="dxa"/>
          </w:tcPr>
          <w:p w:rsidR="00241F3A" w:rsidRPr="00241F3A" w:rsidRDefault="00241F3A" w:rsidP="00241F3A">
            <w:pPr>
              <w:jc w:val="center"/>
              <w:rPr>
                <w:rFonts w:asciiTheme="minorHAnsi" w:hAnsiTheme="minorHAnsi"/>
              </w:rPr>
            </w:pPr>
            <w:r w:rsidRPr="00241F3A">
              <w:rPr>
                <w:rFonts w:asciiTheme="minorHAnsi" w:hAnsiTheme="minorHAnsi"/>
              </w:rPr>
              <w:t>3 m.</w:t>
            </w:r>
          </w:p>
        </w:tc>
      </w:tr>
      <w:tr w:rsidR="00241F3A" w:rsidRPr="00241F3A" w:rsidTr="00241F3A">
        <w:trPr>
          <w:jc w:val="center"/>
        </w:trPr>
        <w:tc>
          <w:tcPr>
            <w:tcW w:w="3716" w:type="dxa"/>
          </w:tcPr>
          <w:p w:rsidR="00241F3A" w:rsidRPr="00241F3A" w:rsidRDefault="00241F3A" w:rsidP="00241F3A">
            <w:pPr>
              <w:jc w:val="both"/>
              <w:rPr>
                <w:rFonts w:asciiTheme="minorHAnsi" w:hAnsiTheme="minorHAnsi"/>
                <w:vertAlign w:val="superscript"/>
              </w:rPr>
            </w:pPr>
            <w:r w:rsidRPr="00241F3A">
              <w:rPr>
                <w:rFonts w:asciiTheme="minorHAnsi" w:hAnsiTheme="minorHAnsi"/>
              </w:rPr>
              <w:t>g = 9.8066 m/s</w:t>
            </w:r>
            <w:r w:rsidRPr="00241F3A">
              <w:rPr>
                <w:rFonts w:asciiTheme="minorHAnsi" w:hAnsiTheme="minorHAnsi"/>
                <w:vertAlign w:val="superscript"/>
              </w:rPr>
              <w:t>2</w:t>
            </w:r>
          </w:p>
        </w:tc>
        <w:tc>
          <w:tcPr>
            <w:tcW w:w="1984" w:type="dxa"/>
          </w:tcPr>
          <w:p w:rsidR="00241F3A" w:rsidRPr="00241F3A" w:rsidRDefault="00241F3A" w:rsidP="00241F3A">
            <w:pPr>
              <w:jc w:val="center"/>
              <w:rPr>
                <w:rFonts w:asciiTheme="minorHAnsi" w:hAnsiTheme="minorHAnsi"/>
              </w:rPr>
            </w:pPr>
          </w:p>
        </w:tc>
        <w:tc>
          <w:tcPr>
            <w:tcW w:w="1843" w:type="dxa"/>
          </w:tcPr>
          <w:p w:rsidR="00241F3A" w:rsidRPr="00241F3A" w:rsidRDefault="00241F3A" w:rsidP="00241F3A">
            <w:pPr>
              <w:jc w:val="center"/>
              <w:rPr>
                <w:rFonts w:asciiTheme="minorHAnsi" w:hAnsiTheme="minorHAnsi"/>
              </w:rPr>
            </w:pPr>
          </w:p>
        </w:tc>
      </w:tr>
    </w:tbl>
    <w:p w:rsidR="00E50916" w:rsidRPr="00E50916" w:rsidRDefault="00E50916" w:rsidP="00E50916">
      <w:pPr>
        <w:jc w:val="both"/>
      </w:pPr>
    </w:p>
    <w:p w:rsidR="00AA385E" w:rsidRPr="00AA385E" w:rsidRDefault="00AA385E" w:rsidP="00E50916">
      <w:pPr>
        <w:shd w:val="clear" w:color="auto" w:fill="FFFFFF"/>
        <w:jc w:val="both"/>
        <w:rPr>
          <w:rFonts w:asciiTheme="minorHAnsi" w:hAnsiTheme="minorHAnsi"/>
          <w:sz w:val="23"/>
          <w:szCs w:val="23"/>
        </w:rPr>
      </w:pPr>
      <w:r w:rsidRPr="00AA385E">
        <w:rPr>
          <w:rFonts w:asciiTheme="minorHAnsi" w:hAnsiTheme="minorHAnsi"/>
          <w:sz w:val="23"/>
          <w:szCs w:val="23"/>
        </w:rPr>
        <w:t>Determine la potencia de salida de la turbina</w:t>
      </w:r>
      <w:r>
        <w:rPr>
          <w:rFonts w:asciiTheme="minorHAnsi" w:hAnsiTheme="minorHAnsi"/>
          <w:sz w:val="23"/>
          <w:szCs w:val="23"/>
        </w:rPr>
        <w:t>.</w:t>
      </w:r>
    </w:p>
    <w:p w:rsidR="00AA385E" w:rsidRDefault="00AA385E" w:rsidP="00E50916">
      <w:pPr>
        <w:shd w:val="clear" w:color="auto" w:fill="FFFFFF"/>
        <w:jc w:val="both"/>
        <w:rPr>
          <w:rFonts w:asciiTheme="minorHAnsi" w:hAnsiTheme="minorHAnsi"/>
          <w:b/>
          <w:sz w:val="23"/>
          <w:szCs w:val="23"/>
        </w:rPr>
      </w:pPr>
    </w:p>
    <w:p w:rsidR="00E50916" w:rsidRPr="00241F3A" w:rsidRDefault="00E50916" w:rsidP="00E50916">
      <w:pPr>
        <w:shd w:val="clear" w:color="auto" w:fill="FFFFFF"/>
        <w:jc w:val="both"/>
        <w:rPr>
          <w:rFonts w:asciiTheme="minorHAnsi" w:hAnsiTheme="minorHAnsi"/>
          <w:b/>
          <w:sz w:val="23"/>
          <w:szCs w:val="23"/>
        </w:rPr>
      </w:pPr>
      <w:r w:rsidRPr="00241F3A">
        <w:rPr>
          <w:rFonts w:asciiTheme="minorHAnsi" w:hAnsiTheme="minorHAnsi"/>
          <w:b/>
          <w:sz w:val="23"/>
          <w:szCs w:val="23"/>
        </w:rPr>
        <w:t>Tema 2 (</w:t>
      </w:r>
      <w:r w:rsidR="00241F3A" w:rsidRPr="00241F3A">
        <w:rPr>
          <w:rFonts w:asciiTheme="minorHAnsi" w:hAnsiTheme="minorHAnsi"/>
          <w:b/>
          <w:sz w:val="23"/>
          <w:szCs w:val="23"/>
        </w:rPr>
        <w:t>30</w:t>
      </w:r>
      <w:r w:rsidRPr="00241F3A">
        <w:rPr>
          <w:rFonts w:asciiTheme="minorHAnsi" w:hAnsiTheme="minorHAnsi"/>
          <w:b/>
          <w:sz w:val="23"/>
          <w:szCs w:val="23"/>
        </w:rPr>
        <w:t>%)</w:t>
      </w:r>
    </w:p>
    <w:p w:rsidR="00E50916" w:rsidRPr="00241F3A" w:rsidRDefault="00E50916" w:rsidP="00E50916">
      <w:pPr>
        <w:jc w:val="both"/>
        <w:rPr>
          <w:rFonts w:asciiTheme="minorHAnsi" w:hAnsiTheme="minorHAnsi"/>
          <w:sz w:val="23"/>
          <w:szCs w:val="23"/>
        </w:rPr>
      </w:pPr>
      <w:r w:rsidRPr="00241F3A">
        <w:rPr>
          <w:rFonts w:asciiTheme="minorHAnsi" w:hAnsiTheme="minorHAnsi"/>
          <w:sz w:val="23"/>
          <w:szCs w:val="23"/>
        </w:rPr>
        <w:t xml:space="preserve">Una maquina térmica de Carnot recibe calor a 1000 K y cede calor de desecho al ambiente a 298 K. La salida de trabajo total de la maquina térmica se usa para accionar un refrigerador de Carnot que extrae el calor de un espacio enfriado a -10 °C a una tasa de 700 </w:t>
      </w:r>
      <w:proofErr w:type="spellStart"/>
      <w:r w:rsidRPr="00241F3A">
        <w:rPr>
          <w:rFonts w:asciiTheme="minorHAnsi" w:hAnsiTheme="minorHAnsi"/>
          <w:sz w:val="23"/>
          <w:szCs w:val="23"/>
        </w:rPr>
        <w:t>kJ</w:t>
      </w:r>
      <w:proofErr w:type="spellEnd"/>
      <w:r w:rsidRPr="00241F3A">
        <w:rPr>
          <w:rFonts w:asciiTheme="minorHAnsi" w:hAnsiTheme="minorHAnsi"/>
          <w:sz w:val="23"/>
          <w:szCs w:val="23"/>
        </w:rPr>
        <w:t>/min y lo rechaza al ambiente a 298 K. Determine:</w:t>
      </w:r>
    </w:p>
    <w:p w:rsidR="00E50916" w:rsidRPr="00241F3A" w:rsidRDefault="00E50916" w:rsidP="00E50916">
      <w:pPr>
        <w:numPr>
          <w:ilvl w:val="0"/>
          <w:numId w:val="3"/>
        </w:numPr>
        <w:jc w:val="both"/>
        <w:rPr>
          <w:rFonts w:asciiTheme="minorHAnsi" w:hAnsiTheme="minorHAnsi"/>
          <w:sz w:val="23"/>
          <w:szCs w:val="23"/>
        </w:rPr>
      </w:pPr>
      <w:r w:rsidRPr="00241F3A">
        <w:rPr>
          <w:rFonts w:asciiTheme="minorHAnsi" w:hAnsiTheme="minorHAnsi"/>
          <w:sz w:val="23"/>
          <w:szCs w:val="23"/>
        </w:rPr>
        <w:t>La tasa de calor suministrado a la maquina térmica</w:t>
      </w:r>
    </w:p>
    <w:p w:rsidR="00E50916" w:rsidRPr="00241F3A" w:rsidRDefault="00E50916" w:rsidP="00E50916">
      <w:pPr>
        <w:numPr>
          <w:ilvl w:val="0"/>
          <w:numId w:val="3"/>
        </w:numPr>
        <w:jc w:val="both"/>
        <w:rPr>
          <w:rFonts w:asciiTheme="minorHAnsi" w:hAnsiTheme="minorHAnsi"/>
          <w:sz w:val="23"/>
          <w:szCs w:val="23"/>
        </w:rPr>
      </w:pPr>
      <w:r w:rsidRPr="00241F3A">
        <w:rPr>
          <w:rFonts w:asciiTheme="minorHAnsi" w:hAnsiTheme="minorHAnsi"/>
          <w:sz w:val="23"/>
          <w:szCs w:val="23"/>
        </w:rPr>
        <w:t>La tasa total de rechazo de calor</w:t>
      </w:r>
    </w:p>
    <w:p w:rsidR="00E50916" w:rsidRPr="00241F3A" w:rsidRDefault="00E50916" w:rsidP="00E50916">
      <w:pPr>
        <w:numPr>
          <w:ilvl w:val="0"/>
          <w:numId w:val="3"/>
        </w:numPr>
        <w:jc w:val="both"/>
        <w:rPr>
          <w:rFonts w:asciiTheme="minorHAnsi" w:hAnsiTheme="minorHAnsi"/>
          <w:sz w:val="23"/>
          <w:szCs w:val="23"/>
        </w:rPr>
      </w:pPr>
      <w:r w:rsidRPr="00241F3A">
        <w:rPr>
          <w:rFonts w:asciiTheme="minorHAnsi" w:hAnsiTheme="minorHAnsi"/>
          <w:sz w:val="23"/>
          <w:szCs w:val="23"/>
        </w:rPr>
        <w:t>La eficiencia térmica de la maquina térmica</w:t>
      </w:r>
    </w:p>
    <w:p w:rsidR="00E50916" w:rsidRPr="00241F3A" w:rsidRDefault="00E50916" w:rsidP="00E50916">
      <w:pPr>
        <w:numPr>
          <w:ilvl w:val="0"/>
          <w:numId w:val="3"/>
        </w:numPr>
        <w:jc w:val="both"/>
        <w:rPr>
          <w:rFonts w:asciiTheme="minorHAnsi" w:hAnsiTheme="minorHAnsi"/>
          <w:sz w:val="23"/>
          <w:szCs w:val="23"/>
        </w:rPr>
      </w:pPr>
      <w:r w:rsidRPr="00241F3A">
        <w:rPr>
          <w:rFonts w:asciiTheme="minorHAnsi" w:hAnsiTheme="minorHAnsi"/>
          <w:sz w:val="23"/>
          <w:szCs w:val="23"/>
        </w:rPr>
        <w:t>El coeficiente de operación de la máquina de refrigeración</w:t>
      </w:r>
    </w:p>
    <w:p w:rsidR="00E50916" w:rsidRPr="00241F3A" w:rsidRDefault="00E50916" w:rsidP="00E50916">
      <w:pPr>
        <w:numPr>
          <w:ilvl w:val="0"/>
          <w:numId w:val="3"/>
        </w:numPr>
        <w:jc w:val="both"/>
        <w:rPr>
          <w:rFonts w:asciiTheme="minorHAnsi" w:hAnsiTheme="minorHAnsi"/>
          <w:sz w:val="23"/>
          <w:szCs w:val="23"/>
        </w:rPr>
      </w:pPr>
      <w:r w:rsidRPr="00241F3A">
        <w:rPr>
          <w:rFonts w:asciiTheme="minorHAnsi" w:hAnsiTheme="minorHAnsi"/>
          <w:sz w:val="23"/>
          <w:szCs w:val="23"/>
        </w:rPr>
        <w:t>Muestre el ciclo de la maquina térmica en un diagrama T-s.</w:t>
      </w:r>
    </w:p>
    <w:p w:rsidR="00241F3A" w:rsidRPr="00241F3A" w:rsidRDefault="00241F3A" w:rsidP="00241F3A">
      <w:pPr>
        <w:shd w:val="clear" w:color="auto" w:fill="FFFFFF"/>
        <w:jc w:val="both"/>
        <w:rPr>
          <w:rFonts w:asciiTheme="minorHAnsi" w:hAnsiTheme="minorHAnsi"/>
          <w:b/>
          <w:sz w:val="23"/>
          <w:szCs w:val="23"/>
        </w:rPr>
      </w:pPr>
    </w:p>
    <w:p w:rsidR="00241F3A" w:rsidRPr="00241F3A" w:rsidRDefault="00241F3A" w:rsidP="00241F3A">
      <w:pPr>
        <w:shd w:val="clear" w:color="auto" w:fill="FFFFFF"/>
        <w:jc w:val="both"/>
        <w:rPr>
          <w:rFonts w:asciiTheme="minorHAnsi" w:hAnsiTheme="minorHAnsi"/>
          <w:b/>
          <w:sz w:val="23"/>
          <w:szCs w:val="23"/>
        </w:rPr>
      </w:pPr>
      <w:r w:rsidRPr="00241F3A">
        <w:rPr>
          <w:rFonts w:asciiTheme="minorHAnsi" w:hAnsiTheme="minorHAnsi"/>
          <w:b/>
          <w:sz w:val="23"/>
          <w:szCs w:val="23"/>
        </w:rPr>
        <w:t>Tema 3 (40%)</w:t>
      </w:r>
    </w:p>
    <w:p w:rsidR="00241F3A" w:rsidRPr="00241F3A" w:rsidRDefault="00241F3A" w:rsidP="00241F3A">
      <w:pPr>
        <w:jc w:val="both"/>
        <w:rPr>
          <w:rFonts w:asciiTheme="minorHAnsi" w:hAnsiTheme="minorHAnsi"/>
          <w:sz w:val="23"/>
          <w:szCs w:val="23"/>
        </w:rPr>
      </w:pPr>
      <w:r w:rsidRPr="00241F3A">
        <w:rPr>
          <w:rFonts w:asciiTheme="minorHAnsi" w:hAnsiTheme="minorHAnsi"/>
          <w:sz w:val="23"/>
          <w:szCs w:val="23"/>
        </w:rPr>
        <w:t xml:space="preserve">En una industria alimenticia se bombea agua a 22°C desde una cisterna hasta un tanque elevado, según el esquema que se muestra en la figura. Un medidor Venturi cuyo diámetro de garganta es 30 mm.  está instalado en la línea de conducción y posee un manómetro diferencial de mercurio que indica un </w:t>
      </w:r>
      <w:proofErr w:type="spellStart"/>
      <w:r w:rsidRPr="00241F3A">
        <w:rPr>
          <w:rFonts w:asciiTheme="minorHAnsi" w:hAnsiTheme="minorHAnsi"/>
          <w:sz w:val="23"/>
          <w:szCs w:val="23"/>
        </w:rPr>
        <w:t>Δh</w:t>
      </w:r>
      <w:proofErr w:type="spellEnd"/>
      <w:r w:rsidRPr="00241F3A">
        <w:rPr>
          <w:rFonts w:asciiTheme="minorHAnsi" w:hAnsiTheme="minorHAnsi"/>
          <w:sz w:val="23"/>
          <w:szCs w:val="23"/>
        </w:rPr>
        <w:t>=80 cm. La tubería instalada es de acero galvanizado de 3” DN, y la bomba es centrífuga. En el tramo de succión se encuentran instalados: una válvula de retención, 5 codos STD, y una válvula de globo 100% abierta. En la sección de descarga se encuentran instalados: 8 codos STD, una válvula de compuerta 3/4 abierta, una válvula de globo cerrada, y una te a la rama.</w:t>
      </w:r>
    </w:p>
    <w:p w:rsidR="00241F3A" w:rsidRPr="00241F3A" w:rsidRDefault="00241F3A" w:rsidP="00241F3A">
      <w:pPr>
        <w:numPr>
          <w:ilvl w:val="0"/>
          <w:numId w:val="2"/>
        </w:numPr>
        <w:jc w:val="both"/>
        <w:rPr>
          <w:rFonts w:asciiTheme="minorHAnsi" w:hAnsiTheme="minorHAnsi"/>
          <w:sz w:val="23"/>
          <w:szCs w:val="23"/>
        </w:rPr>
      </w:pPr>
      <w:r w:rsidRPr="00241F3A">
        <w:rPr>
          <w:rFonts w:asciiTheme="minorHAnsi" w:hAnsiTheme="minorHAnsi"/>
          <w:sz w:val="23"/>
          <w:szCs w:val="23"/>
        </w:rPr>
        <w:t xml:space="preserve">Calcular el flujo volumétrico de agua que circula por el circuito hidráulico. </w:t>
      </w:r>
    </w:p>
    <w:p w:rsidR="00241F3A" w:rsidRPr="00241F3A" w:rsidRDefault="00241F3A" w:rsidP="00241F3A">
      <w:pPr>
        <w:numPr>
          <w:ilvl w:val="0"/>
          <w:numId w:val="2"/>
        </w:numPr>
        <w:jc w:val="both"/>
        <w:rPr>
          <w:rFonts w:asciiTheme="minorHAnsi" w:hAnsiTheme="minorHAnsi"/>
          <w:sz w:val="23"/>
          <w:szCs w:val="23"/>
        </w:rPr>
      </w:pPr>
      <w:r w:rsidRPr="00241F3A">
        <w:rPr>
          <w:rFonts w:asciiTheme="minorHAnsi" w:hAnsiTheme="minorHAnsi"/>
          <w:sz w:val="23"/>
          <w:szCs w:val="23"/>
        </w:rPr>
        <w:t>La carga total que debe vencer la bomba si la longitud total de la tubería es de 50 m.</w:t>
      </w:r>
    </w:p>
    <w:p w:rsidR="00241F3A" w:rsidRPr="00241F3A" w:rsidRDefault="00241F3A" w:rsidP="00241F3A">
      <w:pPr>
        <w:numPr>
          <w:ilvl w:val="0"/>
          <w:numId w:val="2"/>
        </w:numPr>
        <w:jc w:val="both"/>
        <w:rPr>
          <w:rFonts w:asciiTheme="minorHAnsi" w:hAnsiTheme="minorHAnsi"/>
          <w:sz w:val="23"/>
          <w:szCs w:val="23"/>
        </w:rPr>
      </w:pPr>
      <w:r w:rsidRPr="00241F3A">
        <w:rPr>
          <w:rFonts w:asciiTheme="minorHAnsi" w:hAnsiTheme="minorHAnsi"/>
          <w:sz w:val="23"/>
          <w:szCs w:val="23"/>
        </w:rPr>
        <w:t>La potencia de la bomba en HP, si su eficiencia es de 78%.</w:t>
      </w:r>
    </w:p>
    <w:p w:rsidR="00E50916" w:rsidRPr="00E50916" w:rsidRDefault="00E50916" w:rsidP="00E50916">
      <w:pPr>
        <w:jc w:val="both"/>
      </w:pPr>
    </w:p>
    <w:p w:rsidR="005F6BCC" w:rsidRPr="00241F3A" w:rsidRDefault="000959E0" w:rsidP="005F6BCC">
      <w:pPr>
        <w:ind w:left="4956"/>
        <w:jc w:val="both"/>
        <w:rPr>
          <w:rFonts w:ascii="Book Antiqua" w:hAnsi="Book Antiqua"/>
          <w:b/>
          <w:sz w:val="20"/>
          <w:szCs w:val="20"/>
        </w:rPr>
      </w:pPr>
      <w:r w:rsidRPr="000959E0">
        <w:rPr>
          <w:rFonts w:ascii="Book Antiqua" w:hAnsi="Book Antiqua"/>
          <w:b/>
          <w:noProof/>
          <w:color w:val="92D050"/>
          <w:sz w:val="22"/>
          <w:szCs w:val="22"/>
        </w:rPr>
        <w:pict>
          <v:group id="_x0000_s1026" style="position:absolute;left:0;text-align:left;margin-left:-8.25pt;margin-top:-.35pt;width:441pt;height:243pt;z-index:-251656192" coordorigin="1521,6817" coordsize="8820,4860">
            <v:group id="_x0000_s1027" style="position:absolute;left:1521;top:6817;width:8820;height:4860" coordorigin="1881,6457" coordsize="8820,4860">
              <v:group id="_x0000_s1028" style="position:absolute;left:5121;top:9517;width:360;height:540" coordorigin="4761,1957" coordsize="720,1080">
                <v:shapetype id="_x0000_t127" coordsize="21600,21600" o:spt="127" path="m10800,l21600,21600,,21600xe">
                  <v:stroke joinstyle="miter"/>
                  <v:path gradientshapeok="t" o:connecttype="custom" o:connectlocs="10800,0;5400,10800;10800,21600;16200,10800" textboxrect="5400,10800,16200,21600"/>
                </v:shapetype>
                <v:shape id="_x0000_s1029" type="#_x0000_t127" style="position:absolute;left:4761;top:2317;width:720;height:720" strokeweight="2pt"/>
                <v:oval id="_x0000_s1030" style="position:absolute;left:4761;top:1957;width:720;height:720" strokeweight="2pt"/>
              </v:group>
              <v:group id="_x0000_s1031" style="position:absolute;left:1881;top:6457;width:8820;height:4860" coordorigin="1881,6457" coordsize="8820,4860">
                <v:shape id="_x0000_s1032" type="#_x0000_t75" style="position:absolute;left:9081;top:7537;width:1620;height:900">
                  <v:imagedata r:id="rId7" o:title=""/>
                </v:shape>
                <v:group id="_x0000_s1033" style="position:absolute;left:1881;top:9337;width:6300;height:1980" coordorigin="1881,9337" coordsize="6300,1980">
                  <v:group id="_x0000_s1034" style="position:absolute;left:1881;top:9517;width:3240;height:1800" coordorigin="2241,8977" coordsize="3240,1800">
                    <v:shape id="_x0000_s1035" type="#_x0000_t75" style="position:absolute;left:2241;top:9652;width:1455;height:1125">
                      <v:imagedata r:id="rId7" o:title=""/>
                    </v:shape>
                    <v:line id="_x0000_s1036" style="position:absolute;flip:y" from="2961,9157" to="2961,10417" strokeweight="2pt"/>
                    <v:line id="_x0000_s1037" style="position:absolute;rotation:90;flip:y" from="3704,8414" to="3704,9899" strokeweight="2pt"/>
                    <v:group id="_x0000_s1038" style="position:absolute;left:4401;top:8977;width:540;height:360" coordorigin="2781,3397" coordsize="1080,720">
                      <v:shape id="_x0000_s1039" type="#_x0000_t127" style="position:absolute;left:3231;top:3487;width:720;height:540;rotation:-90" strokeweight="2pt"/>
                      <v:shape id="_x0000_s1040" type="#_x0000_t127" style="position:absolute;left:2691;top:3487;width:720;height:540;rotation:-270" strokeweight="2pt"/>
                    </v:group>
                    <v:line id="_x0000_s1041" style="position:absolute;rotation:90;flip:y" from="5211,8887" to="5211,9427" strokeweight="2pt"/>
                  </v:group>
                  <v:line id="_x0000_s1042" style="position:absolute;rotation:90;flip:y" from="5661,9157" to="5661,9877" strokeweight="2pt"/>
                  <v:group id="_x0000_s1043" style="position:absolute;left:6021;top:9337;width:540;height:360" coordorigin="2781,3397" coordsize="1080,720">
                    <v:shape id="_x0000_s1044" type="#_x0000_t127" style="position:absolute;left:3231;top:3487;width:720;height:540;rotation:-90" strokeweight="2pt"/>
                    <v:shape id="_x0000_s1045" type="#_x0000_t127" style="position:absolute;left:2691;top:3487;width:720;height:540;rotation:-270" strokeweight="2pt"/>
                  </v:group>
                  <v:line id="_x0000_s1046" style="position:absolute;rotation:90;flip:y" from="6921,9157" to="6921,9877" strokeweight="2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7" type="#_x0000_t114" style="position:absolute;left:7281;top:9337;width:900;height:360" strokeweight="2pt"/>
                </v:group>
                <v:line id="_x0000_s1048" style="position:absolute;rotation:90;flip:y" from="8361,9337" to="8361,9697" strokeweight="2pt"/>
                <v:line id="_x0000_s1049" style="position:absolute;flip:y" from="8541,6997" to="8541,9517" strokeweight="2pt"/>
                <v:group id="_x0000_s1050" style="position:absolute;left:8271;top:6547;width:540;height:360;rotation:-90" coordorigin="2781,3397" coordsize="1080,720">
                  <v:shape id="_x0000_s1051" type="#_x0000_t127" style="position:absolute;left:3231;top:3487;width:720;height:540;rotation:-90" strokeweight="2pt"/>
                  <v:shape id="_x0000_s1052" type="#_x0000_t127" style="position:absolute;left:2691;top:3487;width:720;height:540;rotation:-270" strokeweight="2pt"/>
                </v:group>
                <v:line id="_x0000_s1053" style="position:absolute;rotation:90;flip:y" from="9261,6637" to="9261,8077" strokeweight="2pt"/>
                <v:line id="_x0000_s1054" style="position:absolute;flip:y" from="9981,7357" to="9981,7717" strokeweight="2pt"/>
              </v:group>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5" type="#_x0000_t120" style="position:absolute;left:9552;top:8077;width:136;height:136" fillcolor="black"/>
          </v:group>
        </w:pict>
      </w:r>
      <w:r w:rsidR="005F6BCC" w:rsidRPr="00E50916">
        <w:rPr>
          <w:rFonts w:ascii="Book Antiqua" w:hAnsi="Book Antiqua"/>
          <w:b/>
          <w:color w:val="0000FF"/>
          <w:sz w:val="22"/>
          <w:szCs w:val="22"/>
        </w:rPr>
        <w:t xml:space="preserve">        </w:t>
      </w:r>
      <w:r w:rsidR="005F6BCC" w:rsidRPr="00241F3A">
        <w:rPr>
          <w:rFonts w:ascii="Book Antiqua" w:hAnsi="Book Antiqua"/>
          <w:b/>
          <w:sz w:val="20"/>
          <w:szCs w:val="20"/>
        </w:rPr>
        <w:t xml:space="preserve">V. globo </w:t>
      </w:r>
    </w:p>
    <w:p w:rsidR="005F6BCC" w:rsidRPr="001F7770" w:rsidRDefault="005F6BCC" w:rsidP="005F6BCC">
      <w:pPr>
        <w:ind w:left="1416"/>
        <w:jc w:val="both"/>
        <w:rPr>
          <w:rFonts w:ascii="Book Antiqua" w:hAnsi="Book Antiqua"/>
          <w:b/>
          <w:color w:val="0000FF"/>
          <w:sz w:val="20"/>
          <w:szCs w:val="20"/>
        </w:rPr>
      </w:pPr>
      <w:r w:rsidRPr="00241F3A">
        <w:rPr>
          <w:rFonts w:ascii="Book Antiqua" w:hAnsi="Book Antiqua"/>
          <w:b/>
          <w:sz w:val="22"/>
          <w:szCs w:val="22"/>
        </w:rPr>
        <w:tab/>
      </w:r>
      <w:r w:rsidRPr="00241F3A">
        <w:rPr>
          <w:rFonts w:ascii="Book Antiqua" w:hAnsi="Book Antiqua"/>
          <w:b/>
          <w:sz w:val="22"/>
          <w:szCs w:val="22"/>
        </w:rPr>
        <w:tab/>
      </w:r>
      <w:r w:rsidRPr="00241F3A">
        <w:rPr>
          <w:rFonts w:ascii="Book Antiqua" w:hAnsi="Book Antiqua"/>
          <w:b/>
          <w:sz w:val="22"/>
          <w:szCs w:val="22"/>
        </w:rPr>
        <w:tab/>
      </w:r>
      <w:r w:rsidRPr="00241F3A">
        <w:rPr>
          <w:rFonts w:ascii="Book Antiqua" w:hAnsi="Book Antiqua"/>
          <w:b/>
          <w:sz w:val="22"/>
          <w:szCs w:val="22"/>
        </w:rPr>
        <w:tab/>
      </w:r>
      <w:r w:rsidRPr="00241F3A">
        <w:rPr>
          <w:rFonts w:ascii="Book Antiqua" w:hAnsi="Book Antiqua"/>
          <w:b/>
          <w:sz w:val="22"/>
          <w:szCs w:val="22"/>
        </w:rPr>
        <w:tab/>
        <w:t xml:space="preserve">         </w:t>
      </w:r>
      <w:proofErr w:type="gramStart"/>
      <w:r w:rsidRPr="00241F3A">
        <w:rPr>
          <w:rFonts w:ascii="Book Antiqua" w:hAnsi="Book Antiqua"/>
          <w:b/>
          <w:sz w:val="22"/>
          <w:szCs w:val="22"/>
        </w:rPr>
        <w:t>c</w:t>
      </w:r>
      <w:r w:rsidRPr="00241F3A">
        <w:rPr>
          <w:rFonts w:ascii="Book Antiqua" w:hAnsi="Book Antiqua"/>
          <w:b/>
          <w:sz w:val="20"/>
          <w:szCs w:val="20"/>
        </w:rPr>
        <w:t>errada</w:t>
      </w:r>
      <w:proofErr w:type="gramEnd"/>
    </w:p>
    <w:p w:rsidR="005F6BCC" w:rsidRPr="003F4168" w:rsidRDefault="005F6BCC" w:rsidP="005F6BCC">
      <w:pPr>
        <w:jc w:val="both"/>
        <w:rPr>
          <w:rFonts w:ascii="Book Antiqua" w:hAnsi="Book Antiqua"/>
          <w:b/>
          <w:sz w:val="22"/>
          <w:szCs w:val="22"/>
        </w:rPr>
      </w:pPr>
    </w:p>
    <w:p w:rsidR="005F6BCC" w:rsidRPr="003F4168" w:rsidRDefault="000959E0" w:rsidP="005F6BCC">
      <w:pPr>
        <w:jc w:val="both"/>
        <w:rPr>
          <w:rFonts w:ascii="Book Antiqua" w:hAnsi="Book Antiqua"/>
          <w:b/>
          <w:sz w:val="22"/>
          <w:szCs w:val="22"/>
        </w:rPr>
      </w:pPr>
      <w:r w:rsidRPr="000959E0">
        <w:rPr>
          <w:rFonts w:ascii="Book Antiqua" w:hAnsi="Book Antiqua"/>
          <w:b/>
          <w:noProof/>
          <w:sz w:val="22"/>
          <w:szCs w:val="22"/>
        </w:rPr>
        <w:pict>
          <v:group id="_x0000_s1061" style="position:absolute;left:0;text-align:left;margin-left:436.85pt;margin-top:6.05pt;width:6.25pt;height:177.2pt;rotation:-180;flip:x;z-index:-251653120" coordorigin="2961,6997" coordsize="360,1260">
            <v:line id="_x0000_s1062" style="position:absolute;flip:y" from="3141,6997" to="3141,8257" strokeweight="1pt"/>
            <v:line id="_x0000_s1063" style="position:absolute" from="2961,6997" to="3321,6997" strokeweight="1pt"/>
            <v:line id="_x0000_s1064" style="position:absolute" from="2961,8257" to="3321,8257" strokeweight="1pt"/>
          </v:group>
        </w:pict>
      </w:r>
    </w:p>
    <w:p w:rsidR="005F6BCC" w:rsidRPr="003F4168" w:rsidRDefault="005F6BCC" w:rsidP="005F6BCC">
      <w:pPr>
        <w:jc w:val="both"/>
        <w:rPr>
          <w:rFonts w:ascii="Book Antiqua" w:hAnsi="Book Antiqua"/>
          <w:b/>
          <w:sz w:val="22"/>
          <w:szCs w:val="22"/>
        </w:rPr>
      </w:pPr>
    </w:p>
    <w:p w:rsidR="005F6BCC" w:rsidRPr="003F4168" w:rsidRDefault="005F6BCC" w:rsidP="005F6BCC">
      <w:pPr>
        <w:jc w:val="both"/>
        <w:rPr>
          <w:rFonts w:ascii="Book Antiqua" w:hAnsi="Book Antiqua"/>
          <w:b/>
          <w:sz w:val="22"/>
          <w:szCs w:val="22"/>
        </w:rPr>
      </w:pPr>
    </w:p>
    <w:p w:rsidR="005F6BCC" w:rsidRPr="003F4168" w:rsidRDefault="005F6BCC" w:rsidP="005F6BCC">
      <w:pPr>
        <w:jc w:val="both"/>
        <w:rPr>
          <w:rFonts w:ascii="Book Antiqua" w:hAnsi="Book Antiqua"/>
          <w:b/>
          <w:sz w:val="22"/>
          <w:szCs w:val="22"/>
        </w:rPr>
      </w:pPr>
    </w:p>
    <w:p w:rsidR="005F6BCC" w:rsidRPr="003F4168" w:rsidRDefault="005F6BCC" w:rsidP="005F6BCC">
      <w:pPr>
        <w:jc w:val="both"/>
        <w:rPr>
          <w:rFonts w:ascii="Book Antiqua" w:hAnsi="Book Antiqua"/>
          <w:b/>
          <w:sz w:val="22"/>
          <w:szCs w:val="22"/>
        </w:rPr>
      </w:pPr>
    </w:p>
    <w:p w:rsidR="005F6BCC" w:rsidRPr="003F4168" w:rsidRDefault="005F6BCC" w:rsidP="005F6BCC">
      <w:pPr>
        <w:jc w:val="both"/>
        <w:rPr>
          <w:rFonts w:ascii="Book Antiqua" w:hAnsi="Book Antiqua"/>
          <w:b/>
          <w:sz w:val="22"/>
          <w:szCs w:val="22"/>
        </w:rPr>
      </w:pPr>
    </w:p>
    <w:p w:rsidR="005F6BCC" w:rsidRPr="00241F3A" w:rsidRDefault="005F6BCC" w:rsidP="005F6BCC">
      <w:pPr>
        <w:jc w:val="both"/>
        <w:rPr>
          <w:rFonts w:ascii="Book Antiqua" w:hAnsi="Book Antiqua"/>
          <w:b/>
          <w:sz w:val="20"/>
          <w:szCs w:val="20"/>
        </w:rPr>
      </w:pP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Pr>
          <w:rFonts w:ascii="Book Antiqua" w:hAnsi="Book Antiqua"/>
          <w:b/>
          <w:sz w:val="22"/>
          <w:szCs w:val="22"/>
        </w:rPr>
        <w:t xml:space="preserve"> </w:t>
      </w:r>
      <w:r w:rsidRPr="00241F3A">
        <w:rPr>
          <w:rFonts w:ascii="Book Antiqua" w:hAnsi="Book Antiqua"/>
          <w:b/>
          <w:sz w:val="20"/>
          <w:szCs w:val="20"/>
        </w:rPr>
        <w:t>V. compuerta</w:t>
      </w:r>
    </w:p>
    <w:p w:rsidR="005F6BCC" w:rsidRPr="00241F3A" w:rsidRDefault="005F6BCC" w:rsidP="005F6BCC">
      <w:pPr>
        <w:jc w:val="both"/>
        <w:rPr>
          <w:rFonts w:ascii="Book Antiqua" w:hAnsi="Book Antiqua"/>
          <w:b/>
          <w:sz w:val="22"/>
          <w:szCs w:val="22"/>
        </w:rPr>
      </w:pPr>
      <w:r w:rsidRPr="00241F3A">
        <w:rPr>
          <w:rFonts w:ascii="Book Antiqua" w:hAnsi="Book Antiqua"/>
          <w:b/>
          <w:sz w:val="22"/>
          <w:szCs w:val="22"/>
        </w:rPr>
        <w:tab/>
      </w:r>
      <w:r w:rsidRPr="00241F3A">
        <w:rPr>
          <w:rFonts w:ascii="Book Antiqua" w:hAnsi="Book Antiqua"/>
          <w:b/>
          <w:sz w:val="22"/>
          <w:szCs w:val="22"/>
        </w:rPr>
        <w:tab/>
        <w:t xml:space="preserve">       </w:t>
      </w:r>
      <w:r w:rsidRPr="00241F3A">
        <w:rPr>
          <w:rFonts w:ascii="Book Antiqua" w:hAnsi="Book Antiqua"/>
          <w:b/>
          <w:sz w:val="20"/>
          <w:szCs w:val="20"/>
        </w:rPr>
        <w:t>V. globo</w:t>
      </w:r>
      <w:r w:rsidRPr="00241F3A">
        <w:rPr>
          <w:rFonts w:ascii="Book Antiqua" w:hAnsi="Book Antiqua"/>
          <w:b/>
          <w:sz w:val="22"/>
          <w:szCs w:val="22"/>
        </w:rPr>
        <w:tab/>
        <w:t xml:space="preserve">    </w:t>
      </w:r>
      <w:r w:rsidRPr="00241F3A">
        <w:rPr>
          <w:rFonts w:ascii="Book Antiqua" w:hAnsi="Book Antiqua"/>
          <w:b/>
          <w:sz w:val="22"/>
          <w:szCs w:val="22"/>
        </w:rPr>
        <w:tab/>
        <w:t xml:space="preserve">    </w:t>
      </w:r>
      <w:r w:rsidR="00241F3A" w:rsidRPr="00241F3A">
        <w:rPr>
          <w:rFonts w:ascii="Book Antiqua" w:hAnsi="Book Antiqua"/>
          <w:b/>
          <w:sz w:val="20"/>
          <w:szCs w:val="20"/>
        </w:rPr>
        <w:t>¾ a</w:t>
      </w:r>
      <w:r w:rsidRPr="00241F3A">
        <w:rPr>
          <w:rFonts w:ascii="Book Antiqua" w:hAnsi="Book Antiqua"/>
          <w:b/>
          <w:sz w:val="20"/>
          <w:szCs w:val="20"/>
        </w:rPr>
        <w:t>bierta</w:t>
      </w:r>
      <w:r w:rsidRPr="00241F3A">
        <w:rPr>
          <w:rFonts w:ascii="Book Antiqua" w:hAnsi="Book Antiqua"/>
          <w:b/>
          <w:sz w:val="22"/>
          <w:szCs w:val="22"/>
        </w:rPr>
        <w:tab/>
        <w:t xml:space="preserve">      </w:t>
      </w:r>
      <w:r w:rsidRPr="00241F3A">
        <w:rPr>
          <w:rFonts w:ascii="Book Antiqua" w:hAnsi="Book Antiqua"/>
          <w:b/>
          <w:sz w:val="20"/>
          <w:szCs w:val="20"/>
        </w:rPr>
        <w:t>Venturi</w:t>
      </w:r>
    </w:p>
    <w:p w:rsidR="005F6BCC" w:rsidRPr="00241F3A" w:rsidRDefault="005F6BCC" w:rsidP="005F6BCC">
      <w:pPr>
        <w:jc w:val="both"/>
        <w:rPr>
          <w:rFonts w:ascii="Book Antiqua" w:hAnsi="Book Antiqua"/>
          <w:b/>
          <w:sz w:val="20"/>
          <w:szCs w:val="20"/>
        </w:rPr>
      </w:pPr>
      <w:r w:rsidRPr="003F4168">
        <w:rPr>
          <w:rFonts w:ascii="Book Antiqua" w:hAnsi="Book Antiqua"/>
          <w:b/>
          <w:color w:val="0000FF"/>
          <w:sz w:val="22"/>
          <w:szCs w:val="22"/>
        </w:rPr>
        <w:tab/>
      </w:r>
      <w:r w:rsidRPr="003F4168">
        <w:rPr>
          <w:rFonts w:ascii="Book Antiqua" w:hAnsi="Book Antiqua"/>
          <w:b/>
          <w:color w:val="0000FF"/>
          <w:sz w:val="22"/>
          <w:szCs w:val="22"/>
        </w:rPr>
        <w:tab/>
        <w:t xml:space="preserve">          </w:t>
      </w:r>
      <w:proofErr w:type="gramStart"/>
      <w:r w:rsidRPr="00241F3A">
        <w:rPr>
          <w:rFonts w:ascii="Book Antiqua" w:hAnsi="Book Antiqua"/>
          <w:b/>
          <w:sz w:val="22"/>
          <w:szCs w:val="22"/>
        </w:rPr>
        <w:t>abierta</w:t>
      </w:r>
      <w:proofErr w:type="gramEnd"/>
      <w:r w:rsidRPr="00241F3A">
        <w:rPr>
          <w:rFonts w:ascii="Book Antiqua" w:hAnsi="Book Antiqua"/>
          <w:b/>
          <w:sz w:val="20"/>
          <w:szCs w:val="20"/>
        </w:rPr>
        <w:tab/>
      </w:r>
      <w:r w:rsidRPr="00241F3A">
        <w:rPr>
          <w:rFonts w:ascii="Book Antiqua" w:hAnsi="Book Antiqua"/>
          <w:b/>
          <w:sz w:val="20"/>
          <w:szCs w:val="20"/>
        </w:rPr>
        <w:tab/>
      </w:r>
      <w:r w:rsidRPr="00241F3A">
        <w:rPr>
          <w:rFonts w:ascii="Book Antiqua" w:hAnsi="Book Antiqua"/>
          <w:b/>
          <w:sz w:val="20"/>
          <w:szCs w:val="20"/>
        </w:rPr>
        <w:tab/>
      </w:r>
    </w:p>
    <w:p w:rsidR="005F6BCC" w:rsidRPr="003F4168" w:rsidRDefault="000959E0" w:rsidP="005F6BCC">
      <w:pPr>
        <w:jc w:val="both"/>
        <w:rPr>
          <w:rFonts w:ascii="Book Antiqua" w:hAnsi="Book Antiqua"/>
          <w:sz w:val="22"/>
          <w:szCs w:val="22"/>
        </w:rPr>
      </w:pPr>
      <w:r w:rsidRPr="000959E0">
        <w:rPr>
          <w:rFonts w:ascii="Book Antiqua" w:hAnsi="Book Antiqua"/>
          <w:b/>
          <w:noProof/>
          <w:sz w:val="22"/>
          <w:szCs w:val="22"/>
        </w:rPr>
        <w:pict>
          <v:group id="_x0000_s1057" style="position:absolute;left:0;text-align:left;margin-left:135.35pt;margin-top:6.15pt;width:6.3pt;height:60.75pt;rotation:-180;flip:x;z-index:-251654144" coordorigin="2961,6997" coordsize="360,1260">
            <v:line id="_x0000_s1058" style="position:absolute;flip:y" from="3141,6997" to="3141,8257" strokeweight="1pt"/>
            <v:line id="_x0000_s1059" style="position:absolute" from="2961,6997" to="3321,6997" strokeweight="1pt"/>
            <v:line id="_x0000_s1060" style="position:absolute" from="2961,8257" to="3321,8257" strokeweight="1pt"/>
          </v:group>
        </w:pict>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b/>
          <w:sz w:val="22"/>
          <w:szCs w:val="22"/>
        </w:rPr>
        <w:tab/>
      </w:r>
      <w:r w:rsidR="005F6BCC" w:rsidRPr="003F4168">
        <w:rPr>
          <w:rFonts w:ascii="Book Antiqua" w:hAnsi="Book Antiqua"/>
          <w:sz w:val="22"/>
          <w:szCs w:val="22"/>
        </w:rPr>
        <w:t>1</w:t>
      </w:r>
      <w:r w:rsidR="005F6BCC">
        <w:rPr>
          <w:rFonts w:ascii="Book Antiqua" w:hAnsi="Book Antiqua"/>
          <w:sz w:val="22"/>
          <w:szCs w:val="22"/>
        </w:rPr>
        <w:t>8</w:t>
      </w:r>
      <w:r w:rsidR="005F6BCC" w:rsidRPr="003F4168">
        <w:rPr>
          <w:rFonts w:ascii="Book Antiqua" w:hAnsi="Book Antiqua"/>
          <w:sz w:val="22"/>
          <w:szCs w:val="22"/>
        </w:rPr>
        <w:t xml:space="preserve"> m</w:t>
      </w:r>
    </w:p>
    <w:p w:rsidR="005F6BCC" w:rsidRPr="003F4168" w:rsidRDefault="005F6BCC" w:rsidP="005F6BCC">
      <w:pPr>
        <w:jc w:val="both"/>
        <w:rPr>
          <w:rFonts w:ascii="Book Antiqua" w:hAnsi="Book Antiqua"/>
          <w:b/>
          <w:sz w:val="22"/>
          <w:szCs w:val="22"/>
        </w:rPr>
      </w:pP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r w:rsidRPr="003F4168">
        <w:rPr>
          <w:rFonts w:ascii="Book Antiqua" w:hAnsi="Book Antiqua"/>
          <w:b/>
          <w:sz w:val="22"/>
          <w:szCs w:val="22"/>
        </w:rPr>
        <w:tab/>
      </w:r>
    </w:p>
    <w:p w:rsidR="005F6BCC" w:rsidRPr="003F4168" w:rsidRDefault="00241F3A" w:rsidP="005F6BCC">
      <w:pPr>
        <w:jc w:val="both"/>
        <w:rPr>
          <w:rFonts w:ascii="Book Antiqua" w:hAnsi="Book Antiqua"/>
          <w:b/>
          <w:sz w:val="22"/>
          <w:szCs w:val="22"/>
        </w:rPr>
      </w:pPr>
      <w:r>
        <w:rPr>
          <w:rFonts w:ascii="Book Antiqua" w:hAnsi="Book Antiqua"/>
          <w:sz w:val="22"/>
          <w:szCs w:val="22"/>
        </w:rPr>
        <w:t xml:space="preserve">                                                   3 </w:t>
      </w:r>
      <w:r w:rsidRPr="003F4168">
        <w:rPr>
          <w:rFonts w:ascii="Book Antiqua" w:hAnsi="Book Antiqua"/>
          <w:sz w:val="22"/>
          <w:szCs w:val="22"/>
        </w:rPr>
        <w:t>m</w:t>
      </w:r>
    </w:p>
    <w:p w:rsidR="005F6BCC" w:rsidRPr="003F4168" w:rsidRDefault="005F6BCC" w:rsidP="005F6BCC">
      <w:pPr>
        <w:jc w:val="both"/>
        <w:rPr>
          <w:rFonts w:ascii="Book Antiqua" w:hAnsi="Book Antiqua"/>
          <w:sz w:val="22"/>
          <w:szCs w:val="22"/>
        </w:rPr>
      </w:pPr>
      <w:r w:rsidRPr="003F4168">
        <w:rPr>
          <w:rFonts w:ascii="Book Antiqua" w:hAnsi="Book Antiqua"/>
          <w:sz w:val="22"/>
          <w:szCs w:val="22"/>
        </w:rPr>
        <w:tab/>
      </w:r>
      <w:r w:rsidRPr="003F4168">
        <w:rPr>
          <w:rFonts w:ascii="Book Antiqua" w:hAnsi="Book Antiqua"/>
          <w:sz w:val="22"/>
          <w:szCs w:val="22"/>
        </w:rPr>
        <w:tab/>
      </w:r>
      <w:r w:rsidRPr="003F4168">
        <w:rPr>
          <w:rFonts w:ascii="Book Antiqua" w:hAnsi="Book Antiqua"/>
          <w:sz w:val="22"/>
          <w:szCs w:val="22"/>
        </w:rPr>
        <w:tab/>
      </w:r>
      <w:r w:rsidRPr="003F4168">
        <w:rPr>
          <w:rFonts w:ascii="Book Antiqua" w:hAnsi="Book Antiqua"/>
          <w:sz w:val="22"/>
          <w:szCs w:val="22"/>
        </w:rPr>
        <w:tab/>
      </w:r>
    </w:p>
    <w:p w:rsidR="005F6BCC" w:rsidRPr="003F4168" w:rsidRDefault="005F6BCC" w:rsidP="005F6BCC">
      <w:pPr>
        <w:jc w:val="both"/>
        <w:rPr>
          <w:rFonts w:ascii="Book Antiqua" w:hAnsi="Book Antiqua"/>
          <w:b/>
          <w:sz w:val="22"/>
          <w:szCs w:val="22"/>
        </w:rPr>
      </w:pPr>
    </w:p>
    <w:p w:rsidR="005F6BCC" w:rsidRPr="003F4168" w:rsidRDefault="000959E0" w:rsidP="005F6BCC">
      <w:pPr>
        <w:jc w:val="both"/>
        <w:rPr>
          <w:rFonts w:ascii="Book Antiqua" w:hAnsi="Book Antiqua"/>
          <w:b/>
          <w:sz w:val="22"/>
          <w:szCs w:val="22"/>
        </w:rPr>
      </w:pPr>
      <w:r w:rsidRPr="000959E0">
        <w:rPr>
          <w:rFonts w:ascii="Book Antiqua" w:hAnsi="Book Antiqua"/>
          <w:b/>
          <w:noProof/>
          <w:sz w:val="22"/>
          <w:szCs w:val="22"/>
        </w:rPr>
        <w:pict>
          <v:line id="_x0000_s1056" style="position:absolute;left:0;text-align:left;rotation:90;flip:y;z-index:-251655168" from="247.5pt,-182.5pt" to="247.5pt,186.5pt" strokeweight="1pt">
            <v:stroke dashstyle="dash"/>
          </v:line>
        </w:pict>
      </w:r>
    </w:p>
    <w:p w:rsidR="005F6BCC" w:rsidRPr="003F4168" w:rsidRDefault="005F6BCC" w:rsidP="005F6BCC">
      <w:pPr>
        <w:jc w:val="both"/>
        <w:rPr>
          <w:rFonts w:ascii="Book Antiqua" w:hAnsi="Book Antiqua"/>
          <w:b/>
          <w:sz w:val="22"/>
          <w:szCs w:val="22"/>
        </w:rPr>
      </w:pPr>
    </w:p>
    <w:p w:rsidR="005F6BCC" w:rsidRPr="003F4168" w:rsidRDefault="005F6BCC" w:rsidP="005F6BCC">
      <w:pPr>
        <w:jc w:val="both"/>
        <w:rPr>
          <w:rFonts w:ascii="Book Antiqua" w:hAnsi="Book Antiqua"/>
          <w:b/>
          <w:sz w:val="22"/>
          <w:szCs w:val="22"/>
        </w:rPr>
      </w:pPr>
    </w:p>
    <w:p w:rsidR="005F6BCC" w:rsidRPr="0047591C" w:rsidRDefault="005F6BCC" w:rsidP="005F6BCC">
      <w:pPr>
        <w:jc w:val="both"/>
        <w:rPr>
          <w:rFonts w:ascii="Book Antiqua" w:hAnsi="Book Antiqua"/>
          <w:b/>
          <w:sz w:val="22"/>
          <w:szCs w:val="22"/>
          <w:lang w:val="pt-BR"/>
        </w:rPr>
      </w:pPr>
    </w:p>
    <w:sectPr w:rsidR="005F6BCC" w:rsidRPr="0047591C" w:rsidSect="005903E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CC" w:rsidRDefault="005F6BCC" w:rsidP="005F6BCC">
      <w:r>
        <w:separator/>
      </w:r>
    </w:p>
  </w:endnote>
  <w:endnote w:type="continuationSeparator" w:id="0">
    <w:p w:rsidR="005F6BCC" w:rsidRDefault="005F6BCC" w:rsidP="005F6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CC" w:rsidRDefault="005F6BCC" w:rsidP="005F6BCC">
      <w:r>
        <w:separator/>
      </w:r>
    </w:p>
  </w:footnote>
  <w:footnote w:type="continuationSeparator" w:id="0">
    <w:p w:rsidR="005F6BCC" w:rsidRDefault="005F6BCC" w:rsidP="005F6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C"/>
      </v:shape>
    </w:pict>
  </w:numPicBullet>
  <w:numPicBullet w:numPicBulletId="1">
    <w:pict>
      <v:shape id="_x0000_i1027" type="#_x0000_t75" style="width:9.5pt;height:9.5pt" o:bullet="t">
        <v:imagedata r:id="rId2" o:title="BD21298_"/>
      </v:shape>
    </w:pict>
  </w:numPicBullet>
  <w:abstractNum w:abstractNumId="0">
    <w:nsid w:val="037C5654"/>
    <w:multiLevelType w:val="hybridMultilevel"/>
    <w:tmpl w:val="CB504A7E"/>
    <w:lvl w:ilvl="0" w:tplc="300A0007">
      <w:start w:val="1"/>
      <w:numFmt w:val="bullet"/>
      <w:lvlText w:val=""/>
      <w:lvlPicBulletId w:val="0"/>
      <w:lvlJc w:val="left"/>
      <w:pPr>
        <w:ind w:left="1068" w:hanging="360"/>
      </w:pPr>
      <w:rPr>
        <w:rFonts w:ascii="Symbol" w:hAnsi="Symbol" w:hint="default"/>
        <w:color w:val="auto"/>
        <w:sz w:val="22"/>
        <w:szCs w:val="22"/>
      </w:rPr>
    </w:lvl>
    <w:lvl w:ilvl="1" w:tplc="4774A29A">
      <w:start w:val="1"/>
      <w:numFmt w:val="bullet"/>
      <w:lvlText w:val=""/>
      <w:lvlPicBulletId w:val="1"/>
      <w:lvlJc w:val="left"/>
      <w:pPr>
        <w:tabs>
          <w:tab w:val="num" w:pos="1768"/>
        </w:tabs>
        <w:ind w:left="1768" w:hanging="340"/>
      </w:pPr>
      <w:rPr>
        <w:rFonts w:ascii="Symbol" w:hAnsi="Symbol" w:hint="default"/>
        <w:color w:val="auto"/>
        <w:sz w:val="24"/>
      </w:rPr>
    </w:lvl>
    <w:lvl w:ilvl="2" w:tplc="4774A29A">
      <w:start w:val="1"/>
      <w:numFmt w:val="bullet"/>
      <w:lvlText w:val=""/>
      <w:lvlPicBulletId w:val="1"/>
      <w:lvlJc w:val="left"/>
      <w:pPr>
        <w:tabs>
          <w:tab w:val="num" w:pos="2488"/>
        </w:tabs>
        <w:ind w:left="2488" w:hanging="340"/>
      </w:pPr>
      <w:rPr>
        <w:rFonts w:ascii="Symbol" w:hAnsi="Symbol" w:hint="default"/>
        <w:color w:val="auto"/>
        <w:sz w:val="24"/>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30941C1"/>
    <w:multiLevelType w:val="hybridMultilevel"/>
    <w:tmpl w:val="71CE5B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5450C6D"/>
    <w:multiLevelType w:val="hybridMultilevel"/>
    <w:tmpl w:val="B630EFD4"/>
    <w:lvl w:ilvl="0" w:tplc="925EC7AE">
      <w:start w:val="1"/>
      <w:numFmt w:val="lowerLetter"/>
      <w:lvlText w:val="%1)"/>
      <w:lvlJc w:val="left"/>
      <w:pPr>
        <w:tabs>
          <w:tab w:val="num" w:pos="568"/>
        </w:tabs>
        <w:ind w:left="568" w:hanging="284"/>
      </w:pPr>
      <w:rPr>
        <w:rFonts w:hint="default"/>
        <w:b/>
      </w:rPr>
    </w:lvl>
    <w:lvl w:ilvl="1" w:tplc="1592FEB6">
      <w:start w:val="1"/>
      <w:numFmt w:val="bullet"/>
      <w:lvlText w:val="٭"/>
      <w:lvlJc w:val="left"/>
      <w:pPr>
        <w:tabs>
          <w:tab w:val="num" w:pos="1288"/>
        </w:tabs>
        <w:ind w:left="1288" w:hanging="284"/>
      </w:pPr>
      <w:rPr>
        <w:rFonts w:ascii="Times New Roman" w:hAnsi="Times New Roman" w:cs="Times New Roman"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F6BCC"/>
    <w:rsid w:val="000959E0"/>
    <w:rsid w:val="001756FA"/>
    <w:rsid w:val="00241F3A"/>
    <w:rsid w:val="0027019D"/>
    <w:rsid w:val="00450F12"/>
    <w:rsid w:val="005903E8"/>
    <w:rsid w:val="005F6BCC"/>
    <w:rsid w:val="00AA385E"/>
    <w:rsid w:val="00BA742B"/>
    <w:rsid w:val="00D66CA9"/>
    <w:rsid w:val="00E5091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6BCC"/>
    <w:pPr>
      <w:ind w:left="720"/>
      <w:contextualSpacing/>
    </w:pPr>
  </w:style>
  <w:style w:type="paragraph" w:styleId="Encabezado">
    <w:name w:val="header"/>
    <w:basedOn w:val="Normal"/>
    <w:link w:val="EncabezadoCar"/>
    <w:uiPriority w:val="99"/>
    <w:semiHidden/>
    <w:unhideWhenUsed/>
    <w:rsid w:val="005F6BCC"/>
    <w:pPr>
      <w:tabs>
        <w:tab w:val="center" w:pos="4419"/>
        <w:tab w:val="right" w:pos="8838"/>
      </w:tabs>
    </w:pPr>
  </w:style>
  <w:style w:type="character" w:customStyle="1" w:styleId="EncabezadoCar">
    <w:name w:val="Encabezado Car"/>
    <w:basedOn w:val="Fuentedeprrafopredeter"/>
    <w:link w:val="Encabezado"/>
    <w:uiPriority w:val="99"/>
    <w:semiHidden/>
    <w:rsid w:val="005F6BC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5F6BCC"/>
    <w:pPr>
      <w:tabs>
        <w:tab w:val="center" w:pos="4419"/>
        <w:tab w:val="right" w:pos="8838"/>
      </w:tabs>
    </w:pPr>
  </w:style>
  <w:style w:type="character" w:customStyle="1" w:styleId="PiedepginaCar">
    <w:name w:val="Pie de página Car"/>
    <w:basedOn w:val="Fuentedeprrafopredeter"/>
    <w:link w:val="Piedepgina"/>
    <w:uiPriority w:val="99"/>
    <w:semiHidden/>
    <w:rsid w:val="005F6BC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4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3</cp:revision>
  <dcterms:created xsi:type="dcterms:W3CDTF">2012-02-13T16:19:00Z</dcterms:created>
  <dcterms:modified xsi:type="dcterms:W3CDTF">2012-02-17T21:36:00Z</dcterms:modified>
</cp:coreProperties>
</file>