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92" w:rsidRDefault="00BF6292" w:rsidP="00BF6292">
      <w:pPr>
        <w:spacing w:after="0" w:line="240" w:lineRule="auto"/>
        <w:jc w:val="center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2215515</wp:posOffset>
            </wp:positionH>
            <wp:positionV relativeFrom="margin">
              <wp:posOffset>-756920</wp:posOffset>
            </wp:positionV>
            <wp:extent cx="877570" cy="752475"/>
            <wp:effectExtent l="19050" t="0" r="0" b="0"/>
            <wp:wrapSquare wrapText="bothSides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ESCUELA SUPERIOR POLITÉCNICA DEL LITORAL</w:t>
      </w:r>
    </w:p>
    <w:p w:rsidR="00BF6292" w:rsidRDefault="00BF6292" w:rsidP="00BF6292">
      <w:pPr>
        <w:spacing w:after="0" w:line="240" w:lineRule="auto"/>
        <w:jc w:val="center"/>
        <w:rPr>
          <w:b/>
        </w:rPr>
      </w:pPr>
      <w:r>
        <w:rPr>
          <w:b/>
        </w:rPr>
        <w:t>Facultad de Ingeniería Marítima, Ciencias Biológicas, Oceánicas y Recursos Naturales</w:t>
      </w:r>
    </w:p>
    <w:p w:rsidR="00BF6292" w:rsidRDefault="00BF6292" w:rsidP="00BF6292">
      <w:pPr>
        <w:spacing w:after="0" w:line="240" w:lineRule="auto"/>
        <w:jc w:val="right"/>
        <w:rPr>
          <w:b/>
        </w:rPr>
      </w:pPr>
    </w:p>
    <w:p w:rsidR="00BF6292" w:rsidRDefault="00BF6292" w:rsidP="00BF6292">
      <w:pPr>
        <w:spacing w:after="0" w:line="240" w:lineRule="auto"/>
        <w:jc w:val="right"/>
        <w:rPr>
          <w:b/>
        </w:rPr>
      </w:pPr>
      <w:r>
        <w:rPr>
          <w:b/>
        </w:rPr>
        <w:t>Nombre: …………………………………………….</w:t>
      </w:r>
    </w:p>
    <w:p w:rsidR="00BF6292" w:rsidRDefault="00A00D7C" w:rsidP="00BF6292">
      <w:pPr>
        <w:spacing w:after="0" w:line="240" w:lineRule="auto"/>
        <w:rPr>
          <w:b/>
        </w:rPr>
      </w:pPr>
      <w:r>
        <w:rPr>
          <w:b/>
        </w:rPr>
        <w:t>(5 puntos cada respuesta)</w:t>
      </w:r>
    </w:p>
    <w:p w:rsidR="00A00D7C" w:rsidRDefault="00A00D7C" w:rsidP="00BF6292">
      <w:pPr>
        <w:spacing w:after="0" w:line="240" w:lineRule="auto"/>
        <w:rPr>
          <w:b/>
        </w:rPr>
      </w:pPr>
    </w:p>
    <w:p w:rsidR="00B62487" w:rsidRDefault="00B950A6" w:rsidP="0030524F">
      <w:pPr>
        <w:pStyle w:val="Prrafodelista"/>
        <w:numPr>
          <w:ilvl w:val="0"/>
          <w:numId w:val="2"/>
        </w:numPr>
      </w:pPr>
      <w:r>
        <w:t xml:space="preserve">¿Qué significa que los gametos sean </w:t>
      </w:r>
      <w:proofErr w:type="spellStart"/>
      <w:r>
        <w:t>anisogam</w:t>
      </w:r>
      <w:r w:rsidR="00BF6292" w:rsidRPr="00BF6292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2213743</wp:posOffset>
            </wp:positionH>
            <wp:positionV relativeFrom="margin">
              <wp:posOffset>-761572</wp:posOffset>
            </wp:positionV>
            <wp:extent cx="799657" cy="691117"/>
            <wp:effectExtent l="19050" t="0" r="0" b="0"/>
            <wp:wrapSquare wrapText="bothSides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éticos</w:t>
      </w:r>
      <w:proofErr w:type="spellEnd"/>
      <w:r>
        <w:t>, explique?</w:t>
      </w:r>
    </w:p>
    <w:p w:rsidR="00386632" w:rsidRDefault="00386632" w:rsidP="00386632">
      <w:pPr>
        <w:pStyle w:val="Prrafodelista"/>
      </w:pPr>
    </w:p>
    <w:p w:rsidR="00B950A6" w:rsidRPr="00386632" w:rsidRDefault="00B950A6" w:rsidP="00386632">
      <w:pPr>
        <w:pStyle w:val="Prrafodelista"/>
        <w:numPr>
          <w:ilvl w:val="0"/>
          <w:numId w:val="2"/>
        </w:numPr>
      </w:pPr>
      <w:proofErr w:type="spellStart"/>
      <w:r w:rsidRPr="00386632">
        <w:t>Espermatogénesis</w:t>
      </w:r>
      <w:proofErr w:type="spellEnd"/>
      <w:r w:rsidRPr="00386632">
        <w:t xml:space="preserve"> (humanos):</w:t>
      </w:r>
    </w:p>
    <w:p w:rsidR="00B950A6" w:rsidRPr="00B950A6" w:rsidRDefault="00A15AAD" w:rsidP="0030524F">
      <w:pPr>
        <w:pStyle w:val="Prrafodelista"/>
        <w:numPr>
          <w:ilvl w:val="0"/>
          <w:numId w:val="3"/>
        </w:numPr>
        <w:spacing w:after="0"/>
        <w:ind w:left="851" w:hanging="425"/>
      </w:pPr>
      <w:r w:rsidRPr="0030524F">
        <w:rPr>
          <w:bCs/>
        </w:rPr>
        <w:t>La producción de espermatozoides ocurre en</w:t>
      </w:r>
      <w:r w:rsidR="00B950A6" w:rsidRPr="0030524F">
        <w:rPr>
          <w:bCs/>
        </w:rPr>
        <w:t>:</w:t>
      </w:r>
      <w:r w:rsidRPr="0030524F">
        <w:rPr>
          <w:bCs/>
        </w:rPr>
        <w:t xml:space="preserve"> </w:t>
      </w:r>
      <w:r w:rsidR="00B950A6" w:rsidRPr="0030524F">
        <w:rPr>
          <w:bCs/>
        </w:rPr>
        <w:tab/>
      </w:r>
      <w:r w:rsidR="00B950A6" w:rsidRPr="0030524F">
        <w:rPr>
          <w:bCs/>
        </w:rPr>
        <w:tab/>
      </w:r>
    </w:p>
    <w:p w:rsidR="000D2711" w:rsidRPr="00B950A6" w:rsidRDefault="00B950A6" w:rsidP="0030524F">
      <w:pPr>
        <w:pStyle w:val="Prrafodelista"/>
        <w:numPr>
          <w:ilvl w:val="0"/>
          <w:numId w:val="3"/>
        </w:numPr>
        <w:spacing w:after="0"/>
        <w:ind w:left="851" w:hanging="425"/>
      </w:pPr>
      <w:r w:rsidRPr="0030524F">
        <w:rPr>
          <w:bCs/>
        </w:rPr>
        <w:t xml:space="preserve">Una célula especializada diploide pasa por meiosis: </w:t>
      </w:r>
      <w:r w:rsidRPr="0030524F">
        <w:rPr>
          <w:bCs/>
        </w:rPr>
        <w:tab/>
      </w:r>
      <w:r w:rsidR="00A15AAD" w:rsidRPr="0030524F">
        <w:rPr>
          <w:bCs/>
        </w:rPr>
        <w:t xml:space="preserve"> </w:t>
      </w:r>
    </w:p>
    <w:p w:rsidR="000D2711" w:rsidRPr="00B950A6" w:rsidRDefault="00A15AAD" w:rsidP="0030524F">
      <w:pPr>
        <w:pStyle w:val="Prrafodelista"/>
        <w:numPr>
          <w:ilvl w:val="0"/>
          <w:numId w:val="3"/>
        </w:numPr>
        <w:spacing w:after="0"/>
        <w:ind w:left="851" w:hanging="425"/>
      </w:pPr>
      <w:r w:rsidRPr="0030524F">
        <w:rPr>
          <w:bCs/>
        </w:rPr>
        <w:t xml:space="preserve">Después de la Telofase I, se forman </w:t>
      </w:r>
      <w:r w:rsidR="00B950A6" w:rsidRPr="0030524F">
        <w:rPr>
          <w:bCs/>
        </w:rPr>
        <w:t xml:space="preserve">dos: </w:t>
      </w:r>
      <w:r w:rsidR="00B950A6" w:rsidRPr="0030524F">
        <w:rPr>
          <w:bCs/>
        </w:rPr>
        <w:tab/>
      </w:r>
      <w:r w:rsidR="00B950A6" w:rsidRPr="0030524F">
        <w:rPr>
          <w:bCs/>
        </w:rPr>
        <w:tab/>
      </w:r>
    </w:p>
    <w:p w:rsidR="00B950A6" w:rsidRPr="0030524F" w:rsidRDefault="00A15AAD" w:rsidP="0030524F">
      <w:pPr>
        <w:pStyle w:val="Prrafodelista"/>
        <w:numPr>
          <w:ilvl w:val="0"/>
          <w:numId w:val="3"/>
        </w:numPr>
        <w:spacing w:after="0"/>
        <w:ind w:left="851" w:hanging="425"/>
        <w:rPr>
          <w:bCs/>
        </w:rPr>
      </w:pPr>
      <w:r w:rsidRPr="0030524F">
        <w:rPr>
          <w:bCs/>
        </w:rPr>
        <w:t xml:space="preserve">Segunda división </w:t>
      </w:r>
      <w:proofErr w:type="spellStart"/>
      <w:r w:rsidRPr="0030524F">
        <w:rPr>
          <w:bCs/>
        </w:rPr>
        <w:t>meiótica</w:t>
      </w:r>
      <w:proofErr w:type="spellEnd"/>
      <w:r w:rsidR="00B950A6" w:rsidRPr="0030524F">
        <w:rPr>
          <w:bCs/>
        </w:rPr>
        <w:t>,</w:t>
      </w:r>
      <w:r w:rsidRPr="0030524F">
        <w:rPr>
          <w:bCs/>
        </w:rPr>
        <w:t xml:space="preserve"> se producen </w:t>
      </w:r>
      <w:r w:rsidR="00B950A6" w:rsidRPr="0030524F">
        <w:rPr>
          <w:bCs/>
        </w:rPr>
        <w:t xml:space="preserve">cuatro: </w:t>
      </w:r>
      <w:r w:rsidR="00B950A6" w:rsidRPr="0030524F">
        <w:rPr>
          <w:bCs/>
        </w:rPr>
        <w:tab/>
      </w:r>
    </w:p>
    <w:p w:rsidR="00B950A6" w:rsidRPr="0030524F" w:rsidRDefault="00B950A6" w:rsidP="0030524F">
      <w:pPr>
        <w:pStyle w:val="Prrafodelista"/>
        <w:numPr>
          <w:ilvl w:val="0"/>
          <w:numId w:val="3"/>
        </w:numPr>
        <w:spacing w:after="0"/>
        <w:ind w:left="851" w:hanging="425"/>
        <w:rPr>
          <w:bCs/>
        </w:rPr>
      </w:pPr>
      <w:r w:rsidRPr="0030524F">
        <w:rPr>
          <w:bCs/>
        </w:rPr>
        <w:t xml:space="preserve">Los gametos masculinos </w:t>
      </w:r>
      <w:r w:rsidR="00270079" w:rsidRPr="0030524F">
        <w:rPr>
          <w:bCs/>
        </w:rPr>
        <w:t xml:space="preserve">tienen 21 autosomas, más 2 cromosomas sexuales, que son: </w:t>
      </w:r>
      <w:r w:rsidRPr="0030524F">
        <w:rPr>
          <w:bCs/>
        </w:rPr>
        <w:tab/>
      </w:r>
    </w:p>
    <w:p w:rsidR="00270079" w:rsidRDefault="00270079" w:rsidP="00B950A6">
      <w:pPr>
        <w:spacing w:after="0"/>
        <w:rPr>
          <w:bCs/>
        </w:rPr>
      </w:pPr>
    </w:p>
    <w:p w:rsidR="00270079" w:rsidRDefault="00270079" w:rsidP="0030524F">
      <w:pPr>
        <w:pStyle w:val="Prrafodelista"/>
        <w:numPr>
          <w:ilvl w:val="0"/>
          <w:numId w:val="2"/>
        </w:numPr>
        <w:spacing w:after="0"/>
        <w:rPr>
          <w:bCs/>
        </w:rPr>
      </w:pPr>
      <w:r w:rsidRPr="0030524F">
        <w:rPr>
          <w:bCs/>
        </w:rPr>
        <w:t>¿En qué momento ocurre la diferenciación de las células sexuales?</w:t>
      </w:r>
    </w:p>
    <w:p w:rsidR="00386632" w:rsidRPr="0030524F" w:rsidRDefault="00386632" w:rsidP="00386632">
      <w:pPr>
        <w:pStyle w:val="Prrafodelista"/>
        <w:spacing w:after="0"/>
        <w:rPr>
          <w:bCs/>
        </w:rPr>
      </w:pPr>
    </w:p>
    <w:p w:rsidR="00270079" w:rsidRPr="0030524F" w:rsidRDefault="00270079" w:rsidP="00A27355">
      <w:pPr>
        <w:pStyle w:val="Prrafodelista"/>
        <w:numPr>
          <w:ilvl w:val="0"/>
          <w:numId w:val="2"/>
        </w:numPr>
        <w:spacing w:after="0"/>
        <w:jc w:val="both"/>
        <w:rPr>
          <w:bCs/>
        </w:rPr>
      </w:pPr>
      <w:r w:rsidRPr="0030524F">
        <w:rPr>
          <w:bCs/>
        </w:rPr>
        <w:t xml:space="preserve">En los mamíferos, el oviducto tiene una </w:t>
      </w:r>
      <w:r w:rsidR="00593DC2" w:rsidRPr="0030524F">
        <w:rPr>
          <w:bCs/>
        </w:rPr>
        <w:t>abertura próxima</w:t>
      </w:r>
      <w:r w:rsidRPr="0030524F">
        <w:rPr>
          <w:bCs/>
        </w:rPr>
        <w:t xml:space="preserve"> al ovario, en cuyo interior el óvulo maduro se desplaza por la acción de los cilios. A veces, el óvulo no encuentra el extremo abierto del oviducto; </w:t>
      </w:r>
      <w:r w:rsidR="00593DC2" w:rsidRPr="0030524F">
        <w:rPr>
          <w:bCs/>
        </w:rPr>
        <w:t>sin embargo éstos</w:t>
      </w:r>
      <w:r w:rsidRPr="0030524F">
        <w:rPr>
          <w:bCs/>
        </w:rPr>
        <w:t xml:space="preserve"> pueden </w:t>
      </w:r>
      <w:r w:rsidR="00593DC2" w:rsidRPr="0030524F">
        <w:rPr>
          <w:bCs/>
        </w:rPr>
        <w:t>fecundarse</w:t>
      </w:r>
      <w:r w:rsidR="00A27355">
        <w:rPr>
          <w:bCs/>
        </w:rPr>
        <w:t xml:space="preserve"> e implantarse </w:t>
      </w:r>
      <w:r w:rsidR="00A27355" w:rsidRPr="0030524F">
        <w:rPr>
          <w:bCs/>
        </w:rPr>
        <w:t xml:space="preserve"> </w:t>
      </w:r>
      <w:r w:rsidR="00A27355">
        <w:rPr>
          <w:bCs/>
        </w:rPr>
        <w:t>fuera del útero,</w:t>
      </w:r>
      <w:r w:rsidR="00A27355" w:rsidRPr="0030524F">
        <w:rPr>
          <w:bCs/>
        </w:rPr>
        <w:t xml:space="preserve"> </w:t>
      </w:r>
      <w:r w:rsidRPr="0030524F">
        <w:rPr>
          <w:bCs/>
        </w:rPr>
        <w:t xml:space="preserve">originando lo que se denomina </w:t>
      </w:r>
      <w:r w:rsidR="00593DC2" w:rsidRPr="0030524F">
        <w:rPr>
          <w:bCs/>
        </w:rPr>
        <w:t>………………………………………</w:t>
      </w:r>
      <w:r w:rsidRPr="0030524F">
        <w:rPr>
          <w:bCs/>
        </w:rPr>
        <w:t>.</w:t>
      </w:r>
    </w:p>
    <w:p w:rsidR="00D23201" w:rsidRDefault="00D23201" w:rsidP="00B950A6">
      <w:pPr>
        <w:spacing w:after="0"/>
        <w:rPr>
          <w:bCs/>
        </w:rPr>
      </w:pPr>
    </w:p>
    <w:p w:rsidR="00D23201" w:rsidRDefault="00D23201" w:rsidP="0030524F">
      <w:pPr>
        <w:pStyle w:val="Prrafodelista"/>
        <w:numPr>
          <w:ilvl w:val="0"/>
          <w:numId w:val="2"/>
        </w:numPr>
        <w:spacing w:after="0"/>
        <w:rPr>
          <w:bCs/>
        </w:rPr>
      </w:pPr>
      <w:r w:rsidRPr="0030524F">
        <w:rPr>
          <w:bCs/>
        </w:rPr>
        <w:t>Escriba cuáles son los tres resultados de la fecundación</w:t>
      </w:r>
    </w:p>
    <w:p w:rsidR="00386632" w:rsidRPr="00386632" w:rsidRDefault="00386632" w:rsidP="00386632">
      <w:pPr>
        <w:pStyle w:val="Prrafodelista"/>
        <w:rPr>
          <w:bCs/>
        </w:rPr>
      </w:pPr>
      <w:r>
        <w:rPr>
          <w:bCs/>
        </w:rPr>
        <w:t>-</w:t>
      </w:r>
    </w:p>
    <w:p w:rsidR="00386632" w:rsidRDefault="00386632" w:rsidP="00386632">
      <w:pPr>
        <w:pStyle w:val="Prrafodelista"/>
        <w:spacing w:after="0"/>
        <w:rPr>
          <w:bCs/>
        </w:rPr>
      </w:pPr>
      <w:r>
        <w:rPr>
          <w:bCs/>
        </w:rPr>
        <w:t>-</w:t>
      </w:r>
    </w:p>
    <w:p w:rsidR="00386632" w:rsidRPr="0030524F" w:rsidRDefault="00386632" w:rsidP="00386632">
      <w:pPr>
        <w:pStyle w:val="Prrafodelista"/>
        <w:spacing w:after="0"/>
        <w:rPr>
          <w:bCs/>
        </w:rPr>
      </w:pPr>
      <w:r>
        <w:rPr>
          <w:bCs/>
        </w:rPr>
        <w:t>-</w:t>
      </w:r>
    </w:p>
    <w:p w:rsidR="00D23201" w:rsidRPr="0030524F" w:rsidRDefault="0030524F" w:rsidP="0030524F">
      <w:pPr>
        <w:pStyle w:val="Prrafodelista"/>
        <w:numPr>
          <w:ilvl w:val="0"/>
          <w:numId w:val="2"/>
        </w:numPr>
        <w:spacing w:after="0"/>
        <w:rPr>
          <w:bCs/>
          <w:iCs/>
          <w:lang w:val="es-ES_tradnl"/>
        </w:rPr>
      </w:pPr>
      <w:r w:rsidRPr="0030524F">
        <w:rPr>
          <w:bCs/>
        </w:rPr>
        <w:t>¿Durante</w:t>
      </w:r>
      <w:r w:rsidRPr="0030524F">
        <w:rPr>
          <w:bCs/>
          <w:lang w:val="es-ES_tradnl"/>
        </w:rPr>
        <w:t xml:space="preserve"> </w:t>
      </w:r>
      <w:r w:rsidR="00D23201" w:rsidRPr="0030524F">
        <w:rPr>
          <w:bCs/>
          <w:lang w:val="es-ES_tradnl"/>
        </w:rPr>
        <w:t xml:space="preserve">la fecundación, </w:t>
      </w:r>
      <w:r w:rsidRPr="0030524F">
        <w:rPr>
          <w:bCs/>
        </w:rPr>
        <w:t xml:space="preserve">qué función cumple en los espermatozoides, </w:t>
      </w:r>
      <w:r w:rsidR="00D23201" w:rsidRPr="0030524F">
        <w:rPr>
          <w:bCs/>
          <w:lang w:val="es-ES_tradnl"/>
        </w:rPr>
        <w:t xml:space="preserve">el péptido RESACT </w:t>
      </w:r>
      <w:r w:rsidR="00386632">
        <w:rPr>
          <w:bCs/>
          <w:lang w:val="es-ES_tradnl"/>
        </w:rPr>
        <w:t xml:space="preserve"> (de </w:t>
      </w:r>
      <w:r w:rsidR="00D23201" w:rsidRPr="0030524F">
        <w:rPr>
          <w:bCs/>
          <w:lang w:val="es-ES_tradnl"/>
        </w:rPr>
        <w:t xml:space="preserve">14 aminoácidos), encontrado en el erizo de mar </w:t>
      </w:r>
      <w:proofErr w:type="spellStart"/>
      <w:r w:rsidR="00D23201" w:rsidRPr="0030524F">
        <w:rPr>
          <w:bCs/>
          <w:i/>
          <w:iCs/>
          <w:lang w:val="es-ES_tradnl"/>
        </w:rPr>
        <w:t>Arbaia</w:t>
      </w:r>
      <w:proofErr w:type="spellEnd"/>
      <w:r w:rsidR="00D23201" w:rsidRPr="0030524F">
        <w:rPr>
          <w:bCs/>
          <w:i/>
          <w:iCs/>
          <w:lang w:val="es-ES_tradnl"/>
        </w:rPr>
        <w:t xml:space="preserve">  </w:t>
      </w:r>
      <w:proofErr w:type="spellStart"/>
      <w:r w:rsidR="00D23201" w:rsidRPr="0030524F">
        <w:rPr>
          <w:bCs/>
          <w:i/>
          <w:iCs/>
          <w:lang w:val="es-ES_tradnl"/>
        </w:rPr>
        <w:t>punctulata</w:t>
      </w:r>
      <w:proofErr w:type="spellEnd"/>
      <w:r w:rsidRPr="0030524F">
        <w:rPr>
          <w:bCs/>
          <w:iCs/>
          <w:lang w:val="es-ES_tradnl"/>
        </w:rPr>
        <w:t>?</w:t>
      </w:r>
    </w:p>
    <w:p w:rsidR="0030524F" w:rsidRDefault="0030524F" w:rsidP="00B950A6">
      <w:pPr>
        <w:spacing w:after="0"/>
        <w:rPr>
          <w:bCs/>
          <w:iCs/>
          <w:lang w:val="es-ES_tradnl"/>
        </w:rPr>
      </w:pPr>
    </w:p>
    <w:p w:rsidR="0030524F" w:rsidRDefault="0030524F" w:rsidP="0030524F">
      <w:pPr>
        <w:pStyle w:val="Prrafodelista"/>
        <w:numPr>
          <w:ilvl w:val="0"/>
          <w:numId w:val="2"/>
        </w:numPr>
        <w:spacing w:after="0"/>
        <w:rPr>
          <w:bCs/>
        </w:rPr>
      </w:pPr>
      <w:r w:rsidRPr="0030524F">
        <w:rPr>
          <w:bCs/>
          <w:iCs/>
          <w:lang w:val="es-ES_tradnl"/>
        </w:rPr>
        <w:t>Describa dos cambios que los espermatozoides deben experimentar para fecundar al óvulo</w:t>
      </w:r>
      <w:r w:rsidR="00674FD3">
        <w:rPr>
          <w:bCs/>
        </w:rPr>
        <w:t>.</w:t>
      </w:r>
    </w:p>
    <w:p w:rsidR="00674FD3" w:rsidRDefault="00386632" w:rsidP="00674FD3">
      <w:pPr>
        <w:pStyle w:val="Prrafodelista"/>
        <w:rPr>
          <w:bCs/>
        </w:rPr>
      </w:pPr>
      <w:r>
        <w:rPr>
          <w:bCs/>
        </w:rPr>
        <w:t>-</w:t>
      </w:r>
    </w:p>
    <w:p w:rsidR="00386632" w:rsidRPr="00674FD3" w:rsidRDefault="00386632" w:rsidP="00674FD3">
      <w:pPr>
        <w:pStyle w:val="Prrafodelista"/>
        <w:rPr>
          <w:bCs/>
        </w:rPr>
      </w:pPr>
      <w:r>
        <w:rPr>
          <w:bCs/>
        </w:rPr>
        <w:t>-</w:t>
      </w:r>
    </w:p>
    <w:p w:rsidR="00674FD3" w:rsidRDefault="00674FD3" w:rsidP="0030524F">
      <w:pPr>
        <w:pStyle w:val="Prrafodelista"/>
        <w:numPr>
          <w:ilvl w:val="0"/>
          <w:numId w:val="2"/>
        </w:numPr>
        <w:spacing w:after="0"/>
        <w:rPr>
          <w:bCs/>
        </w:rPr>
      </w:pPr>
      <w:r>
        <w:rPr>
          <w:bCs/>
        </w:rPr>
        <w:t xml:space="preserve">¿Podría la </w:t>
      </w:r>
      <w:proofErr w:type="spellStart"/>
      <w:r>
        <w:rPr>
          <w:bCs/>
        </w:rPr>
        <w:t>polispermia</w:t>
      </w:r>
      <w:proofErr w:type="spellEnd"/>
      <w:r>
        <w:rPr>
          <w:bCs/>
        </w:rPr>
        <w:t xml:space="preserve"> dar lugar a la formación de un gemelo? Explique su respuesta.  </w:t>
      </w:r>
    </w:p>
    <w:p w:rsidR="00674FD3" w:rsidRDefault="00674FD3" w:rsidP="00674FD3">
      <w:pPr>
        <w:pStyle w:val="Prrafodelista"/>
        <w:rPr>
          <w:bCs/>
        </w:rPr>
      </w:pPr>
    </w:p>
    <w:p w:rsidR="00386632" w:rsidRPr="00674FD3" w:rsidRDefault="00386632" w:rsidP="00674FD3">
      <w:pPr>
        <w:pStyle w:val="Prrafodelista"/>
        <w:rPr>
          <w:bCs/>
        </w:rPr>
      </w:pPr>
    </w:p>
    <w:p w:rsidR="0089187E" w:rsidRDefault="0086749A" w:rsidP="0089187E">
      <w:pPr>
        <w:pStyle w:val="Prrafodelista"/>
        <w:numPr>
          <w:ilvl w:val="0"/>
          <w:numId w:val="2"/>
        </w:numPr>
        <w:spacing w:after="0"/>
        <w:rPr>
          <w:bCs/>
        </w:rPr>
      </w:pPr>
      <w:r w:rsidRPr="0089187E">
        <w:rPr>
          <w:bCs/>
        </w:rPr>
        <w:t xml:space="preserve">Cuando se forman embarazos </w:t>
      </w:r>
      <w:proofErr w:type="spellStart"/>
      <w:r w:rsidRPr="0089187E">
        <w:rPr>
          <w:bCs/>
        </w:rPr>
        <w:t>gemelares</w:t>
      </w:r>
      <w:proofErr w:type="spellEnd"/>
      <w:r w:rsidRPr="0089187E">
        <w:rPr>
          <w:bCs/>
        </w:rPr>
        <w:t xml:space="preserve"> de una manera natural</w:t>
      </w:r>
      <w:r w:rsidR="00386632">
        <w:rPr>
          <w:bCs/>
        </w:rPr>
        <w:t>,</w:t>
      </w:r>
      <w:r w:rsidRPr="0089187E">
        <w:rPr>
          <w:bCs/>
        </w:rPr>
        <w:t xml:space="preserve"> la etiología depende de dos tipos: </w:t>
      </w:r>
    </w:p>
    <w:p w:rsidR="0089187E" w:rsidRDefault="0089187E" w:rsidP="0089187E">
      <w:pPr>
        <w:pStyle w:val="Prrafodelista"/>
        <w:numPr>
          <w:ilvl w:val="0"/>
          <w:numId w:val="4"/>
        </w:numPr>
        <w:spacing w:after="0"/>
        <w:ind w:left="709" w:hanging="283"/>
        <w:rPr>
          <w:bCs/>
        </w:rPr>
      </w:pPr>
      <w:r>
        <w:rPr>
          <w:bCs/>
        </w:rPr>
        <w:t>S</w:t>
      </w:r>
      <w:r w:rsidR="0086749A" w:rsidRPr="0089187E">
        <w:rPr>
          <w:bCs/>
        </w:rPr>
        <w:t xml:space="preserve">i </w:t>
      </w:r>
      <w:r w:rsidRPr="0089187E">
        <w:rPr>
          <w:bCs/>
        </w:rPr>
        <w:t>es un solo óvulo que se dividió</w:t>
      </w:r>
      <w:r w:rsidR="0086749A" w:rsidRPr="0089187E">
        <w:rPr>
          <w:bCs/>
        </w:rPr>
        <w:t xml:space="preserve"> son</w:t>
      </w:r>
      <w:r>
        <w:rPr>
          <w:bCs/>
        </w:rPr>
        <w:t xml:space="preserve"> </w:t>
      </w:r>
      <w:proofErr w:type="spellStart"/>
      <w:r>
        <w:rPr>
          <w:bCs/>
        </w:rPr>
        <w:t>monocigóticos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o  …</w:t>
      </w:r>
      <w:proofErr w:type="gramEnd"/>
      <w:r>
        <w:rPr>
          <w:bCs/>
        </w:rPr>
        <w:t>……………………….</w:t>
      </w:r>
      <w:r w:rsidR="0086749A" w:rsidRPr="0089187E">
        <w:rPr>
          <w:bCs/>
        </w:rPr>
        <w:t xml:space="preserve"> </w:t>
      </w:r>
    </w:p>
    <w:p w:rsidR="0086749A" w:rsidRPr="0089187E" w:rsidRDefault="0089187E" w:rsidP="0089187E">
      <w:pPr>
        <w:pStyle w:val="Prrafodelista"/>
        <w:numPr>
          <w:ilvl w:val="0"/>
          <w:numId w:val="4"/>
        </w:numPr>
        <w:spacing w:after="0"/>
        <w:ind w:left="709" w:hanging="283"/>
        <w:rPr>
          <w:bCs/>
        </w:rPr>
      </w:pPr>
      <w:r w:rsidRPr="0089187E">
        <w:rPr>
          <w:bCs/>
        </w:rPr>
        <w:t xml:space="preserve">Si fueron dos óvulos fecundados </w:t>
      </w:r>
      <w:r w:rsidR="0086749A" w:rsidRPr="0089187E">
        <w:rPr>
          <w:bCs/>
        </w:rPr>
        <w:t>s</w:t>
      </w:r>
      <w:r w:rsidRPr="0089187E">
        <w:rPr>
          <w:bCs/>
        </w:rPr>
        <w:t>on</w:t>
      </w:r>
      <w:r w:rsidR="0086749A" w:rsidRPr="0089187E">
        <w:rPr>
          <w:bCs/>
        </w:rPr>
        <w:t xml:space="preserve"> </w:t>
      </w:r>
      <w:proofErr w:type="spellStart"/>
      <w:r>
        <w:rPr>
          <w:bCs/>
        </w:rPr>
        <w:t>dicigóticos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o  …</w:t>
      </w:r>
      <w:proofErr w:type="gramEnd"/>
      <w:r>
        <w:rPr>
          <w:bCs/>
        </w:rPr>
        <w:t>……………………………..</w:t>
      </w:r>
    </w:p>
    <w:p w:rsidR="00674FD3" w:rsidRPr="00674FD3" w:rsidRDefault="00674FD3" w:rsidP="0089187E">
      <w:pPr>
        <w:pStyle w:val="Prrafodelista"/>
        <w:spacing w:after="0"/>
        <w:ind w:left="1211"/>
        <w:rPr>
          <w:bCs/>
        </w:rPr>
      </w:pPr>
    </w:p>
    <w:p w:rsidR="00386632" w:rsidRDefault="00674FD3" w:rsidP="00386632">
      <w:pPr>
        <w:pStyle w:val="Prrafodelista"/>
        <w:numPr>
          <w:ilvl w:val="0"/>
          <w:numId w:val="2"/>
        </w:numPr>
        <w:spacing w:after="0"/>
        <w:rPr>
          <w:bCs/>
        </w:rPr>
      </w:pPr>
      <w:r w:rsidRPr="0089187E">
        <w:rPr>
          <w:bCs/>
        </w:rPr>
        <w:t>¿</w:t>
      </w:r>
      <w:r w:rsidR="0086749A" w:rsidRPr="0089187E">
        <w:rPr>
          <w:bCs/>
        </w:rPr>
        <w:t xml:space="preserve">Cuál es la determinación sexual de un gemelo </w:t>
      </w:r>
      <w:proofErr w:type="spellStart"/>
      <w:r w:rsidR="0086749A" w:rsidRPr="0089187E">
        <w:rPr>
          <w:bCs/>
        </w:rPr>
        <w:t>monocigótico</w:t>
      </w:r>
      <w:proofErr w:type="spellEnd"/>
      <w:r w:rsidR="0086749A" w:rsidRPr="0089187E">
        <w:rPr>
          <w:bCs/>
        </w:rPr>
        <w:t>?</w:t>
      </w:r>
    </w:p>
    <w:p w:rsidR="00A55EDD" w:rsidRDefault="00A55EDD" w:rsidP="00A55EDD">
      <w:pPr>
        <w:pStyle w:val="Prrafodelista"/>
        <w:spacing w:after="0"/>
        <w:rPr>
          <w:bCs/>
        </w:rPr>
      </w:pPr>
    </w:p>
    <w:p w:rsidR="00FA6F0A" w:rsidRDefault="00FA6F0A" w:rsidP="00386632">
      <w:pPr>
        <w:pStyle w:val="Prrafodelista"/>
        <w:numPr>
          <w:ilvl w:val="0"/>
          <w:numId w:val="2"/>
        </w:numPr>
        <w:spacing w:after="0"/>
        <w:rPr>
          <w:bCs/>
        </w:rPr>
      </w:pPr>
      <w:r>
        <w:rPr>
          <w:bCs/>
        </w:rPr>
        <w:t xml:space="preserve">En aves y mariposas, cuáles son </w:t>
      </w:r>
      <w:proofErr w:type="spellStart"/>
      <w:r>
        <w:rPr>
          <w:bCs/>
        </w:rPr>
        <w:t>heterogaméticos</w:t>
      </w:r>
      <w:proofErr w:type="spellEnd"/>
      <w:r>
        <w:rPr>
          <w:bCs/>
        </w:rPr>
        <w:t>. Los machos o las hembras</w:t>
      </w:r>
      <w:proofErr w:type="gramStart"/>
      <w:r>
        <w:rPr>
          <w:bCs/>
        </w:rPr>
        <w:t>?</w:t>
      </w:r>
      <w:proofErr w:type="gramEnd"/>
      <w:r>
        <w:rPr>
          <w:bCs/>
        </w:rPr>
        <w:t xml:space="preserve"> Escriba las letras asignadas a esta determinación sexual.</w:t>
      </w:r>
    </w:p>
    <w:p w:rsidR="00A55EDD" w:rsidRDefault="00A55EDD" w:rsidP="00A55EDD">
      <w:pPr>
        <w:pStyle w:val="Prrafodelista"/>
        <w:spacing w:after="0"/>
        <w:rPr>
          <w:bCs/>
        </w:rPr>
      </w:pPr>
    </w:p>
    <w:p w:rsidR="00FA6F0A" w:rsidRDefault="00A55EDD" w:rsidP="00FA6F0A">
      <w:pPr>
        <w:pStyle w:val="Prrafodelista"/>
        <w:numPr>
          <w:ilvl w:val="0"/>
          <w:numId w:val="2"/>
        </w:numPr>
        <w:spacing w:after="0"/>
        <w:rPr>
          <w:bCs/>
        </w:rPr>
      </w:pPr>
      <w:r w:rsidRPr="00A55EDD">
        <w:rPr>
          <w:bCs/>
        </w:rPr>
        <w:lastRenderedPageBreak/>
        <w:t xml:space="preserve">Haga un cuadro sinóptico </w:t>
      </w:r>
      <w:r w:rsidR="00201886">
        <w:rPr>
          <w:bCs/>
        </w:rPr>
        <w:t xml:space="preserve">o describa </w:t>
      </w:r>
      <w:r w:rsidRPr="00A55EDD">
        <w:rPr>
          <w:bCs/>
        </w:rPr>
        <w:t xml:space="preserve">los tipos de huevos </w:t>
      </w:r>
      <w:r>
        <w:rPr>
          <w:bCs/>
        </w:rPr>
        <w:t xml:space="preserve">de diferentes </w:t>
      </w:r>
      <w:proofErr w:type="spellStart"/>
      <w:r>
        <w:rPr>
          <w:bCs/>
        </w:rPr>
        <w:t>phyla</w:t>
      </w:r>
      <w:proofErr w:type="spellEnd"/>
      <w:r>
        <w:rPr>
          <w:bCs/>
        </w:rPr>
        <w:t xml:space="preserve"> y</w:t>
      </w:r>
      <w:r w:rsidR="00BF6292">
        <w:rPr>
          <w:bCs/>
        </w:rPr>
        <w:t>/o</w:t>
      </w:r>
      <w:r>
        <w:rPr>
          <w:bCs/>
        </w:rPr>
        <w:t xml:space="preserve"> clases del reino Animalia</w:t>
      </w:r>
      <w:r w:rsidR="00BF6292">
        <w:rPr>
          <w:bCs/>
        </w:rPr>
        <w:t xml:space="preserve"> (al menos 5)</w:t>
      </w:r>
      <w:r>
        <w:rPr>
          <w:bCs/>
        </w:rPr>
        <w:t>.</w:t>
      </w:r>
      <w:r w:rsidR="00201886">
        <w:rPr>
          <w:bCs/>
        </w:rPr>
        <w:t xml:space="preserve"> Anexar información</w:t>
      </w:r>
    </w:p>
    <w:p w:rsidR="00BF6292" w:rsidRPr="00BF6292" w:rsidRDefault="00BF6292" w:rsidP="00BF6292">
      <w:pPr>
        <w:pStyle w:val="Prrafodelista"/>
        <w:rPr>
          <w:bCs/>
        </w:rPr>
      </w:pPr>
    </w:p>
    <w:p w:rsidR="00BF6292" w:rsidRPr="00BF6292" w:rsidRDefault="00BF6292" w:rsidP="00BF6292">
      <w:pPr>
        <w:spacing w:after="0"/>
        <w:rPr>
          <w:bCs/>
        </w:rPr>
      </w:pPr>
    </w:p>
    <w:p w:rsidR="00BF6292" w:rsidRPr="00BF6292" w:rsidRDefault="00201886" w:rsidP="00BF6292">
      <w:pPr>
        <w:pStyle w:val="Prrafodelista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608330</wp:posOffset>
            </wp:positionV>
            <wp:extent cx="1114425" cy="1038225"/>
            <wp:effectExtent l="19050" t="0" r="9525" b="0"/>
            <wp:wrapSquare wrapText="bothSides"/>
            <wp:docPr id="5" name="3 Imagen" descr="gastr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trula.gif"/>
                    <pic:cNvPicPr/>
                  </pic:nvPicPr>
                  <pic:blipFill>
                    <a:blip r:embed="rId9"/>
                    <a:srcRect l="34710" t="49967" r="1157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6292" w:rsidRPr="00BF6292">
        <w:rPr>
          <w:b/>
        </w:rPr>
        <w:t>Indique cada uno de los cambios que ocurren en el dibujo.</w:t>
      </w:r>
    </w:p>
    <w:p w:rsidR="00FA6F0A" w:rsidRPr="00FA6F0A" w:rsidRDefault="00C16F78" w:rsidP="00FA6F0A">
      <w:pPr>
        <w:spacing w:line="360" w:lineRule="auto"/>
        <w:jc w:val="both"/>
        <w:rPr>
          <w:b/>
        </w:rPr>
      </w:pPr>
      <w:r>
        <w:rPr>
          <w:b/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48.5pt;margin-top:112.25pt;width:0;height:27pt;z-index:251674624" o:connectortype="straight">
            <v:stroke endarrow="block"/>
          </v:shape>
        </w:pict>
      </w:r>
      <w:r>
        <w:rPr>
          <w:b/>
          <w:noProof/>
          <w:lang w:eastAsia="es-ES"/>
        </w:rPr>
        <w:pict>
          <v:shape id="_x0000_s1034" type="#_x0000_t32" style="position:absolute;left:0;text-align:left;margin-left:34.5pt;margin-top:112.25pt;width:0;height:27pt;z-index:251673600" o:connectortype="straight">
            <v:stroke endarrow="block"/>
          </v:shape>
        </w:pict>
      </w:r>
      <w:r>
        <w:rPr>
          <w:b/>
          <w:noProof/>
          <w:lang w:eastAsia="es-ES"/>
        </w:rPr>
        <w:pict>
          <v:shape id="_x0000_s1033" type="#_x0000_t32" style="position:absolute;left:0;text-align:left;margin-left:-64.5pt;margin-top:112.25pt;width:0;height:27pt;z-index:251672576" o:connectortype="straight">
            <v:stroke endarrow="block"/>
          </v:shape>
        </w:pict>
      </w:r>
      <w:r>
        <w:rPr>
          <w:b/>
          <w:noProof/>
          <w:lang w:eastAsia="es-ES"/>
        </w:rPr>
        <w:pict>
          <v:shape id="_x0000_s1032" type="#_x0000_t32" style="position:absolute;left:0;text-align:left;margin-left:-177pt;margin-top:112.25pt;width:0;height:27pt;z-index:251671552" o:connectortype="straight">
            <v:stroke endarrow="block"/>
          </v:shape>
        </w:pict>
      </w:r>
      <w:r>
        <w:rPr>
          <w:b/>
          <w:noProof/>
          <w:lang w:eastAsia="es-ES"/>
        </w:rPr>
        <w:pict>
          <v:shape id="_x0000_s1031" type="#_x0000_t32" style="position:absolute;left:0;text-align:left;margin-left:-289.5pt;margin-top:115.25pt;width:0;height:27pt;z-index:251670528" o:connectortype="straight">
            <v:stroke endarrow="block"/>
          </v:shape>
        </w:pict>
      </w:r>
      <w:r w:rsidR="00201886">
        <w:rPr>
          <w:b/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215900</wp:posOffset>
            </wp:positionV>
            <wp:extent cx="1065530" cy="1047750"/>
            <wp:effectExtent l="19050" t="0" r="1270" b="0"/>
            <wp:wrapSquare wrapText="bothSides"/>
            <wp:docPr id="3" name="2 Imagen" descr="blast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tula.jpg"/>
                    <pic:cNvPicPr/>
                  </pic:nvPicPr>
                  <pic:blipFill>
                    <a:blip r:embed="rId10"/>
                    <a:srcRect r="22993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6292"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63500</wp:posOffset>
            </wp:positionV>
            <wp:extent cx="4457700" cy="1362075"/>
            <wp:effectExtent l="19050" t="0" r="0" b="0"/>
            <wp:wrapSquare wrapText="bothSides"/>
            <wp:docPr id="2" name="1 Imagen" descr="mor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ula.jpg"/>
                    <pic:cNvPicPr/>
                  </pic:nvPicPr>
                  <pic:blipFill>
                    <a:blip r:embed="rId11"/>
                    <a:srcRect b="50472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6632" w:rsidRDefault="00386632" w:rsidP="00FA6F0A">
      <w:pPr>
        <w:pStyle w:val="Prrafodelista"/>
        <w:spacing w:after="0"/>
        <w:rPr>
          <w:bCs/>
        </w:rPr>
      </w:pPr>
    </w:p>
    <w:p w:rsidR="00201886" w:rsidRDefault="00201886" w:rsidP="00FA6F0A">
      <w:pPr>
        <w:pStyle w:val="Prrafodelista"/>
        <w:spacing w:after="0"/>
        <w:rPr>
          <w:bCs/>
        </w:rPr>
      </w:pPr>
    </w:p>
    <w:p w:rsidR="00201886" w:rsidRDefault="00201886" w:rsidP="00FA6F0A">
      <w:pPr>
        <w:pStyle w:val="Prrafodelista"/>
        <w:spacing w:after="0"/>
        <w:rPr>
          <w:bCs/>
        </w:rPr>
      </w:pPr>
    </w:p>
    <w:p w:rsidR="00D57A82" w:rsidRDefault="00D57A82" w:rsidP="00FA6F0A">
      <w:pPr>
        <w:pStyle w:val="Prrafodelista"/>
        <w:spacing w:after="0"/>
        <w:rPr>
          <w:bCs/>
        </w:rPr>
      </w:pPr>
    </w:p>
    <w:p w:rsidR="00D57A82" w:rsidRDefault="00D57A82" w:rsidP="00FA6F0A">
      <w:pPr>
        <w:pStyle w:val="Prrafodelista"/>
        <w:spacing w:after="0"/>
        <w:rPr>
          <w:bCs/>
        </w:rPr>
      </w:pPr>
    </w:p>
    <w:p w:rsidR="00D57A82" w:rsidRDefault="00D57A82" w:rsidP="00201886">
      <w:pPr>
        <w:pStyle w:val="Prrafodelista"/>
        <w:numPr>
          <w:ilvl w:val="0"/>
          <w:numId w:val="2"/>
        </w:numPr>
        <w:spacing w:after="0"/>
        <w:rPr>
          <w:bCs/>
        </w:rPr>
      </w:pPr>
      <w:proofErr w:type="gramStart"/>
      <w:r>
        <w:rPr>
          <w:bCs/>
        </w:rPr>
        <w:t>¿</w:t>
      </w:r>
      <w:proofErr w:type="gramEnd"/>
      <w:r>
        <w:rPr>
          <w:bCs/>
        </w:rPr>
        <w:t xml:space="preserve">Podría Ud. mencionar  ¿Por qué el uso de </w:t>
      </w:r>
      <w:r w:rsidRPr="00D57A82">
        <w:rPr>
          <w:b/>
          <w:bCs/>
        </w:rPr>
        <w:t>células madre</w:t>
      </w:r>
      <w:r>
        <w:rPr>
          <w:bCs/>
        </w:rPr>
        <w:t xml:space="preserve"> es un tema que genera tanta polémica ?</w:t>
      </w:r>
    </w:p>
    <w:p w:rsidR="00D57A82" w:rsidRPr="00D57A82" w:rsidRDefault="00D57A82" w:rsidP="00D57A82">
      <w:pPr>
        <w:pStyle w:val="Prrafodelista"/>
        <w:spacing w:after="0"/>
        <w:rPr>
          <w:bCs/>
          <w:u w:val="single"/>
        </w:rPr>
      </w:pPr>
      <w:r w:rsidRPr="00D57A82">
        <w:rPr>
          <w:bCs/>
          <w:u w:val="single"/>
        </w:rPr>
        <w:t>Discusión tratada en clase:</w:t>
      </w:r>
      <w:r w:rsidRPr="00D57A82">
        <w:rPr>
          <w:u w:val="single"/>
        </w:rPr>
        <w:t xml:space="preserve"> </w:t>
      </w:r>
    </w:p>
    <w:p w:rsidR="00D57A82" w:rsidRDefault="00D57A82" w:rsidP="00D57A82">
      <w:pPr>
        <w:pStyle w:val="Prrafodelista"/>
        <w:numPr>
          <w:ilvl w:val="0"/>
          <w:numId w:val="6"/>
        </w:numPr>
        <w:spacing w:after="0"/>
        <w:rPr>
          <w:bCs/>
        </w:rPr>
      </w:pPr>
      <w:r w:rsidRPr="00D57A82">
        <w:rPr>
          <w:bCs/>
        </w:rPr>
        <w:t>¿De dónde s</w:t>
      </w:r>
      <w:r>
        <w:rPr>
          <w:bCs/>
        </w:rPr>
        <w:t>e pueden extraer células madre?</w:t>
      </w:r>
    </w:p>
    <w:p w:rsidR="00D57A82" w:rsidRDefault="00D57A82" w:rsidP="00D57A82">
      <w:pPr>
        <w:pStyle w:val="Prrafodelista"/>
        <w:numPr>
          <w:ilvl w:val="0"/>
          <w:numId w:val="6"/>
        </w:numPr>
        <w:spacing w:after="0"/>
        <w:rPr>
          <w:bCs/>
        </w:rPr>
      </w:pPr>
      <w:r w:rsidRPr="00D57A82">
        <w:rPr>
          <w:bCs/>
        </w:rPr>
        <w:t xml:space="preserve">¿Existen argumentos en contra del uso de células madres? </w:t>
      </w:r>
    </w:p>
    <w:p w:rsidR="00D57A82" w:rsidRDefault="00D57A82" w:rsidP="00D57A82">
      <w:pPr>
        <w:pStyle w:val="Prrafodelista"/>
        <w:numPr>
          <w:ilvl w:val="0"/>
          <w:numId w:val="6"/>
        </w:numPr>
        <w:spacing w:after="0"/>
        <w:rPr>
          <w:bCs/>
        </w:rPr>
      </w:pPr>
      <w:r w:rsidRPr="00D57A82">
        <w:rPr>
          <w:bCs/>
        </w:rPr>
        <w:t>¿Qué tipos de células madre</w:t>
      </w:r>
      <w:r>
        <w:rPr>
          <w:bCs/>
        </w:rPr>
        <w:t>s son las del cordón umbilical?</w:t>
      </w:r>
    </w:p>
    <w:p w:rsidR="00D57A82" w:rsidRPr="00C31EC1" w:rsidRDefault="00D57A82" w:rsidP="00D57A82">
      <w:pPr>
        <w:pStyle w:val="Prrafodelista"/>
        <w:numPr>
          <w:ilvl w:val="0"/>
          <w:numId w:val="6"/>
        </w:numPr>
        <w:spacing w:after="0"/>
        <w:rPr>
          <w:bCs/>
        </w:rPr>
      </w:pPr>
      <w:r>
        <w:t xml:space="preserve"> ¿Qué usos actuales tienen estas células?</w:t>
      </w:r>
    </w:p>
    <w:p w:rsidR="00C31EC1" w:rsidRPr="00D57A82" w:rsidRDefault="00C31EC1" w:rsidP="00D57A82">
      <w:pPr>
        <w:pStyle w:val="Prrafodelista"/>
        <w:numPr>
          <w:ilvl w:val="0"/>
          <w:numId w:val="6"/>
        </w:numPr>
        <w:spacing w:after="0"/>
        <w:rPr>
          <w:bCs/>
        </w:rPr>
      </w:pPr>
      <w:r>
        <w:t>Futuro de las células madre</w:t>
      </w:r>
    </w:p>
    <w:p w:rsidR="00C31EC1" w:rsidRDefault="00C31EC1" w:rsidP="00D57A82">
      <w:pPr>
        <w:pStyle w:val="Ttulo2"/>
      </w:pPr>
    </w:p>
    <w:p w:rsidR="00C31EC1" w:rsidRDefault="00C31EC1" w:rsidP="00D57A82">
      <w:pPr>
        <w:pStyle w:val="Ttulo2"/>
      </w:pPr>
    </w:p>
    <w:p w:rsidR="00C31EC1" w:rsidRDefault="00C31EC1" w:rsidP="00D57A82">
      <w:pPr>
        <w:pStyle w:val="Ttulo2"/>
      </w:pPr>
    </w:p>
    <w:p w:rsidR="00C31EC1" w:rsidRDefault="00C31EC1" w:rsidP="00D57A82">
      <w:pPr>
        <w:pStyle w:val="Ttulo2"/>
      </w:pPr>
    </w:p>
    <w:p w:rsidR="00C31EC1" w:rsidRDefault="00C31EC1" w:rsidP="00D57A82">
      <w:pPr>
        <w:pStyle w:val="Ttulo2"/>
      </w:pPr>
    </w:p>
    <w:p w:rsidR="00C31EC1" w:rsidRDefault="00C31EC1" w:rsidP="00D57A82">
      <w:pPr>
        <w:pStyle w:val="Ttulo2"/>
      </w:pPr>
    </w:p>
    <w:p w:rsidR="00C31EC1" w:rsidRDefault="00C31EC1" w:rsidP="00D57A82">
      <w:pPr>
        <w:pStyle w:val="Ttulo2"/>
      </w:pPr>
    </w:p>
    <w:p w:rsidR="00D57A82" w:rsidRPr="005F1AAB" w:rsidRDefault="00C31EC1" w:rsidP="005F1AAB">
      <w:pPr>
        <w:pStyle w:val="Ttulo2"/>
        <w:jc w:val="both"/>
        <w:rPr>
          <w:b w:val="0"/>
        </w:rPr>
      </w:pPr>
      <w:r>
        <w:lastRenderedPageBreak/>
        <w:t>Artículo:</w:t>
      </w:r>
      <w:r w:rsidR="005F1AAB">
        <w:t xml:space="preserve"> </w:t>
      </w:r>
      <w:r w:rsidR="00D57A82" w:rsidRPr="005F1AAB">
        <w:rPr>
          <w:b w:val="0"/>
        </w:rPr>
        <w:t>Hombre paralítico durante 20 años espera volver a caminar gracias a la terapia pionera con impla</w:t>
      </w:r>
      <w:r w:rsidR="005F1AAB">
        <w:rPr>
          <w:b w:val="0"/>
        </w:rPr>
        <w:t>nte de células madre en Ecuador.</w:t>
      </w:r>
    </w:p>
    <w:p w:rsidR="00C31EC1" w:rsidRPr="005F1AAB" w:rsidRDefault="00C31EC1" w:rsidP="005F1A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 w:rsidRPr="005F1AA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D</w:t>
      </w:r>
      <w:r w:rsidRPr="00C31EC1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omingo 27 de noviembre de 2011</w:t>
      </w:r>
      <w:r w:rsidRPr="005F1AAB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, Revista Médica (Junta de Beneficencia de Guayaquil)</w:t>
      </w:r>
    </w:p>
    <w:p w:rsidR="005F1AAB" w:rsidRPr="00F10902" w:rsidRDefault="005F1AAB" w:rsidP="00C31EC1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:rsidR="00D57A82" w:rsidRPr="00F10902" w:rsidRDefault="00D57A82" w:rsidP="00C31EC1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10902">
        <w:rPr>
          <w:rFonts w:ascii="Times New Roman" w:eastAsia="Times New Roman" w:hAnsi="Times New Roman" w:cs="Times New Roman"/>
          <w:lang w:eastAsia="es-ES"/>
        </w:rPr>
        <w:t xml:space="preserve">Un hombre que dijo estar, desde hace 20 años, paralizado de por vida del pecho hacia abajo  por causa de un accidente espera volver a caminar </w:t>
      </w:r>
      <w:r w:rsidR="00C31EC1" w:rsidRPr="00F10902">
        <w:rPr>
          <w:rFonts w:ascii="Times New Roman" w:eastAsia="Times New Roman" w:hAnsi="Times New Roman" w:cs="Times New Roman"/>
          <w:lang w:eastAsia="es-ES"/>
        </w:rPr>
        <w:t>después</w:t>
      </w:r>
      <w:r w:rsidRPr="00F10902">
        <w:rPr>
          <w:rFonts w:ascii="Times New Roman" w:eastAsia="Times New Roman" w:hAnsi="Times New Roman" w:cs="Times New Roman"/>
          <w:lang w:eastAsia="es-ES"/>
        </w:rPr>
        <w:t xml:space="preserve"> de someterse a una cirugía pionera con implantes de células madre en Ecuador.</w:t>
      </w:r>
    </w:p>
    <w:p w:rsidR="00D57A82" w:rsidRPr="00F10902" w:rsidRDefault="00D57A82" w:rsidP="00C31EC1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10902">
        <w:rPr>
          <w:rFonts w:ascii="Times New Roman" w:eastAsia="Times New Roman" w:hAnsi="Times New Roman" w:cs="Times New Roman"/>
          <w:lang w:eastAsia="es-ES"/>
        </w:rPr>
        <w:t xml:space="preserve">Michael </w:t>
      </w:r>
      <w:proofErr w:type="spellStart"/>
      <w:r w:rsidRPr="00F10902">
        <w:rPr>
          <w:rFonts w:ascii="Times New Roman" w:eastAsia="Times New Roman" w:hAnsi="Times New Roman" w:cs="Times New Roman"/>
          <w:lang w:eastAsia="es-ES"/>
        </w:rPr>
        <w:t>Flounders</w:t>
      </w:r>
      <w:proofErr w:type="spellEnd"/>
      <w:r w:rsidRPr="00F10902">
        <w:rPr>
          <w:rFonts w:ascii="Times New Roman" w:eastAsia="Times New Roman" w:hAnsi="Times New Roman" w:cs="Times New Roman"/>
          <w:lang w:eastAsia="es-ES"/>
        </w:rPr>
        <w:t xml:space="preserve"> viajó a Ecuador para someterse a la riesgosa operación en la cual </w:t>
      </w:r>
      <w:r w:rsidR="00C31EC1" w:rsidRPr="00F10902">
        <w:rPr>
          <w:rFonts w:ascii="Times New Roman" w:eastAsia="Times New Roman" w:hAnsi="Times New Roman" w:cs="Times New Roman"/>
          <w:lang w:eastAsia="es-ES"/>
        </w:rPr>
        <w:t xml:space="preserve"> </w:t>
      </w:r>
      <w:r w:rsidRPr="00F10902">
        <w:rPr>
          <w:rFonts w:ascii="Times New Roman" w:eastAsia="Times New Roman" w:hAnsi="Times New Roman" w:cs="Times New Roman"/>
          <w:lang w:eastAsia="es-ES"/>
        </w:rPr>
        <w:t xml:space="preserve">las células madre de su médula </w:t>
      </w:r>
      <w:r w:rsidR="00C31EC1" w:rsidRPr="00F10902">
        <w:rPr>
          <w:rFonts w:ascii="Times New Roman" w:eastAsia="Times New Roman" w:hAnsi="Times New Roman" w:cs="Times New Roman"/>
          <w:lang w:eastAsia="es-ES"/>
        </w:rPr>
        <w:t>ósea</w:t>
      </w:r>
      <w:r w:rsidRPr="00F10902">
        <w:rPr>
          <w:rFonts w:ascii="Times New Roman" w:eastAsia="Times New Roman" w:hAnsi="Times New Roman" w:cs="Times New Roman"/>
          <w:lang w:eastAsia="es-ES"/>
        </w:rPr>
        <w:t xml:space="preserve"> fueron implantadas en su cuello para tratar de reparar las células nerviosas dañadas en la columna vertebral.</w:t>
      </w:r>
    </w:p>
    <w:p w:rsidR="00D57A82" w:rsidRPr="00F10902" w:rsidRDefault="00D57A82" w:rsidP="00C31EC1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10902">
        <w:rPr>
          <w:rFonts w:ascii="Times New Roman" w:eastAsia="Times New Roman" w:hAnsi="Times New Roman" w:cs="Times New Roman"/>
          <w:lang w:eastAsia="es-ES"/>
        </w:rPr>
        <w:t>Michael fue la primera persona Europea en seguir el procedimiento. Podría haber quedado severamente paralizado si todo salía mal. Pero a las pocas semanas comenzó a recuperar la sensibilidad en sus piernas.</w:t>
      </w:r>
    </w:p>
    <w:p w:rsidR="00D57A82" w:rsidRPr="00F10902" w:rsidRDefault="00D57A82" w:rsidP="00C31EC1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10902">
        <w:rPr>
          <w:rFonts w:ascii="Times New Roman" w:eastAsia="Times New Roman" w:hAnsi="Times New Roman" w:cs="Times New Roman"/>
          <w:lang w:eastAsia="es-ES"/>
        </w:rPr>
        <w:t xml:space="preserve">Un año después, ha recuperado la fuerza en las piernas, la espalda y el estómago, ahora puede controlar los movimientos de su cuerpo y caminar con la ayuda de barras paralelas. </w:t>
      </w:r>
      <w:r w:rsidRPr="00F10902">
        <w:rPr>
          <w:rFonts w:ascii="Times New Roman" w:eastAsia="Times New Roman" w:hAnsi="Times New Roman" w:cs="Times New Roman"/>
          <w:lang w:eastAsia="es-ES"/>
        </w:rPr>
        <w:br/>
        <w:t xml:space="preserve">Su circulación también ha mejorado, los bellos en sus piernas han comenzado a crecer por primera vez en 20 años y su esperanza ahora es que pronto será capaz de caminar sin ayuda. </w:t>
      </w:r>
      <w:r w:rsidRPr="00F10902">
        <w:rPr>
          <w:rFonts w:ascii="Times New Roman" w:eastAsia="Times New Roman" w:hAnsi="Times New Roman" w:cs="Times New Roman"/>
          <w:lang w:eastAsia="es-ES"/>
        </w:rPr>
        <w:br/>
        <w:t xml:space="preserve">El señor </w:t>
      </w:r>
      <w:proofErr w:type="spellStart"/>
      <w:r w:rsidRPr="00F10902">
        <w:rPr>
          <w:rFonts w:ascii="Times New Roman" w:eastAsia="Times New Roman" w:hAnsi="Times New Roman" w:cs="Times New Roman"/>
          <w:lang w:eastAsia="es-ES"/>
        </w:rPr>
        <w:t>Flounders</w:t>
      </w:r>
      <w:proofErr w:type="spellEnd"/>
      <w:r w:rsidRPr="00F10902">
        <w:rPr>
          <w:rFonts w:ascii="Times New Roman" w:eastAsia="Times New Roman" w:hAnsi="Times New Roman" w:cs="Times New Roman"/>
          <w:lang w:eastAsia="es-ES"/>
        </w:rPr>
        <w:t xml:space="preserve"> de 52 años, de </w:t>
      </w:r>
      <w:proofErr w:type="spellStart"/>
      <w:r w:rsidRPr="00F10902">
        <w:rPr>
          <w:rFonts w:ascii="Times New Roman" w:eastAsia="Times New Roman" w:hAnsi="Times New Roman" w:cs="Times New Roman"/>
          <w:lang w:eastAsia="es-ES"/>
        </w:rPr>
        <w:t>Fressingfield</w:t>
      </w:r>
      <w:proofErr w:type="spellEnd"/>
      <w:r w:rsidRPr="00F10902">
        <w:rPr>
          <w:rFonts w:ascii="Times New Roman" w:eastAsia="Times New Roman" w:hAnsi="Times New Roman" w:cs="Times New Roman"/>
          <w:lang w:eastAsia="es-ES"/>
        </w:rPr>
        <w:t xml:space="preserve">, Suffolk, dijo: "Ha cambiado mi vida. Ahora creo que volveré a caminar otra vez. Cada día las cosas están cambiando - la sensibilidad de mis piernas se están volviendo un poco más fuerte. Siento ahora que tengo un futuro". </w:t>
      </w:r>
      <w:r w:rsidRPr="00F10902">
        <w:rPr>
          <w:rFonts w:ascii="Times New Roman" w:eastAsia="Times New Roman" w:hAnsi="Times New Roman" w:cs="Times New Roman"/>
          <w:lang w:eastAsia="es-ES"/>
        </w:rPr>
        <w:br/>
        <w:t xml:space="preserve">Su vida fue destruida en septiembre de 1988, jugando en el jardín con sus hijos David, Christopher y su hija recién nacida </w:t>
      </w:r>
      <w:proofErr w:type="spellStart"/>
      <w:r w:rsidRPr="00F10902">
        <w:rPr>
          <w:rFonts w:ascii="Times New Roman" w:eastAsia="Times New Roman" w:hAnsi="Times New Roman" w:cs="Times New Roman"/>
          <w:lang w:eastAsia="es-ES"/>
        </w:rPr>
        <w:t>Poppy</w:t>
      </w:r>
      <w:proofErr w:type="spellEnd"/>
      <w:r w:rsidRPr="00F10902">
        <w:rPr>
          <w:rFonts w:ascii="Times New Roman" w:eastAsia="Times New Roman" w:hAnsi="Times New Roman" w:cs="Times New Roman"/>
          <w:lang w:eastAsia="es-ES"/>
        </w:rPr>
        <w:t>. Intentaba pararse de manos, y trabó su pulgar en un bolsillo de la camisa lo que provocó que cayera al piso, aterrizando de cabeza y rompiendo su cuello.</w:t>
      </w:r>
      <w:r w:rsidRPr="00F10902">
        <w:rPr>
          <w:rFonts w:ascii="Times New Roman" w:eastAsia="Times New Roman" w:hAnsi="Times New Roman" w:cs="Times New Roman"/>
          <w:lang w:eastAsia="es-ES"/>
        </w:rPr>
        <w:br/>
        <w:t>Los médicos le dijeron al reservista del Ejército de 32 años de edad,  que iba a pasar su vida entera en una silla de ruedas, paralizado desde el pecho hacia abajo.</w:t>
      </w:r>
      <w:r w:rsidRPr="00F10902">
        <w:rPr>
          <w:rFonts w:ascii="Times New Roman" w:eastAsia="Times New Roman" w:hAnsi="Times New Roman" w:cs="Times New Roman"/>
          <w:lang w:eastAsia="es-ES"/>
        </w:rPr>
        <w:br/>
        <w:t xml:space="preserve">Después de un año en una clínica de lesión medular, el señor </w:t>
      </w:r>
      <w:proofErr w:type="spellStart"/>
      <w:r w:rsidRPr="00F10902">
        <w:rPr>
          <w:rFonts w:ascii="Times New Roman" w:eastAsia="Times New Roman" w:hAnsi="Times New Roman" w:cs="Times New Roman"/>
          <w:lang w:eastAsia="es-ES"/>
        </w:rPr>
        <w:t>Flounders</w:t>
      </w:r>
      <w:proofErr w:type="spellEnd"/>
      <w:r w:rsidRPr="00F10902">
        <w:rPr>
          <w:rFonts w:ascii="Times New Roman" w:eastAsia="Times New Roman" w:hAnsi="Times New Roman" w:cs="Times New Roman"/>
          <w:lang w:eastAsia="es-ES"/>
        </w:rPr>
        <w:t xml:space="preserve"> fue capaz de recuperar un cierto control sobre sus manos. Luego, a través de la Internet, fue que se enteró de la innovadora cirugía de células madre siendo tratadas en América del Sur. </w:t>
      </w:r>
      <w:r w:rsidRPr="00F10902">
        <w:rPr>
          <w:rFonts w:ascii="Times New Roman" w:eastAsia="Times New Roman" w:hAnsi="Times New Roman" w:cs="Times New Roman"/>
          <w:lang w:eastAsia="es-ES"/>
        </w:rPr>
        <w:br/>
        <w:t xml:space="preserve">Las células madre adultas existen en una amplia gama de tejidos, pero enviándoles ciertas señales químicas estas pueden ser transformadas en cualquier cosa, desde una </w:t>
      </w:r>
      <w:r w:rsidR="00C31EC1" w:rsidRPr="00F10902">
        <w:rPr>
          <w:rFonts w:ascii="Times New Roman" w:eastAsia="Times New Roman" w:hAnsi="Times New Roman" w:cs="Times New Roman"/>
          <w:lang w:eastAsia="es-ES"/>
        </w:rPr>
        <w:t>célula</w:t>
      </w:r>
      <w:r w:rsidRPr="00F10902">
        <w:rPr>
          <w:rFonts w:ascii="Times New Roman" w:eastAsia="Times New Roman" w:hAnsi="Times New Roman" w:cs="Times New Roman"/>
          <w:lang w:eastAsia="es-ES"/>
        </w:rPr>
        <w:t xml:space="preserve"> del corazón a células nerviosas.</w:t>
      </w:r>
      <w:r w:rsidRPr="00F10902">
        <w:rPr>
          <w:rFonts w:ascii="Times New Roman" w:eastAsia="Times New Roman" w:hAnsi="Times New Roman" w:cs="Times New Roman"/>
          <w:lang w:eastAsia="es-ES"/>
        </w:rPr>
        <w:br/>
        <w:t xml:space="preserve">Los médicos creen que las células madre implantadas en la médula espinal pueden convertirse células nerviosas para reemplazar a aquellas permanentemente dañadas, reduciendo la brecha entre las piezas rotas de la médula espinal. </w:t>
      </w:r>
      <w:r w:rsidRPr="00F10902">
        <w:rPr>
          <w:rFonts w:ascii="Times New Roman" w:eastAsia="Times New Roman" w:hAnsi="Times New Roman" w:cs="Times New Roman"/>
          <w:lang w:eastAsia="es-ES"/>
        </w:rPr>
        <w:br/>
        <w:t xml:space="preserve">En noviembre de 2007 el Sr. </w:t>
      </w:r>
      <w:proofErr w:type="spellStart"/>
      <w:r w:rsidRPr="00F10902">
        <w:rPr>
          <w:rFonts w:ascii="Times New Roman" w:eastAsia="Times New Roman" w:hAnsi="Times New Roman" w:cs="Times New Roman"/>
          <w:lang w:eastAsia="es-ES"/>
        </w:rPr>
        <w:t>Flounders</w:t>
      </w:r>
      <w:proofErr w:type="spellEnd"/>
      <w:r w:rsidRPr="00F10902">
        <w:rPr>
          <w:rFonts w:ascii="Times New Roman" w:eastAsia="Times New Roman" w:hAnsi="Times New Roman" w:cs="Times New Roman"/>
          <w:lang w:eastAsia="es-ES"/>
        </w:rPr>
        <w:t xml:space="preserve"> viajó 5.500 millas al Hospital Luis </w:t>
      </w:r>
      <w:proofErr w:type="spellStart"/>
      <w:r w:rsidRPr="00F10902">
        <w:rPr>
          <w:rFonts w:ascii="Times New Roman" w:eastAsia="Times New Roman" w:hAnsi="Times New Roman" w:cs="Times New Roman"/>
          <w:lang w:eastAsia="es-ES"/>
        </w:rPr>
        <w:t>Vernaza</w:t>
      </w:r>
      <w:proofErr w:type="spellEnd"/>
      <w:r w:rsidRPr="00F10902">
        <w:rPr>
          <w:rFonts w:ascii="Times New Roman" w:eastAsia="Times New Roman" w:hAnsi="Times New Roman" w:cs="Times New Roman"/>
          <w:lang w:eastAsia="es-ES"/>
        </w:rPr>
        <w:t xml:space="preserve"> en Guayaquil, Ecuador, para someterse a la operación de cuatro horas.</w:t>
      </w:r>
    </w:p>
    <w:p w:rsidR="00D57A82" w:rsidRPr="00F10902" w:rsidRDefault="00D57A82" w:rsidP="00C31EC1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F10902">
        <w:rPr>
          <w:rFonts w:ascii="Times New Roman" w:eastAsia="Times New Roman" w:hAnsi="Times New Roman" w:cs="Times New Roman"/>
          <w:lang w:eastAsia="es-ES"/>
        </w:rPr>
        <w:t xml:space="preserve">Los cirujanos tuvieron que abrir el cuello para eliminar el tejido </w:t>
      </w:r>
      <w:proofErr w:type="spellStart"/>
      <w:r w:rsidRPr="00F10902">
        <w:rPr>
          <w:rFonts w:ascii="Times New Roman" w:eastAsia="Times New Roman" w:hAnsi="Times New Roman" w:cs="Times New Roman"/>
          <w:lang w:eastAsia="es-ES"/>
        </w:rPr>
        <w:t>cicatrizal</w:t>
      </w:r>
      <w:proofErr w:type="spellEnd"/>
      <w:r w:rsidRPr="00F10902">
        <w:rPr>
          <w:rFonts w:ascii="Times New Roman" w:eastAsia="Times New Roman" w:hAnsi="Times New Roman" w:cs="Times New Roman"/>
          <w:lang w:eastAsia="es-ES"/>
        </w:rPr>
        <w:t xml:space="preserve"> y un pedazo de hueso para presionar a su médula espinal. Ellos fueron capaces de inyectar las células madre directamente en el sitio de la lesión original. </w:t>
      </w:r>
      <w:r w:rsidRPr="00F10902">
        <w:rPr>
          <w:rFonts w:ascii="Times New Roman" w:eastAsia="Times New Roman" w:hAnsi="Times New Roman" w:cs="Times New Roman"/>
          <w:lang w:eastAsia="es-ES"/>
        </w:rPr>
        <w:br/>
      </w:r>
      <w:r w:rsidR="00C31EC1" w:rsidRPr="00F10902">
        <w:rPr>
          <w:rFonts w:ascii="Times New Roman" w:eastAsia="Times New Roman" w:hAnsi="Times New Roman" w:cs="Times New Roman"/>
          <w:lang w:eastAsia="es-ES"/>
        </w:rPr>
        <w:t>Al S</w:t>
      </w:r>
      <w:r w:rsidRPr="00F10902">
        <w:rPr>
          <w:rFonts w:ascii="Times New Roman" w:eastAsia="Times New Roman" w:hAnsi="Times New Roman" w:cs="Times New Roman"/>
          <w:lang w:eastAsia="es-ES"/>
        </w:rPr>
        <w:t xml:space="preserve">r. </w:t>
      </w:r>
      <w:proofErr w:type="spellStart"/>
      <w:r w:rsidRPr="00F10902">
        <w:rPr>
          <w:rFonts w:ascii="Times New Roman" w:eastAsia="Times New Roman" w:hAnsi="Times New Roman" w:cs="Times New Roman"/>
          <w:lang w:eastAsia="es-ES"/>
        </w:rPr>
        <w:t>Flounders</w:t>
      </w:r>
      <w:proofErr w:type="spellEnd"/>
      <w:r w:rsidRPr="00F10902">
        <w:rPr>
          <w:rFonts w:ascii="Times New Roman" w:eastAsia="Times New Roman" w:hAnsi="Times New Roman" w:cs="Times New Roman"/>
          <w:lang w:eastAsia="es-ES"/>
        </w:rPr>
        <w:t xml:space="preserve"> se le dijo que </w:t>
      </w:r>
      <w:r w:rsidR="00C31EC1" w:rsidRPr="00F10902">
        <w:rPr>
          <w:rFonts w:ascii="Times New Roman" w:eastAsia="Times New Roman" w:hAnsi="Times New Roman" w:cs="Times New Roman"/>
          <w:lang w:eastAsia="es-ES"/>
        </w:rPr>
        <w:t>había</w:t>
      </w:r>
      <w:r w:rsidRPr="00F10902">
        <w:rPr>
          <w:rFonts w:ascii="Times New Roman" w:eastAsia="Times New Roman" w:hAnsi="Times New Roman" w:cs="Times New Roman"/>
          <w:lang w:eastAsia="es-ES"/>
        </w:rPr>
        <w:t xml:space="preserve"> una posibilidad de que las vértebras rotas podrían desmenuzarse, extendiendo su parálisis hacia el cuello. </w:t>
      </w:r>
      <w:r w:rsidRPr="00F10902">
        <w:rPr>
          <w:rFonts w:ascii="Times New Roman" w:eastAsia="Times New Roman" w:hAnsi="Times New Roman" w:cs="Times New Roman"/>
          <w:lang w:eastAsia="es-ES"/>
        </w:rPr>
        <w:br/>
        <w:t xml:space="preserve">Pero él dijo: 'Yo sabía que era lo correcto para mí. Todavía estoy usando una silla de ruedas por el momento. Pero ahora puedo sentir el peso en mis piernas". </w:t>
      </w:r>
      <w:r w:rsidRPr="00F10902">
        <w:rPr>
          <w:rFonts w:ascii="Times New Roman" w:eastAsia="Times New Roman" w:hAnsi="Times New Roman" w:cs="Times New Roman"/>
          <w:lang w:eastAsia="es-ES"/>
        </w:rPr>
        <w:br/>
        <w:t>"Los médicos no saben qué tan lejos puedo llegar, pero algunos pacientes han llegado a recuperar el uso de sus piernas."</w:t>
      </w:r>
    </w:p>
    <w:p w:rsidR="00201886" w:rsidRPr="00386632" w:rsidRDefault="00D57A82" w:rsidP="00C31EC1">
      <w:pPr>
        <w:shd w:val="clear" w:color="auto" w:fill="FFFFFF"/>
        <w:spacing w:after="0" w:line="240" w:lineRule="auto"/>
        <w:rPr>
          <w:bCs/>
        </w:rPr>
      </w:pPr>
      <w:r w:rsidRPr="00D57A82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br/>
      </w:r>
      <w:r w:rsidR="005F1AAB" w:rsidRPr="005F1AAB">
        <w:rPr>
          <w:bCs/>
        </w:rPr>
        <w:t>http://www.revistamedica.org.ec/noticias/</w:t>
      </w:r>
    </w:p>
    <w:sectPr w:rsidR="00201886" w:rsidRPr="00386632" w:rsidSect="00B62487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BC1" w:rsidRDefault="00D26BC1" w:rsidP="00BF6292">
      <w:pPr>
        <w:spacing w:after="0" w:line="240" w:lineRule="auto"/>
      </w:pPr>
      <w:r>
        <w:separator/>
      </w:r>
    </w:p>
  </w:endnote>
  <w:endnote w:type="continuationSeparator" w:id="1">
    <w:p w:rsidR="00D26BC1" w:rsidRDefault="00D26BC1" w:rsidP="00BF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BC1" w:rsidRDefault="00D26BC1" w:rsidP="00BF6292">
      <w:pPr>
        <w:spacing w:after="0" w:line="240" w:lineRule="auto"/>
      </w:pPr>
      <w:r>
        <w:separator/>
      </w:r>
    </w:p>
  </w:footnote>
  <w:footnote w:type="continuationSeparator" w:id="1">
    <w:p w:rsidR="00D26BC1" w:rsidRDefault="00D26BC1" w:rsidP="00BF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92" w:rsidRDefault="00C16F78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2pt;margin-top:-24.45pt;width:164.95pt;height:50.55pt;z-index:251658240;mso-width-relative:margin;mso-height-relative:margin">
          <v:textbox>
            <w:txbxContent>
              <w:p w:rsidR="00BF6292" w:rsidRDefault="00BF6292" w:rsidP="00BF6292">
                <w:pPr>
                  <w:spacing w:after="0" w:line="240" w:lineRule="auto"/>
                  <w:jc w:val="right"/>
                </w:pPr>
                <w:r>
                  <w:t>I Evaluación de Embriología-2011 (70 puntos)</w:t>
                </w:r>
              </w:p>
              <w:p w:rsidR="00BF6292" w:rsidRDefault="00BF6292" w:rsidP="00BF6292">
                <w:pPr>
                  <w:spacing w:after="0" w:line="240" w:lineRule="auto"/>
                  <w:jc w:val="right"/>
                </w:pPr>
                <w:r>
                  <w:t>Profesora: Dra. Alba Calles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0EB1"/>
    <w:multiLevelType w:val="hybridMultilevel"/>
    <w:tmpl w:val="BD24804E"/>
    <w:lvl w:ilvl="0" w:tplc="0928938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28772D"/>
    <w:multiLevelType w:val="hybridMultilevel"/>
    <w:tmpl w:val="75F6BF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C68A0"/>
    <w:multiLevelType w:val="hybridMultilevel"/>
    <w:tmpl w:val="22AEB56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657D96"/>
    <w:multiLevelType w:val="hybridMultilevel"/>
    <w:tmpl w:val="0F4C4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0523E"/>
    <w:multiLevelType w:val="hybridMultilevel"/>
    <w:tmpl w:val="ED92A1B8"/>
    <w:lvl w:ilvl="0" w:tplc="CA4C51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D91CB9"/>
    <w:multiLevelType w:val="hybridMultilevel"/>
    <w:tmpl w:val="2556B12C"/>
    <w:lvl w:ilvl="0" w:tplc="8DB27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F07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BE8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222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EA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38E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56C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D2F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9ED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50A6"/>
    <w:rsid w:val="000D2711"/>
    <w:rsid w:val="00201886"/>
    <w:rsid w:val="00270079"/>
    <w:rsid w:val="0030524F"/>
    <w:rsid w:val="00386632"/>
    <w:rsid w:val="00593DC2"/>
    <w:rsid w:val="005F1AAB"/>
    <w:rsid w:val="00674FD3"/>
    <w:rsid w:val="0086749A"/>
    <w:rsid w:val="0089187E"/>
    <w:rsid w:val="008C3466"/>
    <w:rsid w:val="008D6AB2"/>
    <w:rsid w:val="00A00D7C"/>
    <w:rsid w:val="00A15AAD"/>
    <w:rsid w:val="00A27355"/>
    <w:rsid w:val="00A55EDD"/>
    <w:rsid w:val="00B62487"/>
    <w:rsid w:val="00B950A6"/>
    <w:rsid w:val="00BF6292"/>
    <w:rsid w:val="00C16F78"/>
    <w:rsid w:val="00C31EC1"/>
    <w:rsid w:val="00D23201"/>
    <w:rsid w:val="00D26BC1"/>
    <w:rsid w:val="00D57A82"/>
    <w:rsid w:val="00F10902"/>
    <w:rsid w:val="00F20BA8"/>
    <w:rsid w:val="00FA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6" type="connector" idref="#_x0000_s1034"/>
        <o:r id="V:Rule7" type="connector" idref="#_x0000_s1033"/>
        <o:r id="V:Rule8" type="connector" idref="#_x0000_s1032"/>
        <o:r id="V:Rule9" type="connector" idref="#_x0000_s1035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487"/>
  </w:style>
  <w:style w:type="paragraph" w:styleId="Ttulo2">
    <w:name w:val="heading 2"/>
    <w:basedOn w:val="Normal"/>
    <w:link w:val="Ttulo2Car"/>
    <w:uiPriority w:val="9"/>
    <w:qFormat/>
    <w:rsid w:val="00D57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52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F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F6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6292"/>
  </w:style>
  <w:style w:type="paragraph" w:styleId="Piedepgina">
    <w:name w:val="footer"/>
    <w:basedOn w:val="Normal"/>
    <w:link w:val="PiedepginaCar"/>
    <w:uiPriority w:val="99"/>
    <w:semiHidden/>
    <w:unhideWhenUsed/>
    <w:rsid w:val="00BF6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6292"/>
  </w:style>
  <w:style w:type="character" w:customStyle="1" w:styleId="Ttulo2Car">
    <w:name w:val="Título 2 Car"/>
    <w:basedOn w:val="Fuentedeprrafopredeter"/>
    <w:link w:val="Ttulo2"/>
    <w:uiPriority w:val="9"/>
    <w:rsid w:val="00D57A8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57A82"/>
    <w:rPr>
      <w:color w:val="0000FF"/>
      <w:u w:val="single"/>
    </w:rPr>
  </w:style>
  <w:style w:type="character" w:customStyle="1" w:styleId="db-body">
    <w:name w:val="db-body"/>
    <w:basedOn w:val="Fuentedeprrafopredeter"/>
    <w:rsid w:val="00D57A82"/>
  </w:style>
  <w:style w:type="character" w:customStyle="1" w:styleId="db-count">
    <w:name w:val="db-count"/>
    <w:basedOn w:val="Fuentedeprrafopredeter"/>
    <w:rsid w:val="00D57A82"/>
  </w:style>
  <w:style w:type="paragraph" w:styleId="NormalWeb">
    <w:name w:val="Normal (Web)"/>
    <w:basedOn w:val="Normal"/>
    <w:uiPriority w:val="99"/>
    <w:semiHidden/>
    <w:unhideWhenUsed/>
    <w:rsid w:val="00D5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5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9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67130-0171-44D6-B391-8DF40D08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2</cp:revision>
  <cp:lastPrinted>2011-11-28T13:51:00Z</cp:lastPrinted>
  <dcterms:created xsi:type="dcterms:W3CDTF">2011-11-28T13:52:00Z</dcterms:created>
  <dcterms:modified xsi:type="dcterms:W3CDTF">2011-11-28T13:52:00Z</dcterms:modified>
</cp:coreProperties>
</file>