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06" w:rsidRPr="009C7271" w:rsidRDefault="009C7271" w:rsidP="009C7271">
      <w:pPr>
        <w:jc w:val="center"/>
        <w:rPr>
          <w:b/>
          <w:sz w:val="32"/>
        </w:rPr>
      </w:pPr>
      <w:r w:rsidRPr="009C7271">
        <w:rPr>
          <w:b/>
          <w:sz w:val="32"/>
        </w:rPr>
        <w:t>Examen de Tecnologías Aplicada a la Logística</w:t>
      </w:r>
    </w:p>
    <w:p w:rsidR="009C7271" w:rsidRPr="009C7271" w:rsidRDefault="009C7271" w:rsidP="009C7271">
      <w:pPr>
        <w:jc w:val="center"/>
        <w:rPr>
          <w:b/>
          <w:sz w:val="32"/>
        </w:rPr>
      </w:pPr>
      <w:r w:rsidRPr="009C7271">
        <w:rPr>
          <w:b/>
          <w:sz w:val="32"/>
        </w:rPr>
        <w:t>– ICM – ESPOL -</w:t>
      </w:r>
    </w:p>
    <w:p w:rsidR="009C7271" w:rsidRPr="009C7271" w:rsidRDefault="009C7271">
      <w:pPr>
        <w:rPr>
          <w:b/>
        </w:rPr>
      </w:pPr>
      <w:r>
        <w:rPr>
          <w:b/>
        </w:rPr>
        <w:t>Viernes 2 de Diciembre de 2011</w:t>
      </w:r>
    </w:p>
    <w:p w:rsidR="009C7271" w:rsidRPr="009C7271" w:rsidRDefault="009C7271">
      <w:pPr>
        <w:rPr>
          <w:b/>
        </w:rPr>
      </w:pPr>
    </w:p>
    <w:p w:rsidR="009C7271" w:rsidRPr="009C7271" w:rsidRDefault="009C7271">
      <w:pPr>
        <w:rPr>
          <w:b/>
        </w:rPr>
      </w:pPr>
      <w:r w:rsidRPr="009C7271">
        <w:rPr>
          <w:b/>
        </w:rPr>
        <w:t xml:space="preserve">Nombre: </w:t>
      </w:r>
      <w:bookmarkStart w:id="0" w:name="_GoBack"/>
      <w:bookmarkEnd w:id="0"/>
    </w:p>
    <w:p w:rsidR="009C7271" w:rsidRPr="009C7271" w:rsidRDefault="009C7271">
      <w:pPr>
        <w:rPr>
          <w:b/>
        </w:rPr>
      </w:pPr>
    </w:p>
    <w:p w:rsidR="009C7271" w:rsidRPr="009C7271" w:rsidRDefault="009C7271">
      <w:pPr>
        <w:rPr>
          <w:b/>
        </w:rPr>
      </w:pPr>
    </w:p>
    <w:p w:rsidR="009C7271" w:rsidRPr="009C7271" w:rsidRDefault="009C7271" w:rsidP="009C7271">
      <w:pPr>
        <w:pStyle w:val="Prrafodelista"/>
        <w:numPr>
          <w:ilvl w:val="0"/>
          <w:numId w:val="1"/>
        </w:numPr>
        <w:rPr>
          <w:b/>
        </w:rPr>
      </w:pPr>
      <w:r w:rsidRPr="009C7271">
        <w:rPr>
          <w:b/>
        </w:rPr>
        <w:t xml:space="preserve">Diseñe una solución que permita controlar la movilización de vehículos usando un Web </w:t>
      </w:r>
      <w:proofErr w:type="spellStart"/>
      <w:r w:rsidRPr="009C7271">
        <w:rPr>
          <w:b/>
        </w:rPr>
        <w:t>Site</w:t>
      </w:r>
      <w:proofErr w:type="spellEnd"/>
    </w:p>
    <w:p w:rsidR="009C7271" w:rsidRPr="009C7271" w:rsidRDefault="009C7271">
      <w:pPr>
        <w:rPr>
          <w:b/>
        </w:rPr>
      </w:pPr>
    </w:p>
    <w:p w:rsidR="009C7271" w:rsidRPr="009C7271" w:rsidRDefault="009C7271" w:rsidP="009C7271">
      <w:pPr>
        <w:pStyle w:val="Prrafodelista"/>
        <w:numPr>
          <w:ilvl w:val="0"/>
          <w:numId w:val="1"/>
        </w:numPr>
        <w:rPr>
          <w:b/>
        </w:rPr>
      </w:pPr>
      <w:r w:rsidRPr="009C7271">
        <w:rPr>
          <w:b/>
        </w:rPr>
        <w:t>Explique cómo se diferencia los datos privados, de los públicos y de los privados</w:t>
      </w:r>
    </w:p>
    <w:p w:rsidR="009C7271" w:rsidRPr="009C7271" w:rsidRDefault="009C7271">
      <w:pPr>
        <w:rPr>
          <w:b/>
        </w:rPr>
      </w:pPr>
    </w:p>
    <w:p w:rsidR="009C7271" w:rsidRPr="009C7271" w:rsidRDefault="009C7271" w:rsidP="009C7271">
      <w:pPr>
        <w:pStyle w:val="Prrafodelista"/>
        <w:numPr>
          <w:ilvl w:val="0"/>
          <w:numId w:val="1"/>
        </w:numPr>
        <w:rPr>
          <w:b/>
        </w:rPr>
      </w:pPr>
      <w:r w:rsidRPr="009C7271">
        <w:rPr>
          <w:b/>
        </w:rPr>
        <w:t xml:space="preserve">Explique cómo funciona un negocio tipo B2B, </w:t>
      </w:r>
      <w:r w:rsidRPr="009C7271">
        <w:rPr>
          <w:b/>
        </w:rPr>
        <w:t>referencie las tecnologías que utiliza</w:t>
      </w:r>
    </w:p>
    <w:p w:rsidR="009C7271" w:rsidRPr="009C7271" w:rsidRDefault="009C7271">
      <w:pPr>
        <w:rPr>
          <w:b/>
        </w:rPr>
      </w:pPr>
    </w:p>
    <w:p w:rsidR="009C7271" w:rsidRDefault="009C7271" w:rsidP="009C7271">
      <w:pPr>
        <w:pStyle w:val="Prrafodelista"/>
        <w:numPr>
          <w:ilvl w:val="0"/>
          <w:numId w:val="1"/>
        </w:numPr>
        <w:rPr>
          <w:b/>
        </w:rPr>
      </w:pPr>
      <w:r w:rsidRPr="009C7271">
        <w:rPr>
          <w:b/>
        </w:rPr>
        <w:t>Explique cómo funciona un negocio tipo B2C, referencie las tecnologías que utiliza</w:t>
      </w:r>
    </w:p>
    <w:p w:rsidR="009C7271" w:rsidRPr="009C7271" w:rsidRDefault="009C7271" w:rsidP="009C7271">
      <w:pPr>
        <w:rPr>
          <w:b/>
        </w:rPr>
      </w:pPr>
    </w:p>
    <w:p w:rsidR="009C7271" w:rsidRPr="009C7271" w:rsidRDefault="009C7271" w:rsidP="009C7271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Explique cómo las tecnologías de la nube influencias a la logística</w:t>
      </w:r>
    </w:p>
    <w:sectPr w:rsidR="009C7271" w:rsidRPr="009C7271" w:rsidSect="00D53003"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75306"/>
    <w:multiLevelType w:val="hybridMultilevel"/>
    <w:tmpl w:val="CDE2D9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71"/>
    <w:rsid w:val="00460806"/>
    <w:rsid w:val="009C7271"/>
    <w:rsid w:val="00D5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FB63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436</Characters>
  <Application>Microsoft Macintosh Word</Application>
  <DocSecurity>0</DocSecurity>
  <Lines>3</Lines>
  <Paragraphs>1</Paragraphs>
  <ScaleCrop>false</ScaleCrop>
  <Company>Espol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Echeverria</dc:creator>
  <cp:keywords/>
  <dc:description/>
  <cp:lastModifiedBy>Fabricio Echeverria</cp:lastModifiedBy>
  <cp:revision>1</cp:revision>
  <dcterms:created xsi:type="dcterms:W3CDTF">2011-12-02T19:15:00Z</dcterms:created>
  <dcterms:modified xsi:type="dcterms:W3CDTF">2011-12-02T19:19:00Z</dcterms:modified>
</cp:coreProperties>
</file>