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E4" w:rsidRPr="00C157E4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INSTITUTO DE CIENCIAS MATEMÁTICAS – CARRERA DE AUDITORIA</w:t>
      </w:r>
    </w:p>
    <w:p w:rsidR="001A4E0E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EXAMEN PRIMER PARCIAL</w:t>
      </w:r>
      <w:r w:rsidR="00916D3B">
        <w:rPr>
          <w:b/>
        </w:rPr>
        <w:t xml:space="preserve"> ADMINISTRACION FINANCIERA II</w:t>
      </w:r>
    </w:p>
    <w:p w:rsidR="00C157E4" w:rsidRDefault="00C157E4" w:rsidP="00C157E4">
      <w:pPr>
        <w:spacing w:after="0" w:line="240" w:lineRule="auto"/>
        <w:rPr>
          <w:b/>
        </w:rPr>
      </w:pPr>
    </w:p>
    <w:p w:rsidR="00C157E4" w:rsidRDefault="00C157E4" w:rsidP="00C157E4">
      <w:pPr>
        <w:spacing w:after="0" w:line="240" w:lineRule="auto"/>
        <w:rPr>
          <w:b/>
        </w:rPr>
      </w:pPr>
      <w:r>
        <w:rPr>
          <w:b/>
        </w:rPr>
        <w:t>Nombre: ________</w:t>
      </w:r>
      <w:r w:rsidR="00B108C6">
        <w:rPr>
          <w:b/>
        </w:rPr>
        <w:t>____________________________</w:t>
      </w:r>
      <w:r w:rsidR="0012701B">
        <w:rPr>
          <w:b/>
        </w:rPr>
        <w:t>____</w:t>
      </w:r>
      <w:r>
        <w:rPr>
          <w:b/>
        </w:rPr>
        <w:t xml:space="preserve">___         Fecha: </w:t>
      </w:r>
      <w:r w:rsidR="0012701B">
        <w:rPr>
          <w:b/>
        </w:rPr>
        <w:t>08</w:t>
      </w:r>
      <w:r>
        <w:rPr>
          <w:b/>
        </w:rPr>
        <w:t>/</w:t>
      </w:r>
      <w:r w:rsidR="0012701B">
        <w:rPr>
          <w:b/>
        </w:rPr>
        <w:t>Diciembre</w:t>
      </w:r>
      <w:r>
        <w:rPr>
          <w:b/>
        </w:rPr>
        <w:t>/2011</w:t>
      </w:r>
      <w:r w:rsidR="00B108C6">
        <w:rPr>
          <w:b/>
        </w:rPr>
        <w:t xml:space="preserve">       (TOTAL CIEN PUNTOS)</w:t>
      </w:r>
    </w:p>
    <w:p w:rsidR="00C157E4" w:rsidRDefault="00C157E4" w:rsidP="00C157E4">
      <w:pPr>
        <w:spacing w:after="0" w:line="240" w:lineRule="auto"/>
        <w:rPr>
          <w:b/>
        </w:rPr>
      </w:pPr>
    </w:p>
    <w:p w:rsidR="00351FF0" w:rsidRPr="00351FF0" w:rsidRDefault="00351FF0" w:rsidP="00351FF0">
      <w:pPr>
        <w:spacing w:after="0" w:line="240" w:lineRule="auto"/>
        <w:jc w:val="both"/>
        <w:rPr>
          <w:b/>
        </w:rPr>
      </w:pPr>
      <w:r w:rsidRPr="00351FF0">
        <w:rPr>
          <w:b/>
        </w:rPr>
        <w:t>Tema 1:</w:t>
      </w:r>
      <w:r>
        <w:rPr>
          <w:b/>
        </w:rPr>
        <w:t xml:space="preserve"> Razones financieras</w:t>
      </w:r>
      <w:r w:rsidR="00013EBA">
        <w:rPr>
          <w:b/>
        </w:rPr>
        <w:t xml:space="preserve"> (</w:t>
      </w:r>
      <w:r w:rsidR="00BA1736">
        <w:rPr>
          <w:b/>
        </w:rPr>
        <w:t>Quince</w:t>
      </w:r>
      <w:r w:rsidR="00013EBA">
        <w:rPr>
          <w:b/>
        </w:rPr>
        <w:t xml:space="preserve"> puntos)</w:t>
      </w:r>
    </w:p>
    <w:p w:rsidR="00C157E4" w:rsidRDefault="00351FF0" w:rsidP="00351FF0">
      <w:pPr>
        <w:spacing w:after="0" w:line="240" w:lineRule="auto"/>
        <w:jc w:val="both"/>
      </w:pPr>
      <w:r>
        <w:t>La empresa XYZ S.A., tuvo un total de ventas de $40’000</w:t>
      </w:r>
      <w:r w:rsidR="00EE567F">
        <w:t>,</w:t>
      </w:r>
      <w:r>
        <w:t>000 en el año fiscal 2006. A continuación se enumeran algunas razones de la empresa. Utilice esta información para determinar los valores en dólares de diversas cuentas del estado de pérdidas y ganancias y del balance general, según se requieran.</w:t>
      </w:r>
    </w:p>
    <w:p w:rsidR="00351FF0" w:rsidRDefault="00351FF0" w:rsidP="00351FF0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3672"/>
        <w:gridCol w:w="1440"/>
      </w:tblGrid>
      <w:tr w:rsidR="00351FF0" w:rsidTr="00851270">
        <w:trPr>
          <w:jc w:val="center"/>
        </w:trPr>
        <w:tc>
          <w:tcPr>
            <w:tcW w:w="5112" w:type="dxa"/>
            <w:gridSpan w:val="2"/>
          </w:tcPr>
          <w:p w:rsidR="00351FF0" w:rsidRDefault="00351FF0" w:rsidP="00351FF0">
            <w:pPr>
              <w:jc w:val="center"/>
            </w:pPr>
            <w:r>
              <w:t>Empresa XYZ S.A.</w:t>
            </w:r>
          </w:p>
          <w:p w:rsidR="00351FF0" w:rsidRDefault="00351FF0" w:rsidP="00351FF0">
            <w:pPr>
              <w:jc w:val="center"/>
            </w:pPr>
            <w:r>
              <w:t>Del 1 de enero del 2006 al 31 de diciembre del 2006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Ventas</w:t>
            </w:r>
          </w:p>
        </w:tc>
        <w:tc>
          <w:tcPr>
            <w:tcW w:w="1440" w:type="dxa"/>
          </w:tcPr>
          <w:p w:rsidR="00351FF0" w:rsidRDefault="00351FF0" w:rsidP="00EE567F">
            <w:pPr>
              <w:jc w:val="both"/>
            </w:pPr>
            <w:r>
              <w:t>$40’000</w:t>
            </w:r>
            <w:r w:rsidR="00EE567F">
              <w:t>,</w:t>
            </w:r>
            <w:r>
              <w:t>000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Bruta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80%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Operativa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35%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Neta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8%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Rendimiento sobre los activos totales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16%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Retorno sobre el patrimonio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20%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Rotación de activos totales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2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Periodo promedio de cobro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62.2 días</w:t>
            </w:r>
          </w:p>
        </w:tc>
      </w:tr>
    </w:tbl>
    <w:p w:rsidR="00351FF0" w:rsidRDefault="00351FF0" w:rsidP="00351FF0">
      <w:pPr>
        <w:pStyle w:val="Prrafodelista"/>
        <w:spacing w:after="0" w:line="240" w:lineRule="auto"/>
        <w:ind w:left="360"/>
        <w:jc w:val="both"/>
      </w:pPr>
    </w:p>
    <w:p w:rsidR="00351FF0" w:rsidRDefault="00351FF0" w:rsidP="00351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Calcule los valores de las siguientes cuentas:</w:t>
      </w:r>
      <w:r w:rsidR="00013EBA">
        <w:t xml:space="preserve"> (Diez puntos)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Utilidad bruta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Costo de los bienes vendidos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Utilidad operativa (o antes de impuestos e intereses)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Ganancias disponibles para los accionistas comunes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Cuentas por cobrar</w:t>
      </w:r>
    </w:p>
    <w:p w:rsidR="00013EBA" w:rsidRDefault="00013EBA" w:rsidP="00013E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Realice el análisis DUPONT para esta empresa (</w:t>
      </w:r>
      <w:r w:rsidR="00BA1736">
        <w:t>Cinco</w:t>
      </w:r>
      <w:r>
        <w:t xml:space="preserve"> puntos)</w:t>
      </w:r>
    </w:p>
    <w:p w:rsidR="00013EBA" w:rsidRDefault="00013EBA" w:rsidP="00013EBA">
      <w:pPr>
        <w:spacing w:after="0" w:line="240" w:lineRule="auto"/>
        <w:jc w:val="both"/>
      </w:pPr>
    </w:p>
    <w:p w:rsidR="00013EBA" w:rsidRPr="00013EBA" w:rsidRDefault="00013EBA" w:rsidP="00013EBA">
      <w:pPr>
        <w:spacing w:after="0" w:line="240" w:lineRule="auto"/>
        <w:jc w:val="both"/>
        <w:rPr>
          <w:b/>
        </w:rPr>
      </w:pPr>
      <w:r w:rsidRPr="00013EBA">
        <w:rPr>
          <w:b/>
        </w:rPr>
        <w:t xml:space="preserve">Tema 2: </w:t>
      </w:r>
      <w:r w:rsidR="00453B02">
        <w:rPr>
          <w:b/>
        </w:rPr>
        <w:t>Análisis de cartera</w:t>
      </w:r>
      <w:r w:rsidRPr="00013EBA">
        <w:rPr>
          <w:b/>
        </w:rPr>
        <w:t xml:space="preserve"> (</w:t>
      </w:r>
      <w:r w:rsidR="00BA1736">
        <w:rPr>
          <w:b/>
        </w:rPr>
        <w:t xml:space="preserve">Veinte </w:t>
      </w:r>
      <w:r w:rsidRPr="00013EBA">
        <w:rPr>
          <w:b/>
        </w:rPr>
        <w:t>puntos)</w:t>
      </w:r>
    </w:p>
    <w:p w:rsidR="00013EBA" w:rsidRDefault="00453B02" w:rsidP="00013EBA">
      <w:pPr>
        <w:spacing w:after="0" w:line="240" w:lineRule="auto"/>
        <w:jc w:val="both"/>
      </w:pPr>
      <w:r>
        <w:t>Le proporcionaron los datos de los rendimientos de tres activos, F, G y H, para el periodo 2007 – 2010, presentados en la primera tabla</w:t>
      </w:r>
    </w:p>
    <w:p w:rsidR="00453B02" w:rsidRDefault="00453B02" w:rsidP="00013EBA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1037"/>
        <w:gridCol w:w="864"/>
        <w:gridCol w:w="864"/>
        <w:gridCol w:w="864"/>
        <w:gridCol w:w="864"/>
      </w:tblGrid>
      <w:tr w:rsidR="00453B02" w:rsidTr="00453B02">
        <w:trPr>
          <w:jc w:val="center"/>
        </w:trPr>
        <w:tc>
          <w:tcPr>
            <w:tcW w:w="1037" w:type="dxa"/>
          </w:tcPr>
          <w:p w:rsidR="00453B02" w:rsidRDefault="00453B02" w:rsidP="00453B02">
            <w:pPr>
              <w:jc w:val="center"/>
            </w:pPr>
            <w:r>
              <w:t>Año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2007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2008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2009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2010</w:t>
            </w:r>
          </w:p>
        </w:tc>
      </w:tr>
      <w:tr w:rsidR="00453B02" w:rsidTr="00453B02">
        <w:trPr>
          <w:jc w:val="center"/>
        </w:trPr>
        <w:tc>
          <w:tcPr>
            <w:tcW w:w="1037" w:type="dxa"/>
          </w:tcPr>
          <w:p w:rsidR="00453B02" w:rsidRDefault="00453B02" w:rsidP="00453B02">
            <w:pPr>
              <w:jc w:val="center"/>
            </w:pPr>
            <w:r>
              <w:t>Activo F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16%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17%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18%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19%</w:t>
            </w:r>
          </w:p>
        </w:tc>
      </w:tr>
      <w:tr w:rsidR="00453B02" w:rsidTr="00453B02">
        <w:trPr>
          <w:jc w:val="center"/>
        </w:trPr>
        <w:tc>
          <w:tcPr>
            <w:tcW w:w="1037" w:type="dxa"/>
          </w:tcPr>
          <w:p w:rsidR="00453B02" w:rsidRDefault="00453B02" w:rsidP="00453B02">
            <w:pPr>
              <w:jc w:val="center"/>
            </w:pPr>
            <w:r>
              <w:t>Activo G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17%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16%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15%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14%</w:t>
            </w:r>
          </w:p>
        </w:tc>
      </w:tr>
      <w:tr w:rsidR="00453B02" w:rsidTr="00453B02">
        <w:trPr>
          <w:jc w:val="center"/>
        </w:trPr>
        <w:tc>
          <w:tcPr>
            <w:tcW w:w="1037" w:type="dxa"/>
          </w:tcPr>
          <w:p w:rsidR="00453B02" w:rsidRDefault="00453B02" w:rsidP="00453B02">
            <w:pPr>
              <w:jc w:val="center"/>
            </w:pPr>
            <w:r>
              <w:t>Activo H</w:t>
            </w:r>
          </w:p>
        </w:tc>
        <w:tc>
          <w:tcPr>
            <w:tcW w:w="864" w:type="dxa"/>
          </w:tcPr>
          <w:p w:rsidR="00453B02" w:rsidRDefault="00453B02" w:rsidP="00453B02">
            <w:pPr>
              <w:jc w:val="center"/>
            </w:pPr>
            <w:r>
              <w:t>14%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15%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16%</w:t>
            </w:r>
          </w:p>
        </w:tc>
        <w:tc>
          <w:tcPr>
            <w:tcW w:w="864" w:type="dxa"/>
          </w:tcPr>
          <w:p w:rsidR="00453B02" w:rsidRDefault="002A09F8" w:rsidP="00453B02">
            <w:pPr>
              <w:jc w:val="center"/>
            </w:pPr>
            <w:r>
              <w:t>17%</w:t>
            </w:r>
          </w:p>
        </w:tc>
      </w:tr>
    </w:tbl>
    <w:p w:rsidR="00453B02" w:rsidRDefault="00453B02" w:rsidP="00013EBA">
      <w:pPr>
        <w:spacing w:after="0" w:line="240" w:lineRule="auto"/>
        <w:jc w:val="both"/>
      </w:pPr>
    </w:p>
    <w:p w:rsidR="00453B02" w:rsidRDefault="002A09F8" w:rsidP="00013EBA">
      <w:pPr>
        <w:spacing w:after="0" w:line="240" w:lineRule="auto"/>
        <w:jc w:val="both"/>
      </w:pPr>
      <w:r>
        <w:t>Usando estos activos, usted identificó 3 alternativas de inversión:</w:t>
      </w:r>
    </w:p>
    <w:p w:rsidR="002A09F8" w:rsidRDefault="002A09F8" w:rsidP="00013EBA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1314"/>
        <w:gridCol w:w="3495"/>
      </w:tblGrid>
      <w:tr w:rsidR="002A09F8" w:rsidTr="002A09F8">
        <w:trPr>
          <w:jc w:val="center"/>
        </w:trPr>
        <w:tc>
          <w:tcPr>
            <w:tcW w:w="1314" w:type="dxa"/>
          </w:tcPr>
          <w:p w:rsidR="002A09F8" w:rsidRDefault="002A09F8" w:rsidP="002A09F8">
            <w:pPr>
              <w:jc w:val="center"/>
            </w:pPr>
            <w:r>
              <w:t>Alternativa</w:t>
            </w:r>
          </w:p>
        </w:tc>
        <w:tc>
          <w:tcPr>
            <w:tcW w:w="3495" w:type="dxa"/>
          </w:tcPr>
          <w:p w:rsidR="002A09F8" w:rsidRDefault="002A09F8" w:rsidP="002A09F8">
            <w:pPr>
              <w:jc w:val="center"/>
            </w:pPr>
            <w:r>
              <w:t>Inversión</w:t>
            </w:r>
          </w:p>
        </w:tc>
      </w:tr>
      <w:tr w:rsidR="002A09F8" w:rsidTr="002A09F8">
        <w:trPr>
          <w:jc w:val="center"/>
        </w:trPr>
        <w:tc>
          <w:tcPr>
            <w:tcW w:w="1314" w:type="dxa"/>
          </w:tcPr>
          <w:p w:rsidR="002A09F8" w:rsidRDefault="002A09F8" w:rsidP="002A09F8">
            <w:pPr>
              <w:jc w:val="center"/>
            </w:pPr>
            <w:r>
              <w:t>1</w:t>
            </w:r>
          </w:p>
        </w:tc>
        <w:tc>
          <w:tcPr>
            <w:tcW w:w="3495" w:type="dxa"/>
          </w:tcPr>
          <w:p w:rsidR="002A09F8" w:rsidRDefault="002A09F8" w:rsidP="002A09F8">
            <w:pPr>
              <w:jc w:val="both"/>
            </w:pPr>
            <w:r>
              <w:t>100% del Activo F</w:t>
            </w:r>
          </w:p>
        </w:tc>
      </w:tr>
      <w:tr w:rsidR="002A09F8" w:rsidTr="002A09F8">
        <w:trPr>
          <w:jc w:val="center"/>
        </w:trPr>
        <w:tc>
          <w:tcPr>
            <w:tcW w:w="1314" w:type="dxa"/>
          </w:tcPr>
          <w:p w:rsidR="002A09F8" w:rsidRDefault="002A09F8" w:rsidP="002A09F8">
            <w:pPr>
              <w:jc w:val="center"/>
            </w:pPr>
            <w:r>
              <w:t>2</w:t>
            </w:r>
          </w:p>
        </w:tc>
        <w:tc>
          <w:tcPr>
            <w:tcW w:w="3495" w:type="dxa"/>
          </w:tcPr>
          <w:p w:rsidR="002A09F8" w:rsidRDefault="002A09F8" w:rsidP="00013EBA">
            <w:pPr>
              <w:jc w:val="both"/>
            </w:pPr>
            <w:r>
              <w:t>50% del Activo F y 50% del Activo G</w:t>
            </w:r>
          </w:p>
        </w:tc>
      </w:tr>
      <w:tr w:rsidR="002A09F8" w:rsidTr="002A09F8">
        <w:trPr>
          <w:jc w:val="center"/>
        </w:trPr>
        <w:tc>
          <w:tcPr>
            <w:tcW w:w="1314" w:type="dxa"/>
          </w:tcPr>
          <w:p w:rsidR="002A09F8" w:rsidRDefault="002A09F8" w:rsidP="002A09F8">
            <w:pPr>
              <w:jc w:val="center"/>
            </w:pPr>
            <w:r>
              <w:t>3</w:t>
            </w:r>
          </w:p>
        </w:tc>
        <w:tc>
          <w:tcPr>
            <w:tcW w:w="3495" w:type="dxa"/>
          </w:tcPr>
          <w:p w:rsidR="002A09F8" w:rsidRDefault="002A09F8" w:rsidP="00013EBA">
            <w:pPr>
              <w:jc w:val="both"/>
            </w:pPr>
            <w:r>
              <w:t>50% del Activo F y 50% del Activo H</w:t>
            </w:r>
          </w:p>
        </w:tc>
      </w:tr>
    </w:tbl>
    <w:p w:rsidR="002A09F8" w:rsidRDefault="002A09F8" w:rsidP="002A09F8">
      <w:pPr>
        <w:pStyle w:val="Prrafodelista"/>
        <w:spacing w:after="0" w:line="240" w:lineRule="auto"/>
        <w:ind w:left="360"/>
        <w:jc w:val="both"/>
      </w:pPr>
    </w:p>
    <w:p w:rsidR="002A09F8" w:rsidRDefault="002A09F8" w:rsidP="002A09F8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Calcule el rendimiento esperado durante el periodo de 4 años de cada una de las tres alternativas.</w:t>
      </w:r>
      <w:r w:rsidR="00BA1736">
        <w:t xml:space="preserve"> (Cinco puntos)</w:t>
      </w:r>
    </w:p>
    <w:p w:rsidR="002A09F8" w:rsidRDefault="002A09F8" w:rsidP="002A09F8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Calcule la desviación estándar de los rendimientos durante el periodo de 4 años de cada una de las tres alternativas.</w:t>
      </w:r>
      <w:r w:rsidR="00BA1736">
        <w:t xml:space="preserve"> (Diez puntos)</w:t>
      </w:r>
    </w:p>
    <w:p w:rsidR="002A09F8" w:rsidRDefault="002A09F8" w:rsidP="002A09F8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lastRenderedPageBreak/>
        <w:t>Con base a los resultados anteriores, ¿Cuál de las tres alternativas de inversión recomienda? ¿Por qué?</w:t>
      </w:r>
      <w:r w:rsidR="00BA1736">
        <w:t xml:space="preserve"> (Cinco puntos)</w:t>
      </w:r>
    </w:p>
    <w:p w:rsidR="00453B02" w:rsidRDefault="00453B02" w:rsidP="00013EBA">
      <w:pPr>
        <w:spacing w:after="0" w:line="240" w:lineRule="auto"/>
        <w:jc w:val="both"/>
      </w:pPr>
    </w:p>
    <w:p w:rsidR="00674E52" w:rsidRDefault="00674E52" w:rsidP="00013EBA">
      <w:pPr>
        <w:spacing w:after="0" w:line="240" w:lineRule="auto"/>
        <w:jc w:val="both"/>
        <w:rPr>
          <w:b/>
        </w:rPr>
      </w:pPr>
      <w:r w:rsidRPr="00674E52">
        <w:rPr>
          <w:b/>
        </w:rPr>
        <w:t>Tema 3: Coeficientes beta (Veinte puntos)</w:t>
      </w:r>
    </w:p>
    <w:p w:rsidR="00674E52" w:rsidRDefault="00674E52" w:rsidP="00013EBA">
      <w:pPr>
        <w:spacing w:after="0" w:line="240" w:lineRule="auto"/>
        <w:jc w:val="both"/>
      </w:pPr>
      <w:r>
        <w:t xml:space="preserve">Responda las siguientes preguntas con relación a los activos A </w:t>
      </w:r>
      <w:proofErr w:type="spellStart"/>
      <w:r>
        <w:t>a</w:t>
      </w:r>
      <w:proofErr w:type="spellEnd"/>
      <w:r>
        <w:t xml:space="preserve"> D, que presenta la tabla siguiente</w:t>
      </w:r>
      <w:r w:rsidR="009B6D48">
        <w:t>:</w:t>
      </w:r>
    </w:p>
    <w:p w:rsidR="009B6D48" w:rsidRDefault="009B6D48" w:rsidP="00013EBA">
      <w:pPr>
        <w:spacing w:after="0" w:line="240" w:lineRule="auto"/>
        <w:jc w:val="both"/>
      </w:pPr>
    </w:p>
    <w:tbl>
      <w:tblPr>
        <w:tblStyle w:val="Tablaconcuadrcula"/>
        <w:tblW w:w="7811" w:type="dxa"/>
        <w:jc w:val="center"/>
        <w:tblLook w:val="04A0"/>
      </w:tblPr>
      <w:tblGrid>
        <w:gridCol w:w="1751"/>
        <w:gridCol w:w="1515"/>
        <w:gridCol w:w="1515"/>
        <w:gridCol w:w="1515"/>
        <w:gridCol w:w="1515"/>
      </w:tblGrid>
      <w:tr w:rsidR="007007C9" w:rsidTr="007007C9">
        <w:trPr>
          <w:jc w:val="center"/>
        </w:trPr>
        <w:tc>
          <w:tcPr>
            <w:tcW w:w="1751" w:type="dxa"/>
          </w:tcPr>
          <w:p w:rsidR="007007C9" w:rsidRDefault="007007C9" w:rsidP="007007C9">
            <w:pPr>
              <w:jc w:val="center"/>
            </w:pPr>
            <w:r>
              <w:t>Activo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A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B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C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D</w:t>
            </w:r>
          </w:p>
        </w:tc>
      </w:tr>
      <w:tr w:rsidR="007007C9" w:rsidTr="007007C9">
        <w:trPr>
          <w:jc w:val="center"/>
        </w:trPr>
        <w:tc>
          <w:tcPr>
            <w:tcW w:w="1751" w:type="dxa"/>
          </w:tcPr>
          <w:p w:rsidR="007007C9" w:rsidRDefault="007007C9" w:rsidP="007007C9">
            <w:pPr>
              <w:jc w:val="center"/>
            </w:pPr>
            <w:r>
              <w:t>Coeficiente beta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0.50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1.60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-0.20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0.90</w:t>
            </w:r>
          </w:p>
        </w:tc>
      </w:tr>
    </w:tbl>
    <w:p w:rsidR="0098422F" w:rsidRDefault="0098422F" w:rsidP="0098422F">
      <w:pPr>
        <w:pStyle w:val="Prrafodelista"/>
        <w:spacing w:after="0" w:line="240" w:lineRule="auto"/>
        <w:ind w:left="360"/>
        <w:jc w:val="both"/>
      </w:pP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impacto se esperaría que un aumento del 10% del rendimiento del mercado produjera en el rendimiento de cada activo?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impacto se esperaría que un disminución del 10% del rendimiento del mercado produjera en el rendimiento de cada activo?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Si tuviera la seguridad de que el rendimiento de mercado aumentaría en un futuro próximo, ¿qué activo preferiría?, ¿por qué?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Si tuviera la seguridad de que el rendimiento de mercado disminuiría en un futuro próximo, ¿qué activo preferiría?, ¿por qué? (Cinco puntos)</w:t>
      </w:r>
    </w:p>
    <w:p w:rsidR="007007C9" w:rsidRDefault="007007C9" w:rsidP="007007C9">
      <w:pPr>
        <w:spacing w:after="0" w:line="240" w:lineRule="auto"/>
        <w:jc w:val="both"/>
      </w:pPr>
    </w:p>
    <w:p w:rsidR="00BA1736" w:rsidRDefault="00BA1736" w:rsidP="007007C9">
      <w:pPr>
        <w:spacing w:after="0" w:line="240" w:lineRule="auto"/>
        <w:jc w:val="both"/>
        <w:rPr>
          <w:b/>
        </w:rPr>
      </w:pPr>
      <w:r>
        <w:rPr>
          <w:b/>
        </w:rPr>
        <w:t>Tema 4: (Veinticinco puntos)</w:t>
      </w:r>
    </w:p>
    <w:p w:rsidR="00BA1736" w:rsidRDefault="00F22333" w:rsidP="007007C9">
      <w:pPr>
        <w:spacing w:after="0" w:line="240" w:lineRule="auto"/>
        <w:jc w:val="both"/>
      </w:pPr>
      <w:proofErr w:type="spellStart"/>
      <w:r>
        <w:t>Wolf</w:t>
      </w:r>
      <w:proofErr w:type="spellEnd"/>
      <w:r>
        <w:t xml:space="preserve"> Enterprise debe considerar varios proyectos de inversión, que se muestra a continuación:</w:t>
      </w:r>
    </w:p>
    <w:p w:rsidR="00F22333" w:rsidRDefault="00F22333" w:rsidP="007007C9">
      <w:pPr>
        <w:spacing w:after="0" w:line="240" w:lineRule="auto"/>
        <w:jc w:val="both"/>
      </w:pPr>
    </w:p>
    <w:tbl>
      <w:tblPr>
        <w:tblStyle w:val="Tablaconcuadrcula"/>
        <w:tblW w:w="9561" w:type="dxa"/>
        <w:jc w:val="center"/>
        <w:tblLayout w:type="fixed"/>
        <w:tblLook w:val="04A0"/>
      </w:tblPr>
      <w:tblGrid>
        <w:gridCol w:w="1368"/>
        <w:gridCol w:w="1292"/>
        <w:gridCol w:w="1276"/>
        <w:gridCol w:w="1134"/>
        <w:gridCol w:w="1134"/>
        <w:gridCol w:w="1151"/>
        <w:gridCol w:w="1134"/>
        <w:gridCol w:w="1072"/>
      </w:tblGrid>
      <w:tr w:rsidR="00F22333" w:rsidTr="00F22333">
        <w:trPr>
          <w:jc w:val="center"/>
        </w:trPr>
        <w:tc>
          <w:tcPr>
            <w:tcW w:w="1368" w:type="dxa"/>
          </w:tcPr>
          <w:p w:rsidR="00F22333" w:rsidRDefault="00F22333" w:rsidP="007007C9">
            <w:pPr>
              <w:jc w:val="both"/>
            </w:pPr>
          </w:p>
        </w:tc>
        <w:tc>
          <w:tcPr>
            <w:tcW w:w="1292" w:type="dxa"/>
          </w:tcPr>
          <w:p w:rsidR="00F22333" w:rsidRDefault="00F22333" w:rsidP="00F22333">
            <w:pPr>
              <w:jc w:val="center"/>
            </w:pPr>
            <w:r>
              <w:t>Activo Libre de Riesgo</w:t>
            </w:r>
          </w:p>
        </w:tc>
        <w:tc>
          <w:tcPr>
            <w:tcW w:w="1276" w:type="dxa"/>
          </w:tcPr>
          <w:p w:rsidR="00F22333" w:rsidRDefault="00F22333" w:rsidP="00F22333">
            <w:pPr>
              <w:jc w:val="center"/>
            </w:pPr>
            <w:r>
              <w:t>Cartera de Mercado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Proyecto A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Proyecto B</w:t>
            </w:r>
          </w:p>
        </w:tc>
        <w:tc>
          <w:tcPr>
            <w:tcW w:w="1151" w:type="dxa"/>
          </w:tcPr>
          <w:p w:rsidR="00F22333" w:rsidRDefault="00F22333" w:rsidP="00F22333">
            <w:pPr>
              <w:jc w:val="center"/>
            </w:pPr>
            <w:r>
              <w:t>Proyecto C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Proyecto D</w:t>
            </w:r>
          </w:p>
        </w:tc>
        <w:tc>
          <w:tcPr>
            <w:tcW w:w="1072" w:type="dxa"/>
          </w:tcPr>
          <w:p w:rsidR="00F22333" w:rsidRDefault="00F22333" w:rsidP="00F22333">
            <w:pPr>
              <w:jc w:val="center"/>
            </w:pPr>
            <w:r>
              <w:t>Proyecto E</w:t>
            </w:r>
          </w:p>
        </w:tc>
      </w:tr>
      <w:tr w:rsidR="00F22333" w:rsidTr="00F22333">
        <w:trPr>
          <w:jc w:val="center"/>
        </w:trPr>
        <w:tc>
          <w:tcPr>
            <w:tcW w:w="1368" w:type="dxa"/>
          </w:tcPr>
          <w:p w:rsidR="00F22333" w:rsidRDefault="00F22333" w:rsidP="007007C9">
            <w:pPr>
              <w:jc w:val="both"/>
            </w:pPr>
            <w:r>
              <w:t>Rendimiento</w:t>
            </w:r>
          </w:p>
        </w:tc>
        <w:tc>
          <w:tcPr>
            <w:tcW w:w="1292" w:type="dxa"/>
          </w:tcPr>
          <w:p w:rsidR="00F22333" w:rsidRDefault="00F22333" w:rsidP="00F22333">
            <w:pPr>
              <w:jc w:val="center"/>
            </w:pPr>
            <w:r>
              <w:t>9%</w:t>
            </w:r>
          </w:p>
        </w:tc>
        <w:tc>
          <w:tcPr>
            <w:tcW w:w="1276" w:type="dxa"/>
          </w:tcPr>
          <w:p w:rsidR="00F22333" w:rsidRDefault="00F22333" w:rsidP="00F22333">
            <w:pPr>
              <w:jc w:val="center"/>
            </w:pPr>
            <w:r>
              <w:t>14%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-</w:t>
            </w:r>
          </w:p>
        </w:tc>
        <w:tc>
          <w:tcPr>
            <w:tcW w:w="1151" w:type="dxa"/>
          </w:tcPr>
          <w:p w:rsidR="00F22333" w:rsidRDefault="00F22333" w:rsidP="00F2233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F22333" w:rsidRDefault="00F22333" w:rsidP="00F22333">
            <w:pPr>
              <w:jc w:val="center"/>
            </w:pPr>
            <w:r>
              <w:t>-</w:t>
            </w:r>
          </w:p>
        </w:tc>
      </w:tr>
      <w:tr w:rsidR="00F22333" w:rsidTr="00F22333">
        <w:trPr>
          <w:jc w:val="center"/>
        </w:trPr>
        <w:tc>
          <w:tcPr>
            <w:tcW w:w="1368" w:type="dxa"/>
          </w:tcPr>
          <w:p w:rsidR="00F22333" w:rsidRDefault="00F22333" w:rsidP="007007C9">
            <w:pPr>
              <w:jc w:val="both"/>
            </w:pPr>
            <w:r>
              <w:t>Beta</w:t>
            </w:r>
          </w:p>
        </w:tc>
        <w:tc>
          <w:tcPr>
            <w:tcW w:w="1292" w:type="dxa"/>
          </w:tcPr>
          <w:p w:rsidR="00F22333" w:rsidRDefault="00F22333" w:rsidP="00F2233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22333" w:rsidRDefault="00F22333" w:rsidP="00F22333">
            <w:pPr>
              <w:jc w:val="center"/>
            </w:pPr>
            <w:r>
              <w:t>1.00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1.50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0.75</w:t>
            </w:r>
          </w:p>
        </w:tc>
        <w:tc>
          <w:tcPr>
            <w:tcW w:w="1151" w:type="dxa"/>
          </w:tcPr>
          <w:p w:rsidR="00F22333" w:rsidRDefault="00F22333" w:rsidP="00F22333">
            <w:pPr>
              <w:jc w:val="center"/>
            </w:pPr>
            <w:r>
              <w:t>2.00</w:t>
            </w:r>
          </w:p>
        </w:tc>
        <w:tc>
          <w:tcPr>
            <w:tcW w:w="1134" w:type="dxa"/>
          </w:tcPr>
          <w:p w:rsidR="00F22333" w:rsidRDefault="00F22333" w:rsidP="00F22333">
            <w:pPr>
              <w:jc w:val="center"/>
            </w:pPr>
            <w:r>
              <w:t>0</w:t>
            </w:r>
          </w:p>
        </w:tc>
        <w:tc>
          <w:tcPr>
            <w:tcW w:w="1072" w:type="dxa"/>
          </w:tcPr>
          <w:p w:rsidR="00F22333" w:rsidRDefault="00F22333" w:rsidP="00F22333">
            <w:pPr>
              <w:jc w:val="center"/>
            </w:pPr>
            <w:r>
              <w:t>-0.5</w:t>
            </w:r>
          </w:p>
        </w:tc>
      </w:tr>
    </w:tbl>
    <w:p w:rsidR="00F22333" w:rsidRPr="00F22333" w:rsidRDefault="00F22333" w:rsidP="007007C9">
      <w:pPr>
        <w:spacing w:after="0" w:line="240" w:lineRule="auto"/>
        <w:jc w:val="both"/>
      </w:pPr>
    </w:p>
    <w:p w:rsidR="00BA1736" w:rsidRDefault="00F22333" w:rsidP="00916D3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Calcule la tasa de rendimiento requerida y la p</w:t>
      </w:r>
      <w:r w:rsidR="00916D3B">
        <w:t>rima de riesgo de cada proyecto (Diez puntos)</w:t>
      </w:r>
    </w:p>
    <w:p w:rsidR="00F22333" w:rsidRDefault="00F22333" w:rsidP="00916D3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>Use los resultados anteriores para dibujar la línea de mercado de valores</w:t>
      </w:r>
      <w:r w:rsidR="00916D3B">
        <w:t xml:space="preserve"> (Cinco puntos)</w:t>
      </w:r>
    </w:p>
    <w:p w:rsidR="00916D3B" w:rsidRPr="00F22333" w:rsidRDefault="00916D3B" w:rsidP="00916D3B">
      <w:pPr>
        <w:pStyle w:val="Prrafodelista"/>
        <w:numPr>
          <w:ilvl w:val="0"/>
          <w:numId w:val="6"/>
        </w:numPr>
        <w:spacing w:after="0" w:line="240" w:lineRule="auto"/>
        <w:jc w:val="both"/>
      </w:pPr>
      <w:r>
        <w:t xml:space="preserve">Analice el riesgo, en su parte no </w:t>
      </w:r>
      <w:proofErr w:type="spellStart"/>
      <w:r>
        <w:t>diversificable</w:t>
      </w:r>
      <w:proofErr w:type="spellEnd"/>
      <w:r>
        <w:t xml:space="preserve">, relativo de los proyectos A </w:t>
      </w:r>
      <w:proofErr w:type="spellStart"/>
      <w:r>
        <w:t>a</w:t>
      </w:r>
      <w:proofErr w:type="spellEnd"/>
      <w:r>
        <w:t xml:space="preserve"> E (Diez puntos)</w:t>
      </w:r>
    </w:p>
    <w:p w:rsidR="00916D3B" w:rsidRDefault="00916D3B" w:rsidP="007007C9">
      <w:pPr>
        <w:spacing w:after="0" w:line="240" w:lineRule="auto"/>
        <w:jc w:val="both"/>
        <w:rPr>
          <w:b/>
        </w:rPr>
      </w:pPr>
    </w:p>
    <w:p w:rsidR="005E072D" w:rsidRPr="0024190B" w:rsidRDefault="0024190B" w:rsidP="007007C9">
      <w:pPr>
        <w:spacing w:after="0" w:line="240" w:lineRule="auto"/>
        <w:jc w:val="both"/>
        <w:rPr>
          <w:b/>
        </w:rPr>
      </w:pPr>
      <w:r w:rsidRPr="0024190B">
        <w:rPr>
          <w:b/>
        </w:rPr>
        <w:t xml:space="preserve">Tema 5: </w:t>
      </w:r>
      <w:r w:rsidR="00C65AFC">
        <w:rPr>
          <w:b/>
        </w:rPr>
        <w:t>Valuación de bonos (</w:t>
      </w:r>
      <w:r w:rsidR="00BA1736">
        <w:rPr>
          <w:b/>
        </w:rPr>
        <w:t>Veinte</w:t>
      </w:r>
      <w:r w:rsidRPr="0024190B">
        <w:rPr>
          <w:b/>
        </w:rPr>
        <w:t xml:space="preserve"> puntos)</w:t>
      </w:r>
    </w:p>
    <w:p w:rsidR="007007C9" w:rsidRDefault="00EE567F" w:rsidP="00013EBA">
      <w:pPr>
        <w:spacing w:after="0" w:line="240" w:lineRule="auto"/>
        <w:jc w:val="both"/>
      </w:pPr>
      <w:r>
        <w:t>Suponga que el gobierno de Ecuador realiza una emisión de bonos. Cada bono tiene un valor nominal de $10,000, y pagan cupones anuales de 10%.</w:t>
      </w:r>
    </w:p>
    <w:p w:rsidR="00EE567F" w:rsidRDefault="00EE567F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Suponiendo una tasa de descuento del 12%, cuál es el precio actual de los bonos, considerando que vencen en quince años? (Cinco puntos)</w:t>
      </w:r>
    </w:p>
    <w:p w:rsidR="00EE567F" w:rsidRDefault="00EE567F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Resuelva el literal anterior considerando que la tasa de descuento es de 8. En este segundo caso, ¿los bonos vendrían con descuento o con una prima? (Cinco puntos)</w:t>
      </w:r>
    </w:p>
    <w:p w:rsidR="00EE567F" w:rsidRDefault="00C65AFC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Considere</w:t>
      </w:r>
      <w:r w:rsidR="00EE567F">
        <w:t xml:space="preserve"> la tasa de descuento del literal a), pero que el bono paga cupones a perpetuidad. ¿Cuál sería su precio?</w:t>
      </w:r>
      <w:r w:rsidR="00EE567F" w:rsidRPr="00EE567F">
        <w:t xml:space="preserve"> </w:t>
      </w:r>
      <w:r w:rsidR="00EE567F">
        <w:t>(Cinco puntos)</w:t>
      </w:r>
    </w:p>
    <w:p w:rsidR="00EE567F" w:rsidRPr="005E072D" w:rsidRDefault="00C65AFC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Considere el caso del bono del literal a). ¿Cuál será su precio luego de que han pasado 8 años? (Cinco puntos)</w:t>
      </w:r>
    </w:p>
    <w:sectPr w:rsidR="00EE567F" w:rsidRPr="005E072D" w:rsidSect="0098422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64F"/>
    <w:multiLevelType w:val="hybridMultilevel"/>
    <w:tmpl w:val="788AD6D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1181B"/>
    <w:multiLevelType w:val="hybridMultilevel"/>
    <w:tmpl w:val="F1EA404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362F83"/>
    <w:multiLevelType w:val="hybridMultilevel"/>
    <w:tmpl w:val="F7400118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DE27C3"/>
    <w:multiLevelType w:val="hybridMultilevel"/>
    <w:tmpl w:val="207EC98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04B5"/>
    <w:multiLevelType w:val="hybridMultilevel"/>
    <w:tmpl w:val="A7A6035C"/>
    <w:lvl w:ilvl="0" w:tplc="300A0019">
      <w:start w:val="1"/>
      <w:numFmt w:val="lowerLetter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1021D"/>
    <w:multiLevelType w:val="hybridMultilevel"/>
    <w:tmpl w:val="B406EE1E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57E4"/>
    <w:rsid w:val="00013EBA"/>
    <w:rsid w:val="000B6FD4"/>
    <w:rsid w:val="0012701B"/>
    <w:rsid w:val="001A4E0E"/>
    <w:rsid w:val="001C0F73"/>
    <w:rsid w:val="0024190B"/>
    <w:rsid w:val="002A09F8"/>
    <w:rsid w:val="00351FF0"/>
    <w:rsid w:val="00453B02"/>
    <w:rsid w:val="004C5722"/>
    <w:rsid w:val="005E072D"/>
    <w:rsid w:val="00674E52"/>
    <w:rsid w:val="006B6893"/>
    <w:rsid w:val="007007C9"/>
    <w:rsid w:val="008F0BC7"/>
    <w:rsid w:val="00916D3B"/>
    <w:rsid w:val="0098422F"/>
    <w:rsid w:val="009B4501"/>
    <w:rsid w:val="009B6D48"/>
    <w:rsid w:val="00A0166C"/>
    <w:rsid w:val="00B108C6"/>
    <w:rsid w:val="00BA1736"/>
    <w:rsid w:val="00C157E4"/>
    <w:rsid w:val="00C65AFC"/>
    <w:rsid w:val="00CE04B9"/>
    <w:rsid w:val="00D045A2"/>
    <w:rsid w:val="00D45F1A"/>
    <w:rsid w:val="00E617B3"/>
    <w:rsid w:val="00EC1C8E"/>
    <w:rsid w:val="00EE567F"/>
    <w:rsid w:val="00F14F4B"/>
    <w:rsid w:val="00F2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1FF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13E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1C0E7A-43B6-4F3D-94DD-8B0557BB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6</cp:revision>
  <dcterms:created xsi:type="dcterms:W3CDTF">2011-12-06T16:25:00Z</dcterms:created>
  <dcterms:modified xsi:type="dcterms:W3CDTF">2011-12-08T17:22:00Z</dcterms:modified>
</cp:coreProperties>
</file>