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C4" w:rsidRDefault="006164C4" w:rsidP="006164C4">
      <w:pPr>
        <w:pStyle w:val="Ttulo"/>
        <w:rPr>
          <w:sz w:val="24"/>
        </w:rPr>
      </w:pPr>
    </w:p>
    <w:p w:rsidR="006164C4" w:rsidRPr="00142484" w:rsidRDefault="006164C4" w:rsidP="009E0C14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164C4" w:rsidRPr="003418F8" w:rsidRDefault="006164C4" w:rsidP="009E0C14">
      <w:pPr>
        <w:pStyle w:val="Ttulo1"/>
        <w:ind w:left="426"/>
        <w:jc w:val="center"/>
        <w:rPr>
          <w:lang w:val="pt-BR"/>
        </w:rPr>
      </w:pPr>
      <w:r w:rsidRPr="003418F8">
        <w:rPr>
          <w:lang w:val="pt-BR"/>
        </w:rPr>
        <w:t>INSTITUTO DE CIENCIAS MATEMÁTICAS</w:t>
      </w:r>
    </w:p>
    <w:p w:rsidR="006164C4" w:rsidRDefault="003418F8" w:rsidP="009E0C14">
      <w:pPr>
        <w:tabs>
          <w:tab w:val="left" w:pos="4140"/>
        </w:tabs>
        <w:jc w:val="center"/>
        <w:rPr>
          <w:b/>
          <w:lang w:val="pt-BR"/>
        </w:rPr>
      </w:pPr>
      <w:r w:rsidRPr="003418F8">
        <w:rPr>
          <w:b/>
          <w:lang w:val="pt-BR"/>
        </w:rPr>
        <w:t>ÁLGEBRA LINEAL</w:t>
      </w:r>
    </w:p>
    <w:p w:rsidR="00B165B0" w:rsidRPr="003418F8" w:rsidRDefault="00B165B0" w:rsidP="009E0C14">
      <w:pPr>
        <w:tabs>
          <w:tab w:val="left" w:pos="4140"/>
        </w:tabs>
        <w:jc w:val="center"/>
        <w:rPr>
          <w:b/>
          <w:lang w:val="pt-BR"/>
        </w:rPr>
      </w:pPr>
      <w:r>
        <w:rPr>
          <w:b/>
          <w:lang w:val="pt-BR"/>
        </w:rPr>
        <w:t>CARRERA DE AUDITORÍA</w:t>
      </w:r>
    </w:p>
    <w:p w:rsidR="00BA488A" w:rsidRPr="003418F8" w:rsidRDefault="00BA488A" w:rsidP="006164C4">
      <w:pPr>
        <w:tabs>
          <w:tab w:val="left" w:pos="4140"/>
        </w:tabs>
        <w:rPr>
          <w:lang w:val="pt-BR"/>
        </w:rPr>
      </w:pPr>
    </w:p>
    <w:p w:rsidR="006164C4" w:rsidRDefault="004A2F8C" w:rsidP="006164C4">
      <w:pPr>
        <w:tabs>
          <w:tab w:val="left" w:pos="4140"/>
        </w:tabs>
      </w:pPr>
      <w:r>
        <w:t>SEGUNDA</w:t>
      </w:r>
      <w:r w:rsidR="00A242BD">
        <w:t xml:space="preserve"> EVALUACIÓ</w:t>
      </w:r>
      <w:r w:rsidR="007E5EB6">
        <w:t>N</w:t>
      </w:r>
      <w:r w:rsidR="007E5EB6">
        <w:tab/>
        <w:t xml:space="preserve">     </w:t>
      </w:r>
      <w:r w:rsidR="000B1EE4">
        <w:tab/>
      </w:r>
      <w:r w:rsidR="000B1EE4">
        <w:tab/>
        <w:t xml:space="preserve">          </w:t>
      </w:r>
      <w:r>
        <w:t xml:space="preserve">        Febrero</w:t>
      </w:r>
      <w:r w:rsidR="00CC49E8">
        <w:t xml:space="preserve"> </w:t>
      </w:r>
      <w:r>
        <w:t>2 de 2012</w:t>
      </w:r>
    </w:p>
    <w:p w:rsidR="006164C4" w:rsidRDefault="006164C4" w:rsidP="006164C4">
      <w:r>
        <w:t xml:space="preserve">             </w:t>
      </w:r>
    </w:p>
    <w:p w:rsidR="006164C4" w:rsidRPr="00414478" w:rsidRDefault="00CC49E8" w:rsidP="006164C4">
      <w:pPr>
        <w:pStyle w:val="Textoindependiente"/>
        <w:tabs>
          <w:tab w:val="clear" w:pos="6120"/>
          <w:tab w:val="left" w:pos="6300"/>
        </w:tabs>
        <w:rPr>
          <w:b/>
        </w:rPr>
      </w:pPr>
      <w:r>
        <w:rPr>
          <w:b/>
        </w:rPr>
        <w:t>Nombre: _______________________________________________</w:t>
      </w:r>
      <w:r w:rsidR="000B1EE4">
        <w:rPr>
          <w:b/>
        </w:rPr>
        <w:t>_______________</w:t>
      </w:r>
    </w:p>
    <w:p w:rsidR="006164C4" w:rsidRPr="008F4FC9" w:rsidRDefault="006164C4" w:rsidP="004A2F8C">
      <w:pPr>
        <w:pStyle w:val="Textoindependiente"/>
        <w:tabs>
          <w:tab w:val="clear" w:pos="6120"/>
          <w:tab w:val="left" w:pos="6300"/>
        </w:tabs>
        <w:jc w:val="center"/>
        <w:rPr>
          <w:b/>
        </w:rPr>
      </w:pPr>
    </w:p>
    <w:p w:rsidR="006164C4" w:rsidRDefault="006164C4" w:rsidP="006164C4">
      <w:pPr>
        <w:jc w:val="both"/>
      </w:pPr>
    </w:p>
    <w:p w:rsidR="004E02C5" w:rsidRPr="004E02C5" w:rsidRDefault="004E02C5" w:rsidP="004E02C5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>TEMA 1</w:t>
      </w:r>
      <w:r w:rsidR="00DC5358">
        <w:rPr>
          <w:b/>
          <w:bCs/>
          <w:iCs/>
          <w:u w:val="single"/>
        </w:rPr>
        <w:t xml:space="preserve"> (1</w:t>
      </w:r>
      <w:r w:rsidR="002C36BE">
        <w:rPr>
          <w:b/>
          <w:bCs/>
          <w:iCs/>
          <w:u w:val="single"/>
        </w:rPr>
        <w:t>5</w:t>
      </w:r>
      <w:r w:rsidR="00BF7BC3">
        <w:rPr>
          <w:b/>
          <w:bCs/>
          <w:iCs/>
          <w:u w:val="single"/>
        </w:rPr>
        <w:t xml:space="preserve"> puntos)</w:t>
      </w:r>
    </w:p>
    <w:p w:rsidR="004E02C5" w:rsidRDefault="004E02C5" w:rsidP="004E02C5">
      <w:pPr>
        <w:jc w:val="both"/>
        <w:rPr>
          <w:bCs/>
          <w:iCs/>
        </w:rPr>
      </w:pPr>
    </w:p>
    <w:p w:rsidR="00DC5358" w:rsidRDefault="00DC5358" w:rsidP="004E02C5">
      <w:pPr>
        <w:jc w:val="both"/>
        <w:rPr>
          <w:bCs/>
          <w:iCs/>
        </w:rPr>
      </w:pPr>
      <w:r>
        <w:rPr>
          <w:bCs/>
          <w:iCs/>
        </w:rPr>
        <w:t>Defina:</w:t>
      </w:r>
    </w:p>
    <w:p w:rsidR="00C2114E" w:rsidRPr="009E47A2" w:rsidRDefault="00C2114E" w:rsidP="004E02C5">
      <w:pPr>
        <w:jc w:val="both"/>
        <w:rPr>
          <w:bCs/>
          <w:iCs/>
        </w:rPr>
      </w:pPr>
    </w:p>
    <w:p w:rsidR="002B1B36" w:rsidRDefault="00DC5358" w:rsidP="002B1B36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Transformación Lineal</w:t>
      </w: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C85E2E" w:rsidRDefault="00C85E2E" w:rsidP="00DC5358">
      <w:pPr>
        <w:jc w:val="both"/>
        <w:rPr>
          <w:bCs/>
          <w:iCs/>
        </w:rPr>
      </w:pPr>
    </w:p>
    <w:p w:rsidR="00C85E2E" w:rsidRDefault="00C85E2E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744CBC" w:rsidRDefault="00744CBC" w:rsidP="00DC5358">
      <w:pPr>
        <w:jc w:val="both"/>
        <w:rPr>
          <w:bCs/>
          <w:iCs/>
        </w:rPr>
      </w:pPr>
    </w:p>
    <w:p w:rsidR="00837A2B" w:rsidRDefault="00837A2B" w:rsidP="00DC5358">
      <w:pPr>
        <w:jc w:val="both"/>
        <w:rPr>
          <w:bCs/>
          <w:iCs/>
        </w:rPr>
      </w:pPr>
    </w:p>
    <w:p w:rsidR="00DC5358" w:rsidRDefault="00DC5358" w:rsidP="00DC5358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Matriz Diagonalizable</w:t>
      </w:r>
    </w:p>
    <w:p w:rsidR="00DC5358" w:rsidRDefault="00DC5358" w:rsidP="00DC5358">
      <w:pPr>
        <w:jc w:val="both"/>
        <w:rPr>
          <w:bCs/>
          <w:iCs/>
        </w:rPr>
      </w:pPr>
    </w:p>
    <w:p w:rsidR="00C85E2E" w:rsidRDefault="00C85E2E" w:rsidP="00DC5358">
      <w:pPr>
        <w:jc w:val="both"/>
        <w:rPr>
          <w:bCs/>
          <w:iCs/>
        </w:rPr>
      </w:pPr>
    </w:p>
    <w:p w:rsidR="00C85E2E" w:rsidRDefault="00C85E2E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837A2B" w:rsidRDefault="00837A2B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Proyección Ortogonal</w:t>
      </w:r>
    </w:p>
    <w:p w:rsidR="00DC5358" w:rsidRDefault="00DC5358" w:rsidP="00DC5358">
      <w:pPr>
        <w:jc w:val="both"/>
        <w:rPr>
          <w:bCs/>
          <w:iCs/>
        </w:rPr>
      </w:pPr>
    </w:p>
    <w:p w:rsidR="00837A2B" w:rsidRDefault="00837A2B" w:rsidP="00DC5358">
      <w:pPr>
        <w:jc w:val="both"/>
        <w:rPr>
          <w:bCs/>
          <w:iCs/>
        </w:rPr>
      </w:pPr>
    </w:p>
    <w:p w:rsidR="00C85E2E" w:rsidRDefault="00C85E2E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837A2B" w:rsidRDefault="00837A2B" w:rsidP="00DC5358">
      <w:pPr>
        <w:jc w:val="both"/>
        <w:rPr>
          <w:bCs/>
          <w:iCs/>
        </w:rPr>
      </w:pPr>
    </w:p>
    <w:p w:rsidR="00DC5358" w:rsidRDefault="00DC5358" w:rsidP="00DC5358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Núcleo de una Matriz</w:t>
      </w: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837A2B" w:rsidRDefault="00837A2B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jc w:val="both"/>
        <w:rPr>
          <w:bCs/>
          <w:iCs/>
        </w:rPr>
      </w:pPr>
    </w:p>
    <w:p w:rsidR="00DC5358" w:rsidRDefault="00DC5358" w:rsidP="00DC5358">
      <w:pPr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Valor y Vector Propio de una Matriz</w:t>
      </w:r>
    </w:p>
    <w:p w:rsidR="002B1B36" w:rsidRDefault="002B1B36" w:rsidP="002B1B36">
      <w:pPr>
        <w:jc w:val="both"/>
        <w:rPr>
          <w:bCs/>
          <w:iCs/>
        </w:rPr>
      </w:pPr>
    </w:p>
    <w:p w:rsidR="002B1B36" w:rsidRDefault="002B1B36" w:rsidP="002B1B36">
      <w:pPr>
        <w:jc w:val="both"/>
        <w:rPr>
          <w:bCs/>
          <w:iCs/>
        </w:rPr>
      </w:pPr>
    </w:p>
    <w:p w:rsidR="002B1B36" w:rsidRDefault="002B1B36" w:rsidP="002B1B36">
      <w:pPr>
        <w:jc w:val="both"/>
        <w:rPr>
          <w:bCs/>
          <w:iCs/>
        </w:rPr>
      </w:pPr>
    </w:p>
    <w:p w:rsidR="002B1B36" w:rsidRDefault="002B1B36" w:rsidP="002B1B36">
      <w:pPr>
        <w:jc w:val="both"/>
        <w:rPr>
          <w:bCs/>
          <w:iCs/>
        </w:rPr>
      </w:pPr>
    </w:p>
    <w:p w:rsidR="002B1B36" w:rsidRDefault="002B1B36" w:rsidP="002B1B36">
      <w:pPr>
        <w:jc w:val="both"/>
        <w:rPr>
          <w:bCs/>
          <w:iCs/>
        </w:rPr>
      </w:pPr>
    </w:p>
    <w:p w:rsidR="002B1B36" w:rsidRDefault="002B1B36" w:rsidP="002B1B36">
      <w:pPr>
        <w:jc w:val="both"/>
        <w:rPr>
          <w:bCs/>
          <w:iCs/>
        </w:rPr>
      </w:pPr>
    </w:p>
    <w:p w:rsidR="001A60B9" w:rsidRDefault="00151B1B" w:rsidP="00EF4B9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>TEMA 2</w:t>
      </w:r>
      <w:r w:rsidR="00AF7B17">
        <w:rPr>
          <w:b/>
          <w:bCs/>
          <w:iCs/>
          <w:u w:val="single"/>
        </w:rPr>
        <w:t xml:space="preserve"> (1</w:t>
      </w:r>
      <w:r w:rsidR="002C36BE">
        <w:rPr>
          <w:b/>
          <w:bCs/>
          <w:iCs/>
          <w:u w:val="single"/>
        </w:rPr>
        <w:t>5</w:t>
      </w:r>
      <w:r w:rsidR="00BF7BC3">
        <w:rPr>
          <w:b/>
          <w:bCs/>
          <w:iCs/>
          <w:u w:val="single"/>
        </w:rPr>
        <w:t xml:space="preserve"> puntos)</w:t>
      </w:r>
    </w:p>
    <w:p w:rsidR="001829D4" w:rsidRDefault="001829D4" w:rsidP="00EF4B9A">
      <w:pPr>
        <w:jc w:val="both"/>
        <w:rPr>
          <w:bCs/>
          <w:iCs/>
        </w:rPr>
      </w:pPr>
    </w:p>
    <w:p w:rsidR="00262D8F" w:rsidRDefault="00AF7B17" w:rsidP="00AF7B17">
      <w:pPr>
        <w:jc w:val="both"/>
        <w:rPr>
          <w:bCs/>
          <w:iCs/>
        </w:rPr>
      </w:pPr>
      <w:r>
        <w:rPr>
          <w:bCs/>
          <w:iCs/>
        </w:rPr>
        <w:t>Demuestre las siguientes proposiciones:</w:t>
      </w:r>
    </w:p>
    <w:p w:rsidR="00AF7B17" w:rsidRDefault="007F4479" w:rsidP="007F4479">
      <w:pPr>
        <w:numPr>
          <w:ilvl w:val="0"/>
          <w:numId w:val="6"/>
        </w:numPr>
        <w:jc w:val="both"/>
        <w:rPr>
          <w:bCs/>
          <w:iCs/>
        </w:rPr>
      </w:pPr>
      <w:r>
        <w:rPr>
          <w:bCs/>
          <w:iCs/>
        </w:rPr>
        <w:t xml:space="preserve">La transformación lineal </w:t>
      </w:r>
      <w:r w:rsidRPr="007F4479">
        <w:rPr>
          <w:bCs/>
          <w:iCs/>
          <w:position w:val="-6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14.25pt" o:ole="">
            <v:imagedata r:id="rId5" o:title=""/>
          </v:shape>
          <o:OLEObject Type="Embed" ProgID="Equation.3" ShapeID="_x0000_i1026" DrawAspect="Content" ObjectID="_1390250362" r:id="rId6"/>
        </w:object>
      </w:r>
      <w:r>
        <w:rPr>
          <w:bCs/>
          <w:iCs/>
        </w:rPr>
        <w:t xml:space="preserve"> es </w:t>
      </w:r>
      <w:proofErr w:type="spellStart"/>
      <w:r>
        <w:rPr>
          <w:bCs/>
          <w:iCs/>
        </w:rPr>
        <w:t>inyectiva</w:t>
      </w:r>
      <w:proofErr w:type="spellEnd"/>
      <w:r>
        <w:rPr>
          <w:bCs/>
          <w:iCs/>
        </w:rPr>
        <w:t xml:space="preserve">, si y solo si, </w:t>
      </w:r>
      <w:r w:rsidRPr="007F4479">
        <w:rPr>
          <w:bCs/>
          <w:iCs/>
          <w:position w:val="-12"/>
        </w:rPr>
        <w:object w:dxaOrig="1340" w:dyaOrig="360">
          <v:shape id="_x0000_i1027" type="#_x0000_t75" style="width:66.75pt;height:18pt" o:ole="">
            <v:imagedata r:id="rId7" o:title=""/>
          </v:shape>
          <o:OLEObject Type="Embed" ProgID="Equation.3" ShapeID="_x0000_i1027" DrawAspect="Content" ObjectID="_1390250363" r:id="rId8"/>
        </w:object>
      </w: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A8638C" w:rsidRDefault="00A8638C" w:rsidP="00A8638C">
      <w:pPr>
        <w:jc w:val="both"/>
        <w:rPr>
          <w:bCs/>
          <w:iCs/>
        </w:rPr>
      </w:pPr>
    </w:p>
    <w:p w:rsidR="007F4479" w:rsidRDefault="007F4479" w:rsidP="007F4479">
      <w:pPr>
        <w:numPr>
          <w:ilvl w:val="0"/>
          <w:numId w:val="6"/>
        </w:numPr>
        <w:jc w:val="both"/>
        <w:rPr>
          <w:bCs/>
          <w:iCs/>
        </w:rPr>
      </w:pPr>
      <w:r>
        <w:rPr>
          <w:bCs/>
          <w:iCs/>
        </w:rPr>
        <w:t xml:space="preserve">Si </w:t>
      </w:r>
      <w:r w:rsidR="00A8638C" w:rsidRPr="007F4479">
        <w:rPr>
          <w:bCs/>
          <w:iCs/>
          <w:position w:val="-12"/>
        </w:rPr>
        <w:object w:dxaOrig="1160" w:dyaOrig="360">
          <v:shape id="_x0000_i1028" type="#_x0000_t75" style="width:57.75pt;height:18pt" o:ole="">
            <v:imagedata r:id="rId9" o:title=""/>
          </v:shape>
          <o:OLEObject Type="Embed" ProgID="Equation.3" ShapeID="_x0000_i1028" DrawAspect="Content" ObjectID="_1390250364" r:id="rId10"/>
        </w:object>
      </w:r>
      <w:r>
        <w:rPr>
          <w:bCs/>
          <w:iCs/>
        </w:rPr>
        <w:t xml:space="preserve"> son matrices semejantes, entonces </w:t>
      </w:r>
      <w:r w:rsidR="00A8638C" w:rsidRPr="007F4479">
        <w:rPr>
          <w:bCs/>
          <w:iCs/>
          <w:position w:val="-10"/>
        </w:rPr>
        <w:object w:dxaOrig="1560" w:dyaOrig="340">
          <v:shape id="_x0000_i1029" type="#_x0000_t75" style="width:78pt;height:17.25pt" o:ole="">
            <v:imagedata r:id="rId11" o:title=""/>
          </v:shape>
          <o:OLEObject Type="Embed" ProgID="Equation.3" ShapeID="_x0000_i1029" DrawAspect="Content" ObjectID="_1390250365" r:id="rId12"/>
        </w:object>
      </w: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2B1B36" w:rsidP="00EF4B9A">
      <w:pPr>
        <w:jc w:val="both"/>
        <w:rPr>
          <w:bCs/>
          <w:iCs/>
        </w:rPr>
      </w:pPr>
    </w:p>
    <w:p w:rsidR="002B1B36" w:rsidRPr="000B1EE4" w:rsidRDefault="001B17DE" w:rsidP="00EF4B9A">
      <w:pPr>
        <w:jc w:val="both"/>
        <w:rPr>
          <w:bCs/>
          <w:iCs/>
        </w:rPr>
      </w:pPr>
      <w:r>
        <w:rPr>
          <w:b/>
          <w:bCs/>
          <w:iCs/>
          <w:u w:val="single"/>
        </w:rPr>
        <w:br w:type="page"/>
      </w:r>
      <w:r w:rsidR="006C0725">
        <w:rPr>
          <w:b/>
          <w:bCs/>
          <w:iCs/>
          <w:u w:val="single"/>
        </w:rPr>
        <w:lastRenderedPageBreak/>
        <w:t>TEMA 3 (10</w:t>
      </w:r>
      <w:r w:rsidR="00CD65B1" w:rsidRPr="000B1EE4">
        <w:rPr>
          <w:b/>
          <w:bCs/>
          <w:iCs/>
          <w:u w:val="single"/>
        </w:rPr>
        <w:t xml:space="preserve"> puntos)</w:t>
      </w:r>
    </w:p>
    <w:p w:rsidR="002B1B36" w:rsidRPr="000B1EE4" w:rsidRDefault="002B1B36" w:rsidP="00EF4B9A">
      <w:pPr>
        <w:jc w:val="both"/>
        <w:rPr>
          <w:bCs/>
          <w:iCs/>
        </w:rPr>
      </w:pPr>
    </w:p>
    <w:p w:rsidR="000D3FD4" w:rsidRDefault="00A8638C" w:rsidP="00EF4B9A">
      <w:pPr>
        <w:jc w:val="both"/>
        <w:rPr>
          <w:bCs/>
          <w:iCs/>
        </w:rPr>
      </w:pPr>
      <w:r>
        <w:rPr>
          <w:bCs/>
          <w:iCs/>
        </w:rPr>
        <w:t>Construya un contraejemplo para las siguientes proposiciones falsas:</w:t>
      </w:r>
    </w:p>
    <w:p w:rsidR="00A8638C" w:rsidRDefault="00A8638C" w:rsidP="00A8638C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 xml:space="preserve">Sea </w:t>
      </w:r>
      <w:r w:rsidRPr="007F4479">
        <w:rPr>
          <w:bCs/>
          <w:iCs/>
          <w:position w:val="-6"/>
        </w:rPr>
        <w:object w:dxaOrig="1140" w:dyaOrig="279">
          <v:shape id="_x0000_i1030" type="#_x0000_t75" style="width:57pt;height:14.25pt" o:ole="">
            <v:imagedata r:id="rId5" o:title=""/>
          </v:shape>
          <o:OLEObject Type="Embed" ProgID="Equation.3" ShapeID="_x0000_i1030" DrawAspect="Content" ObjectID="_1390250366" r:id="rId13"/>
        </w:object>
      </w:r>
      <w:r>
        <w:rPr>
          <w:bCs/>
          <w:iCs/>
        </w:rPr>
        <w:t xml:space="preserve"> una transformación lineal. Si </w:t>
      </w:r>
      <w:r w:rsidRPr="00A8638C">
        <w:rPr>
          <w:bCs/>
          <w:iCs/>
          <w:position w:val="-6"/>
        </w:rPr>
        <w:object w:dxaOrig="1500" w:dyaOrig="279">
          <v:shape id="_x0000_i1031" type="#_x0000_t75" style="width:75pt;height:14.25pt" o:ole="">
            <v:imagedata r:id="rId14" o:title=""/>
          </v:shape>
          <o:OLEObject Type="Embed" ProgID="Equation.3" ShapeID="_x0000_i1031" DrawAspect="Content" ObjectID="_1390250367" r:id="rId15"/>
        </w:object>
      </w:r>
      <w:r>
        <w:rPr>
          <w:bCs/>
          <w:iCs/>
        </w:rPr>
        <w:t xml:space="preserve">, entonces </w:t>
      </w:r>
      <w:r w:rsidRPr="00A8638C">
        <w:rPr>
          <w:bCs/>
          <w:iCs/>
          <w:position w:val="-4"/>
        </w:rPr>
        <w:object w:dxaOrig="220" w:dyaOrig="260">
          <v:shape id="_x0000_i1032" type="#_x0000_t75" style="width:11.25pt;height:12.75pt" o:ole="">
            <v:imagedata r:id="rId16" o:title=""/>
          </v:shape>
          <o:OLEObject Type="Embed" ProgID="Equation.3" ShapeID="_x0000_i1032" DrawAspect="Content" ObjectID="_1390250368" r:id="rId17"/>
        </w:object>
      </w:r>
      <w:r>
        <w:rPr>
          <w:bCs/>
          <w:iCs/>
        </w:rPr>
        <w:t xml:space="preserve"> es un isomorfismo</w:t>
      </w: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B165B0" w:rsidRDefault="00B165B0" w:rsidP="00FF55C5">
      <w:pPr>
        <w:jc w:val="both"/>
        <w:rPr>
          <w:bCs/>
          <w:iCs/>
        </w:rPr>
      </w:pPr>
    </w:p>
    <w:p w:rsidR="00FF55C5" w:rsidRDefault="00FF55C5" w:rsidP="00FF55C5">
      <w:pPr>
        <w:jc w:val="both"/>
        <w:rPr>
          <w:bCs/>
          <w:iCs/>
        </w:rPr>
      </w:pPr>
    </w:p>
    <w:p w:rsidR="00A8638C" w:rsidRPr="000B1EE4" w:rsidRDefault="00A8638C" w:rsidP="00A8638C">
      <w:pPr>
        <w:numPr>
          <w:ilvl w:val="0"/>
          <w:numId w:val="7"/>
        </w:numPr>
        <w:jc w:val="both"/>
        <w:rPr>
          <w:bCs/>
          <w:iCs/>
        </w:rPr>
      </w:pPr>
      <w:r>
        <w:rPr>
          <w:bCs/>
          <w:iCs/>
        </w:rPr>
        <w:t xml:space="preserve">Sea </w:t>
      </w:r>
      <w:r w:rsidR="00B165B0" w:rsidRPr="00A8638C">
        <w:rPr>
          <w:bCs/>
          <w:iCs/>
          <w:position w:val="-12"/>
        </w:rPr>
        <w:object w:dxaOrig="920" w:dyaOrig="360">
          <v:shape id="_x0000_i1033" type="#_x0000_t75" style="width:45.75pt;height:18pt" o:ole="">
            <v:imagedata r:id="rId18" o:title=""/>
          </v:shape>
          <o:OLEObject Type="Embed" ProgID="Equation.3" ShapeID="_x0000_i1033" DrawAspect="Content" ObjectID="_1390250369" r:id="rId19"/>
        </w:object>
      </w:r>
      <w:r>
        <w:rPr>
          <w:bCs/>
          <w:iCs/>
        </w:rPr>
        <w:t xml:space="preserve">. Si el espacio fila de </w:t>
      </w:r>
      <w:r w:rsidR="00B165B0" w:rsidRPr="00A8638C">
        <w:rPr>
          <w:bCs/>
          <w:iCs/>
          <w:position w:val="-4"/>
        </w:rPr>
        <w:object w:dxaOrig="240" w:dyaOrig="260">
          <v:shape id="_x0000_i1034" type="#_x0000_t75" style="width:12pt;height:12.75pt" o:ole="">
            <v:imagedata r:id="rId20" o:title=""/>
          </v:shape>
          <o:OLEObject Type="Embed" ProgID="Equation.3" ShapeID="_x0000_i1034" DrawAspect="Content" ObjectID="_1390250370" r:id="rId21"/>
        </w:object>
      </w:r>
      <w:r>
        <w:rPr>
          <w:bCs/>
          <w:iCs/>
        </w:rPr>
        <w:t xml:space="preserve"> es igual al espacio columna de </w:t>
      </w:r>
      <w:r w:rsidRPr="00A8638C">
        <w:rPr>
          <w:bCs/>
          <w:iCs/>
          <w:position w:val="-4"/>
        </w:rPr>
        <w:object w:dxaOrig="240" w:dyaOrig="260">
          <v:shape id="_x0000_i1035" type="#_x0000_t75" style="width:12pt;height:12.75pt" o:ole="">
            <v:imagedata r:id="rId22" o:title=""/>
          </v:shape>
          <o:OLEObject Type="Embed" ProgID="Equation.3" ShapeID="_x0000_i1035" DrawAspect="Content" ObjectID="_1390250371" r:id="rId23"/>
        </w:object>
      </w:r>
      <w:r>
        <w:rPr>
          <w:bCs/>
          <w:iCs/>
        </w:rPr>
        <w:t xml:space="preserve">, entonces </w:t>
      </w:r>
      <w:r w:rsidRPr="00A8638C">
        <w:rPr>
          <w:bCs/>
          <w:iCs/>
          <w:position w:val="-4"/>
        </w:rPr>
        <w:object w:dxaOrig="240" w:dyaOrig="260">
          <v:shape id="_x0000_i1036" type="#_x0000_t75" style="width:12pt;height:12.75pt" o:ole="">
            <v:imagedata r:id="rId22" o:title=""/>
          </v:shape>
          <o:OLEObject Type="Embed" ProgID="Equation.3" ShapeID="_x0000_i1036" DrawAspect="Content" ObjectID="_1390250372" r:id="rId24"/>
        </w:object>
      </w:r>
      <w:r w:rsidR="00FF55C5">
        <w:rPr>
          <w:bCs/>
          <w:iCs/>
        </w:rPr>
        <w:t xml:space="preserve"> es una matriz simétrica</w:t>
      </w:r>
    </w:p>
    <w:p w:rsidR="002C4076" w:rsidRPr="00256F56" w:rsidRDefault="002C4076" w:rsidP="00EF4B9A">
      <w:pPr>
        <w:jc w:val="both"/>
        <w:rPr>
          <w:bCs/>
          <w:iCs/>
        </w:rPr>
      </w:pPr>
    </w:p>
    <w:p w:rsidR="004E02C5" w:rsidRPr="0094416B" w:rsidRDefault="0045045A" w:rsidP="00EF4B9A">
      <w:pPr>
        <w:jc w:val="both"/>
        <w:rPr>
          <w:b/>
          <w:bCs/>
          <w:iCs/>
          <w:u w:val="single"/>
        </w:rPr>
      </w:pPr>
      <w:r w:rsidRPr="00256F56">
        <w:rPr>
          <w:b/>
          <w:bCs/>
          <w:iCs/>
          <w:u w:val="single"/>
        </w:rPr>
        <w:br w:type="page"/>
      </w:r>
      <w:r w:rsidR="006C0725">
        <w:rPr>
          <w:b/>
          <w:bCs/>
          <w:iCs/>
          <w:u w:val="single"/>
        </w:rPr>
        <w:lastRenderedPageBreak/>
        <w:t>TEMA 4 (15</w:t>
      </w:r>
      <w:r w:rsidR="00FF59E9">
        <w:rPr>
          <w:b/>
          <w:bCs/>
          <w:iCs/>
          <w:u w:val="single"/>
        </w:rPr>
        <w:t xml:space="preserve"> puntos)</w:t>
      </w:r>
    </w:p>
    <w:p w:rsidR="0094416B" w:rsidRDefault="0094416B" w:rsidP="00EF4B9A">
      <w:pPr>
        <w:jc w:val="both"/>
        <w:rPr>
          <w:b/>
          <w:bCs/>
          <w:iCs/>
        </w:rPr>
      </w:pPr>
    </w:p>
    <w:p w:rsidR="00926321" w:rsidRDefault="00926321" w:rsidP="00926321">
      <w:pPr>
        <w:jc w:val="both"/>
      </w:pPr>
      <w:r>
        <w:t xml:space="preserve">Sea el espacio vectorial real </w:t>
      </w:r>
      <w:r w:rsidR="00B165B0" w:rsidRPr="009E57D2">
        <w:rPr>
          <w:position w:val="-6"/>
        </w:rPr>
        <w:object w:dxaOrig="760" w:dyaOrig="320">
          <v:shape id="_x0000_i1037" type="#_x0000_t75" style="width:38.25pt;height:15.75pt" o:ole="">
            <v:imagedata r:id="rId25" o:title=""/>
          </v:shape>
          <o:OLEObject Type="Embed" ProgID="Equation.3" ShapeID="_x0000_i1037" DrawAspect="Content" ObjectID="_1390250373" r:id="rId26"/>
        </w:object>
      </w:r>
      <w:r w:rsidR="00B165B0">
        <w:t>. Sea el subespacio</w:t>
      </w:r>
      <w:r>
        <w:t xml:space="preserve"> de </w:t>
      </w:r>
      <w:r w:rsidRPr="00ED7974">
        <w:rPr>
          <w:position w:val="-6"/>
        </w:rPr>
        <w:object w:dxaOrig="240" w:dyaOrig="279">
          <v:shape id="_x0000_i1038" type="#_x0000_t75" style="width:12pt;height:14.25pt" o:ole="">
            <v:imagedata r:id="rId27" o:title=""/>
          </v:shape>
          <o:OLEObject Type="Embed" ProgID="Equation.3" ShapeID="_x0000_i1038" DrawAspect="Content" ObjectID="_1390250374" r:id="rId28"/>
        </w:object>
      </w:r>
      <w:r>
        <w:t>:</w:t>
      </w:r>
    </w:p>
    <w:p w:rsidR="00926321" w:rsidRDefault="00926321" w:rsidP="00926321">
      <w:pPr>
        <w:jc w:val="both"/>
      </w:pPr>
    </w:p>
    <w:p w:rsidR="00926321" w:rsidRDefault="00B165B0" w:rsidP="00B165B0">
      <w:pPr>
        <w:jc w:val="center"/>
      </w:pPr>
      <w:r w:rsidRPr="00B165B0">
        <w:rPr>
          <w:position w:val="-52"/>
        </w:rPr>
        <w:object w:dxaOrig="2860" w:dyaOrig="1160">
          <v:shape id="_x0000_i1039" type="#_x0000_t75" style="width:143.25pt;height:57.75pt" o:ole="">
            <v:imagedata r:id="rId29" o:title=""/>
          </v:shape>
          <o:OLEObject Type="Embed" ProgID="Equation.3" ShapeID="_x0000_i1039" DrawAspect="Content" ObjectID="_1390250375" r:id="rId30"/>
        </w:object>
      </w:r>
    </w:p>
    <w:p w:rsidR="00B165B0" w:rsidRDefault="00B165B0" w:rsidP="00B165B0">
      <w:pPr>
        <w:jc w:val="both"/>
      </w:pPr>
    </w:p>
    <w:p w:rsidR="00B165B0" w:rsidRDefault="00B165B0" w:rsidP="00B165B0">
      <w:pPr>
        <w:numPr>
          <w:ilvl w:val="0"/>
          <w:numId w:val="8"/>
        </w:numPr>
        <w:jc w:val="both"/>
      </w:pPr>
      <w:r>
        <w:t xml:space="preserve">Encuentre una base y determine la dimensión de </w:t>
      </w:r>
      <w:r w:rsidRPr="00B165B0">
        <w:rPr>
          <w:position w:val="-6"/>
        </w:rPr>
        <w:object w:dxaOrig="400" w:dyaOrig="320">
          <v:shape id="_x0000_i1040" type="#_x0000_t75" style="width:20.25pt;height:15.75pt" o:ole="">
            <v:imagedata r:id="rId31" o:title=""/>
          </v:shape>
          <o:OLEObject Type="Embed" ProgID="Equation.3" ShapeID="_x0000_i1040" DrawAspect="Content" ObjectID="_1390250376" r:id="rId32"/>
        </w:object>
      </w:r>
    </w:p>
    <w:p w:rsidR="00B165B0" w:rsidRDefault="00B165B0" w:rsidP="00B165B0">
      <w:pPr>
        <w:numPr>
          <w:ilvl w:val="0"/>
          <w:numId w:val="8"/>
        </w:numPr>
        <w:jc w:val="both"/>
      </w:pPr>
      <w:r>
        <w:t xml:space="preserve">Sea </w:t>
      </w:r>
      <w:r w:rsidRPr="00B165B0">
        <w:rPr>
          <w:position w:val="-50"/>
        </w:rPr>
        <w:object w:dxaOrig="1420" w:dyaOrig="1120">
          <v:shape id="_x0000_i1041" type="#_x0000_t75" style="width:71.25pt;height:56.25pt" o:ole="">
            <v:imagedata r:id="rId33" o:title=""/>
          </v:shape>
          <o:OLEObject Type="Embed" ProgID="Equation.3" ShapeID="_x0000_i1041" DrawAspect="Content" ObjectID="_1390250377" r:id="rId34"/>
        </w:object>
      </w:r>
      <w:r>
        <w:t xml:space="preserve">. Encuentre un vector </w:t>
      </w:r>
      <w:r w:rsidRPr="00B165B0">
        <w:rPr>
          <w:position w:val="-6"/>
        </w:rPr>
        <w:object w:dxaOrig="700" w:dyaOrig="279">
          <v:shape id="_x0000_i1042" type="#_x0000_t75" style="width:35.25pt;height:14.25pt" o:ole="">
            <v:imagedata r:id="rId35" o:title=""/>
          </v:shape>
          <o:OLEObject Type="Embed" ProgID="Equation.3" ShapeID="_x0000_i1042" DrawAspect="Content" ObjectID="_1390250378" r:id="rId36"/>
        </w:object>
      </w:r>
      <w:r>
        <w:t xml:space="preserve"> y un vector </w:t>
      </w:r>
      <w:r w:rsidRPr="00B165B0">
        <w:rPr>
          <w:position w:val="-10"/>
        </w:rPr>
        <w:object w:dxaOrig="800" w:dyaOrig="360">
          <v:shape id="_x0000_i1043" type="#_x0000_t75" style="width:39.75pt;height:18pt" o:ole="">
            <v:imagedata r:id="rId37" o:title=""/>
          </v:shape>
          <o:OLEObject Type="Embed" ProgID="Equation.3" ShapeID="_x0000_i1043" DrawAspect="Content" ObjectID="_1390250379" r:id="rId38"/>
        </w:object>
      </w:r>
      <w:r>
        <w:t xml:space="preserve">, tal que: </w:t>
      </w:r>
      <w:r w:rsidRPr="00B165B0">
        <w:rPr>
          <w:position w:val="-10"/>
        </w:rPr>
        <w:object w:dxaOrig="980" w:dyaOrig="279">
          <v:shape id="_x0000_i1044" type="#_x0000_t75" style="width:48.75pt;height:14.25pt" o:ole="">
            <v:imagedata r:id="rId39" o:title=""/>
          </v:shape>
          <o:OLEObject Type="Embed" ProgID="Equation.3" ShapeID="_x0000_i1044" DrawAspect="Content" ObjectID="_1390250380" r:id="rId40"/>
        </w:object>
      </w:r>
    </w:p>
    <w:p w:rsidR="00B165B0" w:rsidRDefault="00B165B0" w:rsidP="00B165B0">
      <w:pPr>
        <w:jc w:val="both"/>
      </w:pPr>
    </w:p>
    <w:p w:rsidR="00B165B0" w:rsidRPr="00ED7974" w:rsidRDefault="00B165B0" w:rsidP="00B165B0">
      <w:pPr>
        <w:jc w:val="both"/>
      </w:pPr>
    </w:p>
    <w:p w:rsidR="00926321" w:rsidRDefault="00926321" w:rsidP="00926321">
      <w:pPr>
        <w:jc w:val="both"/>
      </w:pPr>
    </w:p>
    <w:p w:rsidR="00926321" w:rsidRDefault="00926321" w:rsidP="00926321">
      <w:pPr>
        <w:jc w:val="both"/>
      </w:pPr>
    </w:p>
    <w:p w:rsidR="002C5268" w:rsidRDefault="002C5268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Cs/>
          <w:iCs/>
        </w:rPr>
      </w:pPr>
    </w:p>
    <w:p w:rsidR="00B165B0" w:rsidRDefault="00B165B0" w:rsidP="00EF4B9A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lastRenderedPageBreak/>
        <w:t xml:space="preserve">TEMA </w:t>
      </w:r>
      <w:r w:rsidR="006804B3">
        <w:rPr>
          <w:b/>
          <w:bCs/>
          <w:iCs/>
          <w:u w:val="single"/>
        </w:rPr>
        <w:t>5</w:t>
      </w:r>
      <w:r>
        <w:rPr>
          <w:b/>
          <w:bCs/>
          <w:iCs/>
          <w:u w:val="single"/>
        </w:rPr>
        <w:t xml:space="preserve"> (1</w:t>
      </w:r>
      <w:r w:rsidR="006C0725">
        <w:rPr>
          <w:b/>
          <w:bCs/>
          <w:iCs/>
          <w:u w:val="single"/>
        </w:rPr>
        <w:t>5</w:t>
      </w:r>
      <w:r>
        <w:rPr>
          <w:b/>
          <w:bCs/>
          <w:iCs/>
          <w:u w:val="single"/>
        </w:rPr>
        <w:t xml:space="preserve"> puntos)</w:t>
      </w:r>
    </w:p>
    <w:p w:rsidR="00AC009B" w:rsidRDefault="00AC009B" w:rsidP="00EF4B9A">
      <w:pPr>
        <w:jc w:val="both"/>
        <w:rPr>
          <w:b/>
          <w:bCs/>
          <w:iCs/>
          <w:u w:val="single"/>
        </w:rPr>
      </w:pPr>
    </w:p>
    <w:p w:rsidR="00AC009B" w:rsidRDefault="00D02937" w:rsidP="00EF4B9A">
      <w:pPr>
        <w:jc w:val="both"/>
        <w:rPr>
          <w:bCs/>
          <w:iCs/>
        </w:rPr>
      </w:pPr>
      <w:r>
        <w:rPr>
          <w:bCs/>
          <w:iCs/>
        </w:rPr>
        <w:t xml:space="preserve">Sea la transformación lineal </w:t>
      </w:r>
      <w:r w:rsidR="0037606B" w:rsidRPr="00D02937">
        <w:rPr>
          <w:bCs/>
          <w:iCs/>
          <w:position w:val="-10"/>
        </w:rPr>
        <w:object w:dxaOrig="1140" w:dyaOrig="340">
          <v:shape id="_x0000_i1045" type="#_x0000_t75" style="width:57pt;height:17.25pt" o:ole="">
            <v:imagedata r:id="rId41" o:title=""/>
          </v:shape>
          <o:OLEObject Type="Embed" ProgID="Equation.3" ShapeID="_x0000_i1045" DrawAspect="Content" ObjectID="_1390250381" r:id="rId42"/>
        </w:object>
      </w:r>
      <w:r w:rsidR="0037606B">
        <w:rPr>
          <w:bCs/>
          <w:iCs/>
        </w:rPr>
        <w:t xml:space="preserve"> con regla de correspondencia:</w:t>
      </w:r>
    </w:p>
    <w:p w:rsidR="0037606B" w:rsidRDefault="0037606B" w:rsidP="0037606B">
      <w:pPr>
        <w:jc w:val="center"/>
        <w:rPr>
          <w:bCs/>
          <w:iCs/>
        </w:rPr>
      </w:pPr>
      <w:r w:rsidRPr="0037606B">
        <w:rPr>
          <w:bCs/>
          <w:iCs/>
          <w:position w:val="-10"/>
        </w:rPr>
        <w:object w:dxaOrig="3120" w:dyaOrig="340">
          <v:shape id="_x0000_i1046" type="#_x0000_t75" style="width:156pt;height:17.25pt" o:ole="">
            <v:imagedata r:id="rId43" o:title=""/>
          </v:shape>
          <o:OLEObject Type="Embed" ProgID="Equation.3" ShapeID="_x0000_i1046" DrawAspect="Content" ObjectID="_1390250382" r:id="rId44"/>
        </w:object>
      </w:r>
    </w:p>
    <w:p w:rsidR="0037606B" w:rsidRDefault="0037606B" w:rsidP="0037606B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 xml:space="preserve">Encuentre la representación matricial de </w:t>
      </w:r>
      <w:r w:rsidRPr="0037606B">
        <w:rPr>
          <w:bCs/>
          <w:iCs/>
          <w:position w:val="-4"/>
        </w:rPr>
        <w:object w:dxaOrig="220" w:dyaOrig="260">
          <v:shape id="_x0000_i1047" type="#_x0000_t75" style="width:11.25pt;height:12.75pt" o:ole="">
            <v:imagedata r:id="rId45" o:title=""/>
          </v:shape>
          <o:OLEObject Type="Embed" ProgID="Equation.3" ShapeID="_x0000_i1047" DrawAspect="Content" ObjectID="_1390250383" r:id="rId46"/>
        </w:object>
      </w:r>
      <w:r>
        <w:rPr>
          <w:bCs/>
          <w:iCs/>
        </w:rPr>
        <w:t xml:space="preserve"> con respecto a la base</w:t>
      </w:r>
      <w:r w:rsidR="001F5486">
        <w:rPr>
          <w:bCs/>
          <w:iCs/>
        </w:rPr>
        <w:t xml:space="preserve"> canónica</w:t>
      </w:r>
      <w:r>
        <w:rPr>
          <w:bCs/>
          <w:iCs/>
        </w:rPr>
        <w:t xml:space="preserve"> </w:t>
      </w:r>
      <w:r w:rsidRPr="0037606B">
        <w:rPr>
          <w:bCs/>
          <w:iCs/>
          <w:position w:val="-10"/>
        </w:rPr>
        <w:object w:dxaOrig="920" w:dyaOrig="340">
          <v:shape id="_x0000_i1048" type="#_x0000_t75" style="width:45.75pt;height:17.25pt" o:ole="">
            <v:imagedata r:id="rId47" o:title=""/>
          </v:shape>
          <o:OLEObject Type="Embed" ProgID="Equation.3" ShapeID="_x0000_i1048" DrawAspect="Content" ObjectID="_1390250384" r:id="rId48"/>
        </w:object>
      </w:r>
      <w:r w:rsidR="001F5486">
        <w:rPr>
          <w:bCs/>
          <w:iCs/>
        </w:rPr>
        <w:t xml:space="preserve"> de </w:t>
      </w:r>
      <w:r w:rsidR="001F5486" w:rsidRPr="00273526">
        <w:rPr>
          <w:bCs/>
          <w:iCs/>
          <w:position w:val="-10"/>
        </w:rPr>
        <w:object w:dxaOrig="260" w:dyaOrig="340">
          <v:shape id="_x0000_i1049" type="#_x0000_t75" style="width:12.75pt;height:17.25pt" o:ole="">
            <v:imagedata r:id="rId49" o:title=""/>
          </v:shape>
          <o:OLEObject Type="Embed" ProgID="Equation.3" ShapeID="_x0000_i1049" DrawAspect="Content" ObjectID="_1390250385" r:id="rId50"/>
        </w:object>
      </w:r>
      <w:r>
        <w:rPr>
          <w:bCs/>
          <w:iCs/>
        </w:rPr>
        <w:t xml:space="preserve"> y aplique diagonalización sobre dicha matriz</w:t>
      </w:r>
      <w:r w:rsidR="00273526">
        <w:rPr>
          <w:bCs/>
          <w:iCs/>
        </w:rPr>
        <w:t xml:space="preserve"> </w:t>
      </w:r>
      <w:r w:rsidR="00273526" w:rsidRPr="00273526">
        <w:rPr>
          <w:bCs/>
          <w:iCs/>
          <w:position w:val="-12"/>
        </w:rPr>
        <w:object w:dxaOrig="960" w:dyaOrig="360">
          <v:shape id="_x0000_i1050" type="#_x0000_t75" style="width:48pt;height:18pt" o:ole="">
            <v:imagedata r:id="rId51" o:title=""/>
          </v:shape>
          <o:OLEObject Type="Embed" ProgID="Equation.3" ShapeID="_x0000_i1050" DrawAspect="Content" ObjectID="_1390250386" r:id="rId52"/>
        </w:object>
      </w:r>
    </w:p>
    <w:p w:rsidR="0037606B" w:rsidRPr="002C5268" w:rsidRDefault="00273526" w:rsidP="0037606B">
      <w:pPr>
        <w:numPr>
          <w:ilvl w:val="0"/>
          <w:numId w:val="9"/>
        </w:numPr>
        <w:jc w:val="both"/>
        <w:rPr>
          <w:bCs/>
          <w:iCs/>
        </w:rPr>
      </w:pPr>
      <w:r>
        <w:rPr>
          <w:bCs/>
          <w:iCs/>
        </w:rPr>
        <w:t xml:space="preserve">Encuentre una base </w:t>
      </w:r>
      <w:r w:rsidRPr="00273526">
        <w:rPr>
          <w:bCs/>
          <w:iCs/>
          <w:position w:val="-10"/>
        </w:rPr>
        <w:object w:dxaOrig="1600" w:dyaOrig="340">
          <v:shape id="_x0000_i1051" type="#_x0000_t75" style="width:80.25pt;height:17.25pt" o:ole="">
            <v:imagedata r:id="rId53" o:title=""/>
          </v:shape>
          <o:OLEObject Type="Embed" ProgID="Equation.3" ShapeID="_x0000_i1051" DrawAspect="Content" ObjectID="_1390250387" r:id="rId54"/>
        </w:object>
      </w:r>
      <w:r>
        <w:rPr>
          <w:bCs/>
          <w:iCs/>
        </w:rPr>
        <w:t xml:space="preserve"> de </w:t>
      </w:r>
      <w:r w:rsidRPr="00273526">
        <w:rPr>
          <w:bCs/>
          <w:iCs/>
          <w:position w:val="-10"/>
        </w:rPr>
        <w:object w:dxaOrig="260" w:dyaOrig="340">
          <v:shape id="_x0000_i1052" type="#_x0000_t75" style="width:12.75pt;height:17.25pt" o:ole="">
            <v:imagedata r:id="rId49" o:title=""/>
          </v:shape>
          <o:OLEObject Type="Embed" ProgID="Equation.3" ShapeID="_x0000_i1052" DrawAspect="Content" ObjectID="_1390250388" r:id="rId55"/>
        </w:object>
      </w:r>
      <w:r>
        <w:rPr>
          <w:bCs/>
          <w:iCs/>
        </w:rPr>
        <w:t xml:space="preserve"> tal que: </w:t>
      </w:r>
      <w:r w:rsidRPr="00273526">
        <w:rPr>
          <w:bCs/>
          <w:iCs/>
          <w:position w:val="-12"/>
        </w:rPr>
        <w:object w:dxaOrig="1260" w:dyaOrig="360">
          <v:shape id="_x0000_i1053" type="#_x0000_t75" style="width:63pt;height:18pt" o:ole="">
            <v:imagedata r:id="rId56" o:title=""/>
          </v:shape>
          <o:OLEObject Type="Embed" ProgID="Equation.3" ShapeID="_x0000_i1053" DrawAspect="Content" ObjectID="_1390250389" r:id="rId57"/>
        </w:object>
      </w:r>
      <w:r>
        <w:rPr>
          <w:bCs/>
          <w:iCs/>
        </w:rPr>
        <w:t xml:space="preserve"> y </w:t>
      </w:r>
      <w:r w:rsidRPr="00273526">
        <w:rPr>
          <w:bCs/>
          <w:iCs/>
          <w:position w:val="-12"/>
        </w:rPr>
        <w:object w:dxaOrig="1260" w:dyaOrig="360">
          <v:shape id="_x0000_i1054" type="#_x0000_t75" style="width:63pt;height:18pt" o:ole="">
            <v:imagedata r:id="rId58" o:title=""/>
          </v:shape>
          <o:OLEObject Type="Embed" ProgID="Equation.3" ShapeID="_x0000_i1054" DrawAspect="Content" ObjectID="_1390250390" r:id="rId59"/>
        </w:object>
      </w:r>
      <w:r>
        <w:rPr>
          <w:bCs/>
          <w:iCs/>
        </w:rPr>
        <w:t xml:space="preserve">, donde </w:t>
      </w:r>
      <w:r w:rsidR="001F5486" w:rsidRPr="00273526">
        <w:rPr>
          <w:bCs/>
          <w:iCs/>
          <w:position w:val="-10"/>
        </w:rPr>
        <w:object w:dxaOrig="320" w:dyaOrig="340">
          <v:shape id="_x0000_i1055" type="#_x0000_t75" style="width:15.75pt;height:17.25pt" o:ole="">
            <v:imagedata r:id="rId60" o:title=""/>
          </v:shape>
          <o:OLEObject Type="Embed" ProgID="Equation.3" ShapeID="_x0000_i1055" DrawAspect="Content" ObjectID="_1390250391" r:id="rId61"/>
        </w:object>
      </w:r>
      <w:r>
        <w:rPr>
          <w:bCs/>
          <w:iCs/>
        </w:rPr>
        <w:t xml:space="preserve"> y </w:t>
      </w:r>
      <w:r w:rsidR="001F5486" w:rsidRPr="00273526">
        <w:rPr>
          <w:bCs/>
          <w:iCs/>
          <w:position w:val="-10"/>
        </w:rPr>
        <w:object w:dxaOrig="360" w:dyaOrig="340">
          <v:shape id="_x0000_i1056" type="#_x0000_t75" style="width:18pt;height:17.25pt" o:ole="">
            <v:imagedata r:id="rId62" o:title=""/>
          </v:shape>
          <o:OLEObject Type="Embed" ProgID="Equation.3" ShapeID="_x0000_i1056" DrawAspect="Content" ObjectID="_1390250392" r:id="rId63"/>
        </w:object>
      </w:r>
      <w:r>
        <w:rPr>
          <w:bCs/>
          <w:iCs/>
        </w:rPr>
        <w:t xml:space="preserve"> son dos vectores propios de </w:t>
      </w:r>
      <w:r w:rsidR="001F5486" w:rsidRPr="00273526">
        <w:rPr>
          <w:bCs/>
          <w:iCs/>
          <w:position w:val="-4"/>
        </w:rPr>
        <w:object w:dxaOrig="240" w:dyaOrig="260">
          <v:shape id="_x0000_i1057" type="#_x0000_t75" style="width:12pt;height:12.75pt" o:ole="">
            <v:imagedata r:id="rId64" o:title=""/>
          </v:shape>
          <o:OLEObject Type="Embed" ProgID="Equation.3" ShapeID="_x0000_i1057" DrawAspect="Content" ObjectID="_1390250393" r:id="rId65"/>
        </w:object>
      </w:r>
      <w:r>
        <w:rPr>
          <w:bCs/>
          <w:iCs/>
        </w:rPr>
        <w:t xml:space="preserve"> linealmente independientes.</w:t>
      </w:r>
      <w:r w:rsidR="008F5973">
        <w:rPr>
          <w:bCs/>
          <w:iCs/>
        </w:rPr>
        <w:t xml:space="preserve"> Finalmente, encuentre la matriz asociada </w:t>
      </w:r>
      <w:r w:rsidR="008F5973" w:rsidRPr="00273526">
        <w:rPr>
          <w:bCs/>
          <w:iCs/>
          <w:position w:val="-12"/>
        </w:rPr>
        <w:object w:dxaOrig="980" w:dyaOrig="360">
          <v:shape id="_x0000_i1058" type="#_x0000_t75" style="width:48.75pt;height:18pt" o:ole="">
            <v:imagedata r:id="rId66" o:title=""/>
          </v:shape>
          <o:OLEObject Type="Embed" ProgID="Equation.3" ShapeID="_x0000_i1058" DrawAspect="Content" ObjectID="_1390250394" r:id="rId67"/>
        </w:object>
      </w:r>
      <w:r w:rsidR="008F5973">
        <w:rPr>
          <w:bCs/>
          <w:iCs/>
        </w:rPr>
        <w:t xml:space="preserve"> de </w:t>
      </w:r>
      <w:r w:rsidR="008F5973" w:rsidRPr="0037606B">
        <w:rPr>
          <w:bCs/>
          <w:iCs/>
          <w:position w:val="-4"/>
        </w:rPr>
        <w:object w:dxaOrig="220" w:dyaOrig="260">
          <v:shape id="_x0000_i1059" type="#_x0000_t75" style="width:11.25pt;height:12.75pt" o:ole="">
            <v:imagedata r:id="rId45" o:title=""/>
          </v:shape>
          <o:OLEObject Type="Embed" ProgID="Equation.3" ShapeID="_x0000_i1059" DrawAspect="Content" ObjectID="_1390250395" r:id="rId68"/>
        </w:object>
      </w:r>
      <w:r w:rsidR="008F5973">
        <w:rPr>
          <w:bCs/>
          <w:iCs/>
        </w:rPr>
        <w:t xml:space="preserve"> con respecto a la nueva base </w:t>
      </w:r>
      <w:r w:rsidR="008F5973" w:rsidRPr="008F5973">
        <w:rPr>
          <w:bCs/>
          <w:iCs/>
          <w:position w:val="-4"/>
        </w:rPr>
        <w:object w:dxaOrig="300" w:dyaOrig="260">
          <v:shape id="_x0000_i1060" type="#_x0000_t75" style="width:15pt;height:12.75pt" o:ole="">
            <v:imagedata r:id="rId69" o:title=""/>
          </v:shape>
          <o:OLEObject Type="Embed" ProgID="Equation.3" ShapeID="_x0000_i1060" DrawAspect="Content" ObjectID="_1390250396" r:id="rId70"/>
        </w:object>
      </w:r>
    </w:p>
    <w:sectPr w:rsidR="0037606B" w:rsidRPr="002C5268" w:rsidSect="002F3E4A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C18B8"/>
    <w:multiLevelType w:val="hybridMultilevel"/>
    <w:tmpl w:val="F0163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294F8B"/>
    <w:multiLevelType w:val="hybridMultilevel"/>
    <w:tmpl w:val="9EC20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16CFC"/>
    <w:multiLevelType w:val="hybridMultilevel"/>
    <w:tmpl w:val="AF3062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9D2EB0"/>
    <w:multiLevelType w:val="hybridMultilevel"/>
    <w:tmpl w:val="D8FE34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7279E"/>
    <w:multiLevelType w:val="hybridMultilevel"/>
    <w:tmpl w:val="4F4CA34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25C"/>
    <w:rsid w:val="0001640F"/>
    <w:rsid w:val="00031CA9"/>
    <w:rsid w:val="00074F87"/>
    <w:rsid w:val="00080EDB"/>
    <w:rsid w:val="000A3AF9"/>
    <w:rsid w:val="000B1EE4"/>
    <w:rsid w:val="000D3FD4"/>
    <w:rsid w:val="00100591"/>
    <w:rsid w:val="0010328D"/>
    <w:rsid w:val="0013734A"/>
    <w:rsid w:val="0014340E"/>
    <w:rsid w:val="00151B1B"/>
    <w:rsid w:val="00171D49"/>
    <w:rsid w:val="00175DAD"/>
    <w:rsid w:val="001829D4"/>
    <w:rsid w:val="001A60B9"/>
    <w:rsid w:val="001A6B51"/>
    <w:rsid w:val="001B17DE"/>
    <w:rsid w:val="001B2908"/>
    <w:rsid w:val="001B7671"/>
    <w:rsid w:val="001D0E1B"/>
    <w:rsid w:val="001D465F"/>
    <w:rsid w:val="001D5645"/>
    <w:rsid w:val="001E348A"/>
    <w:rsid w:val="001E3C1E"/>
    <w:rsid w:val="001F0BBC"/>
    <w:rsid w:val="001F5486"/>
    <w:rsid w:val="00204404"/>
    <w:rsid w:val="00205E46"/>
    <w:rsid w:val="00206AA4"/>
    <w:rsid w:val="002107AD"/>
    <w:rsid w:val="00220BA0"/>
    <w:rsid w:val="00221810"/>
    <w:rsid w:val="002527FA"/>
    <w:rsid w:val="00256F56"/>
    <w:rsid w:val="00262D8F"/>
    <w:rsid w:val="00273526"/>
    <w:rsid w:val="002736BF"/>
    <w:rsid w:val="0027625C"/>
    <w:rsid w:val="002776E3"/>
    <w:rsid w:val="00277D9D"/>
    <w:rsid w:val="0028797F"/>
    <w:rsid w:val="00294FD4"/>
    <w:rsid w:val="002A40F0"/>
    <w:rsid w:val="002A764E"/>
    <w:rsid w:val="002B1B36"/>
    <w:rsid w:val="002B3341"/>
    <w:rsid w:val="002B34B5"/>
    <w:rsid w:val="002B4E0E"/>
    <w:rsid w:val="002B4E1C"/>
    <w:rsid w:val="002C167A"/>
    <w:rsid w:val="002C36BE"/>
    <w:rsid w:val="002C3819"/>
    <w:rsid w:val="002C4076"/>
    <w:rsid w:val="002C5268"/>
    <w:rsid w:val="002D2629"/>
    <w:rsid w:val="002E2AC8"/>
    <w:rsid w:val="002F2FE9"/>
    <w:rsid w:val="002F3E4A"/>
    <w:rsid w:val="002F7F0F"/>
    <w:rsid w:val="00301D96"/>
    <w:rsid w:val="00304C16"/>
    <w:rsid w:val="003343C2"/>
    <w:rsid w:val="003367A4"/>
    <w:rsid w:val="003418F8"/>
    <w:rsid w:val="00350620"/>
    <w:rsid w:val="00352D27"/>
    <w:rsid w:val="0037606B"/>
    <w:rsid w:val="00380D89"/>
    <w:rsid w:val="003A25AC"/>
    <w:rsid w:val="003B0F76"/>
    <w:rsid w:val="003C3155"/>
    <w:rsid w:val="003E4ED1"/>
    <w:rsid w:val="003F08A6"/>
    <w:rsid w:val="003F5293"/>
    <w:rsid w:val="00425596"/>
    <w:rsid w:val="004463BB"/>
    <w:rsid w:val="00447B04"/>
    <w:rsid w:val="0045045A"/>
    <w:rsid w:val="00454848"/>
    <w:rsid w:val="00475818"/>
    <w:rsid w:val="004902F1"/>
    <w:rsid w:val="004920CA"/>
    <w:rsid w:val="00492381"/>
    <w:rsid w:val="004A2F8C"/>
    <w:rsid w:val="004E02C5"/>
    <w:rsid w:val="004E1EA2"/>
    <w:rsid w:val="004E4F32"/>
    <w:rsid w:val="00515802"/>
    <w:rsid w:val="00531FD0"/>
    <w:rsid w:val="00580C13"/>
    <w:rsid w:val="005879ED"/>
    <w:rsid w:val="00590505"/>
    <w:rsid w:val="00595F3E"/>
    <w:rsid w:val="005B0805"/>
    <w:rsid w:val="005B20D7"/>
    <w:rsid w:val="005B6EAE"/>
    <w:rsid w:val="005B7DD8"/>
    <w:rsid w:val="005D06E0"/>
    <w:rsid w:val="005D1B38"/>
    <w:rsid w:val="005D2FEF"/>
    <w:rsid w:val="005D45FC"/>
    <w:rsid w:val="005F7FE0"/>
    <w:rsid w:val="006016B7"/>
    <w:rsid w:val="00604261"/>
    <w:rsid w:val="006164C4"/>
    <w:rsid w:val="00656798"/>
    <w:rsid w:val="00673306"/>
    <w:rsid w:val="00674289"/>
    <w:rsid w:val="006804B3"/>
    <w:rsid w:val="00690E83"/>
    <w:rsid w:val="00692CEC"/>
    <w:rsid w:val="00695738"/>
    <w:rsid w:val="006A17C4"/>
    <w:rsid w:val="006C0725"/>
    <w:rsid w:val="006C7C56"/>
    <w:rsid w:val="006E1DB5"/>
    <w:rsid w:val="006E3434"/>
    <w:rsid w:val="006E4915"/>
    <w:rsid w:val="006F5884"/>
    <w:rsid w:val="007015A1"/>
    <w:rsid w:val="0071323A"/>
    <w:rsid w:val="00725D6E"/>
    <w:rsid w:val="00740357"/>
    <w:rsid w:val="00744CBC"/>
    <w:rsid w:val="007476DC"/>
    <w:rsid w:val="007726D3"/>
    <w:rsid w:val="007A00B6"/>
    <w:rsid w:val="007C0322"/>
    <w:rsid w:val="007C4F4F"/>
    <w:rsid w:val="007D00F9"/>
    <w:rsid w:val="007D7FEA"/>
    <w:rsid w:val="007E5EB6"/>
    <w:rsid w:val="007F0368"/>
    <w:rsid w:val="007F4479"/>
    <w:rsid w:val="008162E1"/>
    <w:rsid w:val="00837A2B"/>
    <w:rsid w:val="0084438A"/>
    <w:rsid w:val="00855E62"/>
    <w:rsid w:val="00861485"/>
    <w:rsid w:val="008C15DA"/>
    <w:rsid w:val="008D7DD5"/>
    <w:rsid w:val="008E33B3"/>
    <w:rsid w:val="008F5973"/>
    <w:rsid w:val="0090197E"/>
    <w:rsid w:val="00926321"/>
    <w:rsid w:val="0094416B"/>
    <w:rsid w:val="00971905"/>
    <w:rsid w:val="009738BA"/>
    <w:rsid w:val="009769AC"/>
    <w:rsid w:val="00984769"/>
    <w:rsid w:val="00985CE2"/>
    <w:rsid w:val="009924EE"/>
    <w:rsid w:val="009B7BEA"/>
    <w:rsid w:val="009D64BD"/>
    <w:rsid w:val="009D6FB2"/>
    <w:rsid w:val="009E0C14"/>
    <w:rsid w:val="009E47A2"/>
    <w:rsid w:val="009E57D2"/>
    <w:rsid w:val="009E658B"/>
    <w:rsid w:val="009F418F"/>
    <w:rsid w:val="00A14002"/>
    <w:rsid w:val="00A242BD"/>
    <w:rsid w:val="00A36A1D"/>
    <w:rsid w:val="00A6402A"/>
    <w:rsid w:val="00A744C1"/>
    <w:rsid w:val="00A82D77"/>
    <w:rsid w:val="00A84B67"/>
    <w:rsid w:val="00A8638C"/>
    <w:rsid w:val="00A9089E"/>
    <w:rsid w:val="00A94419"/>
    <w:rsid w:val="00AA44E6"/>
    <w:rsid w:val="00AB104B"/>
    <w:rsid w:val="00AC009B"/>
    <w:rsid w:val="00AF29DE"/>
    <w:rsid w:val="00AF5D7F"/>
    <w:rsid w:val="00AF7B17"/>
    <w:rsid w:val="00B040DD"/>
    <w:rsid w:val="00B0719F"/>
    <w:rsid w:val="00B13787"/>
    <w:rsid w:val="00B165B0"/>
    <w:rsid w:val="00B23B4B"/>
    <w:rsid w:val="00B2717C"/>
    <w:rsid w:val="00B62D2E"/>
    <w:rsid w:val="00B67641"/>
    <w:rsid w:val="00B7061C"/>
    <w:rsid w:val="00B75C3D"/>
    <w:rsid w:val="00B865B1"/>
    <w:rsid w:val="00BA488A"/>
    <w:rsid w:val="00BD5C42"/>
    <w:rsid w:val="00BD708D"/>
    <w:rsid w:val="00BE5AA3"/>
    <w:rsid w:val="00BE60FF"/>
    <w:rsid w:val="00BF7BC3"/>
    <w:rsid w:val="00C05DF3"/>
    <w:rsid w:val="00C11E20"/>
    <w:rsid w:val="00C16BFB"/>
    <w:rsid w:val="00C2114E"/>
    <w:rsid w:val="00C36C61"/>
    <w:rsid w:val="00C5433B"/>
    <w:rsid w:val="00C80932"/>
    <w:rsid w:val="00C85E2E"/>
    <w:rsid w:val="00CA2645"/>
    <w:rsid w:val="00CA7F1F"/>
    <w:rsid w:val="00CB1F54"/>
    <w:rsid w:val="00CB6C63"/>
    <w:rsid w:val="00CC49E8"/>
    <w:rsid w:val="00CC7CE8"/>
    <w:rsid w:val="00CD65B1"/>
    <w:rsid w:val="00CE3A09"/>
    <w:rsid w:val="00CE4F33"/>
    <w:rsid w:val="00D02937"/>
    <w:rsid w:val="00D27231"/>
    <w:rsid w:val="00D359DE"/>
    <w:rsid w:val="00D413F8"/>
    <w:rsid w:val="00D61AF1"/>
    <w:rsid w:val="00D773CC"/>
    <w:rsid w:val="00D877EB"/>
    <w:rsid w:val="00DB59CD"/>
    <w:rsid w:val="00DC5358"/>
    <w:rsid w:val="00E0228B"/>
    <w:rsid w:val="00E253ED"/>
    <w:rsid w:val="00E329FB"/>
    <w:rsid w:val="00E57085"/>
    <w:rsid w:val="00E706AB"/>
    <w:rsid w:val="00EA1EE9"/>
    <w:rsid w:val="00EC20D0"/>
    <w:rsid w:val="00EC3267"/>
    <w:rsid w:val="00ED7132"/>
    <w:rsid w:val="00EF450A"/>
    <w:rsid w:val="00EF4B9A"/>
    <w:rsid w:val="00F01667"/>
    <w:rsid w:val="00F2545A"/>
    <w:rsid w:val="00F25D5C"/>
    <w:rsid w:val="00F31F22"/>
    <w:rsid w:val="00F44CA7"/>
    <w:rsid w:val="00F704D9"/>
    <w:rsid w:val="00F86189"/>
    <w:rsid w:val="00F90085"/>
    <w:rsid w:val="00FA55A0"/>
    <w:rsid w:val="00FA5A13"/>
    <w:rsid w:val="00FA6733"/>
    <w:rsid w:val="00FA69D0"/>
    <w:rsid w:val="00FC0C30"/>
    <w:rsid w:val="00FC60B6"/>
    <w:rsid w:val="00FF55C5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6164C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164C4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</vt:lpstr>
    </vt:vector>
  </TitlesOfParts>
  <Company>Escuela Superior Politécnica del Litoral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</dc:title>
  <dc:creator>cmmartin</dc:creator>
  <cp:lastModifiedBy>academico</cp:lastModifiedBy>
  <cp:revision>2</cp:revision>
  <cp:lastPrinted>2009-12-01T17:52:00Z</cp:lastPrinted>
  <dcterms:created xsi:type="dcterms:W3CDTF">2012-02-09T04:53:00Z</dcterms:created>
  <dcterms:modified xsi:type="dcterms:W3CDTF">2012-02-09T04:53:00Z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