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2F" w:rsidRPr="002C586D" w:rsidRDefault="00094A2F" w:rsidP="00094A2F">
      <w:pPr>
        <w:jc w:val="center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 w:cs="Arial"/>
          <w:noProof/>
          <w:sz w:val="32"/>
          <w:szCs w:val="32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-227965</wp:posOffset>
            </wp:positionV>
            <wp:extent cx="914400" cy="876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86D">
        <w:rPr>
          <w:rFonts w:ascii="Arial Narrow" w:hAnsi="Arial Narrow" w:cs="Arial"/>
          <w:b/>
          <w:sz w:val="32"/>
          <w:szCs w:val="32"/>
        </w:rPr>
        <w:t>EXAMEN DE QUIMICA</w:t>
      </w:r>
    </w:p>
    <w:p w:rsidR="00094A2F" w:rsidRPr="002C586D" w:rsidRDefault="00094A2F" w:rsidP="00094A2F">
      <w:pPr>
        <w:jc w:val="center"/>
        <w:rPr>
          <w:rFonts w:ascii="Arial Narrow" w:hAnsi="Arial Narrow" w:cs="Arial"/>
          <w:b/>
        </w:rPr>
      </w:pPr>
      <w:r w:rsidRPr="002C586D">
        <w:rPr>
          <w:rFonts w:ascii="Arial Narrow" w:hAnsi="Arial Narrow" w:cs="Arial"/>
          <w:b/>
        </w:rPr>
        <w:t>Primera E</w:t>
      </w:r>
      <w:r>
        <w:rPr>
          <w:rFonts w:ascii="Arial Narrow" w:hAnsi="Arial Narrow" w:cs="Arial"/>
          <w:b/>
        </w:rPr>
        <w:t xml:space="preserve">valuación – </w:t>
      </w:r>
      <w:r w:rsidR="00365100">
        <w:rPr>
          <w:rFonts w:ascii="Arial Narrow" w:hAnsi="Arial Narrow" w:cs="Arial"/>
          <w:b/>
        </w:rPr>
        <w:t xml:space="preserve">Noviembre 29 de 2011 </w:t>
      </w:r>
      <w:r>
        <w:rPr>
          <w:rFonts w:ascii="Arial Narrow" w:hAnsi="Arial Narrow" w:cs="Arial"/>
          <w:b/>
        </w:rPr>
        <w:t xml:space="preserve"> </w:t>
      </w:r>
    </w:p>
    <w:p w:rsidR="00094A2F" w:rsidRPr="00EB7EBD" w:rsidRDefault="00094A2F" w:rsidP="00094A2F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094A2F" w:rsidRDefault="00094A2F" w:rsidP="00094A2F">
      <w:pPr>
        <w:jc w:val="both"/>
        <w:rPr>
          <w:rFonts w:ascii="Arial Narrow" w:hAnsi="Arial Narrow"/>
          <w:b/>
          <w:sz w:val="22"/>
          <w:szCs w:val="22"/>
        </w:rPr>
      </w:pPr>
    </w:p>
    <w:p w:rsidR="00094A2F" w:rsidRPr="0048367F" w:rsidRDefault="00094A2F" w:rsidP="00094A2F">
      <w:pPr>
        <w:rPr>
          <w:rFonts w:ascii="Arial Narrow" w:hAnsi="Arial Narrow"/>
          <w:b/>
          <w:sz w:val="22"/>
          <w:szCs w:val="22"/>
        </w:rPr>
      </w:pPr>
      <w:r w:rsidRPr="0048367F">
        <w:rPr>
          <w:rFonts w:ascii="Arial Narrow" w:hAnsi="Arial Narrow"/>
          <w:b/>
          <w:sz w:val="22"/>
          <w:szCs w:val="22"/>
        </w:rPr>
        <w:t>NOMBRE____________________________________________________________________PARALELO</w:t>
      </w:r>
      <w:r w:rsidR="00365100">
        <w:rPr>
          <w:rFonts w:ascii="Arial Narrow" w:hAnsi="Arial Narrow"/>
          <w:b/>
          <w:sz w:val="22"/>
          <w:szCs w:val="22"/>
        </w:rPr>
        <w:t>__</w:t>
      </w:r>
      <w:r w:rsidRPr="0048367F">
        <w:rPr>
          <w:rFonts w:ascii="Arial Narrow" w:hAnsi="Arial Narrow"/>
          <w:b/>
          <w:sz w:val="22"/>
          <w:szCs w:val="22"/>
        </w:rPr>
        <w:t>____</w:t>
      </w:r>
    </w:p>
    <w:p w:rsidR="00094A2F" w:rsidRPr="00EB7EBD" w:rsidRDefault="00094A2F" w:rsidP="00094A2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250"/>
        <w:gridCol w:w="2700"/>
      </w:tblGrid>
      <w:tr w:rsidR="00094A2F" w:rsidRPr="009B4EB3" w:rsidTr="006F5DA4">
        <w:tc>
          <w:tcPr>
            <w:tcW w:w="4608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Lecciones-Deberes-Actividades</w:t>
            </w:r>
          </w:p>
        </w:tc>
        <w:tc>
          <w:tcPr>
            <w:tcW w:w="225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Examen</w:t>
            </w:r>
          </w:p>
        </w:tc>
        <w:tc>
          <w:tcPr>
            <w:tcW w:w="270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094A2F" w:rsidRPr="009B4EB3" w:rsidTr="00365100">
        <w:trPr>
          <w:trHeight w:hRule="exact" w:val="454"/>
        </w:trPr>
        <w:tc>
          <w:tcPr>
            <w:tcW w:w="4608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5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7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</w:tbl>
    <w:p w:rsidR="00094A2F" w:rsidRPr="00EB7EBD" w:rsidRDefault="00094A2F" w:rsidP="00094A2F">
      <w:pPr>
        <w:rPr>
          <w:rFonts w:ascii="Arial Narrow" w:hAnsi="Arial Narrow" w:cs="Arial"/>
          <w:b/>
          <w:sz w:val="22"/>
          <w:szCs w:val="22"/>
        </w:rPr>
      </w:pPr>
    </w:p>
    <w:p w:rsidR="00094A2F" w:rsidRPr="00EB7EBD" w:rsidRDefault="00094A2F" w:rsidP="00094A2F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EB7EBD">
        <w:rPr>
          <w:rFonts w:ascii="Arial Narrow" w:hAnsi="Arial Narrow" w:cs="Arial"/>
          <w:b/>
          <w:sz w:val="22"/>
          <w:szCs w:val="22"/>
        </w:rPr>
        <w:t>Complete el siguiente cuadro sobre partículas subatómicas</w:t>
      </w:r>
      <w:r>
        <w:rPr>
          <w:rFonts w:ascii="Arial Narrow" w:hAnsi="Arial Narrow" w:cs="Arial"/>
          <w:b/>
          <w:sz w:val="22"/>
          <w:szCs w:val="22"/>
        </w:rPr>
        <w:t xml:space="preserve">  (7 puntos)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325"/>
        <w:gridCol w:w="727"/>
        <w:gridCol w:w="1519"/>
        <w:gridCol w:w="2129"/>
        <w:gridCol w:w="1677"/>
        <w:gridCol w:w="1004"/>
        <w:gridCol w:w="805"/>
      </w:tblGrid>
      <w:tr w:rsidR="00094A2F" w:rsidRPr="009B4EB3" w:rsidTr="006F5DA4">
        <w:tc>
          <w:tcPr>
            <w:tcW w:w="31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2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>Elemento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928"/>
            </w:tblGrid>
            <w:tr w:rsidR="00094A2F" w:rsidRPr="009B4EB3" w:rsidTr="006F5DA4">
              <w:tc>
                <w:tcPr>
                  <w:tcW w:w="898" w:type="dxa"/>
                </w:tcPr>
                <w:p w:rsidR="00094A2F" w:rsidRPr="009B4EB3" w:rsidRDefault="00094A2F" w:rsidP="006F5DA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B4EB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928" w:type="dxa"/>
                </w:tcPr>
                <w:p w:rsidR="00094A2F" w:rsidRPr="009B4EB3" w:rsidRDefault="00094A2F" w:rsidP="006F5DA4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9B4EB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Símbolo</w:t>
                  </w:r>
                </w:p>
              </w:tc>
            </w:tr>
          </w:tbl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19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Cantidad de protones</w:t>
            </w:r>
          </w:p>
        </w:tc>
        <w:tc>
          <w:tcPr>
            <w:tcW w:w="2129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Cantidad de electrones</w:t>
            </w:r>
          </w:p>
        </w:tc>
        <w:tc>
          <w:tcPr>
            <w:tcW w:w="167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Cantidad de neutrones</w:t>
            </w:r>
          </w:p>
        </w:tc>
        <w:tc>
          <w:tcPr>
            <w:tcW w:w="1004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Número de masa</w:t>
            </w:r>
          </w:p>
        </w:tc>
        <w:tc>
          <w:tcPr>
            <w:tcW w:w="805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Carga</w:t>
            </w:r>
          </w:p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94A2F" w:rsidRPr="009B4EB3" w:rsidTr="006F5DA4">
        <w:trPr>
          <w:trHeight w:val="454"/>
        </w:trPr>
        <w:tc>
          <w:tcPr>
            <w:tcW w:w="31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32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2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27</w:t>
            </w:r>
          </w:p>
        </w:tc>
        <w:tc>
          <w:tcPr>
            <w:tcW w:w="212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67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55</w:t>
            </w:r>
          </w:p>
        </w:tc>
        <w:tc>
          <w:tcPr>
            <w:tcW w:w="80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2+</w:t>
            </w:r>
          </w:p>
        </w:tc>
      </w:tr>
      <w:tr w:rsidR="00094A2F" w:rsidRPr="009B4EB3" w:rsidTr="006F5DA4">
        <w:trPr>
          <w:trHeight w:val="454"/>
        </w:trPr>
        <w:tc>
          <w:tcPr>
            <w:tcW w:w="31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32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2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1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12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17</w:t>
            </w:r>
          </w:p>
        </w:tc>
        <w:tc>
          <w:tcPr>
            <w:tcW w:w="167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35</w:t>
            </w:r>
          </w:p>
        </w:tc>
        <w:tc>
          <w:tcPr>
            <w:tcW w:w="80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9B4EB3">
              <w:rPr>
                <w:rFonts w:ascii="Arial Narrow" w:hAnsi="Arial Narrow" w:cs="Arial"/>
              </w:rPr>
              <w:t>0</w:t>
            </w:r>
          </w:p>
        </w:tc>
      </w:tr>
      <w:tr w:rsidR="00094A2F" w:rsidRPr="009B4EB3" w:rsidTr="006F5DA4">
        <w:trPr>
          <w:trHeight w:val="454"/>
        </w:trPr>
        <w:tc>
          <w:tcPr>
            <w:tcW w:w="31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32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2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</w:t>
            </w:r>
            <w:r w:rsidRPr="009B4EB3">
              <w:rPr>
                <w:rFonts w:ascii="Arial Narrow" w:hAnsi="Arial Narrow" w:cs="Arial"/>
              </w:rPr>
              <w:t xml:space="preserve"> </w:t>
            </w:r>
            <w:r w:rsidRPr="00517F77">
              <w:rPr>
                <w:rFonts w:ascii="Arial Narrow" w:hAnsi="Arial Narrow" w:cs="Arial"/>
                <w:vertAlign w:val="superscript"/>
              </w:rPr>
              <w:t>1</w:t>
            </w:r>
            <w:r w:rsidRPr="009B4EB3">
              <w:rPr>
                <w:rFonts w:ascii="Arial Narrow" w:hAnsi="Arial Narrow" w:cs="Arial"/>
                <w:b/>
                <w:vertAlign w:val="superscript"/>
              </w:rPr>
              <w:t>+</w:t>
            </w:r>
          </w:p>
        </w:tc>
        <w:tc>
          <w:tcPr>
            <w:tcW w:w="151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12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67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1004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0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094A2F" w:rsidRPr="009B4EB3" w:rsidTr="006F5DA4">
        <w:trPr>
          <w:trHeight w:val="454"/>
        </w:trPr>
        <w:tc>
          <w:tcPr>
            <w:tcW w:w="31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32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9B4EB3">
              <w:rPr>
                <w:rFonts w:ascii="Arial Narrow" w:hAnsi="Arial Narrow" w:cs="Arial"/>
              </w:rPr>
              <w:t>Fluor</w:t>
            </w:r>
            <w:proofErr w:type="spellEnd"/>
          </w:p>
        </w:tc>
        <w:tc>
          <w:tcPr>
            <w:tcW w:w="72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1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212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67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1004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80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094A2F" w:rsidRPr="009B4EB3" w:rsidTr="006F5DA4">
        <w:trPr>
          <w:trHeight w:val="454"/>
        </w:trPr>
        <w:tc>
          <w:tcPr>
            <w:tcW w:w="317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32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27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1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</w:p>
        </w:tc>
        <w:tc>
          <w:tcPr>
            <w:tcW w:w="2129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</w:p>
        </w:tc>
        <w:tc>
          <w:tcPr>
            <w:tcW w:w="1677" w:type="dxa"/>
            <w:vAlign w:val="center"/>
          </w:tcPr>
          <w:p w:rsidR="00094A2F" w:rsidRPr="00F978A4" w:rsidRDefault="00094A2F" w:rsidP="006F5DA4">
            <w:pPr>
              <w:jc w:val="center"/>
              <w:rPr>
                <w:rFonts w:ascii="Arial Narrow" w:hAnsi="Arial Narrow" w:cs="Arial"/>
              </w:rPr>
            </w:pPr>
            <w:r w:rsidRPr="00F978A4">
              <w:rPr>
                <w:rFonts w:ascii="Arial Narrow" w:hAnsi="Arial Narrow" w:cs="Arial"/>
              </w:rPr>
              <w:t>28</w:t>
            </w:r>
          </w:p>
        </w:tc>
        <w:tc>
          <w:tcPr>
            <w:tcW w:w="1004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805" w:type="dxa"/>
            <w:vAlign w:val="center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</w:tbl>
    <w:p w:rsidR="00094A2F" w:rsidRDefault="00094A2F" w:rsidP="00094A2F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094A2F" w:rsidRPr="00094A2F" w:rsidRDefault="00094A2F" w:rsidP="00094A2F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094A2F">
        <w:rPr>
          <w:rFonts w:ascii="Arial Narrow" w:hAnsi="Arial Narrow" w:cs="Arial"/>
          <w:b/>
          <w:sz w:val="22"/>
          <w:szCs w:val="22"/>
          <w:lang w:val="es-ES_tradnl"/>
        </w:rPr>
        <w:t>Indique si cada una de las siguientes afirmaciones es verdadera (V) o falsa (F). Si es falsa justifique su respuesta (8 puntos)</w:t>
      </w:r>
    </w:p>
    <w:tbl>
      <w:tblPr>
        <w:tblW w:w="98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900"/>
        <w:gridCol w:w="4680"/>
      </w:tblGrid>
      <w:tr w:rsidR="00094A2F" w:rsidRPr="009B4EB3" w:rsidTr="006F5DA4">
        <w:tc>
          <w:tcPr>
            <w:tcW w:w="4285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 xml:space="preserve">V </w:t>
            </w:r>
            <w:proofErr w:type="spellStart"/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proofErr w:type="spellEnd"/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 xml:space="preserve"> F</w:t>
            </w: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>Justificación de la respuesta</w:t>
            </w: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El hierro, zinc y aluminio son metales de transición con buena capacidad para conducir el calor por eso se los usa para utensilios de cocina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bottom"/>
          </w:tcPr>
          <w:p w:rsidR="00094A2F" w:rsidRPr="00094A2F" w:rsidRDefault="00094A2F" w:rsidP="00094A2F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Los símbolos F, S, Si y Cl corresponden a los elementos Fósforo, azufre, silicio y cloro</w:t>
            </w:r>
          </w:p>
          <w:p w:rsidR="00094A2F" w:rsidRPr="00094A2F" w:rsidRDefault="00094A2F" w:rsidP="006F5DA4">
            <w:pPr>
              <w:ind w:left="154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 xml:space="preserve">El hidrógeno se encuentra en el primer grupo de </w:t>
            </w:r>
            <w:smartTag w:uri="urn:schemas-microsoft-com:office:smarttags" w:element="PersonName">
              <w:smartTagPr>
                <w:attr w:name="ProductID" w:val="la Tabla Peri￳dica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094A2F">
                  <w:rPr>
                    <w:rFonts w:ascii="Arial Narrow" w:hAnsi="Arial Narrow" w:cstheme="minorHAnsi"/>
                    <w:sz w:val="22"/>
                    <w:szCs w:val="22"/>
                  </w:rPr>
                  <w:t>la Tabla</w:t>
                </w:r>
              </w:smartTag>
              <w:r w:rsidRPr="00094A2F">
                <w:rPr>
                  <w:rFonts w:ascii="Arial Narrow" w:hAnsi="Arial Narrow" w:cstheme="minorHAnsi"/>
                  <w:sz w:val="22"/>
                  <w:szCs w:val="22"/>
                </w:rPr>
                <w:t xml:space="preserve"> Periódica</w:t>
              </w:r>
            </w:smartTag>
            <w:r w:rsidRPr="00094A2F">
              <w:rPr>
                <w:rFonts w:ascii="Arial Narrow" w:hAnsi="Arial Narrow" w:cstheme="minorHAnsi"/>
                <w:sz w:val="22"/>
                <w:szCs w:val="22"/>
              </w:rPr>
              <w:t xml:space="preserve"> porque su química es similar a los demás alcalinos del grupo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Los gases nobles con excepción del helio, son estables porque tienen 8 electrones en su último nivel de energía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Default="00B81777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El fósforo, cloro y yodo son elementos </w:t>
            </w:r>
            <w:r w:rsidR="00365100">
              <w:rPr>
                <w:rFonts w:ascii="Arial Narrow" w:hAnsi="Arial Narrow" w:cstheme="minorHAnsi"/>
                <w:sz w:val="22"/>
                <w:szCs w:val="22"/>
              </w:rPr>
              <w:t>haló</w:t>
            </w:r>
            <w:r>
              <w:rPr>
                <w:rFonts w:ascii="Arial Narrow" w:hAnsi="Arial Narrow" w:cstheme="minorHAnsi"/>
                <w:sz w:val="22"/>
                <w:szCs w:val="22"/>
              </w:rPr>
              <w:t>genos</w:t>
            </w:r>
          </w:p>
          <w:p w:rsidR="00365100" w:rsidRDefault="00365100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365100" w:rsidRPr="00094A2F" w:rsidRDefault="00365100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Todos los átomos de un mismo elemento tienen la misma cantidad de protones, electrones y neutrones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El silicio y el germanio son metaloides muy útiles para la construcción de chips de computadoras</w:t>
            </w:r>
          </w:p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5100" w:rsidRPr="009B4EB3" w:rsidTr="006F5DA4">
        <w:trPr>
          <w:trHeight w:val="288"/>
        </w:trPr>
        <w:tc>
          <w:tcPr>
            <w:tcW w:w="4285" w:type="dxa"/>
            <w:vAlign w:val="center"/>
          </w:tcPr>
          <w:p w:rsidR="00365100" w:rsidRDefault="00365100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La tabla periódica se divide en 8 grupos A y 8 grupos B</w:t>
            </w:r>
          </w:p>
          <w:p w:rsidR="00365100" w:rsidRPr="00094A2F" w:rsidRDefault="00365100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365100" w:rsidRPr="009B4EB3" w:rsidRDefault="00365100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365100" w:rsidRPr="009B4EB3" w:rsidRDefault="00365100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365100" w:rsidRDefault="00365100" w:rsidP="00365100">
      <w:pPr>
        <w:pStyle w:val="Prrafodelista"/>
        <w:ind w:left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094A2F" w:rsidRPr="008D214A" w:rsidRDefault="00094A2F" w:rsidP="00094A2F">
      <w:pPr>
        <w:pStyle w:val="Prrafodelista"/>
        <w:numPr>
          <w:ilvl w:val="0"/>
          <w:numId w:val="1"/>
        </w:numPr>
        <w:ind w:left="270" w:hanging="270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8D214A">
        <w:rPr>
          <w:rFonts w:ascii="Arial Narrow" w:hAnsi="Arial Narrow" w:cs="Arial"/>
          <w:b/>
          <w:sz w:val="22"/>
          <w:szCs w:val="22"/>
          <w:lang w:val="es-ES_tradnl"/>
        </w:rPr>
        <w:lastRenderedPageBreak/>
        <w:t>Indique e</w:t>
      </w:r>
      <w:r>
        <w:rPr>
          <w:rFonts w:ascii="Arial Narrow" w:hAnsi="Arial Narrow" w:cs="Arial"/>
          <w:b/>
          <w:sz w:val="22"/>
          <w:szCs w:val="22"/>
          <w:lang w:val="es-ES_tradnl"/>
        </w:rPr>
        <w:t>n orden ascendente de longitud de onda</w:t>
      </w:r>
      <w:r w:rsidRPr="008D214A">
        <w:rPr>
          <w:rFonts w:ascii="Arial Narrow" w:hAnsi="Arial Narrow" w:cs="Arial"/>
          <w:b/>
          <w:sz w:val="22"/>
          <w:szCs w:val="22"/>
          <w:lang w:val="es-ES_tradnl"/>
        </w:rPr>
        <w:t>, 3 tipos de ondas electromagnéticas y EXPLIQUE para que son útiles en nuestra vida diaria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 (7</w:t>
      </w:r>
      <w:r w:rsidRPr="008D214A">
        <w:rPr>
          <w:rFonts w:ascii="Arial Narrow" w:hAnsi="Arial Narrow" w:cs="Arial"/>
          <w:b/>
          <w:sz w:val="22"/>
          <w:szCs w:val="22"/>
          <w:lang w:val="es-ES_tradnl"/>
        </w:rPr>
        <w:t xml:space="preserve"> puntos)</w:t>
      </w:r>
    </w:p>
    <w:tbl>
      <w:tblPr>
        <w:tblW w:w="10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50"/>
        <w:gridCol w:w="6390"/>
      </w:tblGrid>
      <w:tr w:rsidR="00094A2F" w:rsidRPr="009B4EB3" w:rsidTr="006F5DA4">
        <w:tc>
          <w:tcPr>
            <w:tcW w:w="1406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9B4EB3"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t>Longitud de onda</w:t>
            </w:r>
          </w:p>
        </w:tc>
        <w:tc>
          <w:tcPr>
            <w:tcW w:w="225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Tipo de Onda Electromagnética</w:t>
            </w:r>
          </w:p>
        </w:tc>
        <w:tc>
          <w:tcPr>
            <w:tcW w:w="639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Utilidad</w:t>
            </w:r>
          </w:p>
        </w:tc>
      </w:tr>
      <w:tr w:rsidR="00094A2F" w:rsidRPr="009B4EB3" w:rsidTr="006F5DA4">
        <w:tc>
          <w:tcPr>
            <w:tcW w:w="1406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360045</wp:posOffset>
                      </wp:positionV>
                      <wp:extent cx="247650" cy="976630"/>
                      <wp:effectExtent l="19050" t="5080" r="19050" b="18415"/>
                      <wp:wrapNone/>
                      <wp:docPr id="1" name="Flecha abaj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766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8590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" o:spid="_x0000_s1026" type="#_x0000_t67" style="position:absolute;margin-left:15.95pt;margin-top:28.35pt;width:19.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iVRwIAAJQEAAAOAAAAZHJzL2Uyb0RvYy54bWysVFFv0zAQfkfiP1h+Z2lL063R0mnaGEIa&#10;MGnwA66203g4PmO7Tcev5+y0JRtviESyfLnzd9/d58vl1b4zbKd80GhrPj2bcKasQKntpubfv929&#10;u+AsRLASDFpV82cV+NXq7ZvL3lVqhi0aqTwjEBuq3tW8jdFVRRFEqzoIZ+iUJWeDvoNIpt8U0kNP&#10;6J0pZpPJoujRS+dRqBDo6+3g5KuM3zRKxK9NE1RkpubELebV53Wd1mJ1CdXGg2u1ONCAf2DRgbaU&#10;9AR1CxHY1uu/oDotPAZs4pnArsCm0ULlGqia6eRVNY8tOJVroeYEd2pT+H+w4svuwTMtSTvOLHQk&#10;0Z1RogUGa3hCNk0d6l2oKPDRPfhUY3D3KH4EZvGmBbtR195j3yqQxCvHFy8OJCPQUbbuP6OkBLCN&#10;mJu1b3yXAKkNbJ81eT5povaRCfo4m58vSlJOkGt5vli8z5oVUB0POx/iR4UdS5uaS+xtJpQzwO4+&#10;xKyLPFQH8okqbTpDMu/AsHJCz+EajGJm45jlRbk8pj0gEoFj4twSNFreaWOy4TfrG+MZwdf8ukxv&#10;SkBHwjjMWNZTTeWszFRf+MIYIjEcOL6G6HSk6TG6q/nFKQiqpMUHK/PdjqDNsKfDxhKNox6DrmuU&#10;z6SNx2E0aJRp06L/xVlPY1Hz8HMLXnFmPlnSdzmdz9McZWNens/I8GPPeuwBKwiq5pGzYXsTh9nb&#10;Oq83LWWa5totXtOdaHRMbUr8BlYHg65+7t5hTNNsje0c9ednsvoNAAD//wMAUEsDBBQABgAIAAAA&#10;IQCx8SPd3wAAAAgBAAAPAAAAZHJzL2Rvd25yZXYueG1sTI9PS8NAFMTvgt9heYI3u5tK/8W8FBUU&#10;BKGYRtrjNnkmwezbkN02ybd3PelxmGHmN8l2NK24UO8aywjRTIEgLmzZcIWQ71/u1iCc11zq1jIh&#10;TORgm15fJTou7cAfdMl8JUIJu1gj1N53sZSuqMloN7MdcfC+bG+0D7KvZNnrIZSbVs6VWkqjGw4L&#10;te7ouabiOzsbhNfjW34c8mzMP5+m3d4O75M9rBFvb8bHBxCeRv8Xhl/8gA5pYDrZM5dOtAj30SYk&#10;ERbLFYjgr1TQJ4R5pBYg00T+P5D+AAAA//8DAFBLAQItABQABgAIAAAAIQC2gziS/gAAAOEBAAAT&#10;AAAAAAAAAAAAAAAAAAAAAABbQ29udGVudF9UeXBlc10ueG1sUEsBAi0AFAAGAAgAAAAhADj9If/W&#10;AAAAlAEAAAsAAAAAAAAAAAAAAAAALwEAAF9yZWxzLy5yZWxzUEsBAi0AFAAGAAgAAAAhAAdfeJVH&#10;AgAAlAQAAA4AAAAAAAAAAAAAAAAALgIAAGRycy9lMm9Eb2MueG1sUEsBAi0AFAAGAAgAAAAhALHx&#10;I93fAAAACAEAAA8AAAAAAAAAAAAAAAAAoQQAAGRycy9kb3ducmV2LnhtbFBLBQYAAAAABAAEAPMA&#10;AACtBQAAAAA=&#10;" fillcolor="#a5a5a5"/>
                  </w:pict>
                </mc:Fallback>
              </mc:AlternateContent>
            </w: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Menor</w:t>
            </w:r>
          </w:p>
        </w:tc>
        <w:tc>
          <w:tcPr>
            <w:tcW w:w="2250" w:type="dxa"/>
          </w:tcPr>
          <w:p w:rsidR="00094A2F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639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c>
          <w:tcPr>
            <w:tcW w:w="1406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250" w:type="dxa"/>
          </w:tcPr>
          <w:p w:rsidR="00094A2F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639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c>
          <w:tcPr>
            <w:tcW w:w="1406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Mayor</w:t>
            </w:r>
          </w:p>
        </w:tc>
        <w:tc>
          <w:tcPr>
            <w:tcW w:w="2250" w:type="dxa"/>
          </w:tcPr>
          <w:p w:rsidR="00094A2F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639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</w:tbl>
    <w:p w:rsidR="00094A2F" w:rsidRDefault="00094A2F" w:rsidP="00094A2F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94A2F" w:rsidRPr="00EB7EBD" w:rsidRDefault="00094A2F" w:rsidP="00094A2F">
      <w:pPr>
        <w:numPr>
          <w:ilvl w:val="0"/>
          <w:numId w:val="4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EB7EBD">
        <w:rPr>
          <w:rFonts w:ascii="Arial Narrow" w:hAnsi="Arial Narrow" w:cs="Arial"/>
          <w:b/>
          <w:sz w:val="22"/>
          <w:szCs w:val="22"/>
        </w:rPr>
        <w:t xml:space="preserve">Llene los espacios vacíos  </w:t>
      </w:r>
      <w:r>
        <w:rPr>
          <w:rFonts w:ascii="Arial Narrow" w:hAnsi="Arial Narrow" w:cs="Arial"/>
          <w:b/>
          <w:sz w:val="22"/>
          <w:szCs w:val="22"/>
        </w:rPr>
        <w:t>(8 puntos)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900"/>
        <w:gridCol w:w="1066"/>
        <w:gridCol w:w="5689"/>
        <w:gridCol w:w="2268"/>
      </w:tblGrid>
      <w:tr w:rsidR="00094A2F" w:rsidRPr="009B4EB3" w:rsidTr="00094A2F">
        <w:trPr>
          <w:trHeight w:val="720"/>
        </w:trPr>
        <w:tc>
          <w:tcPr>
            <w:tcW w:w="900" w:type="dxa"/>
            <w:shd w:val="clear" w:color="auto" w:fill="FFFFFF"/>
            <w:vAlign w:val="center"/>
          </w:tcPr>
          <w:p w:rsidR="00094A2F" w:rsidRPr="00B6155C" w:rsidRDefault="00094A2F" w:rsidP="006F5DA4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proofErr w:type="spellStart"/>
            <w:r w:rsidRPr="00B6155C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Especie</w:t>
            </w:r>
            <w:proofErr w:type="spellEnd"/>
            <w:r w:rsidRPr="00B6155C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química</w:t>
            </w:r>
          </w:p>
        </w:tc>
        <w:tc>
          <w:tcPr>
            <w:tcW w:w="1066" w:type="dxa"/>
            <w:shd w:val="clear" w:color="auto" w:fill="FFFFFF"/>
          </w:tcPr>
          <w:p w:rsidR="00094A2F" w:rsidRPr="00B6155C" w:rsidRDefault="00094A2F" w:rsidP="006F5DA4">
            <w:pPr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  <w:p w:rsidR="00094A2F" w:rsidRPr="00B6155C" w:rsidRDefault="00094A2F" w:rsidP="006F5DA4">
            <w:pPr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B6155C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Elemento</w:t>
            </w:r>
          </w:p>
        </w:tc>
        <w:tc>
          <w:tcPr>
            <w:tcW w:w="5689" w:type="dxa"/>
            <w:shd w:val="clear" w:color="auto" w:fill="FFFFFF"/>
            <w:vAlign w:val="center"/>
          </w:tcPr>
          <w:p w:rsidR="00094A2F" w:rsidRPr="00B6155C" w:rsidRDefault="00094A2F" w:rsidP="006F5DA4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B6155C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Configuración</w:t>
            </w:r>
            <w:r w:rsidRPr="00B6155C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</w:t>
            </w:r>
            <w:r w:rsidRPr="00B6155C">
              <w:rPr>
                <w:rFonts w:ascii="Arial Narrow" w:hAnsi="Arial Narrow" w:cs="Arial"/>
                <w:b/>
                <w:sz w:val="22"/>
                <w:szCs w:val="22"/>
              </w:rPr>
              <w:t>electrónica</w:t>
            </w:r>
            <w:r w:rsidRPr="00B6155C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normal </w:t>
            </w:r>
          </w:p>
        </w:tc>
        <w:tc>
          <w:tcPr>
            <w:tcW w:w="2268" w:type="dxa"/>
            <w:shd w:val="clear" w:color="auto" w:fill="FFFFFF"/>
          </w:tcPr>
          <w:p w:rsidR="00094A2F" w:rsidRPr="00B6155C" w:rsidRDefault="00094A2F" w:rsidP="006F5DA4">
            <w:pPr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B6155C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Configuración electrónica abreviada</w:t>
            </w:r>
          </w:p>
        </w:tc>
      </w:tr>
      <w:tr w:rsidR="00094A2F" w:rsidRPr="009B4EB3" w:rsidTr="00094A2F">
        <w:trPr>
          <w:cantSplit/>
          <w:trHeight w:val="576"/>
        </w:trPr>
        <w:tc>
          <w:tcPr>
            <w:tcW w:w="900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066" w:type="dxa"/>
            <w:shd w:val="clear" w:color="auto" w:fill="FFFFFF"/>
          </w:tcPr>
          <w:p w:rsidR="00094A2F" w:rsidRPr="009B4EB3" w:rsidRDefault="00094A2F" w:rsidP="00094A2F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 xml:space="preserve">Plata </w:t>
            </w:r>
          </w:p>
        </w:tc>
        <w:tc>
          <w:tcPr>
            <w:tcW w:w="5689" w:type="dxa"/>
            <w:shd w:val="clear" w:color="auto" w:fill="000000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2268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094A2F" w:rsidRPr="009B4EB3" w:rsidTr="00094A2F">
        <w:trPr>
          <w:cantSplit/>
          <w:trHeight w:val="576"/>
        </w:trPr>
        <w:tc>
          <w:tcPr>
            <w:tcW w:w="900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066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5689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2268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9B4EB3">
              <w:rPr>
                <w:rFonts w:ascii="Arial Narrow" w:hAnsi="Arial Narrow" w:cs="Arial"/>
                <w:b/>
                <w:lang w:val="es-EC"/>
              </w:rPr>
              <w:t>Ne 3s</w:t>
            </w:r>
            <w:r w:rsidRPr="009B4EB3">
              <w:rPr>
                <w:rFonts w:ascii="Arial Narrow" w:hAnsi="Arial Narrow" w:cs="Arial"/>
                <w:b/>
                <w:vertAlign w:val="superscript"/>
                <w:lang w:val="es-EC"/>
              </w:rPr>
              <w:t>2</w:t>
            </w:r>
            <w:r w:rsidRPr="009B4EB3">
              <w:rPr>
                <w:rFonts w:ascii="Arial Narrow" w:hAnsi="Arial Narrow" w:cs="Arial"/>
                <w:b/>
                <w:lang w:val="es-EC"/>
              </w:rPr>
              <w:t>3p</w:t>
            </w:r>
            <w:r>
              <w:rPr>
                <w:rFonts w:ascii="Arial Narrow" w:hAnsi="Arial Narrow" w:cs="Arial"/>
                <w:b/>
                <w:vertAlign w:val="superscript"/>
                <w:lang w:val="es-EC"/>
              </w:rPr>
              <w:t>5</w:t>
            </w:r>
          </w:p>
        </w:tc>
      </w:tr>
      <w:tr w:rsidR="00094A2F" w:rsidRPr="00E37331" w:rsidTr="00094A2F">
        <w:trPr>
          <w:cantSplit/>
          <w:trHeight w:val="576"/>
        </w:trPr>
        <w:tc>
          <w:tcPr>
            <w:tcW w:w="900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Mg</w:t>
            </w:r>
            <w:r>
              <w:rPr>
                <w:rFonts w:ascii="Arial Narrow" w:hAnsi="Arial Narrow" w:cs="Arial"/>
                <w:b/>
                <w:vertAlign w:val="superscript"/>
                <w:lang w:val="es-EC"/>
              </w:rPr>
              <w:t>1</w:t>
            </w:r>
            <w:r w:rsidRPr="009B4EB3">
              <w:rPr>
                <w:rFonts w:ascii="Arial Narrow" w:hAnsi="Arial Narrow" w:cs="Arial"/>
                <w:b/>
                <w:vertAlign w:val="superscript"/>
                <w:lang w:val="es-EC"/>
              </w:rPr>
              <w:t>+</w:t>
            </w:r>
          </w:p>
        </w:tc>
        <w:tc>
          <w:tcPr>
            <w:tcW w:w="1066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5689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2268" w:type="dxa"/>
            <w:shd w:val="clear" w:color="auto" w:fill="FFFFFF"/>
          </w:tcPr>
          <w:p w:rsidR="00094A2F" w:rsidRPr="00E37331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</w:tr>
      <w:tr w:rsidR="00094A2F" w:rsidRPr="00E37331" w:rsidTr="00094A2F">
        <w:trPr>
          <w:cantSplit/>
          <w:trHeight w:val="576"/>
        </w:trPr>
        <w:tc>
          <w:tcPr>
            <w:tcW w:w="900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1066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5689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1s</w:t>
            </w:r>
            <w:r w:rsidRPr="00B6155C">
              <w:rPr>
                <w:rFonts w:ascii="Arial Narrow" w:hAnsi="Arial Narrow" w:cs="Arial"/>
                <w:b/>
                <w:vertAlign w:val="superscript"/>
                <w:lang w:val="es-EC"/>
              </w:rPr>
              <w:t>2</w:t>
            </w:r>
            <w:r>
              <w:rPr>
                <w:rFonts w:ascii="Arial Narrow" w:hAnsi="Arial Narrow" w:cs="Arial"/>
                <w:b/>
                <w:lang w:val="es-EC"/>
              </w:rPr>
              <w:t>2s</w:t>
            </w:r>
            <w:r w:rsidRPr="00B6155C">
              <w:rPr>
                <w:rFonts w:ascii="Arial Narrow" w:hAnsi="Arial Narrow" w:cs="Arial"/>
                <w:b/>
                <w:vertAlign w:val="superscript"/>
                <w:lang w:val="es-EC"/>
              </w:rPr>
              <w:t>2</w:t>
            </w:r>
            <w:r>
              <w:rPr>
                <w:rFonts w:ascii="Arial Narrow" w:hAnsi="Arial Narrow" w:cs="Arial"/>
                <w:b/>
                <w:lang w:val="es-EC"/>
              </w:rPr>
              <w:t>2p</w:t>
            </w:r>
            <w:r w:rsidRPr="00B6155C">
              <w:rPr>
                <w:rFonts w:ascii="Arial Narrow" w:hAnsi="Arial Narrow" w:cs="Arial"/>
                <w:b/>
                <w:vertAlign w:val="superscript"/>
                <w:lang w:val="es-EC"/>
              </w:rPr>
              <w:t>6</w:t>
            </w:r>
            <w:r>
              <w:rPr>
                <w:rFonts w:ascii="Arial Narrow" w:hAnsi="Arial Narrow" w:cs="Arial"/>
                <w:b/>
                <w:lang w:val="es-EC"/>
              </w:rPr>
              <w:t>3s</w:t>
            </w:r>
            <w:r w:rsidRPr="00B6155C">
              <w:rPr>
                <w:rFonts w:ascii="Arial Narrow" w:hAnsi="Arial Narrow" w:cs="Arial"/>
                <w:b/>
                <w:vertAlign w:val="superscript"/>
                <w:lang w:val="es-EC"/>
              </w:rPr>
              <w:t>2</w:t>
            </w:r>
            <w:r>
              <w:rPr>
                <w:rFonts w:ascii="Arial Narrow" w:hAnsi="Arial Narrow" w:cs="Arial"/>
                <w:b/>
                <w:lang w:val="es-EC"/>
              </w:rPr>
              <w:t>3p</w:t>
            </w:r>
            <w:r w:rsidRPr="00B6155C">
              <w:rPr>
                <w:rFonts w:ascii="Arial Narrow" w:hAnsi="Arial Narrow" w:cs="Arial"/>
                <w:b/>
                <w:vertAlign w:val="superscript"/>
                <w:lang w:val="es-EC"/>
              </w:rPr>
              <w:t>6</w:t>
            </w:r>
            <w:r w:rsidRPr="009B4EB3">
              <w:rPr>
                <w:rFonts w:ascii="Arial Narrow" w:hAnsi="Arial Narrow" w:cs="Arial"/>
                <w:b/>
                <w:lang w:val="es-EC"/>
              </w:rPr>
              <w:t>4s</w:t>
            </w:r>
            <w:r w:rsidRPr="009B4EB3">
              <w:rPr>
                <w:rFonts w:ascii="Arial Narrow" w:hAnsi="Arial Narrow" w:cs="Arial"/>
                <w:b/>
                <w:vertAlign w:val="superscript"/>
                <w:lang w:val="es-EC"/>
              </w:rPr>
              <w:t>2</w:t>
            </w:r>
            <w:r w:rsidRPr="009B4EB3">
              <w:rPr>
                <w:rFonts w:ascii="Arial Narrow" w:hAnsi="Arial Narrow" w:cs="Arial"/>
                <w:b/>
                <w:lang w:val="es-EC"/>
              </w:rPr>
              <w:t>4p</w:t>
            </w:r>
            <w:r w:rsidRPr="009B4EB3">
              <w:rPr>
                <w:rFonts w:ascii="Arial Narrow" w:hAnsi="Arial Narrow" w:cs="Arial"/>
                <w:b/>
                <w:vertAlign w:val="superscript"/>
                <w:lang w:val="es-EC"/>
              </w:rPr>
              <w:t>3</w:t>
            </w:r>
          </w:p>
        </w:tc>
        <w:tc>
          <w:tcPr>
            <w:tcW w:w="2268" w:type="dxa"/>
            <w:shd w:val="clear" w:color="auto" w:fill="000000"/>
          </w:tcPr>
          <w:p w:rsidR="00094A2F" w:rsidRPr="00E37331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</w:tr>
      <w:tr w:rsidR="00094A2F" w:rsidRPr="009B4EB3" w:rsidTr="00094A2F">
        <w:trPr>
          <w:cantSplit/>
          <w:trHeight w:val="576"/>
        </w:trPr>
        <w:tc>
          <w:tcPr>
            <w:tcW w:w="900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Hg</w:t>
            </w:r>
          </w:p>
        </w:tc>
        <w:tc>
          <w:tcPr>
            <w:tcW w:w="1066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5689" w:type="dxa"/>
            <w:shd w:val="clear" w:color="auto" w:fill="000000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2268" w:type="dxa"/>
            <w:shd w:val="clear" w:color="auto" w:fill="FFFFFF"/>
          </w:tcPr>
          <w:p w:rsidR="00094A2F" w:rsidRPr="00E37331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</w:tr>
      <w:tr w:rsidR="00094A2F" w:rsidRPr="009B4EB3" w:rsidTr="00094A2F">
        <w:trPr>
          <w:cantSplit/>
          <w:trHeight w:val="576"/>
        </w:trPr>
        <w:tc>
          <w:tcPr>
            <w:tcW w:w="900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vertAlign w:val="subscript"/>
                <w:lang w:val="es-EC"/>
              </w:rPr>
            </w:pPr>
          </w:p>
        </w:tc>
        <w:tc>
          <w:tcPr>
            <w:tcW w:w="1066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  <w:r>
              <w:rPr>
                <w:rFonts w:ascii="Arial Narrow" w:hAnsi="Arial Narrow" w:cs="Arial"/>
                <w:b/>
                <w:lang w:val="es-EC"/>
              </w:rPr>
              <w:t>Calcio</w:t>
            </w:r>
          </w:p>
        </w:tc>
        <w:tc>
          <w:tcPr>
            <w:tcW w:w="5689" w:type="dxa"/>
            <w:shd w:val="clear" w:color="auto" w:fill="FFFFFF"/>
            <w:vAlign w:val="bottom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lang w:val="es-EC"/>
              </w:rPr>
            </w:pPr>
          </w:p>
        </w:tc>
        <w:tc>
          <w:tcPr>
            <w:tcW w:w="2268" w:type="dxa"/>
            <w:shd w:val="clear" w:color="auto" w:fill="FFFFFF"/>
          </w:tcPr>
          <w:p w:rsidR="00094A2F" w:rsidRPr="009B4EB3" w:rsidRDefault="00094A2F" w:rsidP="006F5DA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</w:tbl>
    <w:p w:rsidR="00094A2F" w:rsidRDefault="00094A2F" w:rsidP="00094A2F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094A2F" w:rsidRPr="00EB7EBD" w:rsidRDefault="00094A2F" w:rsidP="00094A2F">
      <w:pPr>
        <w:rPr>
          <w:rFonts w:ascii="Arial Narrow" w:hAnsi="Arial Narrow" w:cs="Arial"/>
          <w:b/>
          <w:sz w:val="22"/>
          <w:szCs w:val="22"/>
          <w:lang w:val="es-ES_tradnl"/>
        </w:rPr>
      </w:pPr>
      <w:r>
        <w:rPr>
          <w:rFonts w:ascii="Arial Narrow" w:hAnsi="Arial Narrow" w:cs="Arial"/>
          <w:b/>
          <w:sz w:val="22"/>
          <w:szCs w:val="22"/>
          <w:lang w:val="es-ES_tradnl"/>
        </w:rPr>
        <w:t>5</w:t>
      </w:r>
      <w:r w:rsidRPr="00C21AC0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  <w:r w:rsidRPr="00EB7EBD">
        <w:rPr>
          <w:rFonts w:ascii="Arial Narrow" w:hAnsi="Arial Narrow" w:cs="Arial"/>
          <w:b/>
          <w:sz w:val="22"/>
          <w:szCs w:val="22"/>
          <w:lang w:val="es-ES_tradnl"/>
        </w:rPr>
        <w:t xml:space="preserve"> Llene el casillero vacío con la fórmula </w:t>
      </w:r>
      <w:r>
        <w:rPr>
          <w:rFonts w:ascii="Arial Narrow" w:hAnsi="Arial Narrow" w:cs="Arial"/>
          <w:b/>
          <w:sz w:val="22"/>
          <w:szCs w:val="22"/>
          <w:lang w:val="es-ES_tradnl"/>
        </w:rPr>
        <w:t>o nombre de</w:t>
      </w:r>
      <w:r w:rsidRPr="00EB7EBD">
        <w:rPr>
          <w:rFonts w:ascii="Arial Narrow" w:hAnsi="Arial Narrow" w:cs="Arial"/>
          <w:b/>
          <w:sz w:val="22"/>
          <w:szCs w:val="22"/>
          <w:lang w:val="es-ES_tradnl"/>
        </w:rPr>
        <w:t xml:space="preserve">l compuesto </w:t>
      </w:r>
      <w:r>
        <w:rPr>
          <w:rFonts w:ascii="Arial Narrow" w:hAnsi="Arial Narrow" w:cs="Arial"/>
          <w:b/>
          <w:sz w:val="22"/>
          <w:szCs w:val="22"/>
          <w:lang w:val="es-ES_tradnl"/>
        </w:rPr>
        <w:t>según sea el caso (16 puntos)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2"/>
        <w:gridCol w:w="6178"/>
        <w:gridCol w:w="60"/>
      </w:tblGrid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Bicarbonato de potasio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Hip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oclorito de hierro II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Hidróxido de magnesio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Tetracloruro de Carbono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Dióxido de carbono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roofErr w:type="spellStart"/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Tiosulfato</w:t>
            </w:r>
            <w:proofErr w:type="spellEnd"/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de zinc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roofErr w:type="spellStart"/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Acido</w:t>
            </w:r>
            <w:proofErr w:type="spellEnd"/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clorhídrico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Sulfito de amonio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proofErr w:type="spellStart"/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>Oxido</w:t>
            </w:r>
            <w:proofErr w:type="spellEnd"/>
            <w:r w:rsidRPr="009B4EB3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de zinc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gridAfter w:val="1"/>
          <w:wAfter w:w="60" w:type="dxa"/>
          <w:trHeight w:val="510"/>
        </w:trPr>
        <w:tc>
          <w:tcPr>
            <w:tcW w:w="2282" w:type="dxa"/>
            <w:gridSpan w:val="2"/>
            <w:vAlign w:val="center"/>
          </w:tcPr>
          <w:p w:rsidR="00094A2F" w:rsidRPr="009B4EB3" w:rsidRDefault="00094A2F" w:rsidP="006F5DA4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Acetato de sodio</w:t>
            </w:r>
          </w:p>
        </w:tc>
        <w:tc>
          <w:tcPr>
            <w:tcW w:w="6178" w:type="dxa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lastRenderedPageBreak/>
              <w:t>Ni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021370">
              <w:rPr>
                <w:rFonts w:ascii="Arial Narrow" w:hAnsi="Arial Narrow" w:cs="Arial"/>
                <w:b/>
                <w:lang w:val="es-ES_tradnl"/>
              </w:rPr>
              <w:t>O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H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021370">
              <w:rPr>
                <w:rFonts w:ascii="Arial Narrow" w:hAnsi="Arial Narrow" w:cs="Arial"/>
                <w:b/>
                <w:lang w:val="es-ES_tradnl"/>
              </w:rPr>
              <w:t xml:space="preserve">S 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Na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021370">
              <w:rPr>
                <w:rFonts w:ascii="Arial Narrow" w:hAnsi="Arial Narrow" w:cs="Arial"/>
                <w:b/>
                <w:lang w:val="es-ES_tradnl"/>
              </w:rPr>
              <w:t>CO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tabs>
                <w:tab w:val="left" w:pos="882"/>
              </w:tabs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N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021370">
              <w:rPr>
                <w:rFonts w:ascii="Arial Narrow" w:hAnsi="Arial Narrow" w:cs="Arial"/>
                <w:b/>
                <w:lang w:val="es-ES_tradnl"/>
              </w:rPr>
              <w:t>O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5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tabs>
                <w:tab w:val="left" w:pos="882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tabs>
                <w:tab w:val="left" w:pos="882"/>
              </w:tabs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HNO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tabs>
                <w:tab w:val="left" w:pos="882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tabs>
                <w:tab w:val="left" w:pos="882"/>
              </w:tabs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Al(OH)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tabs>
                <w:tab w:val="left" w:pos="882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tabs>
                <w:tab w:val="left" w:pos="882"/>
              </w:tabs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PbO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tabs>
                <w:tab w:val="left" w:pos="882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tabs>
                <w:tab w:val="left" w:pos="882"/>
              </w:tabs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Ni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  <w:r w:rsidRPr="00021370">
              <w:rPr>
                <w:rFonts w:ascii="Arial Narrow" w:hAnsi="Arial Narrow" w:cs="Arial"/>
                <w:b/>
                <w:lang w:val="es-ES_tradnl"/>
              </w:rPr>
              <w:t>(PO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4</w:t>
            </w:r>
            <w:r w:rsidRPr="00021370">
              <w:rPr>
                <w:rFonts w:ascii="Arial Narrow" w:hAnsi="Arial Narrow" w:cs="Arial"/>
                <w:b/>
                <w:lang w:val="es-ES_tradnl"/>
              </w:rPr>
              <w:t>)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tabs>
                <w:tab w:val="left" w:pos="882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tabs>
                <w:tab w:val="left" w:pos="882"/>
              </w:tabs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Ba(SCN)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tabs>
                <w:tab w:val="left" w:pos="882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  <w:tr w:rsidR="00094A2F" w:rsidRPr="009B4EB3" w:rsidTr="006F5DA4">
        <w:trPr>
          <w:trHeight w:val="510"/>
        </w:trPr>
        <w:tc>
          <w:tcPr>
            <w:tcW w:w="1620" w:type="dxa"/>
            <w:vAlign w:val="center"/>
          </w:tcPr>
          <w:p w:rsidR="00094A2F" w:rsidRPr="00021370" w:rsidRDefault="00094A2F" w:rsidP="006F5DA4">
            <w:pPr>
              <w:rPr>
                <w:rFonts w:ascii="Arial Narrow" w:hAnsi="Arial Narrow" w:cs="Arial"/>
                <w:b/>
                <w:lang w:val="es-ES_tradnl"/>
              </w:rPr>
            </w:pPr>
            <w:r w:rsidRPr="00021370">
              <w:rPr>
                <w:rFonts w:ascii="Arial Narrow" w:hAnsi="Arial Narrow" w:cs="Arial"/>
                <w:b/>
                <w:lang w:val="es-ES_tradnl"/>
              </w:rPr>
              <w:t>PCl</w:t>
            </w:r>
            <w:r w:rsidRPr="00021370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6900" w:type="dxa"/>
            <w:gridSpan w:val="3"/>
            <w:vAlign w:val="center"/>
          </w:tcPr>
          <w:p w:rsidR="00094A2F" w:rsidRPr="009B4EB3" w:rsidRDefault="00094A2F" w:rsidP="006F5DA4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</w:tr>
    </w:tbl>
    <w:p w:rsidR="00094A2F" w:rsidRDefault="00094A2F" w:rsidP="00094A2F">
      <w:p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094A2F" w:rsidRPr="00C21AC0" w:rsidRDefault="00094A2F" w:rsidP="00094A2F">
      <w:p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>
        <w:rPr>
          <w:rFonts w:ascii="Arial Narrow" w:hAnsi="Arial Narrow" w:cs="Arial"/>
          <w:b/>
          <w:sz w:val="22"/>
          <w:szCs w:val="22"/>
          <w:lang w:val="es-ES_tradnl"/>
        </w:rPr>
        <w:t>6. Indique si</w:t>
      </w:r>
      <w:r w:rsidRPr="00C21AC0">
        <w:rPr>
          <w:rFonts w:ascii="Arial Narrow" w:hAnsi="Arial Narrow" w:cs="Arial"/>
          <w:b/>
          <w:sz w:val="22"/>
          <w:szCs w:val="22"/>
          <w:lang w:val="es-ES_tradnl"/>
        </w:rPr>
        <w:t xml:space="preserve"> cada 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una de las siguientes </w:t>
      </w:r>
      <w:r w:rsidRPr="00C21AC0">
        <w:rPr>
          <w:rFonts w:ascii="Arial Narrow" w:hAnsi="Arial Narrow" w:cs="Arial"/>
          <w:b/>
          <w:sz w:val="22"/>
          <w:szCs w:val="22"/>
          <w:lang w:val="es-ES_tradnl"/>
        </w:rPr>
        <w:t>afirmaci</w:t>
      </w:r>
      <w:r>
        <w:rPr>
          <w:rFonts w:ascii="Arial Narrow" w:hAnsi="Arial Narrow" w:cs="Arial"/>
          <w:b/>
          <w:sz w:val="22"/>
          <w:szCs w:val="22"/>
          <w:lang w:val="es-ES_tradnl"/>
        </w:rPr>
        <w:t>o</w:t>
      </w:r>
      <w:r w:rsidRPr="00C21AC0">
        <w:rPr>
          <w:rFonts w:ascii="Arial Narrow" w:hAnsi="Arial Narrow" w:cs="Arial"/>
          <w:b/>
          <w:sz w:val="22"/>
          <w:szCs w:val="22"/>
          <w:lang w:val="es-ES_tradnl"/>
        </w:rPr>
        <w:t>n</w:t>
      </w:r>
      <w:r>
        <w:rPr>
          <w:rFonts w:ascii="Arial Narrow" w:hAnsi="Arial Narrow" w:cs="Arial"/>
          <w:b/>
          <w:sz w:val="22"/>
          <w:szCs w:val="22"/>
          <w:lang w:val="es-ES_tradnl"/>
        </w:rPr>
        <w:t>es</w:t>
      </w:r>
      <w:r w:rsidRPr="00C21AC0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es </w:t>
      </w:r>
      <w:r w:rsidRPr="00C21AC0">
        <w:rPr>
          <w:rFonts w:ascii="Arial Narrow" w:hAnsi="Arial Narrow" w:cs="Arial"/>
          <w:b/>
          <w:sz w:val="22"/>
          <w:szCs w:val="22"/>
          <w:lang w:val="es-ES_tradnl"/>
        </w:rPr>
        <w:t>verdadera (V) o falsa (F). Si es falsa justifique su respuesta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 (8 puntos)</w:t>
      </w:r>
    </w:p>
    <w:tbl>
      <w:tblPr>
        <w:tblW w:w="98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900"/>
        <w:gridCol w:w="4680"/>
      </w:tblGrid>
      <w:tr w:rsidR="00094A2F" w:rsidRPr="009B4EB3" w:rsidTr="006F5DA4">
        <w:tc>
          <w:tcPr>
            <w:tcW w:w="4285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 xml:space="preserve">V </w:t>
            </w:r>
            <w:proofErr w:type="spellStart"/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proofErr w:type="spellEnd"/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 xml:space="preserve"> F</w:t>
            </w: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4EB3">
              <w:rPr>
                <w:rFonts w:ascii="Arial Narrow" w:hAnsi="Arial Narrow" w:cs="Arial"/>
                <w:b/>
                <w:sz w:val="22"/>
                <w:szCs w:val="22"/>
              </w:rPr>
              <w:t>Justificación de la respuesta</w:t>
            </w: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Los símbolos F, S, Si y Cl corresponden a los elementos Fósforo, azufre, silicio y cloro</w:t>
            </w:r>
          </w:p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El hierro, zinc y aluminio son metales de transición con buena capacidad para conducir el calor por eso se los usa para utensilios de cocina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bottom"/>
          </w:tcPr>
          <w:p w:rsidR="00094A2F" w:rsidRPr="00094A2F" w:rsidRDefault="00094A2F" w:rsidP="006F5DA4">
            <w:pPr>
              <w:ind w:left="154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 xml:space="preserve">El hidrógeno se encuentra en el primer grupo de </w:t>
            </w:r>
            <w:smartTag w:uri="urn:schemas-microsoft-com:office:smarttags" w:element="PersonName">
              <w:smartTagPr>
                <w:attr w:name="ProductID" w:val="la Tabla Peri￳dica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094A2F">
                  <w:rPr>
                    <w:rFonts w:ascii="Arial Narrow" w:hAnsi="Arial Narrow" w:cstheme="minorHAnsi"/>
                    <w:sz w:val="22"/>
                    <w:szCs w:val="22"/>
                  </w:rPr>
                  <w:t>la Tabla</w:t>
                </w:r>
              </w:smartTag>
              <w:r w:rsidRPr="00094A2F">
                <w:rPr>
                  <w:rFonts w:ascii="Arial Narrow" w:hAnsi="Arial Narrow" w:cstheme="minorHAnsi"/>
                  <w:sz w:val="22"/>
                  <w:szCs w:val="22"/>
                </w:rPr>
                <w:t xml:space="preserve"> Periódica</w:t>
              </w:r>
            </w:smartTag>
            <w:r w:rsidRPr="00094A2F">
              <w:rPr>
                <w:rFonts w:ascii="Arial Narrow" w:hAnsi="Arial Narrow" w:cstheme="minorHAnsi"/>
                <w:sz w:val="22"/>
                <w:szCs w:val="22"/>
              </w:rPr>
              <w:t xml:space="preserve"> porque su química es similar a los demás alcalinos del grupo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Los gases nobles con excepción del helio, son estables porque tienen 8 electrones en su último nivel de energía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094A2F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Todos los átomos de un mismo elemento tienen la misma cantidad de protones, electrones y neutrones</w:t>
            </w: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94A2F" w:rsidRPr="009B4EB3" w:rsidTr="006F5DA4">
        <w:trPr>
          <w:trHeight w:val="288"/>
        </w:trPr>
        <w:tc>
          <w:tcPr>
            <w:tcW w:w="4285" w:type="dxa"/>
            <w:vAlign w:val="center"/>
          </w:tcPr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094A2F">
              <w:rPr>
                <w:rFonts w:ascii="Arial Narrow" w:hAnsi="Arial Narrow" w:cstheme="minorHAnsi"/>
                <w:sz w:val="22"/>
                <w:szCs w:val="22"/>
              </w:rPr>
              <w:t>El silicio y el germanio son metaloides muy útiles para la construcción de chips de computadoras</w:t>
            </w:r>
          </w:p>
          <w:p w:rsidR="00094A2F" w:rsidRPr="00094A2F" w:rsidRDefault="00094A2F" w:rsidP="006F5DA4">
            <w:pPr>
              <w:ind w:left="132" w:hanging="12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90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94A2F" w:rsidRPr="009B4EB3" w:rsidRDefault="00094A2F" w:rsidP="006F5DA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94A2F" w:rsidRDefault="00094A2F" w:rsidP="00094A2F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094A2F" w:rsidRPr="00E43040" w:rsidRDefault="00094A2F" w:rsidP="00094A2F">
      <w:pPr>
        <w:numPr>
          <w:ilvl w:val="0"/>
          <w:numId w:val="2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  <w:lang w:val="es-ES_tradnl"/>
        </w:rPr>
        <w:t>Complete el siguiente cuadro y póngale</w:t>
      </w:r>
      <w:r w:rsidRPr="00E43040">
        <w:rPr>
          <w:rFonts w:ascii="Arial Narrow" w:hAnsi="Arial Narrow" w:cs="Arial"/>
          <w:b/>
          <w:sz w:val="22"/>
          <w:szCs w:val="22"/>
        </w:rPr>
        <w:t xml:space="preserve"> nombre o la fórmula estructural según sea el caso</w:t>
      </w:r>
      <w:r>
        <w:rPr>
          <w:rFonts w:ascii="Arial Narrow" w:hAnsi="Arial Narrow" w:cs="Arial"/>
          <w:b/>
          <w:sz w:val="22"/>
          <w:szCs w:val="22"/>
        </w:rPr>
        <w:t xml:space="preserve"> (8 puntos)</w:t>
      </w:r>
    </w:p>
    <w:p w:rsidR="00094A2F" w:rsidRPr="00E43040" w:rsidRDefault="00094A2F" w:rsidP="00094A2F">
      <w:pPr>
        <w:rPr>
          <w:rFonts w:ascii="Arial Narrow" w:hAnsi="Arial Narrow" w:cs="Arial"/>
          <w:sz w:val="22"/>
          <w:szCs w:val="22"/>
          <w:lang w:val="en-US"/>
        </w:rPr>
      </w:pPr>
    </w:p>
    <w:p w:rsidR="00094A2F" w:rsidRPr="005A3DFF" w:rsidRDefault="00094A2F" w:rsidP="00094A2F">
      <w:pPr>
        <w:rPr>
          <w:rFonts w:ascii="Arial Narrow" w:hAnsi="Arial Narrow" w:cs="Arial"/>
          <w:b/>
          <w:sz w:val="22"/>
          <w:szCs w:val="22"/>
        </w:rPr>
      </w:pPr>
      <w:proofErr w:type="spellStart"/>
      <w:r w:rsidRPr="005A3DFF">
        <w:rPr>
          <w:rFonts w:ascii="Arial Narrow" w:hAnsi="Arial Narrow" w:cs="Arial"/>
          <w:b/>
          <w:sz w:val="22"/>
          <w:szCs w:val="22"/>
        </w:rPr>
        <w:t>Ud</w:t>
      </w:r>
      <w:proofErr w:type="spellEnd"/>
      <w:r w:rsidRPr="005A3DFF">
        <w:rPr>
          <w:rFonts w:ascii="Arial Narrow" w:hAnsi="Arial Narrow" w:cs="Arial"/>
          <w:b/>
          <w:sz w:val="22"/>
          <w:szCs w:val="22"/>
        </w:rPr>
        <w:t xml:space="preserve"> puede acercarse a  revis</w:t>
      </w:r>
      <w:r>
        <w:rPr>
          <w:rFonts w:ascii="Arial Narrow" w:hAnsi="Arial Narrow" w:cs="Arial"/>
          <w:b/>
          <w:sz w:val="22"/>
          <w:szCs w:val="22"/>
        </w:rPr>
        <w:t>ar la calificación</w:t>
      </w:r>
      <w:r w:rsidRPr="005A3DFF">
        <w:rPr>
          <w:rFonts w:ascii="Arial Narrow" w:hAnsi="Arial Narrow" w:cs="Arial"/>
          <w:b/>
          <w:sz w:val="22"/>
          <w:szCs w:val="22"/>
        </w:rPr>
        <w:t xml:space="preserve"> de su examen en las oficinas del </w:t>
      </w:r>
      <w:r>
        <w:rPr>
          <w:rFonts w:ascii="Arial Narrow" w:hAnsi="Arial Narrow" w:cs="Arial"/>
          <w:b/>
          <w:sz w:val="22"/>
          <w:szCs w:val="22"/>
        </w:rPr>
        <w:t>ICQA</w:t>
      </w:r>
      <w:r w:rsidRPr="005A3DFF">
        <w:rPr>
          <w:rFonts w:ascii="Arial Narrow" w:hAnsi="Arial Narrow" w:cs="Arial"/>
          <w:b/>
          <w:sz w:val="22"/>
          <w:szCs w:val="22"/>
        </w:rPr>
        <w:t xml:space="preserve"> de acuerdo al siguiente horario:  </w:t>
      </w:r>
    </w:p>
    <w:p w:rsidR="00094A2F" w:rsidRPr="005A3DFF" w:rsidRDefault="00094A2F" w:rsidP="00094A2F">
      <w:pPr>
        <w:numPr>
          <w:ilvl w:val="0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5A3DFF">
        <w:rPr>
          <w:rFonts w:ascii="Arial Narrow" w:hAnsi="Arial Narrow" w:cs="Arial"/>
          <w:b/>
          <w:sz w:val="22"/>
          <w:szCs w:val="22"/>
        </w:rPr>
        <w:t>Paralel</w:t>
      </w:r>
      <w:r>
        <w:rPr>
          <w:rFonts w:ascii="Arial Narrow" w:hAnsi="Arial Narrow" w:cs="Arial"/>
          <w:b/>
          <w:sz w:val="22"/>
          <w:szCs w:val="22"/>
        </w:rPr>
        <w:t xml:space="preserve">o 41:  Miércoles 15 de julio de </w:t>
      </w:r>
      <w:r w:rsidRPr="005A3DFF">
        <w:rPr>
          <w:rFonts w:ascii="Arial Narrow" w:hAnsi="Arial Narrow" w:cs="Arial"/>
          <w:b/>
          <w:sz w:val="22"/>
          <w:szCs w:val="22"/>
        </w:rPr>
        <w:t>8h30 a 10h00</w:t>
      </w:r>
    </w:p>
    <w:p w:rsidR="00094A2F" w:rsidRPr="004D54F3" w:rsidRDefault="00094A2F" w:rsidP="00094A2F">
      <w:pPr>
        <w:numPr>
          <w:ilvl w:val="0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5A3DFF">
        <w:rPr>
          <w:rFonts w:ascii="Arial Narrow" w:hAnsi="Arial Narrow" w:cs="Arial"/>
          <w:b/>
          <w:sz w:val="22"/>
          <w:szCs w:val="22"/>
        </w:rPr>
        <w:t xml:space="preserve">Paralelo 42:  </w:t>
      </w:r>
      <w:r>
        <w:rPr>
          <w:rFonts w:ascii="Arial Narrow" w:hAnsi="Arial Narrow" w:cs="Arial"/>
          <w:b/>
          <w:sz w:val="22"/>
          <w:szCs w:val="22"/>
        </w:rPr>
        <w:t xml:space="preserve">Miércoles 15 de julio de </w:t>
      </w:r>
      <w:r w:rsidRPr="005A3DFF">
        <w:rPr>
          <w:rFonts w:ascii="Arial Narrow" w:hAnsi="Arial Narrow" w:cs="Arial"/>
          <w:b/>
          <w:sz w:val="22"/>
          <w:szCs w:val="22"/>
        </w:rPr>
        <w:t>10h30 a 12h00</w:t>
      </w:r>
    </w:p>
    <w:p w:rsidR="00094A2F" w:rsidRPr="005A3DFF" w:rsidRDefault="00094A2F" w:rsidP="00094A2F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Una vez cumplido</w:t>
      </w:r>
      <w:r w:rsidRPr="005A3DFF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el horario </w:t>
      </w:r>
      <w:r w:rsidRPr="005A3DFF">
        <w:rPr>
          <w:rFonts w:ascii="Arial Narrow" w:hAnsi="Arial Narrow" w:cs="Arial"/>
          <w:b/>
          <w:sz w:val="22"/>
          <w:szCs w:val="22"/>
        </w:rPr>
        <w:t>de revisión se subirá la nota al Académico</w:t>
      </w:r>
    </w:p>
    <w:p w:rsidR="00094A2F" w:rsidRPr="005A3DFF" w:rsidRDefault="00094A2F" w:rsidP="00094A2F">
      <w:pPr>
        <w:rPr>
          <w:rFonts w:ascii="Arial Narrow" w:hAnsi="Arial Narrow" w:cs="Arial"/>
          <w:sz w:val="22"/>
          <w:szCs w:val="22"/>
        </w:rPr>
      </w:pPr>
    </w:p>
    <w:p w:rsidR="00094A2F" w:rsidRDefault="00094A2F" w:rsidP="00094A2F"/>
    <w:p w:rsidR="000247BF" w:rsidRDefault="000247BF"/>
    <w:sectPr w:rsidR="000247BF" w:rsidSect="00365100">
      <w:pgSz w:w="11906" w:h="16838" w:code="9"/>
      <w:pgMar w:top="899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4EF"/>
    <w:multiLevelType w:val="hybridMultilevel"/>
    <w:tmpl w:val="8E90A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7114"/>
    <w:multiLevelType w:val="hybridMultilevel"/>
    <w:tmpl w:val="3DFA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74836"/>
    <w:multiLevelType w:val="hybridMultilevel"/>
    <w:tmpl w:val="58AC1C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D00DD"/>
    <w:multiLevelType w:val="hybridMultilevel"/>
    <w:tmpl w:val="268E942A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2F"/>
    <w:rsid w:val="000247BF"/>
    <w:rsid w:val="00094A2F"/>
    <w:rsid w:val="00365100"/>
    <w:rsid w:val="00570A5A"/>
    <w:rsid w:val="00B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ICM</cp:lastModifiedBy>
  <cp:revision>1</cp:revision>
  <dcterms:created xsi:type="dcterms:W3CDTF">2011-11-28T03:03:00Z</dcterms:created>
  <dcterms:modified xsi:type="dcterms:W3CDTF">2011-11-28T03:47:00Z</dcterms:modified>
</cp:coreProperties>
</file>