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71" w:rsidRPr="00587B90" w:rsidRDefault="00827071" w:rsidP="00827071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587B90">
        <w:rPr>
          <w:rFonts w:ascii="Century Gothic" w:hAnsi="Century Gothic"/>
          <w:b/>
          <w:bCs/>
        </w:rPr>
        <w:t xml:space="preserve">ESPOL - INSTITUTO DE CIENCIAS QUÍMICAS AMBIENTALES </w:t>
      </w:r>
    </w:p>
    <w:p w:rsidR="00827071" w:rsidRPr="00587B90" w:rsidRDefault="00827071" w:rsidP="00827071">
      <w:pPr>
        <w:spacing w:after="0" w:line="240" w:lineRule="auto"/>
        <w:jc w:val="center"/>
        <w:rPr>
          <w:rFonts w:ascii="Century Gothic" w:hAnsi="Century Gothic"/>
          <w:bCs/>
          <w:sz w:val="20"/>
        </w:rPr>
      </w:pPr>
      <w:r w:rsidRPr="00587B90">
        <w:rPr>
          <w:rFonts w:ascii="Century Gothic" w:hAnsi="Century Gothic"/>
          <w:bCs/>
          <w:sz w:val="20"/>
        </w:rPr>
        <w:t>Primera Evaluación  de QUÍMICA ORGANICA II – 28 de noviembre 2011</w:t>
      </w:r>
    </w:p>
    <w:p w:rsidR="00827071" w:rsidRPr="00587B90" w:rsidRDefault="00827071" w:rsidP="00827071">
      <w:pPr>
        <w:spacing w:after="0" w:line="240" w:lineRule="auto"/>
        <w:jc w:val="center"/>
        <w:rPr>
          <w:rFonts w:ascii="Century Gothic" w:hAnsi="Century Gothic"/>
          <w:bCs/>
          <w:sz w:val="20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3118"/>
        <w:gridCol w:w="3068"/>
      </w:tblGrid>
      <w:tr w:rsidR="00827071" w:rsidRPr="00587B90" w:rsidTr="00827071">
        <w:trPr>
          <w:cantSplit/>
        </w:trPr>
        <w:tc>
          <w:tcPr>
            <w:tcW w:w="8274" w:type="dxa"/>
            <w:gridSpan w:val="3"/>
          </w:tcPr>
          <w:p w:rsidR="00827071" w:rsidRPr="00587B90" w:rsidRDefault="00827071" w:rsidP="00827071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587B90">
              <w:rPr>
                <w:rFonts w:ascii="Century Gothic" w:hAnsi="Century Gothic"/>
                <w:sz w:val="20"/>
              </w:rPr>
              <w:t>Nombres y apellidos del estudiante:</w:t>
            </w:r>
          </w:p>
          <w:p w:rsidR="00827071" w:rsidRPr="00587B90" w:rsidRDefault="00827071" w:rsidP="00827071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827071" w:rsidRPr="00587B90" w:rsidTr="00827071">
        <w:tc>
          <w:tcPr>
            <w:tcW w:w="2088" w:type="dxa"/>
          </w:tcPr>
          <w:p w:rsidR="00827071" w:rsidRPr="00587B90" w:rsidRDefault="00827071" w:rsidP="00827071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587B90">
              <w:rPr>
                <w:rFonts w:ascii="Century Gothic" w:hAnsi="Century Gothic"/>
                <w:sz w:val="20"/>
              </w:rPr>
              <w:t>Nota de examen:</w:t>
            </w:r>
          </w:p>
          <w:p w:rsidR="00827071" w:rsidRPr="00587B90" w:rsidRDefault="00827071" w:rsidP="00827071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118" w:type="dxa"/>
          </w:tcPr>
          <w:p w:rsidR="00827071" w:rsidRPr="00587B90" w:rsidRDefault="00827071" w:rsidP="00827071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587B90">
              <w:rPr>
                <w:rFonts w:ascii="Century Gothic" w:hAnsi="Century Gothic"/>
                <w:sz w:val="20"/>
              </w:rPr>
              <w:t>Nota deberes y actividades:</w:t>
            </w:r>
          </w:p>
        </w:tc>
        <w:tc>
          <w:tcPr>
            <w:tcW w:w="3068" w:type="dxa"/>
          </w:tcPr>
          <w:p w:rsidR="00827071" w:rsidRPr="00587B90" w:rsidRDefault="00827071" w:rsidP="00827071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587B90">
              <w:rPr>
                <w:rFonts w:ascii="Century Gothic" w:hAnsi="Century Gothic"/>
                <w:sz w:val="20"/>
              </w:rPr>
              <w:t>Nota  total:</w:t>
            </w:r>
          </w:p>
        </w:tc>
      </w:tr>
    </w:tbl>
    <w:p w:rsidR="005F5755" w:rsidRPr="00587B90" w:rsidRDefault="005F5755" w:rsidP="00827071">
      <w:pPr>
        <w:spacing w:after="0" w:line="240" w:lineRule="auto"/>
        <w:rPr>
          <w:rFonts w:ascii="Century Gothic" w:hAnsi="Century Gothic"/>
          <w:sz w:val="20"/>
        </w:rPr>
      </w:pPr>
    </w:p>
    <w:p w:rsidR="00827071" w:rsidRPr="00587B90" w:rsidRDefault="00827071" w:rsidP="00964509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</w:rPr>
      </w:pPr>
      <w:r w:rsidRPr="00587B90">
        <w:rPr>
          <w:rFonts w:ascii="Century Gothic" w:hAnsi="Century Gothic"/>
          <w:sz w:val="20"/>
        </w:rPr>
        <w:t xml:space="preserve">Escriba  en la columna de la derecha compuestos orgánicos con los grupos funcionales  indicados en la fila correspondiente. </w:t>
      </w:r>
    </w:p>
    <w:p w:rsidR="00827071" w:rsidRPr="00587B90" w:rsidRDefault="00827071" w:rsidP="00827071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565"/>
      </w:tblGrid>
      <w:tr w:rsidR="00827071" w:rsidRPr="00587B90" w:rsidTr="00587B90">
        <w:tc>
          <w:tcPr>
            <w:tcW w:w="2409" w:type="dxa"/>
          </w:tcPr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  <w:r w:rsidRPr="00587B90">
              <w:rPr>
                <w:rFonts w:ascii="Century Gothic" w:hAnsi="Century Gothic"/>
                <w:sz w:val="20"/>
              </w:rPr>
              <w:t xml:space="preserve">Nominación </w:t>
            </w:r>
          </w:p>
        </w:tc>
        <w:tc>
          <w:tcPr>
            <w:tcW w:w="5565" w:type="dxa"/>
          </w:tcPr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  <w:r w:rsidRPr="00587B90">
              <w:rPr>
                <w:rFonts w:ascii="Century Gothic" w:hAnsi="Century Gothic"/>
                <w:sz w:val="20"/>
              </w:rPr>
              <w:t>Compuesto orgánico</w:t>
            </w:r>
          </w:p>
        </w:tc>
      </w:tr>
      <w:tr w:rsidR="00827071" w:rsidRPr="00587B90" w:rsidTr="00587B90">
        <w:tc>
          <w:tcPr>
            <w:tcW w:w="2409" w:type="dxa"/>
          </w:tcPr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  <w:proofErr w:type="spellStart"/>
            <w:r w:rsidRPr="00587B90">
              <w:rPr>
                <w:rFonts w:ascii="Century Gothic" w:hAnsi="Century Gothic"/>
                <w:sz w:val="20"/>
              </w:rPr>
              <w:t>Enolato</w:t>
            </w:r>
            <w:proofErr w:type="spellEnd"/>
            <w:r w:rsidRPr="00587B90">
              <w:rPr>
                <w:rFonts w:ascii="Century Gothic" w:hAnsi="Century Gothic"/>
                <w:sz w:val="20"/>
              </w:rPr>
              <w:t xml:space="preserve"> de ácido</w:t>
            </w:r>
          </w:p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65" w:type="dxa"/>
          </w:tcPr>
          <w:p w:rsidR="00827071" w:rsidRPr="00587B90" w:rsidRDefault="00827071" w:rsidP="0082707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AE5BD9" w:rsidRPr="00587B90" w:rsidRDefault="00AE5BD9" w:rsidP="0082707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827071" w:rsidRPr="00587B90" w:rsidTr="00587B90">
        <w:tc>
          <w:tcPr>
            <w:tcW w:w="2409" w:type="dxa"/>
          </w:tcPr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  <w:proofErr w:type="spellStart"/>
            <w:r w:rsidRPr="00587B90">
              <w:rPr>
                <w:rFonts w:ascii="Century Gothic" w:hAnsi="Century Gothic"/>
                <w:sz w:val="20"/>
              </w:rPr>
              <w:t>Cetoester</w:t>
            </w:r>
            <w:proofErr w:type="spellEnd"/>
          </w:p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65" w:type="dxa"/>
          </w:tcPr>
          <w:p w:rsidR="00827071" w:rsidRPr="00587B90" w:rsidRDefault="00827071" w:rsidP="0082707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827071" w:rsidRPr="00587B90" w:rsidTr="00587B90">
        <w:tc>
          <w:tcPr>
            <w:tcW w:w="2409" w:type="dxa"/>
          </w:tcPr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  <w:proofErr w:type="spellStart"/>
            <w:r w:rsidRPr="00587B90">
              <w:rPr>
                <w:rFonts w:ascii="Century Gothic" w:hAnsi="Century Gothic"/>
                <w:sz w:val="20"/>
              </w:rPr>
              <w:t>Lactonas</w:t>
            </w:r>
            <w:proofErr w:type="spellEnd"/>
          </w:p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65" w:type="dxa"/>
          </w:tcPr>
          <w:p w:rsidR="00827071" w:rsidRPr="00587B90" w:rsidRDefault="00827071" w:rsidP="0082707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827071" w:rsidRPr="00587B90" w:rsidTr="00587B90">
        <w:tc>
          <w:tcPr>
            <w:tcW w:w="2409" w:type="dxa"/>
          </w:tcPr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  <w:r w:rsidRPr="00587B90">
              <w:rPr>
                <w:rFonts w:ascii="Century Gothic" w:hAnsi="Century Gothic"/>
                <w:sz w:val="20"/>
              </w:rPr>
              <w:t>Anhídridos</w:t>
            </w:r>
          </w:p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65" w:type="dxa"/>
          </w:tcPr>
          <w:p w:rsidR="00827071" w:rsidRPr="00587B90" w:rsidRDefault="00827071" w:rsidP="0082707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827071" w:rsidRPr="00587B90" w:rsidTr="00587B90">
        <w:tc>
          <w:tcPr>
            <w:tcW w:w="2409" w:type="dxa"/>
          </w:tcPr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  <w:proofErr w:type="spellStart"/>
            <w:r w:rsidRPr="00587B90">
              <w:rPr>
                <w:rFonts w:ascii="Century Gothic" w:hAnsi="Century Gothic"/>
                <w:sz w:val="20"/>
              </w:rPr>
              <w:t>Lactama</w:t>
            </w:r>
            <w:proofErr w:type="spellEnd"/>
            <w:r w:rsidRPr="00587B90">
              <w:rPr>
                <w:rFonts w:ascii="Century Gothic" w:hAnsi="Century Gothic"/>
                <w:sz w:val="20"/>
              </w:rPr>
              <w:t xml:space="preserve"> </w:t>
            </w:r>
          </w:p>
          <w:p w:rsidR="00827071" w:rsidRPr="00587B90" w:rsidRDefault="00827071" w:rsidP="0068619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65" w:type="dxa"/>
          </w:tcPr>
          <w:p w:rsidR="00827071" w:rsidRPr="00587B90" w:rsidRDefault="00827071" w:rsidP="0082707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27FB6" w:rsidRPr="00587B90" w:rsidTr="00587B90">
        <w:tc>
          <w:tcPr>
            <w:tcW w:w="2409" w:type="dxa"/>
          </w:tcPr>
          <w:p w:rsidR="00B27FB6" w:rsidRPr="00587B90" w:rsidRDefault="00B27FB6" w:rsidP="00686197">
            <w:pPr>
              <w:rPr>
                <w:rFonts w:ascii="Century Gothic" w:hAnsi="Century Gothic"/>
                <w:sz w:val="20"/>
              </w:rPr>
            </w:pPr>
            <w:proofErr w:type="spellStart"/>
            <w:r w:rsidRPr="00587B90">
              <w:rPr>
                <w:rFonts w:ascii="Century Gothic" w:hAnsi="Century Gothic"/>
                <w:sz w:val="20"/>
              </w:rPr>
              <w:t>Αlfa</w:t>
            </w:r>
            <w:proofErr w:type="spellEnd"/>
            <w:r w:rsidRPr="00587B90">
              <w:rPr>
                <w:rFonts w:ascii="Century Gothic" w:hAnsi="Century Gothic"/>
                <w:sz w:val="20"/>
              </w:rPr>
              <w:t>-hidroxiácido</w:t>
            </w:r>
          </w:p>
        </w:tc>
        <w:tc>
          <w:tcPr>
            <w:tcW w:w="5565" w:type="dxa"/>
          </w:tcPr>
          <w:p w:rsidR="0076051A" w:rsidRPr="00587B90" w:rsidRDefault="0076051A" w:rsidP="00EE38B0">
            <w:pPr>
              <w:jc w:val="center"/>
              <w:rPr>
                <w:sz w:val="20"/>
              </w:rPr>
            </w:pPr>
          </w:p>
          <w:p w:rsidR="00B27FB6" w:rsidRPr="00587B90" w:rsidRDefault="00B27FB6" w:rsidP="00EE38B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827071" w:rsidRPr="00587B90" w:rsidRDefault="00827071" w:rsidP="00827071">
      <w:pPr>
        <w:spacing w:after="0" w:line="240" w:lineRule="auto"/>
        <w:rPr>
          <w:rFonts w:ascii="Century Gothic" w:hAnsi="Century Gothic"/>
          <w:sz w:val="20"/>
        </w:rPr>
      </w:pPr>
    </w:p>
    <w:p w:rsidR="00FA43F8" w:rsidRPr="00587B90" w:rsidRDefault="00827071" w:rsidP="00FA43F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</w:rPr>
      </w:pPr>
      <w:r w:rsidRPr="00587B90">
        <w:rPr>
          <w:rFonts w:ascii="Century Gothic" w:hAnsi="Century Gothic"/>
          <w:sz w:val="20"/>
        </w:rPr>
        <w:t xml:space="preserve">En un reactor se  disuelven cantidades molares equivalentes de </w:t>
      </w:r>
      <w:r w:rsidRPr="00587B90">
        <w:rPr>
          <w:rFonts w:ascii="Century Gothic" w:hAnsi="Century Gothic" w:cs="Times New Roman"/>
          <w:sz w:val="20"/>
        </w:rPr>
        <w:t xml:space="preserve"> </w:t>
      </w:r>
      <w:proofErr w:type="spellStart"/>
      <w:r w:rsidRPr="00587B90">
        <w:rPr>
          <w:rFonts w:ascii="Century Gothic" w:hAnsi="Century Gothic" w:cs="Times New Roman"/>
          <w:sz w:val="20"/>
        </w:rPr>
        <w:t>feniletil</w:t>
      </w:r>
      <w:proofErr w:type="spellEnd"/>
      <w:r w:rsidRPr="00587B90">
        <w:rPr>
          <w:rFonts w:ascii="Century Gothic" w:hAnsi="Century Gothic" w:cs="Times New Roman"/>
          <w:sz w:val="20"/>
        </w:rPr>
        <w:t xml:space="preserve"> cetona y benzaldehído </w:t>
      </w:r>
      <w:r w:rsidR="00FA43F8" w:rsidRPr="00587B90">
        <w:rPr>
          <w:rFonts w:ascii="Century Gothic" w:hAnsi="Century Gothic" w:cs="Times New Roman"/>
          <w:sz w:val="20"/>
        </w:rPr>
        <w:t>y luego se enfrían a  0º</w:t>
      </w:r>
      <w:proofErr w:type="gramStart"/>
      <w:r w:rsidR="00FA43F8" w:rsidRPr="00587B90">
        <w:rPr>
          <w:rFonts w:ascii="Century Gothic" w:hAnsi="Century Gothic" w:cs="Times New Roman"/>
          <w:sz w:val="20"/>
        </w:rPr>
        <w:t xml:space="preserve">C </w:t>
      </w:r>
      <w:r w:rsidR="00964509" w:rsidRPr="00587B90">
        <w:rPr>
          <w:rFonts w:ascii="Century Gothic" w:hAnsi="Century Gothic" w:cs="Times New Roman"/>
          <w:sz w:val="20"/>
        </w:rPr>
        <w:t>.</w:t>
      </w:r>
      <w:proofErr w:type="gramEnd"/>
      <w:r w:rsidR="00964509" w:rsidRPr="00587B90">
        <w:rPr>
          <w:rFonts w:ascii="Century Gothic" w:hAnsi="Century Gothic" w:cs="Times New Roman"/>
          <w:sz w:val="20"/>
        </w:rPr>
        <w:t xml:space="preserve"> P</w:t>
      </w:r>
      <w:r w:rsidR="00FA43F8" w:rsidRPr="00587B90">
        <w:rPr>
          <w:rFonts w:ascii="Century Gothic" w:hAnsi="Century Gothic" w:cs="Times New Roman"/>
          <w:sz w:val="20"/>
        </w:rPr>
        <w:t xml:space="preserve">aso seguido  se </w:t>
      </w:r>
      <w:r w:rsidRPr="00587B90">
        <w:rPr>
          <w:rFonts w:ascii="Century Gothic" w:hAnsi="Century Gothic" w:cs="Times New Roman"/>
          <w:sz w:val="20"/>
        </w:rPr>
        <w:t xml:space="preserve"> agrega un</w:t>
      </w:r>
      <w:r w:rsidR="00F4656C" w:rsidRPr="00587B90">
        <w:rPr>
          <w:rFonts w:ascii="Century Gothic" w:hAnsi="Century Gothic" w:cs="Times New Roman"/>
          <w:sz w:val="20"/>
        </w:rPr>
        <w:t xml:space="preserve"> </w:t>
      </w:r>
      <w:r w:rsidRPr="00587B90">
        <w:rPr>
          <w:rFonts w:ascii="Century Gothic" w:hAnsi="Century Gothic" w:cs="Times New Roman"/>
          <w:sz w:val="20"/>
        </w:rPr>
        <w:t>equivalente de tetracloruro de titanio y</w:t>
      </w:r>
      <w:r w:rsidR="00FA43F8" w:rsidRPr="00587B90">
        <w:rPr>
          <w:rFonts w:ascii="Century Gothic" w:hAnsi="Century Gothic" w:cs="Times New Roman"/>
          <w:sz w:val="20"/>
        </w:rPr>
        <w:t xml:space="preserve"> después un </w:t>
      </w:r>
      <w:r w:rsidRPr="00587B90">
        <w:rPr>
          <w:rFonts w:ascii="Century Gothic" w:hAnsi="Century Gothic" w:cs="Times New Roman"/>
          <w:sz w:val="20"/>
        </w:rPr>
        <w:t xml:space="preserve"> equivalente de </w:t>
      </w:r>
      <w:proofErr w:type="spellStart"/>
      <w:r w:rsidRPr="00587B90">
        <w:rPr>
          <w:rFonts w:ascii="Century Gothic" w:hAnsi="Century Gothic" w:cs="Times New Roman"/>
          <w:sz w:val="20"/>
        </w:rPr>
        <w:t>trietilamina</w:t>
      </w:r>
      <w:proofErr w:type="spellEnd"/>
      <w:r w:rsidRPr="00587B90">
        <w:rPr>
          <w:rFonts w:ascii="Century Gothic" w:hAnsi="Century Gothic" w:cs="Times New Roman"/>
          <w:sz w:val="20"/>
        </w:rPr>
        <w:t xml:space="preserve">. </w:t>
      </w:r>
      <w:r w:rsidR="00FA43F8" w:rsidRPr="00587B90">
        <w:rPr>
          <w:rFonts w:ascii="Century Gothic" w:hAnsi="Century Gothic" w:cs="Times New Roman"/>
          <w:sz w:val="20"/>
        </w:rPr>
        <w:t xml:space="preserve"> La mezcla  reacciona  obteniéndose como producto </w:t>
      </w:r>
      <w:r w:rsidRPr="00587B90">
        <w:rPr>
          <w:rFonts w:ascii="Century Gothic" w:hAnsi="Century Gothic" w:cs="Times New Roman"/>
          <w:sz w:val="20"/>
        </w:rPr>
        <w:t xml:space="preserve">1,3-difenil-3-oxo-2-metilpropanol, </w:t>
      </w:r>
      <w:r w:rsidR="00FA43F8" w:rsidRPr="00587B90">
        <w:rPr>
          <w:rFonts w:ascii="Century Gothic" w:hAnsi="Century Gothic" w:cs="Times New Roman"/>
          <w:sz w:val="20"/>
        </w:rPr>
        <w:t>con un rendimiento del 90%</w:t>
      </w:r>
      <w:r w:rsidR="00B27FB6" w:rsidRPr="00587B90">
        <w:rPr>
          <w:rFonts w:ascii="Century Gothic" w:hAnsi="Century Gothic" w:cs="Times New Roman"/>
          <w:sz w:val="20"/>
        </w:rPr>
        <w:t>.</w:t>
      </w:r>
      <w:r w:rsidR="00FA43F8" w:rsidRPr="00587B90">
        <w:rPr>
          <w:rFonts w:ascii="Century Gothic" w:hAnsi="Century Gothic" w:cs="Times New Roman"/>
          <w:sz w:val="20"/>
        </w:rPr>
        <w:t xml:space="preserve"> </w:t>
      </w:r>
    </w:p>
    <w:p w:rsidR="00587B90" w:rsidRPr="00587B90" w:rsidRDefault="00587B90" w:rsidP="00587B90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</w:rPr>
      </w:pPr>
      <w:r w:rsidRPr="00587B90">
        <w:rPr>
          <w:rFonts w:ascii="Century Gothic" w:hAnsi="Century Gothic" w:cs="Times New Roman"/>
          <w:sz w:val="20"/>
        </w:rPr>
        <w:t>Qué  reacción se produce</w:t>
      </w:r>
      <w:proofErr w:type="gramStart"/>
      <w:r w:rsidRPr="00587B90">
        <w:rPr>
          <w:rFonts w:ascii="Century Gothic" w:hAnsi="Century Gothic" w:cs="Times New Roman"/>
          <w:sz w:val="20"/>
        </w:rPr>
        <w:t>?</w:t>
      </w:r>
      <w:proofErr w:type="gramEnd"/>
      <w:r w:rsidRPr="00587B90">
        <w:rPr>
          <w:rFonts w:ascii="Century Gothic" w:hAnsi="Century Gothic" w:cs="Times New Roman"/>
          <w:sz w:val="20"/>
        </w:rPr>
        <w:t xml:space="preserve">  [Escriba la reacción global] </w:t>
      </w:r>
    </w:p>
    <w:p w:rsidR="00587B90" w:rsidRPr="00587B90" w:rsidRDefault="00587B90" w:rsidP="00587B9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</w:rPr>
      </w:pPr>
      <w:r w:rsidRPr="00587B90">
        <w:rPr>
          <w:rFonts w:ascii="Century Gothic" w:hAnsi="Century Gothic" w:cs="Times New Roman"/>
          <w:sz w:val="20"/>
        </w:rPr>
        <w:t>¿Cuál es el  papel del tetracloruro de titanio?</w:t>
      </w:r>
    </w:p>
    <w:p w:rsidR="00587B90" w:rsidRPr="00587B90" w:rsidRDefault="00587B90" w:rsidP="00587B9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</w:rPr>
      </w:pPr>
      <w:r w:rsidRPr="00587B90">
        <w:rPr>
          <w:rFonts w:ascii="Century Gothic" w:hAnsi="Century Gothic" w:cs="Times New Roman"/>
          <w:sz w:val="20"/>
        </w:rPr>
        <w:t xml:space="preserve">El compuesto </w:t>
      </w:r>
      <w:proofErr w:type="spellStart"/>
      <w:r w:rsidRPr="00587B90">
        <w:rPr>
          <w:rFonts w:ascii="Century Gothic" w:hAnsi="Century Gothic" w:cs="Times New Roman"/>
          <w:sz w:val="20"/>
        </w:rPr>
        <w:t>trietilamina</w:t>
      </w:r>
      <w:proofErr w:type="spellEnd"/>
      <w:r w:rsidRPr="00587B90">
        <w:rPr>
          <w:rFonts w:ascii="Century Gothic" w:hAnsi="Century Gothic" w:cs="Times New Roman"/>
          <w:sz w:val="20"/>
        </w:rPr>
        <w:t xml:space="preserve"> es una  base relativamente débil. (</w:t>
      </w:r>
      <w:proofErr w:type="spellStart"/>
      <w:r w:rsidRPr="00587B90">
        <w:rPr>
          <w:rFonts w:ascii="Century Gothic" w:hAnsi="Century Gothic" w:cs="Times New Roman"/>
          <w:sz w:val="20"/>
        </w:rPr>
        <w:t>pKa</w:t>
      </w:r>
      <w:proofErr w:type="spellEnd"/>
      <w:r w:rsidRPr="00587B90">
        <w:rPr>
          <w:rFonts w:ascii="Century Gothic" w:hAnsi="Century Gothic" w:cs="Times New Roman"/>
          <w:sz w:val="20"/>
        </w:rPr>
        <w:t xml:space="preserve"> menor a    20  ¿Es la amina capaz de formar un  </w:t>
      </w:r>
      <w:proofErr w:type="spellStart"/>
      <w:r w:rsidRPr="00587B90">
        <w:rPr>
          <w:rFonts w:ascii="Century Gothic" w:hAnsi="Century Gothic" w:cs="Times New Roman"/>
          <w:sz w:val="20"/>
        </w:rPr>
        <w:t>enolato</w:t>
      </w:r>
      <w:proofErr w:type="spellEnd"/>
      <w:r w:rsidRPr="00587B90">
        <w:rPr>
          <w:rFonts w:ascii="Century Gothic" w:hAnsi="Century Gothic" w:cs="Times New Roman"/>
          <w:sz w:val="20"/>
        </w:rPr>
        <w:t>? Fundamente.</w:t>
      </w:r>
    </w:p>
    <w:p w:rsidR="00587B90" w:rsidRPr="00587B90" w:rsidRDefault="00587B90" w:rsidP="00587B90">
      <w:pPr>
        <w:pStyle w:val="Prrafodelista"/>
        <w:numPr>
          <w:ilvl w:val="0"/>
          <w:numId w:val="7"/>
        </w:numPr>
        <w:rPr>
          <w:rFonts w:ascii="Century Gothic" w:hAnsi="Century Gothic"/>
          <w:sz w:val="20"/>
        </w:rPr>
      </w:pPr>
      <w:r w:rsidRPr="00587B90">
        <w:rPr>
          <w:rFonts w:ascii="Century Gothic" w:hAnsi="Century Gothic" w:cs="Times New Roman"/>
          <w:sz w:val="20"/>
        </w:rPr>
        <w:t>Diseñe el mecanismo de reacción para la formación del producto</w:t>
      </w:r>
    </w:p>
    <w:p w:rsidR="00587B90" w:rsidRPr="00587B90" w:rsidRDefault="00587B90" w:rsidP="00587B90">
      <w:pPr>
        <w:pStyle w:val="Prrafodelista"/>
        <w:ind w:left="1080"/>
        <w:rPr>
          <w:rFonts w:ascii="Century Gothic" w:hAnsi="Century Gothic"/>
          <w:sz w:val="20"/>
        </w:rPr>
      </w:pPr>
    </w:p>
    <w:p w:rsidR="00587B90" w:rsidRPr="00587B90" w:rsidRDefault="00587B90" w:rsidP="00587B9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</w:rPr>
      </w:pPr>
      <w:r w:rsidRPr="00587B90">
        <w:rPr>
          <w:rFonts w:ascii="Century Gothic" w:hAnsi="Century Gothic"/>
          <w:sz w:val="18"/>
        </w:rPr>
        <w:t xml:space="preserve">Cuales productos formaría las amidas en presencia de un ácido o de una base. </w:t>
      </w:r>
    </w:p>
    <w:p w:rsidR="00587B90" w:rsidRPr="00587B90" w:rsidRDefault="00587B90" w:rsidP="00587B90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587B90">
        <w:rPr>
          <w:rFonts w:ascii="Century Gothic" w:hAnsi="Century Gothic"/>
          <w:sz w:val="20"/>
        </w:rPr>
        <w:t xml:space="preserve">       Escriba las especies químicas que se forman y  fundamente (recuadro)</w:t>
      </w:r>
    </w:p>
    <w:p w:rsidR="00587B90" w:rsidRPr="00587B90" w:rsidRDefault="00587B90" w:rsidP="00587B90">
      <w:pPr>
        <w:spacing w:after="0" w:line="240" w:lineRule="auto"/>
        <w:jc w:val="both"/>
        <w:rPr>
          <w:rFonts w:ascii="Century Gothic" w:hAnsi="Century Gothic"/>
          <w:sz w:val="18"/>
        </w:rPr>
      </w:pPr>
      <w:r w:rsidRPr="00587B90">
        <w:rPr>
          <w:rFonts w:ascii="Century Gothic" w:hAnsi="Century Gothic"/>
          <w:sz w:val="18"/>
        </w:rPr>
        <w:t xml:space="preserve"> </w:t>
      </w:r>
    </w:p>
    <w:p w:rsidR="00587B90" w:rsidRPr="00587B90" w:rsidRDefault="00587B90" w:rsidP="00587B90">
      <w:pPr>
        <w:spacing w:after="0" w:line="240" w:lineRule="auto"/>
        <w:jc w:val="both"/>
        <w:rPr>
          <w:rFonts w:ascii="Century Gothic" w:hAnsi="Century Gothic"/>
          <w:sz w:val="18"/>
        </w:rPr>
      </w:pPr>
      <w:r w:rsidRPr="00587B90">
        <w:rPr>
          <w:noProof/>
          <w:sz w:val="20"/>
          <w:lang w:val="es-E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34pt;margin-top:8.65pt;width:165pt;height:48pt;z-index:251659264">
            <v:imagedata r:id="rId8" o:title=""/>
            <w10:wrap type="square"/>
          </v:shape>
          <o:OLEObject Type="Embed" ProgID="ACD.ChemSketch.20" ShapeID="_x0000_s1045" DrawAspect="Content" ObjectID="_1384806851" r:id="rId9">
            <o:FieldCodes>\s</o:FieldCodes>
          </o:OLEObject>
        </w:pict>
      </w:r>
    </w:p>
    <w:p w:rsidR="00587B90" w:rsidRPr="00587B90" w:rsidRDefault="00587B90" w:rsidP="00587B90">
      <w:pPr>
        <w:spacing w:after="0" w:line="240" w:lineRule="auto"/>
        <w:jc w:val="both"/>
        <w:rPr>
          <w:rFonts w:ascii="Century Gothic" w:hAnsi="Century Gothic"/>
          <w:sz w:val="18"/>
        </w:rPr>
      </w:pPr>
    </w:p>
    <w:p w:rsidR="00587B90" w:rsidRPr="00587B90" w:rsidRDefault="00587B90" w:rsidP="00587B90">
      <w:pPr>
        <w:spacing w:after="0" w:line="240" w:lineRule="auto"/>
        <w:jc w:val="both"/>
        <w:rPr>
          <w:rFonts w:ascii="Century Gothic" w:hAnsi="Century Gothic"/>
          <w:sz w:val="18"/>
        </w:rPr>
      </w:pPr>
    </w:p>
    <w:p w:rsidR="00587B90" w:rsidRPr="00587B90" w:rsidRDefault="00587B90" w:rsidP="00587B90">
      <w:pPr>
        <w:spacing w:after="0" w:line="240" w:lineRule="auto"/>
        <w:jc w:val="both"/>
        <w:rPr>
          <w:rFonts w:ascii="Century Gothic" w:hAnsi="Century Gothic"/>
          <w:sz w:val="18"/>
        </w:rPr>
      </w:pPr>
    </w:p>
    <w:p w:rsidR="00587B90" w:rsidRPr="00587B90" w:rsidRDefault="00587B90" w:rsidP="00587B90">
      <w:pPr>
        <w:spacing w:after="0" w:line="240" w:lineRule="auto"/>
        <w:jc w:val="both"/>
        <w:rPr>
          <w:rFonts w:ascii="Century Gothic" w:hAnsi="Century Gothic"/>
          <w:sz w:val="18"/>
        </w:rPr>
      </w:pPr>
    </w:p>
    <w:p w:rsidR="00587B90" w:rsidRPr="00587B90" w:rsidRDefault="00587B90" w:rsidP="00587B9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</w:rPr>
      </w:pPr>
      <w:r w:rsidRPr="00587B90">
        <w:rPr>
          <w:rFonts w:ascii="Century Gothic" w:hAnsi="Century Gothic"/>
          <w:sz w:val="20"/>
        </w:rPr>
        <w:lastRenderedPageBreak/>
        <w:t xml:space="preserve">Indique tres diferencias entre la síntesis </w:t>
      </w:r>
      <w:proofErr w:type="spellStart"/>
      <w:r w:rsidRPr="00587B90">
        <w:rPr>
          <w:rFonts w:ascii="Century Gothic" w:hAnsi="Century Gothic"/>
          <w:sz w:val="20"/>
        </w:rPr>
        <w:t>malónica</w:t>
      </w:r>
      <w:proofErr w:type="spellEnd"/>
      <w:r w:rsidRPr="00587B90">
        <w:rPr>
          <w:rFonts w:ascii="Century Gothic" w:hAnsi="Century Gothic"/>
          <w:sz w:val="20"/>
        </w:rPr>
        <w:t xml:space="preserve"> y la </w:t>
      </w:r>
      <w:proofErr w:type="spellStart"/>
      <w:r w:rsidRPr="00587B90">
        <w:rPr>
          <w:rFonts w:ascii="Century Gothic" w:hAnsi="Century Gothic"/>
          <w:sz w:val="20"/>
        </w:rPr>
        <w:t>acetilacética</w:t>
      </w:r>
      <w:proofErr w:type="spellEnd"/>
      <w:r w:rsidRPr="00587B90">
        <w:rPr>
          <w:rFonts w:ascii="Century Gothic" w:hAnsi="Century Gothic"/>
          <w:sz w:val="20"/>
        </w:rPr>
        <w:t>.</w:t>
      </w:r>
    </w:p>
    <w:p w:rsidR="00587B90" w:rsidRPr="00986D00" w:rsidRDefault="00587B90" w:rsidP="00587B90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E23B3" w:rsidRPr="00587B90" w:rsidRDefault="00587B90" w:rsidP="00587B9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18"/>
          <w:szCs w:val="24"/>
        </w:rPr>
      </w:pPr>
      <w:r>
        <w:rPr>
          <w:rFonts w:ascii="Century Gothic" w:hAnsi="Century Gothic" w:cs="Times New Roman"/>
          <w:sz w:val="18"/>
          <w:szCs w:val="24"/>
        </w:rPr>
        <w:t>L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a </w:t>
      </w:r>
      <w:proofErr w:type="spellStart"/>
      <w:r w:rsidR="00F31982" w:rsidRPr="00587B90">
        <w:rPr>
          <w:rFonts w:ascii="Century Gothic" w:hAnsi="Century Gothic" w:cs="Times New Roman"/>
          <w:sz w:val="18"/>
          <w:szCs w:val="24"/>
        </w:rPr>
        <w:t>ciclohexanona</w:t>
      </w:r>
      <w:proofErr w:type="spellEnd"/>
      <w:r w:rsidR="00F31982" w:rsidRPr="00587B90">
        <w:rPr>
          <w:rFonts w:ascii="Century Gothic" w:hAnsi="Century Gothic" w:cs="Times New Roman"/>
          <w:sz w:val="18"/>
          <w:szCs w:val="24"/>
        </w:rPr>
        <w:t xml:space="preserve"> 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 disuelta en tolueno se trata con una cantidad molecular </w:t>
      </w:r>
      <w:r w:rsidR="00EE23B3" w:rsidRPr="00587B90">
        <w:rPr>
          <w:rFonts w:ascii="Century Gothic" w:hAnsi="Century Gothic" w:cs="Times New Roman"/>
          <w:sz w:val="18"/>
          <w:szCs w:val="24"/>
        </w:rPr>
        <w:t xml:space="preserve">equivalente 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de anilina en un aparato </w:t>
      </w:r>
      <w:r w:rsidR="00EE23B3" w:rsidRPr="00587B90">
        <w:rPr>
          <w:rFonts w:ascii="Century Gothic" w:hAnsi="Century Gothic" w:cs="Times New Roman"/>
          <w:sz w:val="18"/>
          <w:szCs w:val="24"/>
        </w:rPr>
        <w:t xml:space="preserve">que sirve para destilar el agua en forma </w:t>
      </w:r>
      <w:proofErr w:type="spellStart"/>
      <w:r w:rsidR="00F31982" w:rsidRPr="00587B90">
        <w:rPr>
          <w:rFonts w:ascii="Century Gothic" w:hAnsi="Century Gothic" w:cs="Times New Roman"/>
          <w:sz w:val="18"/>
          <w:szCs w:val="24"/>
        </w:rPr>
        <w:t>azeotrópica</w:t>
      </w:r>
      <w:proofErr w:type="spellEnd"/>
      <w:r w:rsidR="00EE23B3" w:rsidRPr="00587B90">
        <w:rPr>
          <w:rFonts w:ascii="Century Gothic" w:hAnsi="Century Gothic" w:cs="Times New Roman"/>
          <w:sz w:val="18"/>
          <w:szCs w:val="24"/>
        </w:rPr>
        <w:t xml:space="preserve"> (</w:t>
      </w:r>
      <w:proofErr w:type="spellStart"/>
      <w:r w:rsidR="00EE23B3" w:rsidRPr="00587B90">
        <w:rPr>
          <w:rFonts w:ascii="Century Gothic" w:hAnsi="Century Gothic" w:cs="Times New Roman"/>
          <w:sz w:val="18"/>
          <w:szCs w:val="24"/>
        </w:rPr>
        <w:t>Dean-Stark</w:t>
      </w:r>
      <w:proofErr w:type="spellEnd"/>
      <w:r w:rsidR="00EE23B3" w:rsidRPr="00587B90">
        <w:rPr>
          <w:rFonts w:ascii="Century Gothic" w:hAnsi="Century Gothic" w:cs="Times New Roman"/>
          <w:sz w:val="18"/>
          <w:szCs w:val="24"/>
        </w:rPr>
        <w:t>). La presencia de agua depositada demuestra que la reacción se llevó a cabo formando un nuevo producto.</w:t>
      </w:r>
    </w:p>
    <w:p w:rsidR="00F31982" w:rsidRPr="00587B90" w:rsidRDefault="00EE23B3" w:rsidP="00EE23B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18"/>
          <w:szCs w:val="24"/>
        </w:rPr>
      </w:pPr>
      <w:r w:rsidRPr="00587B90">
        <w:rPr>
          <w:rFonts w:ascii="Century Gothic" w:hAnsi="Century Gothic" w:cs="Times New Roman"/>
          <w:sz w:val="18"/>
          <w:szCs w:val="24"/>
        </w:rPr>
        <w:t xml:space="preserve">Este producto se </w:t>
      </w:r>
      <w:r w:rsidR="00F31982" w:rsidRPr="00587B90">
        <w:rPr>
          <w:rFonts w:ascii="Century Gothic" w:hAnsi="Century Gothic" w:cs="Times New Roman"/>
          <w:sz w:val="18"/>
          <w:szCs w:val="24"/>
        </w:rPr>
        <w:t>aísla</w:t>
      </w:r>
      <w:r w:rsidRPr="00587B90">
        <w:rPr>
          <w:rFonts w:ascii="Century Gothic" w:hAnsi="Century Gothic" w:cs="Times New Roman"/>
          <w:sz w:val="18"/>
          <w:szCs w:val="24"/>
        </w:rPr>
        <w:t xml:space="preserve">, se seca, se disuelve en </w:t>
      </w:r>
      <w:proofErr w:type="spellStart"/>
      <w:r w:rsidRPr="00587B90">
        <w:rPr>
          <w:rFonts w:ascii="Century Gothic" w:hAnsi="Century Gothic" w:cs="Times New Roman"/>
          <w:sz w:val="18"/>
          <w:szCs w:val="24"/>
        </w:rPr>
        <w:t>tetrahidrofurano</w:t>
      </w:r>
      <w:proofErr w:type="spellEnd"/>
      <w:r w:rsidRPr="00587B90">
        <w:rPr>
          <w:rFonts w:ascii="Century Gothic" w:hAnsi="Century Gothic" w:cs="Times New Roman"/>
          <w:sz w:val="18"/>
          <w:szCs w:val="24"/>
        </w:rPr>
        <w:t xml:space="preserve"> (THF) y se lleva a una temperatura de  -78ºC y agr</w:t>
      </w:r>
      <w:r w:rsidR="00F31982" w:rsidRPr="00587B90">
        <w:rPr>
          <w:rFonts w:ascii="Century Gothic" w:hAnsi="Century Gothic" w:cs="Times New Roman"/>
          <w:sz w:val="18"/>
          <w:szCs w:val="24"/>
        </w:rPr>
        <w:t>e</w:t>
      </w:r>
      <w:r w:rsidRPr="00587B90">
        <w:rPr>
          <w:rFonts w:ascii="Century Gothic" w:hAnsi="Century Gothic" w:cs="Times New Roman"/>
          <w:sz w:val="18"/>
          <w:szCs w:val="24"/>
        </w:rPr>
        <w:t xml:space="preserve">gar una mezcla </w:t>
      </w:r>
      <w:proofErr w:type="spellStart"/>
      <w:r w:rsidRPr="00587B90">
        <w:rPr>
          <w:rFonts w:ascii="Century Gothic" w:hAnsi="Century Gothic" w:cs="Times New Roman"/>
          <w:sz w:val="18"/>
          <w:szCs w:val="24"/>
        </w:rPr>
        <w:t>equimolar</w:t>
      </w:r>
      <w:proofErr w:type="spellEnd"/>
      <w:r w:rsidRPr="00587B90">
        <w:rPr>
          <w:rFonts w:ascii="Century Gothic" w:hAnsi="Century Gothic" w:cs="Times New Roman"/>
          <w:sz w:val="18"/>
          <w:szCs w:val="24"/>
        </w:rPr>
        <w:t xml:space="preserve"> de </w:t>
      </w:r>
      <w:proofErr w:type="spellStart"/>
      <w:r w:rsidRPr="00587B90">
        <w:rPr>
          <w:rFonts w:ascii="Century Gothic" w:hAnsi="Century Gothic" w:cs="Times New Roman"/>
          <w:sz w:val="18"/>
          <w:szCs w:val="24"/>
        </w:rPr>
        <w:t>butil</w:t>
      </w:r>
      <w:proofErr w:type="spellEnd"/>
      <w:r w:rsidRPr="00587B90">
        <w:rPr>
          <w:rFonts w:ascii="Century Gothic" w:hAnsi="Century Gothic" w:cs="Times New Roman"/>
          <w:sz w:val="18"/>
          <w:szCs w:val="24"/>
        </w:rPr>
        <w:t xml:space="preserve"> litio y </w:t>
      </w:r>
      <w:proofErr w:type="spellStart"/>
      <w:r w:rsidRPr="00587B90">
        <w:rPr>
          <w:rFonts w:ascii="Century Gothic" w:hAnsi="Century Gothic" w:cs="Times New Roman"/>
          <w:sz w:val="18"/>
          <w:szCs w:val="24"/>
        </w:rPr>
        <w:t>diisopropilamina</w:t>
      </w:r>
      <w:proofErr w:type="spellEnd"/>
      <w:r w:rsidRPr="00587B90">
        <w:rPr>
          <w:rFonts w:ascii="Century Gothic" w:hAnsi="Century Gothic" w:cs="Times New Roman"/>
          <w:sz w:val="18"/>
          <w:szCs w:val="24"/>
        </w:rPr>
        <w:t>.</w:t>
      </w:r>
      <w:r w:rsidR="00F31982" w:rsidRPr="00587B90">
        <w:rPr>
          <w:rFonts w:ascii="Century Gothic" w:hAnsi="Century Gothic" w:cs="Times New Roman"/>
          <w:sz w:val="18"/>
          <w:szCs w:val="24"/>
        </w:rPr>
        <w:t xml:space="preserve"> Después se 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agrega ioduro de </w:t>
      </w:r>
      <w:proofErr w:type="spellStart"/>
      <w:r w:rsidR="00B27FB6" w:rsidRPr="00587B90">
        <w:rPr>
          <w:rFonts w:ascii="Century Gothic" w:hAnsi="Century Gothic" w:cs="Times New Roman"/>
          <w:sz w:val="18"/>
          <w:szCs w:val="24"/>
        </w:rPr>
        <w:t>isopropilo</w:t>
      </w:r>
      <w:proofErr w:type="spellEnd"/>
      <w:r w:rsidR="00B27FB6" w:rsidRPr="00587B90">
        <w:rPr>
          <w:rFonts w:ascii="Century Gothic" w:hAnsi="Century Gothic" w:cs="Times New Roman"/>
          <w:sz w:val="18"/>
          <w:szCs w:val="24"/>
        </w:rPr>
        <w:t xml:space="preserve"> y después de otro lapso de tiempo, se agrega ácido clorhídrico 2N y se calienta. Se </w:t>
      </w:r>
      <w:r w:rsidR="00D06958" w:rsidRPr="00587B90">
        <w:rPr>
          <w:rFonts w:ascii="Century Gothic" w:hAnsi="Century Gothic" w:cs="Times New Roman"/>
          <w:sz w:val="18"/>
          <w:szCs w:val="24"/>
        </w:rPr>
        <w:t xml:space="preserve">deja reaccionar </w:t>
      </w:r>
      <w:r w:rsidR="00B27FB6" w:rsidRPr="00587B90">
        <w:rPr>
          <w:rFonts w:ascii="Century Gothic" w:hAnsi="Century Gothic" w:cs="Times New Roman"/>
          <w:sz w:val="18"/>
          <w:szCs w:val="24"/>
        </w:rPr>
        <w:t>y se aísla con buen rendimiento</w:t>
      </w:r>
      <w:r w:rsidR="00D06958" w:rsidRPr="00587B90">
        <w:rPr>
          <w:rFonts w:ascii="Century Gothic" w:hAnsi="Century Gothic" w:cs="Times New Roman"/>
          <w:sz w:val="18"/>
          <w:szCs w:val="24"/>
        </w:rPr>
        <w:t xml:space="preserve"> el compuesto: 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2-isopropilciclohexanona. </w:t>
      </w:r>
    </w:p>
    <w:p w:rsidR="00A71174" w:rsidRPr="00587B90" w:rsidRDefault="00F31982" w:rsidP="00EE23B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18"/>
          <w:szCs w:val="24"/>
        </w:rPr>
      </w:pPr>
      <w:r w:rsidRPr="00587B90">
        <w:rPr>
          <w:rFonts w:ascii="Century Gothic" w:hAnsi="Century Gothic" w:cs="Times New Roman"/>
          <w:sz w:val="18"/>
          <w:szCs w:val="24"/>
        </w:rPr>
        <w:t>Observación: L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a </w:t>
      </w:r>
      <w:proofErr w:type="spellStart"/>
      <w:r w:rsidR="00B27FB6" w:rsidRPr="00587B90">
        <w:rPr>
          <w:rFonts w:ascii="Century Gothic" w:hAnsi="Century Gothic" w:cs="Times New Roman"/>
          <w:sz w:val="18"/>
          <w:szCs w:val="24"/>
        </w:rPr>
        <w:t>ciclohexanona</w:t>
      </w:r>
      <w:proofErr w:type="spellEnd"/>
      <w:r w:rsidR="00B27FB6" w:rsidRPr="00587B90">
        <w:rPr>
          <w:rFonts w:ascii="Century Gothic" w:hAnsi="Century Gothic" w:cs="Times New Roman"/>
          <w:sz w:val="18"/>
          <w:szCs w:val="24"/>
        </w:rPr>
        <w:t xml:space="preserve"> con </w:t>
      </w:r>
      <w:proofErr w:type="spellStart"/>
      <w:r w:rsidR="00B27FB6" w:rsidRPr="00587B90">
        <w:rPr>
          <w:rFonts w:ascii="Century Gothic" w:hAnsi="Century Gothic" w:cs="Times New Roman"/>
          <w:sz w:val="18"/>
          <w:szCs w:val="24"/>
        </w:rPr>
        <w:t>butilitio</w:t>
      </w:r>
      <w:proofErr w:type="spellEnd"/>
      <w:r w:rsidR="00B27FB6" w:rsidRPr="00587B90">
        <w:rPr>
          <w:rFonts w:ascii="Century Gothic" w:hAnsi="Century Gothic" w:cs="Times New Roman"/>
          <w:sz w:val="18"/>
          <w:szCs w:val="24"/>
        </w:rPr>
        <w:t xml:space="preserve"> y </w:t>
      </w:r>
      <w:r w:rsidRPr="00587B90">
        <w:rPr>
          <w:rFonts w:ascii="Century Gothic" w:hAnsi="Century Gothic" w:cs="Times New Roman"/>
          <w:sz w:val="18"/>
          <w:szCs w:val="24"/>
        </w:rPr>
        <w:t xml:space="preserve">después 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 con ioduro de </w:t>
      </w:r>
      <w:proofErr w:type="spellStart"/>
      <w:r w:rsidR="00B27FB6" w:rsidRPr="00587B90">
        <w:rPr>
          <w:rFonts w:ascii="Century Gothic" w:hAnsi="Century Gothic" w:cs="Times New Roman"/>
          <w:sz w:val="18"/>
          <w:szCs w:val="24"/>
        </w:rPr>
        <w:t>isopropilo</w:t>
      </w:r>
      <w:proofErr w:type="spellEnd"/>
      <w:r w:rsidR="00B27FB6" w:rsidRPr="00587B90">
        <w:rPr>
          <w:rFonts w:ascii="Century Gothic" w:hAnsi="Century Gothic" w:cs="Times New Roman"/>
          <w:sz w:val="18"/>
          <w:szCs w:val="24"/>
        </w:rPr>
        <w:t xml:space="preserve"> no </w:t>
      </w:r>
      <w:r w:rsidRPr="00587B90">
        <w:rPr>
          <w:rFonts w:ascii="Century Gothic" w:hAnsi="Century Gothic" w:cs="Times New Roman"/>
          <w:sz w:val="18"/>
          <w:szCs w:val="24"/>
        </w:rPr>
        <w:t xml:space="preserve">produce </w:t>
      </w:r>
      <w:r w:rsidR="00B27FB6" w:rsidRPr="00587B90">
        <w:rPr>
          <w:rFonts w:ascii="Century Gothic" w:hAnsi="Century Gothic" w:cs="Times New Roman"/>
          <w:sz w:val="18"/>
          <w:szCs w:val="24"/>
        </w:rPr>
        <w:t xml:space="preserve">reacción. </w:t>
      </w:r>
      <w:r w:rsidR="00A71174" w:rsidRPr="00587B90">
        <w:rPr>
          <w:rFonts w:ascii="Century Gothic" w:hAnsi="Century Gothic" w:cs="Times New Roman"/>
          <w:sz w:val="18"/>
          <w:szCs w:val="24"/>
        </w:rPr>
        <w:t xml:space="preserve">La </w:t>
      </w:r>
      <w:proofErr w:type="spellStart"/>
      <w:r w:rsidR="00A71174" w:rsidRPr="00587B90">
        <w:rPr>
          <w:rFonts w:ascii="Century Gothic" w:hAnsi="Century Gothic" w:cs="Times New Roman"/>
          <w:sz w:val="18"/>
          <w:szCs w:val="24"/>
        </w:rPr>
        <w:t>diisopropilamina</w:t>
      </w:r>
      <w:proofErr w:type="spellEnd"/>
      <w:r w:rsidR="00A71174" w:rsidRPr="00587B90">
        <w:rPr>
          <w:rFonts w:ascii="Century Gothic" w:hAnsi="Century Gothic" w:cs="Times New Roman"/>
          <w:sz w:val="18"/>
          <w:szCs w:val="24"/>
        </w:rPr>
        <w:t xml:space="preserve"> y  el </w:t>
      </w:r>
      <w:proofErr w:type="spellStart"/>
      <w:r w:rsidR="00A71174" w:rsidRPr="00587B90">
        <w:rPr>
          <w:rFonts w:ascii="Century Gothic" w:hAnsi="Century Gothic" w:cs="Times New Roman"/>
          <w:sz w:val="18"/>
          <w:szCs w:val="24"/>
        </w:rPr>
        <w:t>nbutillitio</w:t>
      </w:r>
      <w:proofErr w:type="spellEnd"/>
      <w:r w:rsidR="00A71174" w:rsidRPr="00587B90">
        <w:rPr>
          <w:rFonts w:ascii="Century Gothic" w:hAnsi="Century Gothic" w:cs="Times New Roman"/>
          <w:sz w:val="18"/>
          <w:szCs w:val="24"/>
        </w:rPr>
        <w:t xml:space="preserve"> </w:t>
      </w:r>
      <w:r w:rsidR="00016249" w:rsidRPr="00587B90">
        <w:rPr>
          <w:rFonts w:ascii="Century Gothic" w:hAnsi="Century Gothic" w:cs="Times New Roman"/>
          <w:sz w:val="18"/>
          <w:szCs w:val="24"/>
        </w:rPr>
        <w:t xml:space="preserve">es una base con un </w:t>
      </w:r>
      <w:proofErr w:type="spellStart"/>
      <w:r w:rsidR="00016249" w:rsidRPr="00587B90">
        <w:rPr>
          <w:rFonts w:ascii="Century Gothic" w:hAnsi="Century Gothic" w:cs="Times New Roman"/>
          <w:sz w:val="18"/>
          <w:szCs w:val="24"/>
        </w:rPr>
        <w:t>pKa</w:t>
      </w:r>
      <w:proofErr w:type="spellEnd"/>
      <w:r w:rsidR="00016249" w:rsidRPr="00587B90">
        <w:rPr>
          <w:rFonts w:ascii="Century Gothic" w:hAnsi="Century Gothic" w:cs="Times New Roman"/>
          <w:sz w:val="18"/>
          <w:szCs w:val="24"/>
        </w:rPr>
        <w:t xml:space="preserve"> de 35.</w:t>
      </w:r>
    </w:p>
    <w:p w:rsidR="00587B90" w:rsidRDefault="00587B90" w:rsidP="00587B90">
      <w:pPr>
        <w:pStyle w:val="Prrafodelista"/>
        <w:autoSpaceDE w:val="0"/>
        <w:autoSpaceDN w:val="0"/>
        <w:adjustRightInd w:val="0"/>
        <w:ind w:left="1146"/>
        <w:jc w:val="both"/>
        <w:rPr>
          <w:rFonts w:ascii="Century Gothic" w:hAnsi="Century Gothic" w:cs="Times New Roman"/>
          <w:sz w:val="20"/>
          <w:szCs w:val="24"/>
        </w:rPr>
      </w:pPr>
      <w:bookmarkStart w:id="0" w:name="_GoBack"/>
      <w:bookmarkEnd w:id="0"/>
    </w:p>
    <w:p w:rsidR="00587B90" w:rsidRPr="00587B90" w:rsidRDefault="00587B90" w:rsidP="00587B9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4"/>
        </w:rPr>
      </w:pPr>
      <w:r w:rsidRPr="00587B90">
        <w:rPr>
          <w:rFonts w:ascii="Century Gothic" w:hAnsi="Century Gothic" w:cs="Times New Roman"/>
          <w:sz w:val="20"/>
          <w:szCs w:val="24"/>
        </w:rPr>
        <w:t>Diseñe el mecanismo de la reacción.</w:t>
      </w:r>
    </w:p>
    <w:p w:rsidR="00587B90" w:rsidRPr="00587B90" w:rsidRDefault="00587B90" w:rsidP="00587B9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4"/>
        </w:rPr>
      </w:pPr>
      <w:r w:rsidRPr="00587B90">
        <w:rPr>
          <w:rFonts w:ascii="Century Gothic" w:hAnsi="Century Gothic" w:cs="Times New Roman"/>
          <w:sz w:val="20"/>
          <w:szCs w:val="24"/>
        </w:rPr>
        <w:t>¿Cuál es el compuesto que sufre la alquilación?</w:t>
      </w:r>
    </w:p>
    <w:p w:rsidR="00587B90" w:rsidRPr="00587B90" w:rsidRDefault="00587B90" w:rsidP="00587B90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587B90">
        <w:rPr>
          <w:rFonts w:ascii="Century Gothic" w:hAnsi="Century Gothic"/>
          <w:sz w:val="20"/>
        </w:rPr>
        <w:t>¿Cuál es de los componentes que participan en la reacción actúa como catalizador?</w:t>
      </w:r>
    </w:p>
    <w:p w:rsidR="00587B90" w:rsidRPr="00587B90" w:rsidRDefault="00587B90" w:rsidP="00587B90">
      <w:pPr>
        <w:pStyle w:val="Prrafodelista"/>
        <w:autoSpaceDE w:val="0"/>
        <w:autoSpaceDN w:val="0"/>
        <w:adjustRightInd w:val="0"/>
        <w:ind w:left="1146"/>
        <w:jc w:val="both"/>
        <w:rPr>
          <w:rFonts w:ascii="Century Gothic" w:hAnsi="Century Gothic" w:cs="Times New Roman"/>
          <w:sz w:val="20"/>
          <w:szCs w:val="24"/>
        </w:rPr>
      </w:pPr>
    </w:p>
    <w:sectPr w:rsidR="00587B90" w:rsidRPr="00587B90" w:rsidSect="00964509">
      <w:foot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B4" w:rsidRDefault="00A074B4" w:rsidP="00964509">
      <w:pPr>
        <w:spacing w:after="0" w:line="240" w:lineRule="auto"/>
      </w:pPr>
      <w:r>
        <w:separator/>
      </w:r>
    </w:p>
  </w:endnote>
  <w:endnote w:type="continuationSeparator" w:id="0">
    <w:p w:rsidR="00A074B4" w:rsidRDefault="00A074B4" w:rsidP="0096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09" w:rsidRDefault="00964509">
    <w:pPr>
      <w:pStyle w:val="Piedepgina"/>
    </w:pPr>
    <w:r>
      <w:t>QOII-II-2011-OG</w:t>
    </w:r>
  </w:p>
  <w:p w:rsidR="00964509" w:rsidRDefault="00964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B4" w:rsidRDefault="00A074B4" w:rsidP="00964509">
      <w:pPr>
        <w:spacing w:after="0" w:line="240" w:lineRule="auto"/>
      </w:pPr>
      <w:r>
        <w:separator/>
      </w:r>
    </w:p>
  </w:footnote>
  <w:footnote w:type="continuationSeparator" w:id="0">
    <w:p w:rsidR="00A074B4" w:rsidRDefault="00A074B4" w:rsidP="0096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312"/>
    <w:multiLevelType w:val="multilevel"/>
    <w:tmpl w:val="28C463B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B9E4B98"/>
    <w:multiLevelType w:val="multilevel"/>
    <w:tmpl w:val="7CD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37A5A"/>
    <w:multiLevelType w:val="multilevel"/>
    <w:tmpl w:val="466ABB6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08B237A"/>
    <w:multiLevelType w:val="hybridMultilevel"/>
    <w:tmpl w:val="529EF920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3854A35"/>
    <w:multiLevelType w:val="hybridMultilevel"/>
    <w:tmpl w:val="B88C8800"/>
    <w:lvl w:ilvl="0" w:tplc="23EC9334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0D2CC7"/>
    <w:multiLevelType w:val="hybridMultilevel"/>
    <w:tmpl w:val="22321A4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246905"/>
    <w:multiLevelType w:val="hybridMultilevel"/>
    <w:tmpl w:val="A30232F4"/>
    <w:lvl w:ilvl="0" w:tplc="F788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E02154"/>
    <w:multiLevelType w:val="hybridMultilevel"/>
    <w:tmpl w:val="DF9AC1FA"/>
    <w:lvl w:ilvl="0" w:tplc="D592C0C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71"/>
    <w:rsid w:val="00016249"/>
    <w:rsid w:val="00131464"/>
    <w:rsid w:val="00167748"/>
    <w:rsid w:val="00257017"/>
    <w:rsid w:val="00274539"/>
    <w:rsid w:val="004D58EB"/>
    <w:rsid w:val="00587B90"/>
    <w:rsid w:val="005F48A9"/>
    <w:rsid w:val="005F5755"/>
    <w:rsid w:val="00691F50"/>
    <w:rsid w:val="006B7E68"/>
    <w:rsid w:val="00735713"/>
    <w:rsid w:val="0076051A"/>
    <w:rsid w:val="007861C2"/>
    <w:rsid w:val="007F07DE"/>
    <w:rsid w:val="00827071"/>
    <w:rsid w:val="00964509"/>
    <w:rsid w:val="00986D00"/>
    <w:rsid w:val="00A074B4"/>
    <w:rsid w:val="00A41ADB"/>
    <w:rsid w:val="00A71174"/>
    <w:rsid w:val="00A91E1D"/>
    <w:rsid w:val="00AA1941"/>
    <w:rsid w:val="00AE5BD9"/>
    <w:rsid w:val="00B27FB6"/>
    <w:rsid w:val="00B56331"/>
    <w:rsid w:val="00CD4BCF"/>
    <w:rsid w:val="00D04A27"/>
    <w:rsid w:val="00D06958"/>
    <w:rsid w:val="00D1332C"/>
    <w:rsid w:val="00D94F14"/>
    <w:rsid w:val="00DC1731"/>
    <w:rsid w:val="00DF0F98"/>
    <w:rsid w:val="00E402E3"/>
    <w:rsid w:val="00E9404C"/>
    <w:rsid w:val="00EB3248"/>
    <w:rsid w:val="00EE23B3"/>
    <w:rsid w:val="00EE38B0"/>
    <w:rsid w:val="00F31982"/>
    <w:rsid w:val="00F4656C"/>
    <w:rsid w:val="00F7406C"/>
    <w:rsid w:val="00F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6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07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46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46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96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509"/>
  </w:style>
  <w:style w:type="paragraph" w:styleId="Piedepgina">
    <w:name w:val="footer"/>
    <w:basedOn w:val="Normal"/>
    <w:link w:val="PiedepginaCar"/>
    <w:uiPriority w:val="99"/>
    <w:unhideWhenUsed/>
    <w:rsid w:val="0096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509"/>
  </w:style>
  <w:style w:type="paragraph" w:styleId="Textodeglobo">
    <w:name w:val="Balloon Text"/>
    <w:basedOn w:val="Normal"/>
    <w:link w:val="TextodegloboCar"/>
    <w:uiPriority w:val="99"/>
    <w:semiHidden/>
    <w:unhideWhenUsed/>
    <w:rsid w:val="009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5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7406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74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6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07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46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46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96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509"/>
  </w:style>
  <w:style w:type="paragraph" w:styleId="Piedepgina">
    <w:name w:val="footer"/>
    <w:basedOn w:val="Normal"/>
    <w:link w:val="PiedepginaCar"/>
    <w:uiPriority w:val="99"/>
    <w:unhideWhenUsed/>
    <w:rsid w:val="0096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509"/>
  </w:style>
  <w:style w:type="paragraph" w:styleId="Textodeglobo">
    <w:name w:val="Balloon Text"/>
    <w:basedOn w:val="Normal"/>
    <w:link w:val="TextodegloboCar"/>
    <w:uiPriority w:val="99"/>
    <w:semiHidden/>
    <w:unhideWhenUsed/>
    <w:rsid w:val="009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5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7406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74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8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G1 All-in-One PC</cp:lastModifiedBy>
  <cp:revision>3</cp:revision>
  <dcterms:created xsi:type="dcterms:W3CDTF">2011-12-08T04:40:00Z</dcterms:created>
  <dcterms:modified xsi:type="dcterms:W3CDTF">2011-12-08T04:47:00Z</dcterms:modified>
</cp:coreProperties>
</file>