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35" w:rsidRPr="008D6B6D" w:rsidRDefault="00116135" w:rsidP="00116135">
      <w:pPr>
        <w:jc w:val="center"/>
        <w:rPr>
          <w:b/>
          <w:u w:val="single"/>
        </w:rPr>
      </w:pPr>
      <w:r>
        <w:rPr>
          <w:b/>
          <w:u w:val="single"/>
        </w:rPr>
        <w:t>EXÁMEN</w:t>
      </w:r>
      <w:r w:rsidRPr="008D6B6D">
        <w:rPr>
          <w:b/>
          <w:u w:val="single"/>
        </w:rPr>
        <w:t xml:space="preserve"> PRIMER PARCIAL</w:t>
      </w:r>
      <w:r>
        <w:rPr>
          <w:b/>
          <w:u w:val="single"/>
        </w:rPr>
        <w:t xml:space="preserve"> INGENIERIA ECONOMICA II</w:t>
      </w:r>
    </w:p>
    <w:p w:rsidR="00116135" w:rsidRDefault="00116135" w:rsidP="00116135">
      <w:pPr>
        <w:jc w:val="center"/>
        <w:rPr>
          <w:b/>
          <w:u w:val="single"/>
        </w:rPr>
      </w:pPr>
      <w:r>
        <w:rPr>
          <w:b/>
          <w:u w:val="single"/>
        </w:rPr>
        <w:t>FACULTAD DE ECONOMIA Y NEGOCIOS (FEN-ESPOL)</w:t>
      </w:r>
    </w:p>
    <w:p w:rsidR="00116135" w:rsidRDefault="00116135" w:rsidP="00116135">
      <w:pPr>
        <w:jc w:val="both"/>
        <w:rPr>
          <w:b/>
        </w:rPr>
      </w:pPr>
      <w:r w:rsidRPr="009A3E05">
        <w:rPr>
          <w:b/>
        </w:rPr>
        <w:t>NOMBRE:______________________________________________________________</w:t>
      </w:r>
    </w:p>
    <w:p w:rsidR="00116135" w:rsidRPr="009A3E05" w:rsidRDefault="00116135" w:rsidP="00116135">
      <w:pPr>
        <w:jc w:val="both"/>
        <w:rPr>
          <w:b/>
        </w:rPr>
      </w:pPr>
      <w:r>
        <w:rPr>
          <w:b/>
        </w:rPr>
        <w:t>PARALELO:_________</w:t>
      </w:r>
    </w:p>
    <w:p w:rsidR="00116135" w:rsidRDefault="00116135" w:rsidP="0010594A">
      <w:pPr>
        <w:jc w:val="both"/>
        <w:rPr>
          <w:b/>
          <w:u w:val="single"/>
        </w:rPr>
      </w:pPr>
      <w:r w:rsidRPr="009A3E05">
        <w:rPr>
          <w:u w:val="single"/>
        </w:rPr>
        <w:t xml:space="preserve"> </w:t>
      </w:r>
      <w:r w:rsidRPr="009A3E05">
        <w:rPr>
          <w:b/>
          <w:u w:val="single"/>
        </w:rPr>
        <w:t>Ejercicio 1</w:t>
      </w:r>
      <w:r w:rsidR="00305E65">
        <w:rPr>
          <w:b/>
          <w:u w:val="single"/>
        </w:rPr>
        <w:t xml:space="preserve"> (12</w:t>
      </w:r>
      <w:r>
        <w:rPr>
          <w:b/>
          <w:u w:val="single"/>
        </w:rPr>
        <w:t xml:space="preserve"> Puntos)</w:t>
      </w:r>
    </w:p>
    <w:p w:rsidR="00116135" w:rsidRDefault="00305E65" w:rsidP="0010594A">
      <w:pPr>
        <w:jc w:val="both"/>
      </w:pPr>
      <w:r>
        <w:t>Una compañía textil está estudiando la posibilidad de invertir en dos máquinas: la primera trabaja con fibra poliéster requeriría una inversión inicial de $75,000, y tendría un costo de operación anual de $27,000, sin valor de rescate después de dos años. La otra máquina sirve para trabajar con fibra acrílica requerirá una inversión de $125,000, con costos anuales de $12,000 y parte del equipo puede venderse en $30,000 después de 3 años de vida. Con una tasa de interés de 10% anual, cual máquina debe usarse sobre la base del análisis de su valor presente?</w:t>
      </w:r>
    </w:p>
    <w:p w:rsidR="00305E65" w:rsidRPr="00305E65" w:rsidRDefault="00305E65" w:rsidP="0010594A">
      <w:pPr>
        <w:jc w:val="both"/>
        <w:rPr>
          <w:b/>
          <w:u w:val="single"/>
        </w:rPr>
      </w:pPr>
      <w:r w:rsidRPr="00305E65">
        <w:rPr>
          <w:b/>
          <w:u w:val="single"/>
        </w:rPr>
        <w:t>Ejercicio 2 (12 Puntos)</w:t>
      </w:r>
    </w:p>
    <w:p w:rsidR="00FC200D" w:rsidRDefault="00591CDE" w:rsidP="0010594A">
      <w:pPr>
        <w:jc w:val="both"/>
      </w:pPr>
      <w:r>
        <w:t xml:space="preserve">El M.I Municipio de Guayaquil está analizando la colocación de alcantarillado en cierto sector de la ciudad, para ello analiza dos conductos de gran </w:t>
      </w:r>
      <w:r w:rsidR="0010594A">
        <w:t>tamaño</w:t>
      </w:r>
      <w:r>
        <w:t>; el primero involucra la construcción de un ducto de acero que cuesta $225</w:t>
      </w:r>
      <w:r w:rsidR="0010594A">
        <w:t xml:space="preserve"> millones, el cual cada 40 anos necesitaría se le reemplazaran algunas partes, lo que costaría $50 millones. Se espera que el bombeo y otras operaciones tengan un costo de $10 millones por año. Otra alternativa es construir un canal de flujo por gravedad que cuesta $350 millones más costos de operación y mantenimiento de $500,000 por año. Si es de esperar que ambos conductos duren para siempre, cual debe construirse, con una tasa de interés de 10% anual?</w:t>
      </w:r>
    </w:p>
    <w:p w:rsidR="00C61AD0" w:rsidRDefault="006D3C2E" w:rsidP="0010594A">
      <w:pPr>
        <w:jc w:val="both"/>
        <w:rPr>
          <w:b/>
          <w:u w:val="single"/>
        </w:rPr>
      </w:pPr>
      <w:r w:rsidRPr="006D3C2E">
        <w:rPr>
          <w:b/>
          <w:u w:val="single"/>
        </w:rPr>
        <w:t>Ejercicio 3 (12 Puntos)</w:t>
      </w:r>
    </w:p>
    <w:p w:rsidR="006D3C2E" w:rsidRDefault="006D3C2E" w:rsidP="0010594A">
      <w:pPr>
        <w:jc w:val="both"/>
      </w:pPr>
      <w:r>
        <w:t xml:space="preserve">Una empresa tuvo una </w:t>
      </w:r>
      <w:r w:rsidR="00B04499">
        <w:t>pequeña</w:t>
      </w:r>
      <w:r>
        <w:t xml:space="preserve"> fuga de un químico que no es peligroso, sin embargo contrata a un ingeniero ambiental para evitar el pago de multas por parte del Ministerio de Ambiente, el  contrato para que la eliminación sea llevada a cabo por un particular. Determine cuál tiene el menor costo según el criterio de comparar su valor anual, con el 12% por </w:t>
      </w:r>
      <w:r w:rsidR="00B04499">
        <w:t>año</w:t>
      </w:r>
      <w:r>
        <w:t>. Los detalles de cada método se muestran a continuación.</w:t>
      </w:r>
    </w:p>
    <w:p w:rsidR="006D3C2E" w:rsidRDefault="006D3C2E" w:rsidP="0010594A">
      <w:pPr>
        <w:jc w:val="both"/>
      </w:pPr>
    </w:p>
    <w:tbl>
      <w:tblPr>
        <w:tblW w:w="5740" w:type="dxa"/>
        <w:tblInd w:w="887" w:type="dxa"/>
        <w:tblCellMar>
          <w:left w:w="70" w:type="dxa"/>
          <w:right w:w="70" w:type="dxa"/>
        </w:tblCellMar>
        <w:tblLook w:val="04A0"/>
      </w:tblPr>
      <w:tblGrid>
        <w:gridCol w:w="1840"/>
        <w:gridCol w:w="1300"/>
        <w:gridCol w:w="1300"/>
        <w:gridCol w:w="1300"/>
      </w:tblGrid>
      <w:tr w:rsidR="006D3C2E" w:rsidRPr="006D3C2E" w:rsidTr="00645BD8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E" w:rsidRPr="006D3C2E" w:rsidRDefault="006D3C2E" w:rsidP="006D3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E" w:rsidRPr="006D3C2E" w:rsidRDefault="006D3C2E" w:rsidP="006D3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ES"/>
              </w:rPr>
            </w:pPr>
            <w:r w:rsidRPr="006D3C2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ES"/>
              </w:rPr>
              <w:t xml:space="preserve">Aplicación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E" w:rsidRPr="006D3C2E" w:rsidRDefault="006D3C2E" w:rsidP="006D3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ES"/>
              </w:rPr>
            </w:pPr>
            <w:r w:rsidRPr="006D3C2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ES"/>
              </w:rPr>
              <w:t>Incineración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E" w:rsidRPr="006D3C2E" w:rsidRDefault="006D3C2E" w:rsidP="006D3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ES"/>
              </w:rPr>
            </w:pPr>
            <w:r w:rsidRPr="006D3C2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ES"/>
              </w:rPr>
              <w:t>Contrato</w:t>
            </w:r>
          </w:p>
        </w:tc>
      </w:tr>
      <w:tr w:rsidR="006D3C2E" w:rsidRPr="006D3C2E" w:rsidTr="00645BD8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E" w:rsidRPr="006D3C2E" w:rsidRDefault="006D3C2E" w:rsidP="006D3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E" w:rsidRPr="006D3C2E" w:rsidRDefault="006D3C2E" w:rsidP="006D3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ES"/>
              </w:rPr>
            </w:pPr>
            <w:r w:rsidRPr="006D3C2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ES"/>
              </w:rPr>
              <w:t>de tierra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E" w:rsidRPr="006D3C2E" w:rsidRDefault="006D3C2E" w:rsidP="006D3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C2E" w:rsidRPr="006D3C2E" w:rsidRDefault="006D3C2E" w:rsidP="006D3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ES"/>
              </w:rPr>
            </w:pPr>
          </w:p>
        </w:tc>
      </w:tr>
      <w:tr w:rsidR="006D3C2E" w:rsidRPr="006D3C2E" w:rsidTr="00645BD8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2E" w:rsidRPr="006D3C2E" w:rsidRDefault="006D3C2E" w:rsidP="006D3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D3C2E">
              <w:rPr>
                <w:rFonts w:ascii="Calibri" w:eastAsia="Times New Roman" w:hAnsi="Calibri" w:cs="Calibri"/>
                <w:color w:val="000000"/>
                <w:lang w:eastAsia="es-ES"/>
              </w:rPr>
              <w:t>Costo inicial, $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2E" w:rsidRPr="006D3C2E" w:rsidRDefault="006D3C2E" w:rsidP="006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D3C2E">
              <w:rPr>
                <w:rFonts w:ascii="Calibri" w:eastAsia="Times New Roman" w:hAnsi="Calibri" w:cs="Calibri"/>
                <w:color w:val="000000"/>
                <w:lang w:eastAsia="es-ES"/>
              </w:rPr>
              <w:t>-$ 110,000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2E" w:rsidRPr="006D3C2E" w:rsidRDefault="006D3C2E" w:rsidP="006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D3C2E">
              <w:rPr>
                <w:rFonts w:ascii="Calibri" w:eastAsia="Times New Roman" w:hAnsi="Calibri" w:cs="Calibri"/>
                <w:color w:val="000000"/>
                <w:lang w:eastAsia="es-ES"/>
              </w:rPr>
              <w:t>-$ 800,000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2E" w:rsidRPr="006D3C2E" w:rsidRDefault="006D3C2E" w:rsidP="006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D3C2E">
              <w:rPr>
                <w:rFonts w:ascii="Calibri" w:eastAsia="Times New Roman" w:hAnsi="Calibri" w:cs="Calibri"/>
                <w:color w:val="000000"/>
                <w:lang w:eastAsia="es-ES"/>
              </w:rPr>
              <w:t>$ 0</w:t>
            </w:r>
          </w:p>
        </w:tc>
      </w:tr>
      <w:tr w:rsidR="006D3C2E" w:rsidRPr="006D3C2E" w:rsidTr="00645BD8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2E" w:rsidRPr="006D3C2E" w:rsidRDefault="006D3C2E" w:rsidP="006D3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D3C2E">
              <w:rPr>
                <w:rFonts w:ascii="Calibri" w:eastAsia="Times New Roman" w:hAnsi="Calibri" w:cs="Calibri"/>
                <w:color w:val="000000"/>
                <w:lang w:eastAsia="es-ES"/>
              </w:rPr>
              <w:t>Costo anual, $/ano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2E" w:rsidRPr="006D3C2E" w:rsidRDefault="006D3C2E" w:rsidP="006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D3C2E">
              <w:rPr>
                <w:rFonts w:ascii="Calibri" w:eastAsia="Times New Roman" w:hAnsi="Calibri" w:cs="Calibri"/>
                <w:color w:val="000000"/>
                <w:lang w:eastAsia="es-ES"/>
              </w:rPr>
              <w:t>-$ 95,000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2E" w:rsidRPr="006D3C2E" w:rsidRDefault="006D3C2E" w:rsidP="006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D3C2E">
              <w:rPr>
                <w:rFonts w:ascii="Calibri" w:eastAsia="Times New Roman" w:hAnsi="Calibri" w:cs="Calibri"/>
                <w:color w:val="000000"/>
                <w:lang w:eastAsia="es-ES"/>
              </w:rPr>
              <w:t>-$ 60,000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2E" w:rsidRPr="006D3C2E" w:rsidRDefault="006D3C2E" w:rsidP="006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D3C2E">
              <w:rPr>
                <w:rFonts w:ascii="Calibri" w:eastAsia="Times New Roman" w:hAnsi="Calibri" w:cs="Calibri"/>
                <w:color w:val="000000"/>
                <w:lang w:eastAsia="es-ES"/>
              </w:rPr>
              <w:t>-$ 190,000</w:t>
            </w:r>
          </w:p>
        </w:tc>
      </w:tr>
      <w:tr w:rsidR="006D3C2E" w:rsidRPr="006D3C2E" w:rsidTr="00645BD8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2E" w:rsidRPr="006D3C2E" w:rsidRDefault="006D3C2E" w:rsidP="006D3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D3C2E">
              <w:rPr>
                <w:rFonts w:ascii="Calibri" w:eastAsia="Times New Roman" w:hAnsi="Calibri" w:cs="Calibri"/>
                <w:color w:val="000000"/>
                <w:lang w:eastAsia="es-ES"/>
              </w:rPr>
              <w:t>Valor de rescate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2E" w:rsidRPr="006D3C2E" w:rsidRDefault="006D3C2E" w:rsidP="006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D3C2E">
              <w:rPr>
                <w:rFonts w:ascii="Calibri" w:eastAsia="Times New Roman" w:hAnsi="Calibri" w:cs="Calibri"/>
                <w:color w:val="000000"/>
                <w:lang w:eastAsia="es-ES"/>
              </w:rPr>
              <w:t>$ 15,000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2E" w:rsidRPr="006D3C2E" w:rsidRDefault="006D3C2E" w:rsidP="006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D3C2E">
              <w:rPr>
                <w:rFonts w:ascii="Calibri" w:eastAsia="Times New Roman" w:hAnsi="Calibri" w:cs="Calibri"/>
                <w:color w:val="000000"/>
                <w:lang w:eastAsia="es-ES"/>
              </w:rPr>
              <w:t>$ 250,000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2E" w:rsidRPr="006D3C2E" w:rsidRDefault="006D3C2E" w:rsidP="006D3C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D3C2E">
              <w:rPr>
                <w:rFonts w:ascii="Calibri" w:eastAsia="Times New Roman" w:hAnsi="Calibri" w:cs="Calibri"/>
                <w:color w:val="000000"/>
                <w:lang w:eastAsia="es-ES"/>
              </w:rPr>
              <w:t>$ 0</w:t>
            </w:r>
          </w:p>
        </w:tc>
      </w:tr>
      <w:tr w:rsidR="006D3C2E" w:rsidRPr="006D3C2E" w:rsidTr="00645BD8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2E" w:rsidRPr="006D3C2E" w:rsidRDefault="006D3C2E" w:rsidP="006D3C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D3C2E">
              <w:rPr>
                <w:rFonts w:ascii="Calibri" w:eastAsia="Times New Roman" w:hAnsi="Calibri" w:cs="Calibri"/>
                <w:color w:val="000000"/>
                <w:lang w:eastAsia="es-ES"/>
              </w:rPr>
              <w:t>Vida, anos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2E" w:rsidRPr="006D3C2E" w:rsidRDefault="006D3C2E" w:rsidP="006D3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D3C2E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2E" w:rsidRPr="006D3C2E" w:rsidRDefault="006D3C2E" w:rsidP="006D3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D3C2E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2E" w:rsidRPr="006D3C2E" w:rsidRDefault="006D3C2E" w:rsidP="006D3C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D3C2E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</w:tr>
    </w:tbl>
    <w:p w:rsidR="006D3C2E" w:rsidRDefault="006D3C2E" w:rsidP="0010594A">
      <w:pPr>
        <w:jc w:val="both"/>
      </w:pPr>
    </w:p>
    <w:p w:rsidR="00645BD8" w:rsidRDefault="00645BD8" w:rsidP="0010594A">
      <w:pPr>
        <w:jc w:val="both"/>
      </w:pPr>
    </w:p>
    <w:p w:rsidR="00645BD8" w:rsidRDefault="00645BD8" w:rsidP="0010594A">
      <w:pPr>
        <w:jc w:val="both"/>
      </w:pPr>
    </w:p>
    <w:p w:rsidR="00645BD8" w:rsidRDefault="00645BD8" w:rsidP="0010594A">
      <w:pPr>
        <w:jc w:val="both"/>
        <w:rPr>
          <w:b/>
          <w:u w:val="single"/>
        </w:rPr>
      </w:pPr>
      <w:r w:rsidRPr="00645BD8">
        <w:rPr>
          <w:b/>
          <w:u w:val="single"/>
        </w:rPr>
        <w:lastRenderedPageBreak/>
        <w:t>Ejercicio 4 (12 Puntos)</w:t>
      </w:r>
    </w:p>
    <w:p w:rsidR="003469DF" w:rsidRDefault="003469DF" w:rsidP="0010594A">
      <w:pPr>
        <w:jc w:val="both"/>
      </w:pPr>
      <w:r>
        <w:t>U</w:t>
      </w:r>
      <w:r w:rsidR="00DD36E0">
        <w:t xml:space="preserve">na persona entabló una demanda, ganó el juicio y obtuvo una compensación de $4,800 por mes durante 5 </w:t>
      </w:r>
      <w:r w:rsidR="00B04499">
        <w:t>años</w:t>
      </w:r>
      <w:r w:rsidR="00DD36E0">
        <w:t xml:space="preserve">. El demandante necesita ahora una suma bastante grande de dinero para hacer una inversión y ofreció al defensor de su oponente la oportunidad de pagar $110,000 en un solo pago. Si el defensor acepta la oferta y pagaran $110,000 ahora, </w:t>
      </w:r>
      <w:r w:rsidR="00B04499">
        <w:t>cuál</w:t>
      </w:r>
      <w:r w:rsidR="00DD36E0">
        <w:t xml:space="preserve"> sería la tasa de rendimiento que obtendría el defensor por la inversión realizada? Suponga que el pago próximo de $4,800 debe hacerse dentro de un mes.</w:t>
      </w:r>
    </w:p>
    <w:p w:rsidR="00DD36E0" w:rsidRDefault="00DD36E0" w:rsidP="0010594A">
      <w:pPr>
        <w:jc w:val="both"/>
        <w:rPr>
          <w:b/>
          <w:u w:val="single"/>
        </w:rPr>
      </w:pPr>
      <w:r w:rsidRPr="00DD36E0">
        <w:rPr>
          <w:b/>
          <w:u w:val="single"/>
        </w:rPr>
        <w:t>Ejercicio 5</w:t>
      </w:r>
      <w:r w:rsidR="00B04499">
        <w:rPr>
          <w:b/>
          <w:u w:val="single"/>
        </w:rPr>
        <w:t xml:space="preserve"> </w:t>
      </w:r>
      <w:r w:rsidRPr="00DD36E0">
        <w:rPr>
          <w:b/>
          <w:u w:val="single"/>
        </w:rPr>
        <w:t>(12 Puntos)</w:t>
      </w:r>
    </w:p>
    <w:p w:rsidR="00D4274A" w:rsidRDefault="00D4274A" w:rsidP="0010594A">
      <w:pPr>
        <w:jc w:val="both"/>
      </w:pPr>
      <w:r>
        <w:t xml:space="preserve">Un ingeniero estudia los proyectos que se presentan enseguida, todos los cuales se estima duren indefinidamente. Si la TMAR de la </w:t>
      </w:r>
      <w:r w:rsidR="00B04499">
        <w:t>compañía</w:t>
      </w:r>
      <w:r>
        <w:t xml:space="preserve"> es de 15% anual, determine cuál debería seleccionarse, a) Si los proyectos son independientes, y </w:t>
      </w:r>
    </w:p>
    <w:p w:rsidR="00D4274A" w:rsidRDefault="00D4274A" w:rsidP="0010594A">
      <w:pPr>
        <w:jc w:val="both"/>
      </w:pPr>
      <w:r>
        <w:t>b) Si son mutuamente excluyentes.</w:t>
      </w:r>
    </w:p>
    <w:tbl>
      <w:tblPr>
        <w:tblW w:w="5160" w:type="dxa"/>
        <w:tblInd w:w="1490" w:type="dxa"/>
        <w:tblCellMar>
          <w:left w:w="70" w:type="dxa"/>
          <w:right w:w="70" w:type="dxa"/>
        </w:tblCellMar>
        <w:tblLook w:val="04A0"/>
      </w:tblPr>
      <w:tblGrid>
        <w:gridCol w:w="520"/>
        <w:gridCol w:w="1240"/>
        <w:gridCol w:w="1360"/>
        <w:gridCol w:w="2040"/>
      </w:tblGrid>
      <w:tr w:rsidR="00D4274A" w:rsidRPr="00D4274A" w:rsidTr="00D4274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74A" w:rsidRPr="00D4274A" w:rsidRDefault="00D4274A" w:rsidP="00D4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74A" w:rsidRPr="00D4274A" w:rsidRDefault="00D4274A" w:rsidP="00D4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ES"/>
              </w:rPr>
            </w:pPr>
            <w:r w:rsidRPr="00D4274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ES"/>
              </w:rPr>
              <w:t>Costo inicial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74A" w:rsidRPr="00D4274A" w:rsidRDefault="00D4274A" w:rsidP="00D4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ES"/>
              </w:rPr>
            </w:pPr>
            <w:r w:rsidRPr="00D4274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ES"/>
              </w:rPr>
              <w:t>Ingreso anual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74A" w:rsidRPr="00D4274A" w:rsidRDefault="00D4274A" w:rsidP="00D4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ES"/>
              </w:rPr>
            </w:pPr>
            <w:r w:rsidRPr="00D4274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ES"/>
              </w:rPr>
              <w:t>Tasa de rendimiento</w:t>
            </w:r>
          </w:p>
        </w:tc>
      </w:tr>
      <w:tr w:rsidR="00D4274A" w:rsidRPr="00D4274A" w:rsidTr="00D4274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74A" w:rsidRPr="00D4274A" w:rsidRDefault="00D4274A" w:rsidP="00D4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74A" w:rsidRPr="00D4274A" w:rsidRDefault="00D4274A" w:rsidP="00D4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ES"/>
              </w:rPr>
            </w:pPr>
            <w:r w:rsidRPr="00D4274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ES"/>
              </w:rPr>
              <w:t>( $)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74A" w:rsidRPr="00D4274A" w:rsidRDefault="00D4274A" w:rsidP="00D4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ES"/>
              </w:rPr>
            </w:pPr>
            <w:r w:rsidRPr="00D4274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ES"/>
              </w:rPr>
              <w:t>($/ano)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74A" w:rsidRPr="00D4274A" w:rsidRDefault="00D4274A" w:rsidP="00D4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ES"/>
              </w:rPr>
            </w:pPr>
            <w:r w:rsidRPr="00D4274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ES"/>
              </w:rPr>
              <w:t>de la alternativa, (%)</w:t>
            </w:r>
          </w:p>
        </w:tc>
      </w:tr>
      <w:tr w:rsidR="00D4274A" w:rsidRPr="00D4274A" w:rsidTr="00D4274A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4A" w:rsidRPr="00D4274A" w:rsidRDefault="00D4274A" w:rsidP="00D4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D4274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4A" w:rsidRPr="00D4274A" w:rsidRDefault="00D4274A" w:rsidP="00D427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274A">
              <w:rPr>
                <w:rFonts w:ascii="Calibri" w:eastAsia="Times New Roman" w:hAnsi="Calibri" w:cs="Calibri"/>
                <w:color w:val="000000"/>
                <w:lang w:eastAsia="es-ES"/>
              </w:rPr>
              <w:t>-$ 20,000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4A" w:rsidRPr="00D4274A" w:rsidRDefault="00D4274A" w:rsidP="00D427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274A">
              <w:rPr>
                <w:rFonts w:ascii="Calibri" w:eastAsia="Times New Roman" w:hAnsi="Calibri" w:cs="Calibri"/>
                <w:color w:val="000000"/>
                <w:lang w:eastAsia="es-ES"/>
              </w:rPr>
              <w:t>$ 3,000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4A" w:rsidRPr="00D4274A" w:rsidRDefault="00D4274A" w:rsidP="00D4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274A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</w:tr>
      <w:tr w:rsidR="00D4274A" w:rsidRPr="00D4274A" w:rsidTr="00D4274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4A" w:rsidRPr="00D4274A" w:rsidRDefault="00D4274A" w:rsidP="00D4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D4274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4A" w:rsidRPr="00D4274A" w:rsidRDefault="00D4274A" w:rsidP="00D427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274A">
              <w:rPr>
                <w:rFonts w:ascii="Calibri" w:eastAsia="Times New Roman" w:hAnsi="Calibri" w:cs="Calibri"/>
                <w:color w:val="000000"/>
                <w:lang w:eastAsia="es-ES"/>
              </w:rPr>
              <w:t>-$ 10,000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4A" w:rsidRPr="00D4274A" w:rsidRDefault="00D4274A" w:rsidP="00D427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274A">
              <w:rPr>
                <w:rFonts w:ascii="Calibri" w:eastAsia="Times New Roman" w:hAnsi="Calibri" w:cs="Calibri"/>
                <w:color w:val="000000"/>
                <w:lang w:eastAsia="es-ES"/>
              </w:rPr>
              <w:t>$ 2,000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4A" w:rsidRPr="00D4274A" w:rsidRDefault="00D4274A" w:rsidP="00D4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274A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</w:tr>
      <w:tr w:rsidR="00D4274A" w:rsidRPr="00D4274A" w:rsidTr="00D4274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4A" w:rsidRPr="00D4274A" w:rsidRDefault="00D4274A" w:rsidP="00D4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D4274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4A" w:rsidRPr="00D4274A" w:rsidRDefault="00D4274A" w:rsidP="00D427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274A">
              <w:rPr>
                <w:rFonts w:ascii="Calibri" w:eastAsia="Times New Roman" w:hAnsi="Calibri" w:cs="Calibri"/>
                <w:color w:val="000000"/>
                <w:lang w:eastAsia="es-ES"/>
              </w:rPr>
              <w:t>-$ 15,000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4A" w:rsidRPr="00D4274A" w:rsidRDefault="00D4274A" w:rsidP="00D427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274A">
              <w:rPr>
                <w:rFonts w:ascii="Calibri" w:eastAsia="Times New Roman" w:hAnsi="Calibri" w:cs="Calibri"/>
                <w:color w:val="000000"/>
                <w:lang w:eastAsia="es-ES"/>
              </w:rPr>
              <w:t>$ 2,800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4A" w:rsidRPr="00D4274A" w:rsidRDefault="00D4274A" w:rsidP="00D4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274A">
              <w:rPr>
                <w:rFonts w:ascii="Calibri" w:eastAsia="Times New Roman" w:hAnsi="Calibri" w:cs="Calibri"/>
                <w:color w:val="000000"/>
                <w:lang w:eastAsia="es-ES"/>
              </w:rPr>
              <w:t>18.7</w:t>
            </w:r>
          </w:p>
        </w:tc>
      </w:tr>
      <w:tr w:rsidR="00D4274A" w:rsidRPr="00D4274A" w:rsidTr="00D4274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4A" w:rsidRPr="00D4274A" w:rsidRDefault="00D4274A" w:rsidP="00D4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D4274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4A" w:rsidRPr="00D4274A" w:rsidRDefault="00D4274A" w:rsidP="00D427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274A">
              <w:rPr>
                <w:rFonts w:ascii="Calibri" w:eastAsia="Times New Roman" w:hAnsi="Calibri" w:cs="Calibri"/>
                <w:color w:val="000000"/>
                <w:lang w:eastAsia="es-ES"/>
              </w:rPr>
              <w:t>-$ 70,000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4A" w:rsidRPr="00D4274A" w:rsidRDefault="00D4274A" w:rsidP="00D427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274A">
              <w:rPr>
                <w:rFonts w:ascii="Calibri" w:eastAsia="Times New Roman" w:hAnsi="Calibri" w:cs="Calibri"/>
                <w:color w:val="000000"/>
                <w:lang w:eastAsia="es-ES"/>
              </w:rPr>
              <w:t>$ 10,000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4A" w:rsidRPr="00D4274A" w:rsidRDefault="00D4274A" w:rsidP="00D4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274A">
              <w:rPr>
                <w:rFonts w:ascii="Calibri" w:eastAsia="Times New Roman" w:hAnsi="Calibri" w:cs="Calibri"/>
                <w:color w:val="000000"/>
                <w:lang w:eastAsia="es-ES"/>
              </w:rPr>
              <w:t>14.3</w:t>
            </w:r>
          </w:p>
        </w:tc>
      </w:tr>
      <w:tr w:rsidR="00D4274A" w:rsidRPr="00D4274A" w:rsidTr="00D4274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4A" w:rsidRPr="00D4274A" w:rsidRDefault="00D4274A" w:rsidP="00D4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D4274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4A" w:rsidRPr="00D4274A" w:rsidRDefault="00D4274A" w:rsidP="00D427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274A">
              <w:rPr>
                <w:rFonts w:ascii="Calibri" w:eastAsia="Times New Roman" w:hAnsi="Calibri" w:cs="Calibri"/>
                <w:color w:val="000000"/>
                <w:lang w:eastAsia="es-ES"/>
              </w:rPr>
              <w:t>-$ 50,000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4A" w:rsidRPr="00D4274A" w:rsidRDefault="00D4274A" w:rsidP="00D427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274A">
              <w:rPr>
                <w:rFonts w:ascii="Calibri" w:eastAsia="Times New Roman" w:hAnsi="Calibri" w:cs="Calibri"/>
                <w:color w:val="000000"/>
                <w:lang w:eastAsia="es-ES"/>
              </w:rPr>
              <w:t>$ 6,000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74A" w:rsidRPr="00D4274A" w:rsidRDefault="00D4274A" w:rsidP="00D427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4274A">
              <w:rPr>
                <w:rFonts w:ascii="Calibri" w:eastAsia="Times New Roman" w:hAnsi="Calibri" w:cs="Calibri"/>
                <w:color w:val="000000"/>
                <w:lang w:eastAsia="es-ES"/>
              </w:rPr>
              <w:t>12</w:t>
            </w:r>
          </w:p>
        </w:tc>
      </w:tr>
    </w:tbl>
    <w:p w:rsidR="00D4274A" w:rsidRDefault="00D4274A" w:rsidP="0010594A">
      <w:pPr>
        <w:jc w:val="both"/>
      </w:pPr>
    </w:p>
    <w:p w:rsidR="00225D71" w:rsidRDefault="00225D71" w:rsidP="0010594A">
      <w:pPr>
        <w:jc w:val="both"/>
        <w:rPr>
          <w:b/>
          <w:u w:val="single"/>
        </w:rPr>
      </w:pPr>
      <w:r w:rsidRPr="00225D71">
        <w:rPr>
          <w:b/>
          <w:u w:val="single"/>
        </w:rPr>
        <w:t>Ejercicio 6 (5 Puntos)</w:t>
      </w:r>
    </w:p>
    <w:p w:rsidR="00225D71" w:rsidRDefault="00225D71" w:rsidP="0010594A">
      <w:pPr>
        <w:jc w:val="both"/>
      </w:pPr>
      <w:r>
        <w:t xml:space="preserve">Para desalojar </w:t>
      </w:r>
      <w:r w:rsidR="0066702C">
        <w:t>los sedimentos del agua, una compañía textil grande trata de decidir cuál proceso debe usar después de la operación de secado. A continuación se muestra el costo asociado con los sistemas de centrifugación y banda compresora. Compárelas sobre la base de sus valores anuales con el empleo de una tasa de 10% por año.</w:t>
      </w:r>
    </w:p>
    <w:p w:rsidR="0066702C" w:rsidRDefault="0066702C" w:rsidP="0010594A">
      <w:pPr>
        <w:jc w:val="both"/>
      </w:pPr>
    </w:p>
    <w:tbl>
      <w:tblPr>
        <w:tblW w:w="6003" w:type="dxa"/>
        <w:tblInd w:w="1155" w:type="dxa"/>
        <w:tblCellMar>
          <w:left w:w="70" w:type="dxa"/>
          <w:right w:w="70" w:type="dxa"/>
        </w:tblCellMar>
        <w:tblLook w:val="04A0"/>
      </w:tblPr>
      <w:tblGrid>
        <w:gridCol w:w="3140"/>
        <w:gridCol w:w="1445"/>
        <w:gridCol w:w="1418"/>
      </w:tblGrid>
      <w:tr w:rsidR="0066702C" w:rsidRPr="0066702C" w:rsidTr="0066702C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02C" w:rsidRPr="0066702C" w:rsidRDefault="0066702C" w:rsidP="00667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02C" w:rsidRPr="0066702C" w:rsidRDefault="0066702C" w:rsidP="00667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02C" w:rsidRPr="0066702C" w:rsidRDefault="0066702C" w:rsidP="00667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ES"/>
              </w:rPr>
            </w:pPr>
            <w:r w:rsidRPr="0066702C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ES"/>
              </w:rPr>
              <w:t>Banda</w:t>
            </w:r>
          </w:p>
        </w:tc>
      </w:tr>
      <w:tr w:rsidR="0066702C" w:rsidRPr="0066702C" w:rsidTr="0066702C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02C" w:rsidRPr="0066702C" w:rsidRDefault="0066702C" w:rsidP="00667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02C" w:rsidRPr="0066702C" w:rsidRDefault="0066702C" w:rsidP="00667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ES"/>
              </w:rPr>
            </w:pPr>
            <w:r w:rsidRPr="0066702C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ES"/>
              </w:rPr>
              <w:t>Centrífuga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02C" w:rsidRPr="0066702C" w:rsidRDefault="0066702C" w:rsidP="00667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ES"/>
              </w:rPr>
            </w:pPr>
            <w:r w:rsidRPr="0066702C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ES"/>
              </w:rPr>
              <w:t>Compresora</w:t>
            </w:r>
          </w:p>
        </w:tc>
      </w:tr>
      <w:tr w:rsidR="0066702C" w:rsidRPr="0066702C" w:rsidTr="0066702C">
        <w:trPr>
          <w:trHeight w:val="3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2C" w:rsidRPr="0066702C" w:rsidRDefault="0066702C" w:rsidP="00667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6702C">
              <w:rPr>
                <w:rFonts w:ascii="Calibri" w:eastAsia="Times New Roman" w:hAnsi="Calibri" w:cs="Calibri"/>
                <w:color w:val="000000"/>
                <w:lang w:eastAsia="es-ES"/>
              </w:rPr>
              <w:t>Costo inicial, $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2C" w:rsidRPr="0066702C" w:rsidRDefault="0066702C" w:rsidP="00667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6702C">
              <w:rPr>
                <w:rFonts w:ascii="Calibri" w:eastAsia="Times New Roman" w:hAnsi="Calibri" w:cs="Calibri"/>
                <w:color w:val="000000"/>
                <w:lang w:eastAsia="es-ES"/>
              </w:rPr>
              <w:t>-$ 250,000.00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2C" w:rsidRPr="0066702C" w:rsidRDefault="0066702C" w:rsidP="00667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6702C">
              <w:rPr>
                <w:rFonts w:ascii="Calibri" w:eastAsia="Times New Roman" w:hAnsi="Calibri" w:cs="Calibri"/>
                <w:color w:val="000000"/>
                <w:lang w:eastAsia="es-ES"/>
              </w:rPr>
              <w:t>-$ 170,000.00</w:t>
            </w:r>
          </w:p>
        </w:tc>
      </w:tr>
      <w:tr w:rsidR="0066702C" w:rsidRPr="0066702C" w:rsidTr="0066702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2C" w:rsidRPr="0066702C" w:rsidRDefault="0066702C" w:rsidP="00667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6702C">
              <w:rPr>
                <w:rFonts w:ascii="Calibri" w:eastAsia="Times New Roman" w:hAnsi="Calibri" w:cs="Calibri"/>
                <w:color w:val="000000"/>
                <w:lang w:eastAsia="es-ES"/>
              </w:rPr>
              <w:t>Costo de operación anual, $/ano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2C" w:rsidRPr="0066702C" w:rsidRDefault="0066702C" w:rsidP="00667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6702C">
              <w:rPr>
                <w:rFonts w:ascii="Calibri" w:eastAsia="Times New Roman" w:hAnsi="Calibri" w:cs="Calibri"/>
                <w:color w:val="000000"/>
                <w:lang w:eastAsia="es-ES"/>
              </w:rPr>
              <w:t>-$ 31,000.00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2C" w:rsidRPr="0066702C" w:rsidRDefault="0066702C" w:rsidP="00667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6702C">
              <w:rPr>
                <w:rFonts w:ascii="Calibri" w:eastAsia="Times New Roman" w:hAnsi="Calibri" w:cs="Calibri"/>
                <w:color w:val="000000"/>
                <w:lang w:eastAsia="es-ES"/>
              </w:rPr>
              <w:t>-$ 35,000.00</w:t>
            </w:r>
          </w:p>
        </w:tc>
      </w:tr>
      <w:tr w:rsidR="0066702C" w:rsidRPr="0066702C" w:rsidTr="0066702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2C" w:rsidRPr="0066702C" w:rsidRDefault="0066702C" w:rsidP="00667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6702C">
              <w:rPr>
                <w:rFonts w:ascii="Calibri" w:eastAsia="Times New Roman" w:hAnsi="Calibri" w:cs="Calibri"/>
                <w:color w:val="000000"/>
                <w:lang w:eastAsia="es-ES"/>
              </w:rPr>
              <w:t>Reparación mayor en el año 2, $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2C" w:rsidRPr="0066702C" w:rsidRDefault="0066702C" w:rsidP="00667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6702C">
              <w:rPr>
                <w:rFonts w:ascii="Calibri" w:eastAsia="Times New Roman" w:hAnsi="Calibri" w:cs="Calibri"/>
                <w:color w:val="000000"/>
                <w:lang w:eastAsia="es-E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2C" w:rsidRPr="0066702C" w:rsidRDefault="0066702C" w:rsidP="00667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6702C">
              <w:rPr>
                <w:rFonts w:ascii="Calibri" w:eastAsia="Times New Roman" w:hAnsi="Calibri" w:cs="Calibri"/>
                <w:color w:val="000000"/>
                <w:lang w:eastAsia="es-ES"/>
              </w:rPr>
              <w:t>-$ 26,000.00</w:t>
            </w:r>
          </w:p>
        </w:tc>
      </w:tr>
      <w:tr w:rsidR="0066702C" w:rsidRPr="0066702C" w:rsidTr="0066702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2C" w:rsidRPr="0066702C" w:rsidRDefault="0066702C" w:rsidP="00667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6702C">
              <w:rPr>
                <w:rFonts w:ascii="Calibri" w:eastAsia="Times New Roman" w:hAnsi="Calibri" w:cs="Calibri"/>
                <w:color w:val="000000"/>
                <w:lang w:eastAsia="es-ES"/>
              </w:rPr>
              <w:t>Valor de rescate, $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2C" w:rsidRPr="0066702C" w:rsidRDefault="0066702C" w:rsidP="00667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6702C">
              <w:rPr>
                <w:rFonts w:ascii="Calibri" w:eastAsia="Times New Roman" w:hAnsi="Calibri" w:cs="Calibri"/>
                <w:color w:val="000000"/>
                <w:lang w:eastAsia="es-ES"/>
              </w:rPr>
              <w:t>$ 40,000.00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2C" w:rsidRPr="0066702C" w:rsidRDefault="0066702C" w:rsidP="00667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6702C">
              <w:rPr>
                <w:rFonts w:ascii="Calibri" w:eastAsia="Times New Roman" w:hAnsi="Calibri" w:cs="Calibri"/>
                <w:color w:val="000000"/>
                <w:lang w:eastAsia="es-ES"/>
              </w:rPr>
              <w:t>$ 10,000.00</w:t>
            </w:r>
          </w:p>
        </w:tc>
      </w:tr>
      <w:tr w:rsidR="0066702C" w:rsidRPr="0066702C" w:rsidTr="0066702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2C" w:rsidRPr="0066702C" w:rsidRDefault="0066702C" w:rsidP="00667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6702C">
              <w:rPr>
                <w:rFonts w:ascii="Calibri" w:eastAsia="Times New Roman" w:hAnsi="Calibri" w:cs="Calibri"/>
                <w:color w:val="000000"/>
                <w:lang w:eastAsia="es-ES"/>
              </w:rPr>
              <w:t>Vida, anos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2C" w:rsidRPr="0066702C" w:rsidRDefault="0066702C" w:rsidP="00667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6702C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02C" w:rsidRPr="0066702C" w:rsidRDefault="0066702C" w:rsidP="00667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6702C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</w:tr>
    </w:tbl>
    <w:p w:rsidR="0066702C" w:rsidRPr="00225D71" w:rsidRDefault="0066702C" w:rsidP="0010594A">
      <w:pPr>
        <w:jc w:val="both"/>
      </w:pPr>
    </w:p>
    <w:sectPr w:rsidR="0066702C" w:rsidRPr="00225D71" w:rsidSect="00FC2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16135"/>
    <w:rsid w:val="0010594A"/>
    <w:rsid w:val="00116135"/>
    <w:rsid w:val="00225D71"/>
    <w:rsid w:val="00305E65"/>
    <w:rsid w:val="003469DF"/>
    <w:rsid w:val="00591CDE"/>
    <w:rsid w:val="00645BD8"/>
    <w:rsid w:val="0066702C"/>
    <w:rsid w:val="006D3C2E"/>
    <w:rsid w:val="00B04499"/>
    <w:rsid w:val="00C61AD0"/>
    <w:rsid w:val="00D4274A"/>
    <w:rsid w:val="00DD36E0"/>
    <w:rsid w:val="00DF775E"/>
    <w:rsid w:val="00FC2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1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578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Mauro</cp:lastModifiedBy>
  <cp:revision>6</cp:revision>
  <dcterms:created xsi:type="dcterms:W3CDTF">2011-11-28T02:27:00Z</dcterms:created>
  <dcterms:modified xsi:type="dcterms:W3CDTF">2011-11-28T05:08:00Z</dcterms:modified>
</cp:coreProperties>
</file>