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8603A2" w:rsidRDefault="008603A2" w:rsidP="00B065F8">
      <w:pPr>
        <w:tabs>
          <w:tab w:val="left" w:pos="2326"/>
        </w:tabs>
        <w:spacing w:after="0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603A2">
        <w:rPr>
          <w:rFonts w:cstheme="minorHAnsi"/>
          <w:b/>
          <w:color w:val="0070C0"/>
          <w:sz w:val="20"/>
          <w:szCs w:val="20"/>
        </w:rPr>
        <w:t>EXAMEN DE TRIBUTACIÓN</w:t>
      </w:r>
    </w:p>
    <w:p w:rsidR="007E31D1" w:rsidRPr="008603A2" w:rsidRDefault="008603A2" w:rsidP="00B065F8">
      <w:pPr>
        <w:tabs>
          <w:tab w:val="left" w:pos="2326"/>
        </w:tabs>
        <w:spacing w:after="0"/>
        <w:jc w:val="center"/>
        <w:rPr>
          <w:rFonts w:cstheme="minorHAnsi"/>
          <w:b/>
          <w:color w:val="0070C0"/>
          <w:sz w:val="20"/>
          <w:szCs w:val="20"/>
        </w:rPr>
      </w:pPr>
      <w:r w:rsidRPr="008603A2">
        <w:rPr>
          <w:rFonts w:cstheme="minorHAnsi"/>
          <w:b/>
          <w:sz w:val="20"/>
          <w:szCs w:val="20"/>
        </w:rPr>
        <w:t>FINAL</w:t>
      </w:r>
      <w:r w:rsidR="00B065F8" w:rsidRPr="008603A2">
        <w:rPr>
          <w:rFonts w:cstheme="minorHAnsi"/>
          <w:b/>
          <w:sz w:val="20"/>
          <w:szCs w:val="20"/>
        </w:rPr>
        <w:t xml:space="preserve"> DEL </w:t>
      </w:r>
      <w:r w:rsidR="00B065F8" w:rsidRPr="008603A2">
        <w:rPr>
          <w:rFonts w:cstheme="minorHAnsi"/>
          <w:b/>
          <w:color w:val="0070C0"/>
          <w:sz w:val="20"/>
          <w:szCs w:val="20"/>
        </w:rPr>
        <w:t>II</w:t>
      </w:r>
      <w:r w:rsidR="00B065F8" w:rsidRPr="008603A2">
        <w:rPr>
          <w:rFonts w:cstheme="minorHAnsi"/>
          <w:b/>
          <w:sz w:val="20"/>
          <w:szCs w:val="20"/>
        </w:rPr>
        <w:t xml:space="preserve">T </w:t>
      </w:r>
      <w:r w:rsidR="00B065F8" w:rsidRPr="008603A2">
        <w:rPr>
          <w:rFonts w:cstheme="minorHAnsi"/>
          <w:b/>
          <w:color w:val="0070C0"/>
          <w:sz w:val="20"/>
          <w:szCs w:val="20"/>
        </w:rPr>
        <w:t>2012-2013</w:t>
      </w:r>
    </w:p>
    <w:p w:rsidR="00E94D53" w:rsidRPr="008603A2" w:rsidRDefault="00E94D53" w:rsidP="00B065F8">
      <w:pPr>
        <w:tabs>
          <w:tab w:val="left" w:pos="2326"/>
        </w:tabs>
        <w:spacing w:after="0"/>
        <w:jc w:val="center"/>
        <w:rPr>
          <w:rFonts w:cstheme="minorHAnsi"/>
          <w:b/>
          <w:sz w:val="18"/>
          <w:szCs w:val="18"/>
        </w:rPr>
      </w:pPr>
    </w:p>
    <w:p w:rsidR="00B065F8" w:rsidRPr="008603A2" w:rsidRDefault="00B065F8" w:rsidP="007E31D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603A2">
        <w:rPr>
          <w:rFonts w:asciiTheme="minorHAnsi" w:hAnsiTheme="minorHAnsi" w:cstheme="minorHAnsi"/>
          <w:sz w:val="20"/>
          <w:szCs w:val="20"/>
        </w:rPr>
        <w:t>APELLIDOS</w:t>
      </w:r>
      <w:r w:rsidR="007E31D1" w:rsidRPr="008603A2">
        <w:rPr>
          <w:rFonts w:asciiTheme="minorHAnsi" w:hAnsiTheme="minorHAnsi" w:cstheme="minorHAnsi"/>
          <w:sz w:val="20"/>
          <w:szCs w:val="20"/>
        </w:rPr>
        <w:t>:</w:t>
      </w:r>
      <w:r w:rsidR="008603A2" w:rsidRPr="008603A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</w:t>
      </w:r>
      <w:r w:rsidR="008603A2" w:rsidRPr="008603A2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8603A2">
        <w:rPr>
          <w:rFonts w:asciiTheme="minorHAnsi" w:hAnsiTheme="minorHAnsi" w:cstheme="minorHAnsi"/>
          <w:sz w:val="20"/>
          <w:szCs w:val="20"/>
        </w:rPr>
        <w:t xml:space="preserve">NOMBRES:                                         </w:t>
      </w:r>
    </w:p>
    <w:p w:rsidR="007E31D1" w:rsidRPr="008603A2" w:rsidRDefault="00B065F8" w:rsidP="00B065F8">
      <w:pPr>
        <w:spacing w:line="360" w:lineRule="auto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MAT</w:t>
      </w:r>
      <w:r w:rsidR="008603A2" w:rsidRPr="008603A2">
        <w:rPr>
          <w:rFonts w:cstheme="minorHAnsi"/>
          <w:sz w:val="20"/>
          <w:szCs w:val="20"/>
        </w:rPr>
        <w:t xml:space="preserve">RICULA: </w:t>
      </w:r>
      <w:r w:rsidRPr="008603A2">
        <w:rPr>
          <w:rFonts w:cstheme="minorHAnsi"/>
          <w:sz w:val="20"/>
          <w:szCs w:val="20"/>
        </w:rPr>
        <w:tab/>
      </w:r>
      <w:r w:rsidRPr="008603A2">
        <w:rPr>
          <w:rFonts w:cstheme="minorHAnsi"/>
          <w:sz w:val="20"/>
          <w:szCs w:val="20"/>
        </w:rPr>
        <w:tab/>
      </w:r>
      <w:r w:rsidRPr="008603A2">
        <w:rPr>
          <w:rFonts w:cstheme="minorHAnsi"/>
          <w:sz w:val="20"/>
          <w:szCs w:val="20"/>
        </w:rPr>
        <w:tab/>
      </w:r>
      <w:r w:rsidR="008603A2" w:rsidRPr="008603A2">
        <w:rPr>
          <w:rFonts w:cstheme="minorHAnsi"/>
          <w:sz w:val="20"/>
          <w:szCs w:val="20"/>
        </w:rPr>
        <w:t xml:space="preserve">                                       PARALELO:</w:t>
      </w:r>
      <w:r w:rsidRPr="008603A2">
        <w:rPr>
          <w:rFonts w:cstheme="minorHAnsi"/>
          <w:sz w:val="20"/>
          <w:szCs w:val="20"/>
        </w:rPr>
        <w:t xml:space="preserve">                              </w:t>
      </w:r>
    </w:p>
    <w:p w:rsidR="007E31D1" w:rsidRPr="008603A2" w:rsidRDefault="00F638C4" w:rsidP="00F638C4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8603A2">
        <w:rPr>
          <w:rFonts w:cstheme="minorHAnsi"/>
          <w:sz w:val="20"/>
          <w:szCs w:val="20"/>
        </w:rPr>
        <w:t>"Como estudiante de</w:t>
      </w:r>
      <w:r w:rsidR="00D868F2" w:rsidRPr="008603A2">
        <w:rPr>
          <w:rFonts w:cstheme="minorHAnsi"/>
          <w:sz w:val="20"/>
          <w:szCs w:val="20"/>
        </w:rPr>
        <w:t xml:space="preserve"> la</w:t>
      </w:r>
      <w:r w:rsidRPr="008603A2">
        <w:rPr>
          <w:rFonts w:cstheme="minorHAnsi"/>
          <w:sz w:val="20"/>
          <w:szCs w:val="20"/>
        </w:rPr>
        <w:t xml:space="preserve"> FEN me comprometo a combatir la mediocridad</w:t>
      </w:r>
      <w:r w:rsidR="00F40F03" w:rsidRPr="008603A2">
        <w:rPr>
          <w:rFonts w:cstheme="minorHAnsi"/>
          <w:sz w:val="20"/>
          <w:szCs w:val="20"/>
        </w:rPr>
        <w:t xml:space="preserve"> y actuar con honestidad</w:t>
      </w:r>
      <w:r w:rsidRPr="008603A2">
        <w:rPr>
          <w:rFonts w:cstheme="minorHAnsi"/>
          <w:sz w:val="20"/>
          <w:szCs w:val="20"/>
        </w:rPr>
        <w:t>, por  eso no copio ni dejo copiar".</w:t>
      </w:r>
    </w:p>
    <w:p w:rsidR="007E31D1" w:rsidRPr="008603A2" w:rsidRDefault="00272312" w:rsidP="007E31D1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8603A2">
        <w:rPr>
          <w:rFonts w:cstheme="minorHAnsi"/>
          <w:b/>
          <w:i/>
          <w:noProof/>
          <w:sz w:val="20"/>
          <w:szCs w:val="20"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Pr="008603A2" w:rsidRDefault="0090396A" w:rsidP="007E31D1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8603A2">
        <w:rPr>
          <w:rFonts w:cstheme="minorHAnsi"/>
          <w:b/>
          <w:i/>
          <w:sz w:val="20"/>
          <w:szCs w:val="20"/>
        </w:rPr>
        <w:t>Firma de Compromiso del</w:t>
      </w:r>
      <w:r w:rsidR="007E31D1" w:rsidRPr="008603A2">
        <w:rPr>
          <w:rFonts w:cstheme="minorHAnsi"/>
          <w:b/>
          <w:i/>
          <w:sz w:val="20"/>
          <w:szCs w:val="20"/>
        </w:rPr>
        <w:t xml:space="preserve"> Estudiante</w:t>
      </w:r>
    </w:p>
    <w:p w:rsidR="008603A2" w:rsidRPr="008603A2" w:rsidRDefault="008603A2" w:rsidP="008603A2">
      <w:pPr>
        <w:pStyle w:val="Prrafodelista1"/>
        <w:spacing w:after="12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603A2">
        <w:rPr>
          <w:rFonts w:asciiTheme="minorHAnsi" w:hAnsiTheme="minorHAnsi" w:cstheme="minorHAnsi"/>
          <w:b/>
          <w:sz w:val="20"/>
          <w:szCs w:val="20"/>
        </w:rPr>
        <w:t>1. Indique los porcentajes de retención en la fuente de impuesto a la renta</w:t>
      </w:r>
    </w:p>
    <w:tbl>
      <w:tblPr>
        <w:tblStyle w:val="Tablacontema"/>
        <w:tblW w:w="8928" w:type="dxa"/>
        <w:tblLook w:val="01E0"/>
      </w:tblPr>
      <w:tblGrid>
        <w:gridCol w:w="7668"/>
        <w:gridCol w:w="1260"/>
      </w:tblGrid>
      <w:tr w:rsidR="008603A2" w:rsidRPr="008603A2" w:rsidTr="008603A2">
        <w:trPr>
          <w:trHeight w:val="494"/>
        </w:trPr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center"/>
              <w:rPr>
                <w:rFonts w:asciiTheme="minorHAnsi" w:hAnsiTheme="minorHAnsi" w:cstheme="minorHAnsi"/>
              </w:rPr>
            </w:pPr>
            <w:r w:rsidRPr="008603A2">
              <w:rPr>
                <w:rFonts w:asciiTheme="minorHAnsi" w:hAnsiTheme="minorHAnsi" w:cstheme="minorHAnsi"/>
              </w:rPr>
              <w:t>Descripción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8603A2">
              <w:rPr>
                <w:rFonts w:asciiTheme="minorHAnsi" w:hAnsiTheme="minorHAnsi" w:cstheme="minorHAnsi"/>
                <w:lang w:val="pt-BR"/>
              </w:rPr>
              <w:t>%</w:t>
            </w: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arriendo de oficina a sociedad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comisiones pagadas a agencias de viajes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servicio de televisión por cable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servicios pagados entre sociedades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energía eléctrica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servicios de imprenta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transporte privado de carga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compra de bienes inmuebles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transporte público de personas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603A2" w:rsidRPr="008603A2" w:rsidTr="006C5C42">
        <w:tc>
          <w:tcPr>
            <w:tcW w:w="7668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8603A2">
              <w:rPr>
                <w:rFonts w:asciiTheme="minorHAnsi" w:hAnsiTheme="minorHAnsi" w:cstheme="minorHAnsi"/>
                <w:lang w:val="es-ES"/>
              </w:rPr>
              <w:t>Por guardianía y seguridad</w:t>
            </w:r>
          </w:p>
        </w:tc>
        <w:tc>
          <w:tcPr>
            <w:tcW w:w="1260" w:type="dxa"/>
            <w:vAlign w:val="center"/>
          </w:tcPr>
          <w:p w:rsidR="008603A2" w:rsidRPr="008603A2" w:rsidRDefault="008603A2" w:rsidP="006C5C42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8603A2" w:rsidRPr="008603A2" w:rsidRDefault="008603A2" w:rsidP="008603A2">
      <w:pPr>
        <w:rPr>
          <w:rFonts w:cstheme="minorHAnsi"/>
          <w:sz w:val="20"/>
          <w:szCs w:val="20"/>
        </w:rPr>
      </w:pPr>
    </w:p>
    <w:p w:rsidR="008603A2" w:rsidRPr="008603A2" w:rsidRDefault="008603A2" w:rsidP="008603A2">
      <w:pPr>
        <w:jc w:val="both"/>
        <w:rPr>
          <w:rFonts w:cstheme="minorHAnsi"/>
          <w:b/>
          <w:sz w:val="20"/>
          <w:szCs w:val="20"/>
        </w:rPr>
      </w:pPr>
      <w:r w:rsidRPr="008603A2">
        <w:rPr>
          <w:rFonts w:cstheme="minorHAnsi"/>
          <w:b/>
          <w:sz w:val="20"/>
          <w:szCs w:val="20"/>
        </w:rPr>
        <w:t>2. Justifique y explique con base legal las siguientes preguntas: (máximo 2 líneas por pregunta)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 xml:space="preserve">2.1 El Colegio de Ingenieros Comerciales realizó el 30 de Septiembre su Bingo Anual con un premio mayor de un vehículo valorado en $ 25.000, siendo ganador el Sr. Juan </w:t>
      </w:r>
      <w:proofErr w:type="spellStart"/>
      <w:r w:rsidRPr="008603A2">
        <w:rPr>
          <w:rFonts w:cstheme="minorHAnsi"/>
          <w:sz w:val="20"/>
          <w:szCs w:val="20"/>
        </w:rPr>
        <w:t>Piguave</w:t>
      </w:r>
      <w:proofErr w:type="spellEnd"/>
      <w:r w:rsidRPr="008603A2">
        <w:rPr>
          <w:rFonts w:cstheme="minorHAnsi"/>
          <w:sz w:val="20"/>
          <w:szCs w:val="20"/>
        </w:rPr>
        <w:t>, quien recibió el automóvil sin ninguna retención o cobro del impuesto a la renta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a. ¿Los ingresos por concepto del bingo realizado por el Colegio de Ingenieros Comerciales están exentos del pago del Impuesto a la Renta?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b. ¿Es correcta la entrega del vehículo que fue premio mayor del bingo realizado sin ninguna retención del Impuesto a la Renta?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2.2 Pedrito Pérez mantiene una póliza de acumulación en el Banco ABC residente en el Ecuador, que ha generado intereses de $2.300. Esta póliza fue contraída a inicios del año anterior. ¿Este ingreso está considerado como ingreso exento?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2.3 Una empresa que se dedica a la comercialización de libros, vende un terreno a un valor de mercado de $50.000. El valor en libros de este terreno, a esa fecha era de $25.000. ¿Este ingreso producto de la utilidad en la venta de este activo, está considerado como ingreso exento?</w:t>
      </w:r>
    </w:p>
    <w:p w:rsid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2.4 Una persona recibió una indemnización de $ 600.000 por daño moral que fue pagada por una Entidad Financiera de la localidad. El ingreso producto de la indemnización recibida está considerado como ingreso exento</w:t>
      </w:r>
      <w:proofErr w:type="gramStart"/>
      <w:r w:rsidRPr="008603A2">
        <w:rPr>
          <w:rFonts w:cstheme="minorHAnsi"/>
          <w:sz w:val="20"/>
          <w:szCs w:val="20"/>
        </w:rPr>
        <w:t>?</w:t>
      </w:r>
      <w:proofErr w:type="gramEnd"/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2.5 “Ayúdame a ser rico” es una institución sin fin de lucro que generó ingresos en el presente ejercicio fiscal por $ 1.200.000. De este valor, el 5% representa ingresos por donaciones y aportes voluntarios de sus seguidores. ¿Este ingreso está considerado como ingreso exento?</w:t>
      </w:r>
    </w:p>
    <w:p w:rsidR="008603A2" w:rsidRDefault="008603A2" w:rsidP="008603A2">
      <w:pPr>
        <w:jc w:val="both"/>
        <w:rPr>
          <w:rFonts w:cstheme="minorHAnsi"/>
          <w:b/>
          <w:sz w:val="20"/>
          <w:szCs w:val="20"/>
        </w:rPr>
      </w:pPr>
    </w:p>
    <w:p w:rsidR="008603A2" w:rsidRPr="008603A2" w:rsidRDefault="008603A2" w:rsidP="008603A2">
      <w:pPr>
        <w:jc w:val="both"/>
        <w:rPr>
          <w:rFonts w:cstheme="minorHAnsi"/>
          <w:b/>
          <w:sz w:val="20"/>
          <w:szCs w:val="20"/>
        </w:rPr>
      </w:pPr>
      <w:r w:rsidRPr="008603A2">
        <w:rPr>
          <w:rFonts w:cstheme="minorHAnsi"/>
          <w:b/>
          <w:sz w:val="20"/>
          <w:szCs w:val="20"/>
        </w:rPr>
        <w:t>3. Justifique y explique con base legal las siguientes preguntas: (máximo 2 líneas por pregunta)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3.1 El Sr. Pérez tiene 2 hijos, estudian en colegios particulares, paga mensualmente las pensiones y el servicio de expreso escolar ¿Puede deducir las pensiones y el servicio de expreso escolar  del pago del Impuesto a la Renta?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3.2 ¿Las carteras y billeteras son deducibles del pago al impuesto a la renta?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3.3. ¿El vino utilizado para adobar el pavo en navidad es deducible del pago del impuesto a la renta?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 xml:space="preserve">3.4.  ¿Las bebidas </w:t>
      </w:r>
      <w:proofErr w:type="spellStart"/>
      <w:r w:rsidRPr="008603A2">
        <w:rPr>
          <w:rFonts w:cstheme="minorHAnsi"/>
          <w:sz w:val="20"/>
          <w:szCs w:val="20"/>
        </w:rPr>
        <w:t>energizantes</w:t>
      </w:r>
      <w:proofErr w:type="spellEnd"/>
      <w:r w:rsidRPr="008603A2">
        <w:rPr>
          <w:rFonts w:cstheme="minorHAnsi"/>
          <w:sz w:val="20"/>
          <w:szCs w:val="20"/>
        </w:rPr>
        <w:t xml:space="preserve"> son deducibles del pago del impuesto a la renta?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3.5 ¿Las cirugías estéticas son deducibles del pago de impuesto a la renta?</w:t>
      </w:r>
    </w:p>
    <w:p w:rsidR="008603A2" w:rsidRDefault="008603A2" w:rsidP="008603A2">
      <w:pPr>
        <w:jc w:val="both"/>
        <w:rPr>
          <w:rFonts w:cstheme="minorHAnsi"/>
          <w:b/>
          <w:sz w:val="20"/>
          <w:szCs w:val="20"/>
        </w:rPr>
      </w:pPr>
    </w:p>
    <w:p w:rsidR="008603A2" w:rsidRPr="008603A2" w:rsidRDefault="008603A2" w:rsidP="008603A2">
      <w:pPr>
        <w:jc w:val="both"/>
        <w:rPr>
          <w:rFonts w:cstheme="minorHAnsi"/>
          <w:b/>
          <w:sz w:val="20"/>
          <w:szCs w:val="20"/>
        </w:rPr>
      </w:pPr>
      <w:r w:rsidRPr="008603A2">
        <w:rPr>
          <w:rFonts w:cstheme="minorHAnsi"/>
          <w:b/>
          <w:sz w:val="20"/>
          <w:szCs w:val="20"/>
        </w:rPr>
        <w:t>4. Marque Verdadero (V) o Falso (F) y justifique su respuesta con base legal.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794"/>
        <w:gridCol w:w="425"/>
        <w:gridCol w:w="425"/>
        <w:gridCol w:w="4076"/>
      </w:tblGrid>
      <w:tr w:rsidR="008603A2" w:rsidRPr="008603A2" w:rsidTr="008603A2">
        <w:trPr>
          <w:jc w:val="center"/>
        </w:trPr>
        <w:tc>
          <w:tcPr>
            <w:tcW w:w="3794" w:type="dxa"/>
          </w:tcPr>
          <w:p w:rsidR="008603A2" w:rsidRPr="008603A2" w:rsidRDefault="008603A2" w:rsidP="006C5C42">
            <w:pPr>
              <w:jc w:val="center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8603A2">
              <w:rPr>
                <w:rFonts w:cstheme="minorHAnsi"/>
                <w:b/>
                <w:sz w:val="20"/>
                <w:szCs w:val="20"/>
                <w:lang w:val="pt-BR"/>
              </w:rPr>
              <w:t>CONCEPTOS</w:t>
            </w: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center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8603A2">
              <w:rPr>
                <w:rFonts w:cstheme="minorHAnsi"/>
                <w:b/>
                <w:sz w:val="20"/>
                <w:szCs w:val="20"/>
                <w:lang w:val="pt-BR"/>
              </w:rPr>
              <w:t>V</w:t>
            </w: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center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8603A2">
              <w:rPr>
                <w:rFonts w:cstheme="minorHAnsi"/>
                <w:b/>
                <w:sz w:val="20"/>
                <w:szCs w:val="20"/>
                <w:lang w:val="pt-BR"/>
              </w:rPr>
              <w:t>F</w:t>
            </w:r>
          </w:p>
        </w:tc>
        <w:tc>
          <w:tcPr>
            <w:tcW w:w="4076" w:type="dxa"/>
          </w:tcPr>
          <w:p w:rsidR="008603A2" w:rsidRPr="008603A2" w:rsidRDefault="008603A2" w:rsidP="006C5C42">
            <w:pPr>
              <w:jc w:val="center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8603A2">
              <w:rPr>
                <w:rFonts w:cstheme="minorHAnsi"/>
                <w:b/>
                <w:sz w:val="20"/>
                <w:szCs w:val="20"/>
                <w:lang w:val="pt-BR"/>
              </w:rPr>
              <w:t>Base Legal</w:t>
            </w:r>
          </w:p>
        </w:tc>
      </w:tr>
      <w:tr w:rsidR="008603A2" w:rsidRPr="008603A2" w:rsidTr="008603A2">
        <w:trPr>
          <w:trHeight w:val="419"/>
          <w:jc w:val="center"/>
        </w:trPr>
        <w:tc>
          <w:tcPr>
            <w:tcW w:w="3794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  <w:r w:rsidRPr="008603A2">
              <w:rPr>
                <w:rFonts w:cstheme="minorHAnsi"/>
                <w:sz w:val="20"/>
                <w:szCs w:val="20"/>
              </w:rPr>
              <w:t>Pago de $ 150 mensuales en el Club Social “Mis Vecinos” con IVA tarifa 12%</w:t>
            </w: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6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03A2" w:rsidRPr="008603A2" w:rsidTr="008603A2">
        <w:trPr>
          <w:trHeight w:val="402"/>
          <w:jc w:val="center"/>
        </w:trPr>
        <w:tc>
          <w:tcPr>
            <w:tcW w:w="3794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  <w:r w:rsidRPr="008603A2">
              <w:rPr>
                <w:rFonts w:cstheme="minorHAnsi"/>
                <w:sz w:val="20"/>
                <w:szCs w:val="20"/>
              </w:rPr>
              <w:t>Se compra un vehículo hibrido por valor de $ 40.000 para la empresa con IVA tarifa 0%</w:t>
            </w: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6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03A2" w:rsidRPr="008603A2" w:rsidTr="008603A2">
        <w:trPr>
          <w:jc w:val="center"/>
        </w:trPr>
        <w:tc>
          <w:tcPr>
            <w:tcW w:w="3794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  <w:r w:rsidRPr="008603A2">
              <w:rPr>
                <w:rFonts w:cstheme="minorHAnsi"/>
                <w:sz w:val="20"/>
                <w:szCs w:val="20"/>
              </w:rPr>
              <w:t>Se paga arriendo local por $800 a persona natural obligada a llevar contabilidad con IVA tarifa 12%</w:t>
            </w: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6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03A2" w:rsidRPr="008603A2" w:rsidTr="008603A2">
        <w:trPr>
          <w:jc w:val="center"/>
        </w:trPr>
        <w:tc>
          <w:tcPr>
            <w:tcW w:w="3794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  <w:r w:rsidRPr="008603A2">
              <w:rPr>
                <w:rFonts w:cstheme="minorHAnsi"/>
                <w:sz w:val="20"/>
                <w:szCs w:val="20"/>
              </w:rPr>
              <w:t>La fábrica de vehículos MAZDA ECUADOR exporta $100.000 en partes para ensamblar vehículos de esta marca en Colombia, a la firma MAZDA COLOMBIA con sede Medellín con IVA tarifa 12%.</w:t>
            </w: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6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03A2" w:rsidRPr="008603A2" w:rsidTr="008603A2">
        <w:trPr>
          <w:jc w:val="center"/>
        </w:trPr>
        <w:tc>
          <w:tcPr>
            <w:tcW w:w="3794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  <w:r w:rsidRPr="008603A2">
              <w:rPr>
                <w:rFonts w:cstheme="minorHAnsi"/>
                <w:sz w:val="20"/>
                <w:szCs w:val="20"/>
              </w:rPr>
              <w:t>Se envía carga aérea por intermedio de TAME a Galápagos y se factura con IVA tarifa 0%</w:t>
            </w: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6" w:type="dxa"/>
          </w:tcPr>
          <w:p w:rsidR="008603A2" w:rsidRPr="008603A2" w:rsidRDefault="008603A2" w:rsidP="006C5C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8603A2" w:rsidRDefault="008603A2" w:rsidP="008603A2">
      <w:pPr>
        <w:jc w:val="both"/>
        <w:rPr>
          <w:rFonts w:cstheme="minorHAnsi"/>
          <w:sz w:val="20"/>
          <w:szCs w:val="20"/>
        </w:rPr>
      </w:pPr>
    </w:p>
    <w:p w:rsidR="008603A2" w:rsidRDefault="008603A2" w:rsidP="008603A2">
      <w:pPr>
        <w:jc w:val="both"/>
        <w:rPr>
          <w:rFonts w:cstheme="minorHAnsi"/>
          <w:sz w:val="20"/>
          <w:szCs w:val="20"/>
        </w:rPr>
      </w:pPr>
    </w:p>
    <w:p w:rsidR="008603A2" w:rsidRDefault="008603A2" w:rsidP="008603A2">
      <w:pPr>
        <w:jc w:val="both"/>
        <w:rPr>
          <w:rFonts w:cstheme="minorHAnsi"/>
          <w:sz w:val="20"/>
          <w:szCs w:val="20"/>
        </w:rPr>
      </w:pP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 xml:space="preserve">5. </w:t>
      </w:r>
      <w:r w:rsidRPr="008603A2">
        <w:rPr>
          <w:rFonts w:cstheme="minorHAnsi"/>
          <w:sz w:val="20"/>
          <w:szCs w:val="20"/>
        </w:rPr>
        <w:t>El Señor Eduardo Cordero Terán con RUC 0915634877001 va a realizar su declaración de</w:t>
      </w:r>
      <w:r w:rsidRPr="008603A2">
        <w:rPr>
          <w:rFonts w:cstheme="minorHAnsi"/>
          <w:sz w:val="20"/>
          <w:szCs w:val="20"/>
        </w:rPr>
        <w:t xml:space="preserve"> impuesto a la renta del año 2011</w:t>
      </w:r>
      <w:r w:rsidRPr="008603A2">
        <w:rPr>
          <w:rFonts w:cstheme="minorHAnsi"/>
          <w:sz w:val="20"/>
          <w:szCs w:val="20"/>
        </w:rPr>
        <w:t xml:space="preserve"> sin considerar ningún gasto personal, e indica que tiene las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siguientes actividades: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 xml:space="preserve">• Trabaja en la compañía </w:t>
      </w:r>
      <w:proofErr w:type="spellStart"/>
      <w:r w:rsidRPr="008603A2">
        <w:rPr>
          <w:rFonts w:cstheme="minorHAnsi"/>
          <w:sz w:val="20"/>
          <w:szCs w:val="20"/>
        </w:rPr>
        <w:t>Telex</w:t>
      </w:r>
      <w:proofErr w:type="spellEnd"/>
      <w:r w:rsidRPr="008603A2">
        <w:rPr>
          <w:rFonts w:cstheme="minorHAnsi"/>
          <w:sz w:val="20"/>
          <w:szCs w:val="20"/>
        </w:rPr>
        <w:t xml:space="preserve"> SA en relación de dependencia ganando un sueldo</w:t>
      </w:r>
      <w:r w:rsidRPr="008603A2">
        <w:rPr>
          <w:rFonts w:cstheme="minorHAnsi"/>
          <w:sz w:val="20"/>
          <w:szCs w:val="20"/>
        </w:rPr>
        <w:t xml:space="preserve"> mensual</w:t>
      </w:r>
      <w:r w:rsidRPr="008603A2">
        <w:rPr>
          <w:rFonts w:cstheme="minorHAnsi"/>
          <w:sz w:val="20"/>
          <w:szCs w:val="20"/>
        </w:rPr>
        <w:t xml:space="preserve"> de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$4,000.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• Posee un restaurante del cual tuvo ingresos de $30,000 teniendo tres empleados uno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que tiene un sueldo mensual de $</w:t>
      </w:r>
      <w:r w:rsidRPr="008603A2">
        <w:rPr>
          <w:rFonts w:cstheme="minorHAnsi"/>
          <w:sz w:val="20"/>
          <w:szCs w:val="20"/>
        </w:rPr>
        <w:t>350 y los dos restantes ganan $5</w:t>
      </w:r>
      <w:r w:rsidRPr="008603A2">
        <w:rPr>
          <w:rFonts w:cstheme="minorHAnsi"/>
          <w:sz w:val="20"/>
          <w:szCs w:val="20"/>
        </w:rPr>
        <w:t>00 cada uno, en la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compra del alimento para el negocio gastó $8,000.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• Tiene un bien inmueble avaluado por el Municipio en $130,000, los ingresos que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obtuvo por el arrendamiento de este bien fue de $30,500, el señor le dio mantenimiento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al bien en el año por $14,000, por impuestos prediales pagó $80.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De los datos presentados por el Señor Eduardo Cordero Terán se solicita: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a) Indicar cuanto le tuvo que retener mensualmente al Sr. Eduardo Cordero Terán la</w:t>
      </w:r>
      <w:r w:rsidRPr="008603A2">
        <w:rPr>
          <w:rFonts w:cstheme="minorHAnsi"/>
          <w:sz w:val="20"/>
          <w:szCs w:val="20"/>
        </w:rPr>
        <w:t xml:space="preserve"> compañía </w:t>
      </w:r>
      <w:proofErr w:type="spellStart"/>
      <w:r w:rsidRPr="008603A2">
        <w:rPr>
          <w:rFonts w:cstheme="minorHAnsi"/>
          <w:sz w:val="20"/>
          <w:szCs w:val="20"/>
        </w:rPr>
        <w:t>Telex</w:t>
      </w:r>
      <w:proofErr w:type="spellEnd"/>
      <w:r w:rsidRPr="008603A2">
        <w:rPr>
          <w:rFonts w:cstheme="minorHAnsi"/>
          <w:sz w:val="20"/>
          <w:szCs w:val="20"/>
        </w:rPr>
        <w:t xml:space="preserve"> por el año 2011</w:t>
      </w:r>
      <w:r w:rsidRPr="008603A2">
        <w:rPr>
          <w:rFonts w:cstheme="minorHAnsi"/>
          <w:sz w:val="20"/>
          <w:szCs w:val="20"/>
        </w:rPr>
        <w:t>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b) Establecer la Base Imponible por el restaurante.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c) Establecer la Base Imponible por el arrendamiento del bien inmueble.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d) Cuál es el Impuesto Causado</w:t>
      </w:r>
      <w:proofErr w:type="gramStart"/>
      <w:r w:rsidRPr="008603A2">
        <w:rPr>
          <w:rFonts w:cstheme="minorHAnsi"/>
          <w:sz w:val="20"/>
          <w:szCs w:val="20"/>
        </w:rPr>
        <w:t>?</w:t>
      </w:r>
      <w:proofErr w:type="gramEnd"/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e) Existe algún valor que se puede deducir el contribuyente del Impuesto Causado</w:t>
      </w:r>
      <w:proofErr w:type="gramStart"/>
      <w:r w:rsidRPr="008603A2">
        <w:rPr>
          <w:rFonts w:cstheme="minorHAnsi"/>
          <w:sz w:val="20"/>
          <w:szCs w:val="20"/>
        </w:rPr>
        <w:t>?</w:t>
      </w:r>
      <w:proofErr w:type="gramEnd"/>
      <w:r w:rsidRPr="008603A2">
        <w:rPr>
          <w:rFonts w:cstheme="minorHAnsi"/>
          <w:sz w:val="20"/>
          <w:szCs w:val="20"/>
        </w:rPr>
        <w:t xml:space="preserve"> De ser</w:t>
      </w:r>
      <w:r w:rsidRPr="008603A2">
        <w:rPr>
          <w:rFonts w:cstheme="minorHAnsi"/>
          <w:sz w:val="20"/>
          <w:szCs w:val="20"/>
        </w:rPr>
        <w:t xml:space="preserve"> positiva su respuesta indicar </w:t>
      </w:r>
      <w:r w:rsidRPr="008603A2">
        <w:rPr>
          <w:rFonts w:cstheme="minorHAnsi"/>
          <w:sz w:val="20"/>
          <w:szCs w:val="20"/>
        </w:rPr>
        <w:t>el monto.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f) Cual es el impuesto que debe pagar el contribuyente en su declaración de Impuesto a la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Renta.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g) Cuál es la fecha máxima que el Sr. Cordero Terán deberá presentar su declaración de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Impuesto a la Renta, de acuerdo a lo que establece el Reglamento para la Aplicación de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la Ley Orgánica de Régimen Tributario Interno</w:t>
      </w:r>
      <w:proofErr w:type="gramStart"/>
      <w:r w:rsidRPr="008603A2">
        <w:rPr>
          <w:rFonts w:cstheme="minorHAnsi"/>
          <w:sz w:val="20"/>
          <w:szCs w:val="20"/>
        </w:rPr>
        <w:t>?</w:t>
      </w:r>
      <w:proofErr w:type="gramEnd"/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h) Cuánto es el val</w:t>
      </w:r>
      <w:r w:rsidRPr="008603A2">
        <w:rPr>
          <w:rFonts w:cstheme="minorHAnsi"/>
          <w:sz w:val="20"/>
          <w:szCs w:val="20"/>
        </w:rPr>
        <w:t>or por anticipo para el año 2011</w:t>
      </w:r>
      <w:r w:rsidRPr="008603A2">
        <w:rPr>
          <w:rFonts w:cstheme="minorHAnsi"/>
          <w:sz w:val="20"/>
          <w:szCs w:val="20"/>
        </w:rPr>
        <w:t xml:space="preserve"> que el Sr. Eduardo Cordero Terán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debe declarar.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i) De acuerdo a los datos proporcionados en el ejercicio cual sería el monto máximo que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podría deducirse como gastos personales.</w:t>
      </w:r>
    </w:p>
    <w:p w:rsidR="008603A2" w:rsidRPr="008603A2" w:rsidRDefault="008603A2" w:rsidP="008603A2">
      <w:pPr>
        <w:jc w:val="both"/>
        <w:rPr>
          <w:rFonts w:cstheme="minorHAnsi"/>
          <w:sz w:val="20"/>
          <w:szCs w:val="20"/>
        </w:rPr>
      </w:pPr>
      <w:r w:rsidRPr="008603A2">
        <w:rPr>
          <w:rFonts w:cstheme="minorHAnsi"/>
          <w:sz w:val="20"/>
          <w:szCs w:val="20"/>
        </w:rPr>
        <w:t>j) ¿Qué pasaría con los gastos deducibles en la actividad de arrendamiento de bienes</w:t>
      </w:r>
      <w:r w:rsidRPr="008603A2">
        <w:rPr>
          <w:rFonts w:cstheme="minorHAnsi"/>
          <w:sz w:val="20"/>
          <w:szCs w:val="20"/>
        </w:rPr>
        <w:t xml:space="preserve"> </w:t>
      </w:r>
      <w:r w:rsidRPr="008603A2">
        <w:rPr>
          <w:rFonts w:cstheme="minorHAnsi"/>
          <w:sz w:val="20"/>
          <w:szCs w:val="20"/>
        </w:rPr>
        <w:t>inmuebles si el 20% del inmueble no se lo considera para la actividad económica?</w:t>
      </w:r>
    </w:p>
    <w:p w:rsidR="008603A2" w:rsidRPr="008603A2" w:rsidRDefault="008603A2" w:rsidP="008603A2">
      <w:pPr>
        <w:spacing w:line="360" w:lineRule="auto"/>
        <w:jc w:val="both"/>
        <w:rPr>
          <w:rFonts w:cstheme="minorHAnsi"/>
          <w:b/>
          <w:i/>
          <w:sz w:val="20"/>
          <w:szCs w:val="20"/>
        </w:rPr>
      </w:pPr>
    </w:p>
    <w:sectPr w:rsidR="008603A2" w:rsidRPr="008603A2" w:rsidSect="00960E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15" w:rsidRDefault="00225615" w:rsidP="00B065F8">
      <w:pPr>
        <w:spacing w:after="0" w:line="240" w:lineRule="auto"/>
      </w:pPr>
      <w:r>
        <w:separator/>
      </w:r>
    </w:p>
  </w:endnote>
  <w:endnote w:type="continuationSeparator" w:id="0">
    <w:p w:rsidR="00225615" w:rsidRDefault="00225615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8603A2">
      <w:rPr>
        <w:i/>
        <w:color w:val="0070C0"/>
        <w:lang w:val="es-MX"/>
      </w:rPr>
      <w:t>Marlon Manya Orellana</w:t>
    </w:r>
    <w:r>
      <w:rPr>
        <w:lang w:val="es-MX"/>
      </w:rPr>
      <w:tab/>
    </w:r>
    <w:r>
      <w:rPr>
        <w:lang w:val="es-MX"/>
      </w:rPr>
      <w:tab/>
    </w:r>
    <w:r w:rsidR="0027231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272312" w:rsidRPr="00B065F8">
      <w:rPr>
        <w:color w:val="0070C0"/>
        <w:lang w:val="es-MX"/>
      </w:rPr>
      <w:fldChar w:fldCharType="separate"/>
    </w:r>
    <w:r w:rsidR="008603A2" w:rsidRPr="008603A2">
      <w:rPr>
        <w:noProof/>
        <w:color w:val="0070C0"/>
      </w:rPr>
      <w:t>1</w:t>
    </w:r>
    <w:r w:rsidR="00272312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27231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272312" w:rsidRPr="00B065F8">
      <w:rPr>
        <w:color w:val="0070C0"/>
        <w:lang w:val="es-MX"/>
      </w:rPr>
      <w:fldChar w:fldCharType="separate"/>
    </w:r>
    <w:r w:rsidR="008603A2" w:rsidRPr="008603A2">
      <w:rPr>
        <w:noProof/>
        <w:color w:val="0070C0"/>
      </w:rPr>
      <w:t>1</w:t>
    </w:r>
    <w:r w:rsidR="00272312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8603A2">
      <w:rPr>
        <w:color w:val="0070C0"/>
        <w:lang w:val="es-MX"/>
      </w:rPr>
      <w:t>01-31-2012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15" w:rsidRDefault="00225615" w:rsidP="00B065F8">
      <w:pPr>
        <w:spacing w:after="0" w:line="240" w:lineRule="auto"/>
      </w:pPr>
      <w:r>
        <w:separator/>
      </w:r>
    </w:p>
  </w:footnote>
  <w:footnote w:type="continuationSeparator" w:id="0">
    <w:p w:rsidR="00225615" w:rsidRDefault="00225615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B5D3E"/>
    <w:rsid w:val="001B6BC7"/>
    <w:rsid w:val="00225615"/>
    <w:rsid w:val="002320BE"/>
    <w:rsid w:val="00257CE4"/>
    <w:rsid w:val="00272312"/>
    <w:rsid w:val="00363AFE"/>
    <w:rsid w:val="004034B8"/>
    <w:rsid w:val="00515670"/>
    <w:rsid w:val="00540369"/>
    <w:rsid w:val="00590B78"/>
    <w:rsid w:val="005E032C"/>
    <w:rsid w:val="00705E7A"/>
    <w:rsid w:val="007E31D1"/>
    <w:rsid w:val="008603A2"/>
    <w:rsid w:val="0090396A"/>
    <w:rsid w:val="00960E9F"/>
    <w:rsid w:val="00B065F8"/>
    <w:rsid w:val="00CE1DB3"/>
    <w:rsid w:val="00D64A62"/>
    <w:rsid w:val="00D868F2"/>
    <w:rsid w:val="00E94D53"/>
    <w:rsid w:val="00F40F03"/>
    <w:rsid w:val="00F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table" w:styleId="Tablacontema">
    <w:name w:val="Table Theme"/>
    <w:basedOn w:val="Tablanormal"/>
    <w:rsid w:val="00860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8603A2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03B7-84E9-4318-A035-8E031196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User</cp:lastModifiedBy>
  <cp:revision>2</cp:revision>
  <cp:lastPrinted>2012-01-23T18:10:00Z</cp:lastPrinted>
  <dcterms:created xsi:type="dcterms:W3CDTF">2012-01-30T01:44:00Z</dcterms:created>
  <dcterms:modified xsi:type="dcterms:W3CDTF">2012-01-30T01:44:00Z</dcterms:modified>
</cp:coreProperties>
</file>