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57C" w:rsidRPr="0099188B" w:rsidRDefault="00AA557C" w:rsidP="00AA557C">
      <w:pPr>
        <w:jc w:val="center"/>
        <w:rPr>
          <w:rFonts w:ascii="Arial" w:hAnsi="Arial" w:cs="Arial"/>
          <w:b/>
          <w:sz w:val="20"/>
          <w:szCs w:val="20"/>
        </w:rPr>
      </w:pPr>
      <w:r w:rsidRPr="0099188B">
        <w:rPr>
          <w:rFonts w:ascii="Arial" w:hAnsi="Arial" w:cs="Arial"/>
          <w:b/>
          <w:sz w:val="20"/>
          <w:szCs w:val="20"/>
        </w:rPr>
        <w:t>ESCUELA SUPERIOR POLITÉCNICA DEL LITORAL</w:t>
      </w:r>
    </w:p>
    <w:p w:rsidR="00AA557C" w:rsidRPr="0099188B" w:rsidRDefault="005954D5" w:rsidP="00AA557C">
      <w:pPr>
        <w:jc w:val="center"/>
        <w:rPr>
          <w:rFonts w:ascii="Arial" w:hAnsi="Arial" w:cs="Arial"/>
          <w:b/>
          <w:sz w:val="20"/>
          <w:szCs w:val="20"/>
        </w:rPr>
      </w:pPr>
      <w:r w:rsidRPr="0099188B">
        <w:rPr>
          <w:rFonts w:ascii="Arial" w:hAnsi="Arial" w:cs="Arial"/>
          <w:noProof/>
          <w:sz w:val="20"/>
          <w:szCs w:val="20"/>
          <w:lang w:val="es-EC" w:eastAsia="es-EC"/>
        </w:rPr>
        <w:drawing>
          <wp:anchor distT="0" distB="0" distL="114300" distR="114300" simplePos="0" relativeHeight="251661312" behindDoc="0" locked="0" layoutInCell="1" allowOverlap="1">
            <wp:simplePos x="0" y="0"/>
            <wp:positionH relativeFrom="column">
              <wp:posOffset>4901565</wp:posOffset>
            </wp:positionH>
            <wp:positionV relativeFrom="paragraph">
              <wp:posOffset>16510</wp:posOffset>
            </wp:positionV>
            <wp:extent cx="695325" cy="6953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EN.pn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95325" cy="695325"/>
                    </a:xfrm>
                    <a:prstGeom prst="rect">
                      <a:avLst/>
                    </a:prstGeom>
                  </pic:spPr>
                </pic:pic>
              </a:graphicData>
            </a:graphic>
          </wp:anchor>
        </w:drawing>
      </w:r>
      <w:r w:rsidRPr="0099188B">
        <w:rPr>
          <w:rFonts w:ascii="Arial" w:hAnsi="Arial" w:cs="Arial"/>
          <w:b/>
          <w:noProof/>
          <w:sz w:val="20"/>
          <w:szCs w:val="20"/>
          <w:lang w:val="es-EC" w:eastAsia="es-EC"/>
        </w:rPr>
        <w:drawing>
          <wp:anchor distT="0" distB="0" distL="114300" distR="114300" simplePos="0" relativeHeight="251659264" behindDoc="0" locked="0" layoutInCell="1" allowOverlap="1">
            <wp:simplePos x="0" y="0"/>
            <wp:positionH relativeFrom="column">
              <wp:posOffset>24765</wp:posOffset>
            </wp:positionH>
            <wp:positionV relativeFrom="paragraph">
              <wp:posOffset>16510</wp:posOffset>
            </wp:positionV>
            <wp:extent cx="771525" cy="735330"/>
            <wp:effectExtent l="0" t="0" r="9525"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1525" cy="735330"/>
                    </a:xfrm>
                    <a:prstGeom prst="rect">
                      <a:avLst/>
                    </a:prstGeom>
                    <a:noFill/>
                    <a:ln>
                      <a:noFill/>
                    </a:ln>
                  </pic:spPr>
                </pic:pic>
              </a:graphicData>
            </a:graphic>
          </wp:anchor>
        </w:drawing>
      </w:r>
      <w:r w:rsidR="00AA557C" w:rsidRPr="0099188B">
        <w:rPr>
          <w:rFonts w:ascii="Arial" w:hAnsi="Arial" w:cs="Arial"/>
          <w:b/>
          <w:sz w:val="20"/>
          <w:szCs w:val="20"/>
        </w:rPr>
        <w:t>FACULTAD DE ECONOMIA Y NEGOCIOS</w:t>
      </w:r>
    </w:p>
    <w:p w:rsidR="00AA557C" w:rsidRPr="0099188B" w:rsidRDefault="00D80A34" w:rsidP="00AA557C">
      <w:pPr>
        <w:jc w:val="center"/>
        <w:rPr>
          <w:rFonts w:ascii="Arial" w:hAnsi="Arial" w:cs="Arial"/>
          <w:b/>
          <w:sz w:val="20"/>
          <w:szCs w:val="20"/>
        </w:rPr>
      </w:pPr>
      <w:r w:rsidRPr="0099188B">
        <w:rPr>
          <w:rFonts w:ascii="Arial" w:hAnsi="Arial" w:cs="Arial"/>
          <w:b/>
          <w:sz w:val="20"/>
          <w:szCs w:val="20"/>
        </w:rPr>
        <w:t>Control de Gestión</w:t>
      </w:r>
    </w:p>
    <w:p w:rsidR="00AA557C" w:rsidRPr="0099188B" w:rsidRDefault="00AA557C" w:rsidP="00AA557C">
      <w:pPr>
        <w:jc w:val="center"/>
        <w:rPr>
          <w:rFonts w:ascii="Arial" w:hAnsi="Arial" w:cs="Arial"/>
          <w:b/>
          <w:sz w:val="20"/>
          <w:szCs w:val="20"/>
        </w:rPr>
      </w:pPr>
      <w:r w:rsidRPr="0099188B">
        <w:rPr>
          <w:rFonts w:ascii="Arial" w:hAnsi="Arial" w:cs="Arial"/>
          <w:b/>
          <w:sz w:val="20"/>
          <w:szCs w:val="20"/>
          <w:bdr w:val="single" w:sz="4" w:space="0" w:color="auto"/>
        </w:rPr>
        <w:t>E</w:t>
      </w:r>
      <w:r w:rsidR="00C8776E" w:rsidRPr="0099188B">
        <w:rPr>
          <w:rFonts w:ascii="Arial" w:hAnsi="Arial" w:cs="Arial"/>
          <w:b/>
          <w:sz w:val="20"/>
          <w:szCs w:val="20"/>
          <w:bdr w:val="single" w:sz="4" w:space="0" w:color="auto"/>
        </w:rPr>
        <w:t xml:space="preserve">xamen </w:t>
      </w:r>
      <w:r w:rsidR="00FC6387" w:rsidRPr="0099188B">
        <w:rPr>
          <w:rFonts w:ascii="Arial" w:hAnsi="Arial" w:cs="Arial"/>
          <w:b/>
          <w:sz w:val="20"/>
          <w:szCs w:val="20"/>
          <w:bdr w:val="single" w:sz="4" w:space="0" w:color="auto"/>
        </w:rPr>
        <w:t>Mejoramiento</w:t>
      </w:r>
    </w:p>
    <w:p w:rsidR="00C8776E" w:rsidRPr="0099188B" w:rsidRDefault="006A2D5A" w:rsidP="00AA557C">
      <w:pPr>
        <w:jc w:val="center"/>
        <w:rPr>
          <w:rFonts w:ascii="Arial" w:hAnsi="Arial" w:cs="Arial"/>
          <w:b/>
          <w:sz w:val="20"/>
          <w:szCs w:val="20"/>
        </w:rPr>
      </w:pPr>
      <w:r w:rsidRPr="0099188B">
        <w:rPr>
          <w:rFonts w:ascii="Arial" w:hAnsi="Arial" w:cs="Arial"/>
          <w:b/>
          <w:sz w:val="20"/>
          <w:szCs w:val="20"/>
        </w:rPr>
        <w:t>Septiembre</w:t>
      </w:r>
      <w:r w:rsidR="00D80A34" w:rsidRPr="0099188B">
        <w:rPr>
          <w:rFonts w:ascii="Arial" w:hAnsi="Arial" w:cs="Arial"/>
          <w:b/>
          <w:sz w:val="20"/>
          <w:szCs w:val="20"/>
        </w:rPr>
        <w:t xml:space="preserve"> </w:t>
      </w:r>
      <w:r w:rsidRPr="0099188B">
        <w:rPr>
          <w:rFonts w:ascii="Arial" w:hAnsi="Arial" w:cs="Arial"/>
          <w:b/>
          <w:sz w:val="20"/>
          <w:szCs w:val="20"/>
        </w:rPr>
        <w:t>13</w:t>
      </w:r>
      <w:r w:rsidR="00C10C5A" w:rsidRPr="0099188B">
        <w:rPr>
          <w:rFonts w:ascii="Arial" w:hAnsi="Arial" w:cs="Arial"/>
          <w:b/>
          <w:sz w:val="20"/>
          <w:szCs w:val="20"/>
        </w:rPr>
        <w:t xml:space="preserve"> </w:t>
      </w:r>
      <w:r w:rsidR="00C8776E" w:rsidRPr="0099188B">
        <w:rPr>
          <w:rFonts w:ascii="Arial" w:hAnsi="Arial" w:cs="Arial"/>
          <w:b/>
          <w:sz w:val="20"/>
          <w:szCs w:val="20"/>
        </w:rPr>
        <w:t>de 2012</w:t>
      </w:r>
    </w:p>
    <w:p w:rsidR="000340A0" w:rsidRPr="0099188B" w:rsidRDefault="000340A0" w:rsidP="00AA557C">
      <w:pPr>
        <w:jc w:val="center"/>
        <w:rPr>
          <w:rFonts w:ascii="Arial" w:hAnsi="Arial" w:cs="Arial"/>
          <w:b/>
          <w:sz w:val="20"/>
          <w:szCs w:val="20"/>
        </w:rPr>
      </w:pPr>
    </w:p>
    <w:p w:rsidR="00D12C26" w:rsidRPr="0099188B" w:rsidRDefault="00D12C26" w:rsidP="00023BC6">
      <w:pPr>
        <w:jc w:val="both"/>
        <w:rPr>
          <w:rFonts w:ascii="Arial" w:hAnsi="Arial" w:cs="Arial"/>
          <w:sz w:val="20"/>
          <w:szCs w:val="20"/>
        </w:rPr>
      </w:pPr>
      <w:r w:rsidRPr="0099188B">
        <w:rPr>
          <w:rFonts w:ascii="Arial" w:hAnsi="Arial" w:cs="Arial"/>
          <w:sz w:val="20"/>
          <w:szCs w:val="20"/>
        </w:rPr>
        <w:t>FRASE  DE HONOR: “Como estudiante de FEN me comprometo a combati</w:t>
      </w:r>
      <w:r w:rsidR="00023BC6" w:rsidRPr="0099188B">
        <w:rPr>
          <w:rFonts w:ascii="Arial" w:hAnsi="Arial" w:cs="Arial"/>
          <w:sz w:val="20"/>
          <w:szCs w:val="20"/>
        </w:rPr>
        <w:t xml:space="preserve">r la </w:t>
      </w:r>
      <w:r w:rsidRPr="0099188B">
        <w:rPr>
          <w:rFonts w:ascii="Arial" w:hAnsi="Arial" w:cs="Arial"/>
          <w:sz w:val="20"/>
          <w:szCs w:val="20"/>
        </w:rPr>
        <w:t>mediocridad y actuar con honestidad por eso no copio ni dejo copiar”.</w:t>
      </w:r>
    </w:p>
    <w:p w:rsidR="00D12C26" w:rsidRPr="0099188B" w:rsidRDefault="00D12C26" w:rsidP="00D12C26">
      <w:pPr>
        <w:jc w:val="right"/>
        <w:rPr>
          <w:rFonts w:ascii="Arial" w:hAnsi="Arial" w:cs="Arial"/>
          <w:sz w:val="20"/>
          <w:szCs w:val="20"/>
        </w:rPr>
      </w:pPr>
    </w:p>
    <w:p w:rsidR="000340A0" w:rsidRPr="0099188B" w:rsidRDefault="00D12C26" w:rsidP="00AA557C">
      <w:pPr>
        <w:jc w:val="both"/>
        <w:rPr>
          <w:rFonts w:ascii="Arial" w:hAnsi="Arial" w:cs="Arial"/>
          <w:b/>
          <w:sz w:val="20"/>
          <w:szCs w:val="20"/>
        </w:rPr>
      </w:pPr>
      <w:r w:rsidRPr="0099188B">
        <w:rPr>
          <w:rFonts w:ascii="Arial" w:hAnsi="Arial" w:cs="Arial"/>
          <w:b/>
          <w:sz w:val="20"/>
          <w:szCs w:val="20"/>
        </w:rPr>
        <w:t xml:space="preserve">Apellidos </w:t>
      </w:r>
      <w:r w:rsidR="00854706" w:rsidRPr="0099188B">
        <w:rPr>
          <w:rFonts w:ascii="Arial" w:hAnsi="Arial" w:cs="Arial"/>
          <w:b/>
          <w:sz w:val="20"/>
          <w:szCs w:val="20"/>
        </w:rPr>
        <w:t>y N</w:t>
      </w:r>
      <w:r w:rsidRPr="0099188B">
        <w:rPr>
          <w:rFonts w:ascii="Arial" w:hAnsi="Arial" w:cs="Arial"/>
          <w:b/>
          <w:sz w:val="20"/>
          <w:szCs w:val="20"/>
        </w:rPr>
        <w:t>ombres____________________________________   Firma__________________</w:t>
      </w:r>
      <w:r w:rsidR="00AA557C" w:rsidRPr="0099188B">
        <w:rPr>
          <w:rFonts w:ascii="Arial" w:hAnsi="Arial" w:cs="Arial"/>
          <w:b/>
          <w:sz w:val="20"/>
          <w:szCs w:val="20"/>
        </w:rPr>
        <w:tab/>
      </w:r>
    </w:p>
    <w:p w:rsidR="00FC6387" w:rsidRPr="0099188B" w:rsidRDefault="00FC6387" w:rsidP="000340A0">
      <w:pPr>
        <w:jc w:val="both"/>
        <w:rPr>
          <w:rFonts w:ascii="Arial" w:hAnsi="Arial" w:cs="Arial"/>
          <w:b/>
          <w:color w:val="000000"/>
          <w:sz w:val="20"/>
          <w:szCs w:val="20"/>
          <w:lang w:val="es-ES_tradnl"/>
        </w:rPr>
      </w:pPr>
    </w:p>
    <w:p w:rsidR="00EB1F30" w:rsidRPr="0099188B" w:rsidRDefault="00EB1F30" w:rsidP="00EB1F30">
      <w:pPr>
        <w:jc w:val="both"/>
        <w:rPr>
          <w:rFonts w:ascii="Arial" w:hAnsi="Arial" w:cs="Arial"/>
          <w:sz w:val="20"/>
          <w:szCs w:val="20"/>
          <w:lang w:val="es-ES_tradnl"/>
        </w:rPr>
      </w:pPr>
      <w:proofErr w:type="gramStart"/>
      <w:r w:rsidRPr="00495E2B">
        <w:rPr>
          <w:rFonts w:ascii="Arial" w:hAnsi="Arial" w:cs="Arial"/>
          <w:b/>
          <w:sz w:val="20"/>
          <w:szCs w:val="20"/>
        </w:rPr>
        <w:t>1./</w:t>
      </w:r>
      <w:proofErr w:type="gramEnd"/>
      <w:r w:rsidRPr="0099188B">
        <w:rPr>
          <w:rFonts w:ascii="Arial" w:hAnsi="Arial" w:cs="Arial"/>
          <w:sz w:val="20"/>
          <w:szCs w:val="20"/>
        </w:rPr>
        <w:t xml:space="preserve"> </w:t>
      </w:r>
      <w:r w:rsidRPr="0099188B">
        <w:rPr>
          <w:rFonts w:ascii="Arial" w:hAnsi="Arial" w:cs="Arial"/>
          <w:sz w:val="20"/>
          <w:szCs w:val="20"/>
          <w:lang w:val="es-ES_tradnl"/>
        </w:rPr>
        <w:t>La Compañía Alimenticia La Universal S. A. comercializa galletas tostadas empaca</w:t>
      </w:r>
      <w:r w:rsidRPr="0099188B">
        <w:rPr>
          <w:rFonts w:ascii="Arial" w:hAnsi="Arial" w:cs="Arial"/>
          <w:sz w:val="20"/>
          <w:szCs w:val="20"/>
          <w:lang w:val="es-ES_tradnl"/>
        </w:rPr>
        <w:softHyphen/>
        <w:t>das en plástico por  medio de intermediarios mayoristas y minoristas. Durante los últimos años ha enfrentado la agresiva competencia de productos importados, lo cual requiere campañas de promoción de su producto, motivar a sus canales de distribución y conquistar la lealtad de sus compradores habituales para mantener se en el mercado. El producto se presenta a los compradores finales en empa</w:t>
      </w:r>
      <w:r w:rsidRPr="0099188B">
        <w:rPr>
          <w:rFonts w:ascii="Arial" w:hAnsi="Arial" w:cs="Arial"/>
          <w:sz w:val="20"/>
          <w:szCs w:val="20"/>
          <w:lang w:val="es-ES_tradnl"/>
        </w:rPr>
        <w:softHyphen/>
        <w:t xml:space="preserve">ques que contienen 50 galletas o tostadas, y a los distribuidores (supermercados y tiendas) en cajas de cartón que contienen 15 empaques. </w:t>
      </w:r>
    </w:p>
    <w:p w:rsidR="00EB1F30" w:rsidRPr="0099188B" w:rsidRDefault="00EB1F30" w:rsidP="00EB1F30">
      <w:pPr>
        <w:rPr>
          <w:rFonts w:ascii="Arial" w:hAnsi="Arial" w:cs="Arial"/>
          <w:sz w:val="20"/>
          <w:szCs w:val="20"/>
          <w:lang w:val="es-ES_tradnl"/>
        </w:rPr>
      </w:pPr>
      <w:r w:rsidRPr="0099188B">
        <w:rPr>
          <w:rFonts w:ascii="Arial" w:hAnsi="Arial" w:cs="Arial"/>
          <w:sz w:val="20"/>
          <w:szCs w:val="20"/>
          <w:lang w:val="es-ES_tradnl"/>
        </w:rPr>
        <w:t>Prepare el presupues</w:t>
      </w:r>
      <w:r w:rsidRPr="0099188B">
        <w:rPr>
          <w:rFonts w:ascii="Arial" w:hAnsi="Arial" w:cs="Arial"/>
          <w:sz w:val="20"/>
          <w:szCs w:val="20"/>
          <w:lang w:val="es-ES_tradnl"/>
        </w:rPr>
        <w:softHyphen/>
        <w:t>to de promoción con base en la información siguiente:</w:t>
      </w:r>
      <w:r w:rsidR="00F95079" w:rsidRPr="0099188B">
        <w:rPr>
          <w:rFonts w:ascii="Arial" w:hAnsi="Arial" w:cs="Arial"/>
          <w:sz w:val="20"/>
          <w:szCs w:val="20"/>
          <w:lang w:val="es-ES_tradnl"/>
        </w:rPr>
        <w:t xml:space="preserve"> (</w:t>
      </w:r>
      <w:r w:rsidR="00495E2B">
        <w:rPr>
          <w:rFonts w:ascii="Arial" w:hAnsi="Arial" w:cs="Arial"/>
          <w:sz w:val="20"/>
          <w:szCs w:val="20"/>
          <w:lang w:val="es-ES_tradnl"/>
        </w:rPr>
        <w:t>2</w:t>
      </w:r>
      <w:r w:rsidR="00F95079" w:rsidRPr="0099188B">
        <w:rPr>
          <w:rFonts w:ascii="Arial" w:hAnsi="Arial" w:cs="Arial"/>
          <w:sz w:val="20"/>
          <w:szCs w:val="20"/>
          <w:lang w:val="es-ES_tradnl"/>
        </w:rPr>
        <w:t xml:space="preserve">5 </w:t>
      </w:r>
      <w:proofErr w:type="spellStart"/>
      <w:r w:rsidR="00F95079" w:rsidRPr="0099188B">
        <w:rPr>
          <w:rFonts w:ascii="Arial" w:hAnsi="Arial" w:cs="Arial"/>
          <w:sz w:val="20"/>
          <w:szCs w:val="20"/>
          <w:lang w:val="es-ES_tradnl"/>
        </w:rPr>
        <w:t>ptos</w:t>
      </w:r>
      <w:proofErr w:type="spellEnd"/>
      <w:r w:rsidR="00F95079" w:rsidRPr="0099188B">
        <w:rPr>
          <w:rFonts w:ascii="Arial" w:hAnsi="Arial" w:cs="Arial"/>
          <w:sz w:val="20"/>
          <w:szCs w:val="20"/>
          <w:lang w:val="es-ES_tradnl"/>
        </w:rPr>
        <w:t>.)</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 xml:space="preserve">-   Costo estimado de cada paquete:                                  </w:t>
      </w:r>
      <w:r w:rsidR="006F08E0" w:rsidRPr="0099188B">
        <w:rPr>
          <w:rFonts w:ascii="Arial" w:hAnsi="Arial" w:cs="Arial"/>
          <w:sz w:val="20"/>
          <w:szCs w:val="20"/>
          <w:lang w:val="es-ES_tradnl"/>
        </w:rPr>
        <w:t xml:space="preserve">                              $1,05</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   Población consumidora del producto estimada mediante encuestas:           480.000 familias</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   Frecuencia calculada del consumo por familia:                                           2 paquetes por mes</w:t>
      </w:r>
    </w:p>
    <w:p w:rsidR="00EB1F30" w:rsidRPr="0099188B" w:rsidRDefault="00EB1F30" w:rsidP="00EB1F30">
      <w:pPr>
        <w:rPr>
          <w:rFonts w:ascii="Arial" w:hAnsi="Arial" w:cs="Arial"/>
          <w:sz w:val="20"/>
          <w:szCs w:val="20"/>
          <w:lang w:val="es-ES_tradnl"/>
        </w:rPr>
      </w:pPr>
      <w:r w:rsidRPr="0099188B">
        <w:rPr>
          <w:rFonts w:ascii="Arial" w:hAnsi="Arial" w:cs="Arial"/>
          <w:sz w:val="20"/>
          <w:szCs w:val="20"/>
          <w:lang w:val="es-ES_tradnl"/>
        </w:rPr>
        <w:t>-   Porcentaje de paquetes que internamente lleven el mensaje: "La empresa paga el producto"    2,5%</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   Número de cajas que se enviarán a los canales de distribución:                  768.000</w:t>
      </w:r>
    </w:p>
    <w:p w:rsidR="00EB1F30" w:rsidRPr="0099188B" w:rsidRDefault="00EB1F30" w:rsidP="00EB1F30">
      <w:pPr>
        <w:rPr>
          <w:rFonts w:ascii="Arial" w:hAnsi="Arial" w:cs="Arial"/>
          <w:sz w:val="20"/>
          <w:szCs w:val="20"/>
          <w:lang w:val="es-ES_tradnl"/>
        </w:rPr>
      </w:pPr>
      <w:r w:rsidRPr="0099188B">
        <w:rPr>
          <w:rFonts w:ascii="Arial" w:hAnsi="Arial" w:cs="Arial"/>
          <w:sz w:val="20"/>
          <w:szCs w:val="20"/>
          <w:lang w:val="es-ES_tradnl"/>
        </w:rPr>
        <w:t>-   Parámetro establecido de cajas gratuitas que se otorgarán a los distribuidores por las adquisiciones acumulativas del producto:</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A los mayoristas que adquieran el 75% de las cajas:                               1 caja por cada 50cajas compradas</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A los minoristas que adquieran el 25% de las cajas:                                1caja por cada 100 cajas compradas</w:t>
      </w:r>
    </w:p>
    <w:p w:rsidR="00EB1F30" w:rsidRPr="0099188B" w:rsidRDefault="00EB1F30" w:rsidP="00EB1F30">
      <w:pPr>
        <w:rPr>
          <w:rFonts w:ascii="Arial" w:hAnsi="Arial" w:cs="Arial"/>
          <w:sz w:val="20"/>
          <w:szCs w:val="20"/>
          <w:lang w:val="es-ES_tradnl"/>
        </w:rPr>
      </w:pPr>
      <w:r w:rsidRPr="0099188B">
        <w:rPr>
          <w:rFonts w:ascii="Arial" w:hAnsi="Arial" w:cs="Arial"/>
          <w:sz w:val="20"/>
          <w:szCs w:val="20"/>
          <w:lang w:val="es-ES_tradnl"/>
        </w:rPr>
        <w:t>-    Público que acude a los mercados donde se comercializan las galletas:   19.600 personas   mensualmente</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 xml:space="preserve">-   Porcentaje del público que, de acuerdo con las investigaciones sobre actitudes del consumidor, acepta las degustaciones </w:t>
      </w:r>
      <w:r w:rsidR="006F08E0" w:rsidRPr="0099188B">
        <w:rPr>
          <w:rFonts w:ascii="Arial" w:hAnsi="Arial" w:cs="Arial"/>
          <w:sz w:val="20"/>
          <w:szCs w:val="20"/>
          <w:lang w:val="es-ES_tradnl"/>
        </w:rPr>
        <w:t xml:space="preserve">(asumiendo que en las degustaciones se da un paquete por cada persona) </w:t>
      </w:r>
      <w:r w:rsidRPr="0099188B">
        <w:rPr>
          <w:rFonts w:ascii="Arial" w:hAnsi="Arial" w:cs="Arial"/>
          <w:sz w:val="20"/>
          <w:szCs w:val="20"/>
          <w:lang w:val="es-ES_tradnl"/>
        </w:rPr>
        <w:t>del producto en los puntos de venta y lo recibirá gratuitamente:     25%</w:t>
      </w:r>
    </w:p>
    <w:p w:rsidR="00EB1F30" w:rsidRPr="0099188B" w:rsidRDefault="00EB1F30" w:rsidP="00EB1F30">
      <w:pPr>
        <w:rPr>
          <w:rFonts w:ascii="Arial" w:hAnsi="Arial" w:cs="Arial"/>
          <w:sz w:val="20"/>
          <w:szCs w:val="20"/>
        </w:rPr>
      </w:pPr>
      <w:r w:rsidRPr="0099188B">
        <w:rPr>
          <w:rFonts w:ascii="Arial" w:hAnsi="Arial" w:cs="Arial"/>
          <w:sz w:val="20"/>
          <w:szCs w:val="20"/>
          <w:lang w:val="es-ES_tradnl"/>
        </w:rPr>
        <w:t>Para mayor claridad, considere la clasificación siguiente:</w:t>
      </w:r>
    </w:p>
    <w:p w:rsidR="00EB1F30" w:rsidRPr="0099188B" w:rsidRDefault="004E02E1" w:rsidP="00EB1F30">
      <w:pPr>
        <w:rPr>
          <w:rFonts w:ascii="Arial" w:hAnsi="Arial" w:cs="Arial"/>
          <w:sz w:val="20"/>
          <w:szCs w:val="20"/>
        </w:rPr>
      </w:pPr>
      <w:r w:rsidRPr="0099188B">
        <w:rPr>
          <w:rFonts w:ascii="Arial" w:hAnsi="Arial" w:cs="Arial"/>
          <w:sz w:val="20"/>
          <w:szCs w:val="20"/>
        </w:rPr>
        <w:t>(1)</w:t>
      </w:r>
      <w:r w:rsidR="00EB1F30" w:rsidRPr="0099188B">
        <w:rPr>
          <w:rFonts w:ascii="Arial" w:hAnsi="Arial" w:cs="Arial"/>
          <w:sz w:val="20"/>
          <w:szCs w:val="20"/>
          <w:lang w:val="es-ES_tradnl"/>
        </w:rPr>
        <w:t>Muestras gratuitas por degustaciones</w:t>
      </w:r>
      <w:r w:rsidRPr="0099188B">
        <w:rPr>
          <w:rFonts w:ascii="Arial" w:hAnsi="Arial" w:cs="Arial"/>
          <w:sz w:val="20"/>
          <w:szCs w:val="20"/>
        </w:rPr>
        <w:t>; (2</w:t>
      </w:r>
      <w:proofErr w:type="gramStart"/>
      <w:r w:rsidRPr="0099188B">
        <w:rPr>
          <w:rFonts w:ascii="Arial" w:hAnsi="Arial" w:cs="Arial"/>
          <w:sz w:val="20"/>
          <w:szCs w:val="20"/>
        </w:rPr>
        <w:t>)</w:t>
      </w:r>
      <w:r w:rsidR="00EB1F30" w:rsidRPr="0099188B">
        <w:rPr>
          <w:rFonts w:ascii="Arial" w:hAnsi="Arial" w:cs="Arial"/>
          <w:sz w:val="20"/>
          <w:szCs w:val="20"/>
          <w:lang w:val="es-ES_tradnl"/>
        </w:rPr>
        <w:t>Exención</w:t>
      </w:r>
      <w:proofErr w:type="gramEnd"/>
      <w:r w:rsidR="00EB1F30" w:rsidRPr="0099188B">
        <w:rPr>
          <w:rFonts w:ascii="Arial" w:hAnsi="Arial" w:cs="Arial"/>
          <w:sz w:val="20"/>
          <w:szCs w:val="20"/>
          <w:lang w:val="es-ES_tradnl"/>
        </w:rPr>
        <w:t xml:space="preserve"> del pago al consumidor</w:t>
      </w:r>
      <w:r w:rsidRPr="0099188B">
        <w:rPr>
          <w:rFonts w:ascii="Arial" w:hAnsi="Arial" w:cs="Arial"/>
          <w:sz w:val="20"/>
          <w:szCs w:val="20"/>
          <w:lang w:val="es-ES_tradnl"/>
        </w:rPr>
        <w:t>; (3)</w:t>
      </w:r>
      <w:r w:rsidR="00EB1F30" w:rsidRPr="0099188B">
        <w:rPr>
          <w:rFonts w:ascii="Arial" w:hAnsi="Arial" w:cs="Arial"/>
          <w:sz w:val="20"/>
          <w:szCs w:val="20"/>
          <w:lang w:val="es-ES_tradnl"/>
        </w:rPr>
        <w:t>Suministro gratuito del producto a intermediarios</w:t>
      </w:r>
      <w:r w:rsidR="00473354">
        <w:rPr>
          <w:rFonts w:ascii="Arial" w:hAnsi="Arial" w:cs="Arial"/>
          <w:sz w:val="20"/>
          <w:szCs w:val="20"/>
          <w:lang w:val="es-ES_tradnl"/>
        </w:rPr>
        <w:t xml:space="preserve"> y por último los datos son anuales.</w:t>
      </w:r>
    </w:p>
    <w:p w:rsidR="00556C35" w:rsidRPr="0099188B" w:rsidRDefault="00556C35" w:rsidP="000340A0">
      <w:pPr>
        <w:jc w:val="both"/>
        <w:rPr>
          <w:rFonts w:ascii="Arial" w:hAnsi="Arial" w:cs="Arial"/>
          <w:sz w:val="20"/>
          <w:szCs w:val="20"/>
        </w:rPr>
      </w:pPr>
    </w:p>
    <w:p w:rsidR="00EB1F30" w:rsidRPr="0099188B" w:rsidRDefault="00BB0914" w:rsidP="000340A0">
      <w:pPr>
        <w:jc w:val="both"/>
        <w:rPr>
          <w:rFonts w:ascii="Arial" w:hAnsi="Arial" w:cs="Arial"/>
          <w:sz w:val="20"/>
          <w:szCs w:val="20"/>
          <w:lang w:val="es-ES_tradnl"/>
        </w:rPr>
      </w:pPr>
      <w:proofErr w:type="gramStart"/>
      <w:r w:rsidRPr="00495E2B">
        <w:rPr>
          <w:rFonts w:ascii="Arial" w:hAnsi="Arial" w:cs="Arial"/>
          <w:b/>
          <w:sz w:val="20"/>
          <w:szCs w:val="20"/>
        </w:rPr>
        <w:t>2./</w:t>
      </w:r>
      <w:proofErr w:type="gramEnd"/>
      <w:r w:rsidRPr="0099188B">
        <w:rPr>
          <w:rFonts w:ascii="Arial" w:hAnsi="Arial" w:cs="Arial"/>
          <w:sz w:val="20"/>
          <w:szCs w:val="20"/>
        </w:rPr>
        <w:t xml:space="preserve"> </w:t>
      </w:r>
      <w:r w:rsidR="00F95079" w:rsidRPr="0099188B">
        <w:rPr>
          <w:rFonts w:ascii="Arial" w:hAnsi="Arial" w:cs="Arial"/>
          <w:sz w:val="20"/>
          <w:szCs w:val="20"/>
        </w:rPr>
        <w:t xml:space="preserve">El Hotel Fantasía Latina, S. A. es un establecimiento de alta categoría que cuenta con una capacidad instalada de 40 habitaciones. Su gerente considera que alcanzar la posición de equilibrio con la ocupación del 65% de dicha capacidad es un resultado razonable para la operación hotelera. Si los costos fijos pronosticados ascienden a US$43.798 y los costos variables calculados por habitación son de US$97 diarios, ¿cuál debe ser la tarifa del hospedaje diario? </w:t>
      </w:r>
      <w:r w:rsidR="00F95079" w:rsidRPr="0099188B">
        <w:rPr>
          <w:rFonts w:ascii="Arial" w:hAnsi="Arial" w:cs="Arial"/>
          <w:sz w:val="20"/>
          <w:szCs w:val="20"/>
          <w:lang w:val="es-ES_tradnl"/>
        </w:rPr>
        <w:t>(</w:t>
      </w:r>
      <w:r w:rsidR="00495E2B">
        <w:rPr>
          <w:rFonts w:ascii="Arial" w:hAnsi="Arial" w:cs="Arial"/>
          <w:sz w:val="20"/>
          <w:szCs w:val="20"/>
          <w:lang w:val="es-ES_tradnl"/>
        </w:rPr>
        <w:t>2</w:t>
      </w:r>
      <w:r w:rsidR="00F95079" w:rsidRPr="0099188B">
        <w:rPr>
          <w:rFonts w:ascii="Arial" w:hAnsi="Arial" w:cs="Arial"/>
          <w:sz w:val="20"/>
          <w:szCs w:val="20"/>
          <w:lang w:val="es-ES_tradnl"/>
        </w:rPr>
        <w:t xml:space="preserve">5 </w:t>
      </w:r>
      <w:proofErr w:type="spellStart"/>
      <w:r w:rsidR="00F95079" w:rsidRPr="0099188B">
        <w:rPr>
          <w:rFonts w:ascii="Arial" w:hAnsi="Arial" w:cs="Arial"/>
          <w:sz w:val="20"/>
          <w:szCs w:val="20"/>
          <w:lang w:val="es-ES_tradnl"/>
        </w:rPr>
        <w:t>ptos</w:t>
      </w:r>
      <w:proofErr w:type="spellEnd"/>
      <w:r w:rsidR="00F95079" w:rsidRPr="0099188B">
        <w:rPr>
          <w:rFonts w:ascii="Arial" w:hAnsi="Arial" w:cs="Arial"/>
          <w:sz w:val="20"/>
          <w:szCs w:val="20"/>
          <w:lang w:val="es-ES_tradnl"/>
        </w:rPr>
        <w:t>.)</w:t>
      </w:r>
    </w:p>
    <w:p w:rsidR="009A0749" w:rsidRPr="0099188B" w:rsidRDefault="009A0749" w:rsidP="009A0749">
      <w:pPr>
        <w:rPr>
          <w:rFonts w:ascii="Arial" w:hAnsi="Arial" w:cs="Arial"/>
          <w:sz w:val="20"/>
          <w:szCs w:val="20"/>
          <w:lang w:val="es-ES_tradnl"/>
        </w:rPr>
      </w:pPr>
    </w:p>
    <w:p w:rsidR="009A0749" w:rsidRPr="0099188B" w:rsidRDefault="008217AB" w:rsidP="009A0749">
      <w:pPr>
        <w:rPr>
          <w:rFonts w:ascii="Arial" w:hAnsi="Arial" w:cs="Arial"/>
          <w:sz w:val="20"/>
          <w:szCs w:val="20"/>
          <w:lang w:val="es-ES_tradnl"/>
        </w:rPr>
      </w:pPr>
      <w:proofErr w:type="gramStart"/>
      <w:r w:rsidRPr="00495E2B">
        <w:rPr>
          <w:rFonts w:ascii="Arial" w:hAnsi="Arial" w:cs="Arial"/>
          <w:b/>
          <w:sz w:val="20"/>
          <w:szCs w:val="20"/>
          <w:lang w:val="es-ES_tradnl"/>
        </w:rPr>
        <w:t>3./</w:t>
      </w:r>
      <w:proofErr w:type="gramEnd"/>
      <w:r w:rsidR="009A0749" w:rsidRPr="0099188B">
        <w:rPr>
          <w:rFonts w:ascii="Arial" w:hAnsi="Arial" w:cs="Arial"/>
          <w:sz w:val="20"/>
          <w:szCs w:val="20"/>
          <w:lang w:val="es-ES_tradnl"/>
        </w:rPr>
        <w:t xml:space="preserve"> La </w:t>
      </w:r>
      <w:r w:rsidR="00EC00A5" w:rsidRPr="0099188B">
        <w:rPr>
          <w:rFonts w:ascii="Arial" w:hAnsi="Arial" w:cs="Arial"/>
          <w:sz w:val="20"/>
          <w:szCs w:val="20"/>
          <w:lang w:val="es-ES_tradnl"/>
        </w:rPr>
        <w:t>empresa MABE Ecuador</w:t>
      </w:r>
      <w:r w:rsidR="009A0749" w:rsidRPr="0099188B">
        <w:rPr>
          <w:rFonts w:ascii="Arial" w:hAnsi="Arial" w:cs="Arial"/>
          <w:sz w:val="20"/>
          <w:szCs w:val="20"/>
          <w:lang w:val="es-ES_tradnl"/>
        </w:rPr>
        <w:t xml:space="preserve"> S. A. ensambla y comercializa </w:t>
      </w:r>
      <w:r w:rsidR="00EC00A5" w:rsidRPr="0099188B">
        <w:rPr>
          <w:rFonts w:ascii="Arial" w:hAnsi="Arial" w:cs="Arial"/>
          <w:sz w:val="20"/>
          <w:szCs w:val="20"/>
          <w:lang w:val="es-ES_tradnl"/>
        </w:rPr>
        <w:t>cocinas</w:t>
      </w:r>
      <w:r w:rsidR="009A0749" w:rsidRPr="0099188B">
        <w:rPr>
          <w:rFonts w:ascii="Arial" w:hAnsi="Arial" w:cs="Arial"/>
          <w:sz w:val="20"/>
          <w:szCs w:val="20"/>
          <w:lang w:val="es-ES_tradnl"/>
        </w:rPr>
        <w:t xml:space="preserve"> y </w:t>
      </w:r>
      <w:r w:rsidR="00EC00A5" w:rsidRPr="0099188B">
        <w:rPr>
          <w:rFonts w:ascii="Arial" w:hAnsi="Arial" w:cs="Arial"/>
          <w:sz w:val="20"/>
          <w:szCs w:val="20"/>
          <w:lang w:val="es-ES_tradnl"/>
        </w:rPr>
        <w:t>refrigeradoras</w:t>
      </w:r>
      <w:r w:rsidR="009A0749" w:rsidRPr="0099188B">
        <w:rPr>
          <w:rFonts w:ascii="Arial" w:hAnsi="Arial" w:cs="Arial"/>
          <w:sz w:val="20"/>
          <w:szCs w:val="20"/>
          <w:lang w:val="es-ES_tradnl"/>
        </w:rPr>
        <w:t xml:space="preserve">. Las ventas alcanzadas durante el último año fueron de </w:t>
      </w:r>
      <w:r w:rsidR="00390AC8" w:rsidRPr="0099188B">
        <w:rPr>
          <w:rFonts w:ascii="Arial" w:hAnsi="Arial" w:cs="Arial"/>
          <w:sz w:val="20"/>
          <w:szCs w:val="20"/>
          <w:lang w:val="es-ES_tradnl"/>
        </w:rPr>
        <w:t>5678 cocinas</w:t>
      </w:r>
      <w:r w:rsidR="009A0749" w:rsidRPr="0099188B">
        <w:rPr>
          <w:rFonts w:ascii="Arial" w:hAnsi="Arial" w:cs="Arial"/>
          <w:sz w:val="20"/>
          <w:szCs w:val="20"/>
          <w:lang w:val="es-ES_tradnl"/>
        </w:rPr>
        <w:t xml:space="preserve"> y </w:t>
      </w:r>
      <w:r w:rsidR="00390AC8" w:rsidRPr="0099188B">
        <w:rPr>
          <w:rFonts w:ascii="Arial" w:hAnsi="Arial" w:cs="Arial"/>
          <w:sz w:val="20"/>
          <w:szCs w:val="20"/>
          <w:lang w:val="es-ES_tradnl"/>
        </w:rPr>
        <w:t>2945</w:t>
      </w:r>
      <w:r w:rsidR="009A0749" w:rsidRPr="0099188B">
        <w:rPr>
          <w:rFonts w:ascii="Arial" w:hAnsi="Arial" w:cs="Arial"/>
          <w:sz w:val="20"/>
          <w:szCs w:val="20"/>
          <w:lang w:val="es-ES_tradnl"/>
        </w:rPr>
        <w:t xml:space="preserve"> </w:t>
      </w:r>
      <w:r w:rsidR="00390AC8" w:rsidRPr="0099188B">
        <w:rPr>
          <w:rFonts w:ascii="Arial" w:hAnsi="Arial" w:cs="Arial"/>
          <w:sz w:val="20"/>
          <w:szCs w:val="20"/>
          <w:lang w:val="es-ES_tradnl"/>
        </w:rPr>
        <w:t>refrigeradoras</w:t>
      </w:r>
      <w:r w:rsidR="009A0749" w:rsidRPr="0099188B">
        <w:rPr>
          <w:rFonts w:ascii="Arial" w:hAnsi="Arial" w:cs="Arial"/>
          <w:sz w:val="20"/>
          <w:szCs w:val="20"/>
          <w:lang w:val="es-ES_tradnl"/>
        </w:rPr>
        <w:t xml:space="preserve">. Al terminar el año los inventarios finales eran de </w:t>
      </w:r>
      <w:r w:rsidR="00390AC8" w:rsidRPr="0099188B">
        <w:rPr>
          <w:rFonts w:ascii="Arial" w:hAnsi="Arial" w:cs="Arial"/>
          <w:sz w:val="20"/>
          <w:szCs w:val="20"/>
          <w:lang w:val="es-ES_tradnl"/>
        </w:rPr>
        <w:t>588</w:t>
      </w:r>
      <w:r w:rsidR="009A0749" w:rsidRPr="0099188B">
        <w:rPr>
          <w:rFonts w:ascii="Arial" w:hAnsi="Arial" w:cs="Arial"/>
          <w:sz w:val="20"/>
          <w:szCs w:val="20"/>
          <w:lang w:val="es-ES_tradnl"/>
        </w:rPr>
        <w:t xml:space="preserve"> </w:t>
      </w:r>
      <w:r w:rsidR="00390AC8" w:rsidRPr="0099188B">
        <w:rPr>
          <w:rFonts w:ascii="Arial" w:hAnsi="Arial" w:cs="Arial"/>
          <w:sz w:val="20"/>
          <w:szCs w:val="20"/>
          <w:lang w:val="es-ES_tradnl"/>
        </w:rPr>
        <w:t>cocinas  y 257</w:t>
      </w:r>
      <w:r w:rsidR="009A0749" w:rsidRPr="0099188B">
        <w:rPr>
          <w:rFonts w:ascii="Arial" w:hAnsi="Arial" w:cs="Arial"/>
          <w:sz w:val="20"/>
          <w:szCs w:val="20"/>
          <w:lang w:val="es-ES_tradnl"/>
        </w:rPr>
        <w:t xml:space="preserve"> </w:t>
      </w:r>
      <w:r w:rsidR="00390AC8" w:rsidRPr="0099188B">
        <w:rPr>
          <w:rFonts w:ascii="Arial" w:hAnsi="Arial" w:cs="Arial"/>
          <w:sz w:val="20"/>
          <w:szCs w:val="20"/>
          <w:lang w:val="es-ES_tradnl"/>
        </w:rPr>
        <w:t>refrigeradoras</w:t>
      </w:r>
      <w:r w:rsidR="009A0749" w:rsidRPr="0099188B">
        <w:rPr>
          <w:rFonts w:ascii="Arial" w:hAnsi="Arial" w:cs="Arial"/>
          <w:sz w:val="20"/>
          <w:szCs w:val="20"/>
          <w:lang w:val="es-ES_tradnl"/>
        </w:rPr>
        <w:t>. Además, las tendencias históricas muestran que la actividad comercial está regida por temporadas de altas y bajas ventas, según se muestra a continuación.</w:t>
      </w:r>
    </w:p>
    <w:p w:rsidR="004E02E1" w:rsidRPr="0099188B" w:rsidRDefault="0099188B" w:rsidP="009A0749">
      <w:pPr>
        <w:rPr>
          <w:rFonts w:ascii="Arial" w:hAnsi="Arial" w:cs="Arial"/>
          <w:sz w:val="20"/>
          <w:szCs w:val="20"/>
          <w:lang w:val="es-ES_tradnl"/>
        </w:rPr>
      </w:pPr>
      <w:r w:rsidRPr="0099188B">
        <w:rPr>
          <w:noProof/>
          <w:szCs w:val="20"/>
          <w:lang w:val="es-EC" w:eastAsia="es-EC"/>
        </w:rPr>
        <w:drawing>
          <wp:anchor distT="0" distB="0" distL="114300" distR="114300" simplePos="0" relativeHeight="251662336" behindDoc="0" locked="0" layoutInCell="1" allowOverlap="1">
            <wp:simplePos x="0" y="0"/>
            <wp:positionH relativeFrom="column">
              <wp:posOffset>22860</wp:posOffset>
            </wp:positionH>
            <wp:positionV relativeFrom="paragraph">
              <wp:posOffset>60325</wp:posOffset>
            </wp:positionV>
            <wp:extent cx="6301105" cy="619125"/>
            <wp:effectExtent l="19050" t="0" r="444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srcRect/>
                    <a:stretch>
                      <a:fillRect/>
                    </a:stretch>
                  </pic:blipFill>
                  <pic:spPr bwMode="auto">
                    <a:xfrm>
                      <a:off x="0" y="0"/>
                      <a:ext cx="6301105" cy="619125"/>
                    </a:xfrm>
                    <a:prstGeom prst="rect">
                      <a:avLst/>
                    </a:prstGeom>
                    <a:noFill/>
                    <a:ln w="9525">
                      <a:noFill/>
                      <a:miter lim="800000"/>
                      <a:headEnd/>
                      <a:tailEnd/>
                    </a:ln>
                  </pic:spPr>
                </pic:pic>
              </a:graphicData>
            </a:graphic>
          </wp:anchor>
        </w:drawing>
      </w:r>
    </w:p>
    <w:p w:rsidR="004E02E1" w:rsidRPr="0099188B" w:rsidRDefault="004E02E1" w:rsidP="009A0749">
      <w:pPr>
        <w:rPr>
          <w:rFonts w:ascii="Arial" w:hAnsi="Arial" w:cs="Arial"/>
          <w:sz w:val="20"/>
          <w:szCs w:val="20"/>
          <w:lang w:val="es-ES_tradnl"/>
        </w:rPr>
      </w:pPr>
    </w:p>
    <w:p w:rsidR="004E02E1" w:rsidRPr="0099188B" w:rsidRDefault="004E02E1" w:rsidP="009A0749">
      <w:pPr>
        <w:rPr>
          <w:rFonts w:ascii="Arial" w:hAnsi="Arial" w:cs="Arial"/>
          <w:sz w:val="20"/>
          <w:szCs w:val="20"/>
          <w:lang w:val="es-ES_tradnl"/>
        </w:rPr>
      </w:pPr>
    </w:p>
    <w:p w:rsidR="009A0749" w:rsidRPr="0099188B" w:rsidRDefault="009A0749" w:rsidP="009A0749">
      <w:pPr>
        <w:rPr>
          <w:rFonts w:ascii="Arial" w:hAnsi="Arial" w:cs="Arial"/>
          <w:sz w:val="20"/>
          <w:szCs w:val="20"/>
          <w:lang w:val="es-ES_tradnl"/>
        </w:rPr>
      </w:pPr>
    </w:p>
    <w:p w:rsidR="004E02E1" w:rsidRPr="0099188B" w:rsidRDefault="004E02E1" w:rsidP="009A0749">
      <w:pPr>
        <w:rPr>
          <w:rFonts w:ascii="Arial" w:hAnsi="Arial" w:cs="Arial"/>
          <w:sz w:val="20"/>
          <w:szCs w:val="20"/>
          <w:lang w:val="es-ES_tradnl"/>
        </w:rPr>
      </w:pPr>
    </w:p>
    <w:p w:rsidR="009A0749" w:rsidRPr="0099188B" w:rsidRDefault="009A0749" w:rsidP="009A0749">
      <w:pPr>
        <w:rPr>
          <w:rFonts w:ascii="Arial" w:hAnsi="Arial" w:cs="Arial"/>
          <w:sz w:val="20"/>
          <w:szCs w:val="20"/>
          <w:lang w:val="es-ES_tradnl"/>
        </w:rPr>
      </w:pPr>
      <w:r w:rsidRPr="0099188B">
        <w:rPr>
          <w:rFonts w:ascii="Arial" w:hAnsi="Arial" w:cs="Arial"/>
          <w:sz w:val="20"/>
          <w:szCs w:val="20"/>
          <w:lang w:val="es-ES_tradnl"/>
        </w:rPr>
        <w:t xml:space="preserve">Según las apreciaciones </w:t>
      </w:r>
      <w:r w:rsidR="00390AC8" w:rsidRPr="0099188B">
        <w:rPr>
          <w:rFonts w:ascii="Arial" w:hAnsi="Arial" w:cs="Arial"/>
          <w:sz w:val="20"/>
          <w:szCs w:val="20"/>
          <w:lang w:val="es-ES_tradnl"/>
        </w:rPr>
        <w:t xml:space="preserve">del entorno de mercado se tiene previsto que para el próximo </w:t>
      </w:r>
      <w:r w:rsidR="004E02E1" w:rsidRPr="0099188B">
        <w:rPr>
          <w:rFonts w:ascii="Arial" w:hAnsi="Arial" w:cs="Arial"/>
          <w:sz w:val="20"/>
          <w:szCs w:val="20"/>
          <w:lang w:val="es-ES_tradnl"/>
        </w:rPr>
        <w:t>año</w:t>
      </w:r>
      <w:r w:rsidR="00390AC8" w:rsidRPr="0099188B">
        <w:rPr>
          <w:rFonts w:ascii="Arial" w:hAnsi="Arial" w:cs="Arial"/>
          <w:sz w:val="20"/>
          <w:szCs w:val="20"/>
          <w:lang w:val="es-ES_tradnl"/>
        </w:rPr>
        <w:t xml:space="preserve"> se ejecutará el Plan “</w:t>
      </w:r>
      <w:proofErr w:type="spellStart"/>
      <w:r w:rsidR="00390AC8" w:rsidRPr="0099188B">
        <w:rPr>
          <w:rFonts w:ascii="Arial" w:hAnsi="Arial" w:cs="Arial"/>
          <w:sz w:val="20"/>
          <w:szCs w:val="20"/>
          <w:lang w:val="es-ES_tradnl"/>
        </w:rPr>
        <w:t>Renova</w:t>
      </w:r>
      <w:proofErr w:type="spellEnd"/>
      <w:r w:rsidR="00390AC8" w:rsidRPr="0099188B">
        <w:rPr>
          <w:rFonts w:ascii="Arial" w:hAnsi="Arial" w:cs="Arial"/>
          <w:sz w:val="20"/>
          <w:szCs w:val="20"/>
          <w:lang w:val="es-ES_tradnl"/>
        </w:rPr>
        <w:t xml:space="preserve"> TU Refrigeradora” que oferta el Gobierno Nacional</w:t>
      </w:r>
      <w:r w:rsidRPr="0099188B">
        <w:rPr>
          <w:rFonts w:ascii="Arial" w:hAnsi="Arial" w:cs="Arial"/>
          <w:sz w:val="20"/>
          <w:szCs w:val="20"/>
          <w:lang w:val="es-ES_tradnl"/>
        </w:rPr>
        <w:t xml:space="preserve">, </w:t>
      </w:r>
      <w:r w:rsidR="00390AC8" w:rsidRPr="0099188B">
        <w:rPr>
          <w:rFonts w:ascii="Arial" w:hAnsi="Arial" w:cs="Arial"/>
          <w:sz w:val="20"/>
          <w:szCs w:val="20"/>
          <w:lang w:val="es-ES_tradnl"/>
        </w:rPr>
        <w:t xml:space="preserve">por lo cual </w:t>
      </w:r>
      <w:r w:rsidRPr="0099188B">
        <w:rPr>
          <w:rFonts w:ascii="Arial" w:hAnsi="Arial" w:cs="Arial"/>
          <w:sz w:val="20"/>
          <w:szCs w:val="20"/>
          <w:lang w:val="es-ES_tradnl"/>
        </w:rPr>
        <w:t xml:space="preserve">se espera un incremento de ventas del </w:t>
      </w:r>
      <w:r w:rsidR="00390AC8" w:rsidRPr="0099188B">
        <w:rPr>
          <w:rFonts w:ascii="Arial" w:hAnsi="Arial" w:cs="Arial"/>
          <w:sz w:val="20"/>
          <w:szCs w:val="20"/>
          <w:lang w:val="es-ES_tradnl"/>
        </w:rPr>
        <w:t>1</w:t>
      </w:r>
      <w:r w:rsidRPr="0099188B">
        <w:rPr>
          <w:rFonts w:ascii="Arial" w:hAnsi="Arial" w:cs="Arial"/>
          <w:sz w:val="20"/>
          <w:szCs w:val="20"/>
          <w:lang w:val="es-ES_tradnl"/>
        </w:rPr>
        <w:t xml:space="preserve">5% para </w:t>
      </w:r>
      <w:r w:rsidR="00390AC8" w:rsidRPr="0099188B">
        <w:rPr>
          <w:rFonts w:ascii="Arial" w:hAnsi="Arial" w:cs="Arial"/>
          <w:sz w:val="20"/>
          <w:szCs w:val="20"/>
          <w:lang w:val="es-ES_tradnl"/>
        </w:rPr>
        <w:t xml:space="preserve">refrigeradoras y 5% para cocinas, </w:t>
      </w:r>
      <w:r w:rsidRPr="0099188B">
        <w:rPr>
          <w:rFonts w:ascii="Arial" w:hAnsi="Arial" w:cs="Arial"/>
          <w:sz w:val="20"/>
          <w:szCs w:val="20"/>
          <w:lang w:val="es-ES_tradnl"/>
        </w:rPr>
        <w:t xml:space="preserve"> además se supone que no habrá cambios en su distribución por bimestres. Con base en las siguientes directrices, programe la producción bimestral de ambos productos:</w:t>
      </w:r>
      <w:r w:rsidR="00FD4BE5" w:rsidRPr="0099188B">
        <w:rPr>
          <w:rFonts w:ascii="Arial" w:hAnsi="Arial" w:cs="Arial"/>
          <w:sz w:val="20"/>
          <w:szCs w:val="20"/>
          <w:lang w:val="es-ES_tradnl"/>
        </w:rPr>
        <w:t xml:space="preserve">   </w:t>
      </w:r>
      <w:r w:rsidRPr="0099188B">
        <w:rPr>
          <w:rFonts w:ascii="Arial" w:hAnsi="Arial" w:cs="Arial"/>
          <w:sz w:val="20"/>
          <w:szCs w:val="20"/>
          <w:lang w:val="es-ES_tradnl"/>
        </w:rPr>
        <w:t>Inventario final proyectado</w:t>
      </w:r>
      <w:proofErr w:type="gramStart"/>
      <w:r w:rsidRPr="0099188B">
        <w:rPr>
          <w:rFonts w:ascii="Arial" w:hAnsi="Arial" w:cs="Arial"/>
          <w:sz w:val="20"/>
          <w:szCs w:val="20"/>
          <w:lang w:val="es-ES_tradnl"/>
        </w:rPr>
        <w:t>:  .</w:t>
      </w:r>
      <w:proofErr w:type="gramEnd"/>
      <w:r w:rsidRPr="0099188B">
        <w:rPr>
          <w:rFonts w:ascii="Arial" w:hAnsi="Arial" w:cs="Arial"/>
          <w:sz w:val="20"/>
          <w:szCs w:val="20"/>
          <w:lang w:val="es-ES_tradnl"/>
        </w:rPr>
        <w:t xml:space="preserve">680 </w:t>
      </w:r>
      <w:r w:rsidR="00390AC8" w:rsidRPr="0099188B">
        <w:rPr>
          <w:rFonts w:ascii="Arial" w:hAnsi="Arial" w:cs="Arial"/>
          <w:sz w:val="20"/>
          <w:szCs w:val="20"/>
          <w:lang w:val="es-ES_tradnl"/>
        </w:rPr>
        <w:t>cocina</w:t>
      </w:r>
      <w:r w:rsidR="00FD4BE5" w:rsidRPr="0099188B">
        <w:rPr>
          <w:rFonts w:ascii="Arial" w:hAnsi="Arial" w:cs="Arial"/>
          <w:sz w:val="20"/>
          <w:szCs w:val="20"/>
          <w:lang w:val="es-ES_tradnl"/>
        </w:rPr>
        <w:t xml:space="preserve"> y </w:t>
      </w:r>
      <w:r w:rsidRPr="0099188B">
        <w:rPr>
          <w:rFonts w:ascii="Arial" w:hAnsi="Arial" w:cs="Arial"/>
          <w:sz w:val="20"/>
          <w:szCs w:val="20"/>
          <w:lang w:val="es-ES_tradnl"/>
        </w:rPr>
        <w:t xml:space="preserve">180 </w:t>
      </w:r>
      <w:r w:rsidR="00390AC8" w:rsidRPr="0099188B">
        <w:rPr>
          <w:rFonts w:ascii="Arial" w:hAnsi="Arial" w:cs="Arial"/>
          <w:sz w:val="20"/>
          <w:szCs w:val="20"/>
          <w:lang w:val="es-ES_tradnl"/>
        </w:rPr>
        <w:t>refrigeradoras</w:t>
      </w:r>
    </w:p>
    <w:p w:rsidR="002262D9" w:rsidRPr="0099188B" w:rsidRDefault="00FD4BE5" w:rsidP="004E02E1">
      <w:pPr>
        <w:rPr>
          <w:rFonts w:ascii="Arial" w:hAnsi="Arial" w:cs="Arial"/>
          <w:sz w:val="20"/>
          <w:szCs w:val="20"/>
          <w:lang w:val="es-ES_tradnl"/>
        </w:rPr>
      </w:pPr>
      <w:r w:rsidRPr="0099188B">
        <w:rPr>
          <w:rFonts w:ascii="Arial" w:hAnsi="Arial" w:cs="Arial"/>
          <w:sz w:val="20"/>
          <w:szCs w:val="20"/>
          <w:lang w:val="es-ES_tradnl"/>
        </w:rPr>
        <w:t>Determine la producción requerida por el método: p</w:t>
      </w:r>
      <w:r w:rsidR="00390AC8" w:rsidRPr="0099188B">
        <w:rPr>
          <w:rFonts w:ascii="Arial" w:hAnsi="Arial" w:cs="Arial"/>
          <w:sz w:val="20"/>
          <w:szCs w:val="20"/>
          <w:lang w:val="es-ES_tradnl"/>
        </w:rPr>
        <w:t xml:space="preserve">roducción estable e inventarios fluctuantes </w:t>
      </w:r>
      <w:r w:rsidR="009A0749" w:rsidRPr="0099188B">
        <w:rPr>
          <w:rFonts w:ascii="Arial" w:hAnsi="Arial" w:cs="Arial"/>
          <w:sz w:val="20"/>
          <w:szCs w:val="20"/>
          <w:lang w:val="es-ES_tradnl"/>
        </w:rPr>
        <w:t>durante el periodo presupuestal</w:t>
      </w:r>
      <w:r w:rsidR="00495E2B">
        <w:rPr>
          <w:rFonts w:ascii="Arial" w:hAnsi="Arial" w:cs="Arial"/>
          <w:sz w:val="20"/>
          <w:szCs w:val="20"/>
          <w:lang w:val="es-ES_tradnl"/>
        </w:rPr>
        <w:t xml:space="preserve"> (2</w:t>
      </w:r>
      <w:r w:rsidR="002262D9" w:rsidRPr="0099188B">
        <w:rPr>
          <w:rFonts w:ascii="Arial" w:hAnsi="Arial" w:cs="Arial"/>
          <w:sz w:val="20"/>
          <w:szCs w:val="20"/>
          <w:lang w:val="es-ES_tradnl"/>
        </w:rPr>
        <w:t xml:space="preserve">5 </w:t>
      </w:r>
      <w:proofErr w:type="spellStart"/>
      <w:r w:rsidR="002262D9" w:rsidRPr="0099188B">
        <w:rPr>
          <w:rFonts w:ascii="Arial" w:hAnsi="Arial" w:cs="Arial"/>
          <w:sz w:val="20"/>
          <w:szCs w:val="20"/>
          <w:lang w:val="es-ES_tradnl"/>
        </w:rPr>
        <w:t>ptos</w:t>
      </w:r>
      <w:proofErr w:type="spellEnd"/>
      <w:r w:rsidR="002262D9" w:rsidRPr="0099188B">
        <w:rPr>
          <w:rFonts w:ascii="Arial" w:hAnsi="Arial" w:cs="Arial"/>
          <w:sz w:val="20"/>
          <w:szCs w:val="20"/>
          <w:lang w:val="es-ES_tradnl"/>
        </w:rPr>
        <w:t>.)</w:t>
      </w:r>
    </w:p>
    <w:p w:rsidR="0099188B" w:rsidRDefault="0099188B" w:rsidP="0099188B">
      <w:pPr>
        <w:rPr>
          <w:rFonts w:ascii="Arial" w:hAnsi="Arial" w:cs="Arial"/>
          <w:sz w:val="20"/>
          <w:szCs w:val="20"/>
          <w:lang w:val="es-ES_tradnl"/>
        </w:rPr>
      </w:pPr>
    </w:p>
    <w:p w:rsidR="0099188B" w:rsidRPr="0099188B" w:rsidRDefault="0099188B" w:rsidP="0099188B">
      <w:pPr>
        <w:rPr>
          <w:rFonts w:ascii="Arial" w:hAnsi="Arial" w:cs="Arial"/>
          <w:sz w:val="20"/>
          <w:szCs w:val="20"/>
        </w:rPr>
      </w:pPr>
      <w:proofErr w:type="gramStart"/>
      <w:r w:rsidRPr="00495E2B">
        <w:rPr>
          <w:rFonts w:ascii="Arial" w:hAnsi="Arial" w:cs="Arial"/>
          <w:b/>
          <w:sz w:val="20"/>
          <w:szCs w:val="20"/>
          <w:lang w:val="es-ES_tradnl"/>
        </w:rPr>
        <w:t>4./</w:t>
      </w:r>
      <w:proofErr w:type="gramEnd"/>
      <w:r w:rsidRPr="00495E2B">
        <w:rPr>
          <w:rFonts w:ascii="Arial" w:hAnsi="Arial" w:cs="Arial"/>
          <w:b/>
          <w:sz w:val="20"/>
          <w:szCs w:val="20"/>
          <w:lang w:val="es-ES_tradnl"/>
        </w:rPr>
        <w:t xml:space="preserve"> </w:t>
      </w:r>
      <w:r w:rsidRPr="0099188B">
        <w:rPr>
          <w:rFonts w:ascii="Arial" w:hAnsi="Arial" w:cs="Arial"/>
          <w:sz w:val="20"/>
          <w:szCs w:val="20"/>
        </w:rPr>
        <w:t xml:space="preserve"> La empresa Licorera del </w:t>
      </w:r>
      <w:proofErr w:type="spellStart"/>
      <w:r w:rsidRPr="0099188B">
        <w:rPr>
          <w:rFonts w:ascii="Arial" w:hAnsi="Arial" w:cs="Arial"/>
          <w:sz w:val="20"/>
          <w:szCs w:val="20"/>
        </w:rPr>
        <w:t>Rhin</w:t>
      </w:r>
      <w:proofErr w:type="spellEnd"/>
      <w:r w:rsidRPr="0099188B">
        <w:rPr>
          <w:rFonts w:ascii="Arial" w:hAnsi="Arial" w:cs="Arial"/>
          <w:sz w:val="20"/>
          <w:szCs w:val="20"/>
        </w:rPr>
        <w:t>, S.A. desarrolla diversas actividades de destilería y envase de cuatro tipos de licor (A, B</w:t>
      </w:r>
      <w:r>
        <w:rPr>
          <w:rFonts w:ascii="Arial" w:hAnsi="Arial" w:cs="Arial"/>
          <w:sz w:val="20"/>
          <w:szCs w:val="20"/>
        </w:rPr>
        <w:t xml:space="preserve"> y</w:t>
      </w:r>
      <w:r w:rsidRPr="0099188B">
        <w:rPr>
          <w:rFonts w:ascii="Arial" w:hAnsi="Arial" w:cs="Arial"/>
          <w:sz w:val="20"/>
          <w:szCs w:val="20"/>
        </w:rPr>
        <w:t xml:space="preserve"> C) en cuya producción recurre a los insumos 1, 2, 3, 4 y 5. A partir de los siguientes datos determine las necesidades de los mismos:</w:t>
      </w:r>
      <w:r>
        <w:rPr>
          <w:rFonts w:ascii="Arial" w:hAnsi="Arial" w:cs="Arial"/>
          <w:sz w:val="20"/>
          <w:szCs w:val="20"/>
        </w:rPr>
        <w:t xml:space="preserve"> </w:t>
      </w:r>
      <w:r w:rsidRPr="0099188B">
        <w:rPr>
          <w:rFonts w:ascii="Arial" w:hAnsi="Arial" w:cs="Arial"/>
          <w:sz w:val="20"/>
          <w:szCs w:val="20"/>
          <w:lang w:val="es-ES_tradnl"/>
        </w:rPr>
        <w:t>(</w:t>
      </w:r>
      <w:r w:rsidR="00495E2B">
        <w:rPr>
          <w:rFonts w:ascii="Arial" w:hAnsi="Arial" w:cs="Arial"/>
          <w:sz w:val="20"/>
          <w:szCs w:val="20"/>
          <w:lang w:val="es-ES_tradnl"/>
        </w:rPr>
        <w:t>2</w:t>
      </w:r>
      <w:r w:rsidRPr="0099188B">
        <w:rPr>
          <w:rFonts w:ascii="Arial" w:hAnsi="Arial" w:cs="Arial"/>
          <w:sz w:val="20"/>
          <w:szCs w:val="20"/>
          <w:lang w:val="es-ES_tradnl"/>
        </w:rPr>
        <w:t xml:space="preserve">5 </w:t>
      </w:r>
      <w:proofErr w:type="spellStart"/>
      <w:r w:rsidRPr="0099188B">
        <w:rPr>
          <w:rFonts w:ascii="Arial" w:hAnsi="Arial" w:cs="Arial"/>
          <w:sz w:val="20"/>
          <w:szCs w:val="20"/>
          <w:lang w:val="es-ES_tradnl"/>
        </w:rPr>
        <w:t>ptos</w:t>
      </w:r>
      <w:proofErr w:type="spellEnd"/>
      <w:r w:rsidRPr="0099188B">
        <w:rPr>
          <w:rFonts w:ascii="Arial" w:hAnsi="Arial" w:cs="Arial"/>
          <w:sz w:val="20"/>
          <w:szCs w:val="20"/>
          <w:lang w:val="es-ES_tradnl"/>
        </w:rPr>
        <w:t>.)</w:t>
      </w:r>
    </w:p>
    <w:p w:rsidR="0099188B" w:rsidRDefault="0099188B" w:rsidP="0099188B">
      <w:pPr>
        <w:ind w:left="360"/>
        <w:rPr>
          <w:rFonts w:ascii="Arial" w:hAnsi="Arial" w:cs="Arial"/>
          <w:sz w:val="20"/>
          <w:szCs w:val="20"/>
        </w:rPr>
      </w:pPr>
    </w:p>
    <w:p w:rsidR="0099188B" w:rsidRDefault="0099188B" w:rsidP="0099188B">
      <w:pPr>
        <w:ind w:left="360"/>
        <w:rPr>
          <w:rFonts w:ascii="Arial" w:hAnsi="Arial" w:cs="Arial"/>
          <w:sz w:val="20"/>
          <w:szCs w:val="20"/>
        </w:rPr>
      </w:pPr>
      <w:r w:rsidRPr="0099188B">
        <w:rPr>
          <w:rFonts w:ascii="Arial" w:hAnsi="Arial" w:cs="Arial"/>
          <w:sz w:val="20"/>
          <w:szCs w:val="20"/>
        </w:rPr>
        <w:t>Producción prevista</w:t>
      </w:r>
      <w:r>
        <w:rPr>
          <w:rFonts w:ascii="Arial" w:hAnsi="Arial" w:cs="Arial"/>
          <w:sz w:val="20"/>
          <w:szCs w:val="20"/>
        </w:rPr>
        <w:t xml:space="preserve">:  </w:t>
      </w:r>
      <w:r w:rsidRPr="0099188B">
        <w:rPr>
          <w:rFonts w:ascii="Arial" w:hAnsi="Arial" w:cs="Arial"/>
          <w:sz w:val="20"/>
          <w:szCs w:val="20"/>
        </w:rPr>
        <w:t xml:space="preserve">A: </w:t>
      </w:r>
      <w:r>
        <w:rPr>
          <w:rFonts w:ascii="Arial" w:hAnsi="Arial" w:cs="Arial"/>
          <w:sz w:val="20"/>
          <w:szCs w:val="20"/>
        </w:rPr>
        <w:t>8</w:t>
      </w:r>
      <w:r w:rsidRPr="0099188B">
        <w:rPr>
          <w:rFonts w:ascii="Arial" w:hAnsi="Arial" w:cs="Arial"/>
          <w:sz w:val="20"/>
          <w:szCs w:val="20"/>
        </w:rPr>
        <w:t>5.000</w:t>
      </w:r>
      <w:r>
        <w:rPr>
          <w:rFonts w:ascii="Arial" w:hAnsi="Arial" w:cs="Arial"/>
          <w:sz w:val="20"/>
          <w:szCs w:val="20"/>
        </w:rPr>
        <w:t xml:space="preserve">   </w:t>
      </w:r>
      <w:r w:rsidRPr="0099188B">
        <w:rPr>
          <w:rFonts w:ascii="Arial" w:hAnsi="Arial" w:cs="Arial"/>
          <w:sz w:val="20"/>
          <w:szCs w:val="20"/>
        </w:rPr>
        <w:t>B: 2</w:t>
      </w:r>
      <w:r>
        <w:rPr>
          <w:rFonts w:ascii="Arial" w:hAnsi="Arial" w:cs="Arial"/>
          <w:sz w:val="20"/>
          <w:szCs w:val="20"/>
        </w:rPr>
        <w:t>5</w:t>
      </w:r>
      <w:r w:rsidRPr="0099188B">
        <w:rPr>
          <w:rFonts w:ascii="Arial" w:hAnsi="Arial" w:cs="Arial"/>
          <w:sz w:val="20"/>
          <w:szCs w:val="20"/>
        </w:rPr>
        <w:t>.000</w:t>
      </w:r>
      <w:r>
        <w:rPr>
          <w:rFonts w:ascii="Arial" w:hAnsi="Arial" w:cs="Arial"/>
          <w:sz w:val="20"/>
          <w:szCs w:val="20"/>
        </w:rPr>
        <w:t xml:space="preserve">    C: 5</w:t>
      </w:r>
      <w:r w:rsidRPr="0099188B">
        <w:rPr>
          <w:rFonts w:ascii="Arial" w:hAnsi="Arial" w:cs="Arial"/>
          <w:sz w:val="20"/>
          <w:szCs w:val="20"/>
        </w:rPr>
        <w:t>5.000</w:t>
      </w:r>
      <w:r>
        <w:rPr>
          <w:rFonts w:ascii="Arial" w:hAnsi="Arial" w:cs="Arial"/>
          <w:sz w:val="20"/>
          <w:szCs w:val="20"/>
        </w:rPr>
        <w:t xml:space="preserve">    </w:t>
      </w:r>
    </w:p>
    <w:p w:rsidR="0099188B" w:rsidRPr="0099188B" w:rsidRDefault="0099188B" w:rsidP="0099188B">
      <w:pPr>
        <w:ind w:left="360"/>
        <w:rPr>
          <w:rFonts w:ascii="Arial" w:hAnsi="Arial" w:cs="Arial"/>
          <w:sz w:val="20"/>
          <w:szCs w:val="20"/>
        </w:rPr>
      </w:pPr>
      <w:r>
        <w:rPr>
          <w:rFonts w:ascii="Arial" w:hAnsi="Arial" w:cs="Arial"/>
          <w:noProof/>
          <w:sz w:val="20"/>
          <w:szCs w:val="20"/>
          <w:lang w:val="es-EC" w:eastAsia="es-EC"/>
        </w:rPr>
        <w:drawing>
          <wp:anchor distT="0" distB="0" distL="114300" distR="114300" simplePos="0" relativeHeight="251663360" behindDoc="0" locked="0" layoutInCell="1" allowOverlap="1">
            <wp:simplePos x="0" y="0"/>
            <wp:positionH relativeFrom="column">
              <wp:posOffset>1727835</wp:posOffset>
            </wp:positionH>
            <wp:positionV relativeFrom="paragraph">
              <wp:posOffset>120650</wp:posOffset>
            </wp:positionV>
            <wp:extent cx="3400425" cy="781050"/>
            <wp:effectExtent l="19050" t="0" r="952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3400425" cy="781050"/>
                    </a:xfrm>
                    <a:prstGeom prst="rect">
                      <a:avLst/>
                    </a:prstGeom>
                    <a:noFill/>
                    <a:ln w="9525">
                      <a:noFill/>
                      <a:miter lim="800000"/>
                      <a:headEnd/>
                      <a:tailEnd/>
                    </a:ln>
                  </pic:spPr>
                </pic:pic>
              </a:graphicData>
            </a:graphic>
          </wp:anchor>
        </w:drawing>
      </w:r>
      <w:r w:rsidRPr="0099188B">
        <w:rPr>
          <w:rFonts w:ascii="Arial" w:hAnsi="Arial" w:cs="Arial"/>
          <w:sz w:val="20"/>
          <w:szCs w:val="20"/>
        </w:rPr>
        <w:t>Estándares de consumo</w:t>
      </w:r>
    </w:p>
    <w:p w:rsidR="009A0749" w:rsidRPr="0099188B" w:rsidRDefault="009A0749" w:rsidP="004E02E1">
      <w:pPr>
        <w:rPr>
          <w:rFonts w:ascii="Arial" w:hAnsi="Arial" w:cs="Arial"/>
          <w:sz w:val="20"/>
          <w:szCs w:val="20"/>
          <w:lang w:val="es-ES_tradnl"/>
        </w:rPr>
      </w:pPr>
    </w:p>
    <w:p w:rsidR="0099188B" w:rsidRPr="0099188B" w:rsidRDefault="0099188B">
      <w:pPr>
        <w:rPr>
          <w:rFonts w:ascii="Arial" w:hAnsi="Arial" w:cs="Arial"/>
          <w:sz w:val="20"/>
          <w:szCs w:val="20"/>
          <w:lang w:val="es-ES_tradnl"/>
        </w:rPr>
      </w:pPr>
    </w:p>
    <w:sectPr w:rsidR="0099188B" w:rsidRPr="0099188B" w:rsidSect="0099188B">
      <w:pgSz w:w="11907" w:h="16839" w:code="9"/>
      <w:pgMar w:top="426" w:right="850"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5AB"/>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847FBA"/>
    <w:multiLevelType w:val="hybridMultilevel"/>
    <w:tmpl w:val="D12C331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C343293"/>
    <w:multiLevelType w:val="hybridMultilevel"/>
    <w:tmpl w:val="7B642BE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E9002B1"/>
    <w:multiLevelType w:val="hybridMultilevel"/>
    <w:tmpl w:val="987EC882"/>
    <w:lvl w:ilvl="0" w:tplc="0C0A0019">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309B56F9"/>
    <w:multiLevelType w:val="hybridMultilevel"/>
    <w:tmpl w:val="3696613E"/>
    <w:lvl w:ilvl="0" w:tplc="3F621516">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39CA34D4"/>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4E122AF"/>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74E3F23"/>
    <w:multiLevelType w:val="hybridMultilevel"/>
    <w:tmpl w:val="E96EA4E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8524593"/>
    <w:multiLevelType w:val="hybridMultilevel"/>
    <w:tmpl w:val="B1544FE8"/>
    <w:lvl w:ilvl="0" w:tplc="EB884E9A">
      <w:start w:val="1"/>
      <w:numFmt w:val="decimal"/>
      <w:lvlText w:val="%1."/>
      <w:lvlJc w:val="left"/>
      <w:pPr>
        <w:tabs>
          <w:tab w:val="num" w:pos="720"/>
        </w:tabs>
        <w:ind w:left="720" w:hanging="360"/>
      </w:pPr>
    </w:lvl>
    <w:lvl w:ilvl="1" w:tplc="BA002E3C" w:tentative="1">
      <w:start w:val="1"/>
      <w:numFmt w:val="decimal"/>
      <w:lvlText w:val="%2."/>
      <w:lvlJc w:val="left"/>
      <w:pPr>
        <w:tabs>
          <w:tab w:val="num" w:pos="1440"/>
        </w:tabs>
        <w:ind w:left="1440" w:hanging="360"/>
      </w:pPr>
    </w:lvl>
    <w:lvl w:ilvl="2" w:tplc="3B20BB6E" w:tentative="1">
      <w:start w:val="1"/>
      <w:numFmt w:val="decimal"/>
      <w:lvlText w:val="%3."/>
      <w:lvlJc w:val="left"/>
      <w:pPr>
        <w:tabs>
          <w:tab w:val="num" w:pos="2160"/>
        </w:tabs>
        <w:ind w:left="2160" w:hanging="360"/>
      </w:pPr>
    </w:lvl>
    <w:lvl w:ilvl="3" w:tplc="EE76E37A" w:tentative="1">
      <w:start w:val="1"/>
      <w:numFmt w:val="decimal"/>
      <w:lvlText w:val="%4."/>
      <w:lvlJc w:val="left"/>
      <w:pPr>
        <w:tabs>
          <w:tab w:val="num" w:pos="2880"/>
        </w:tabs>
        <w:ind w:left="2880" w:hanging="360"/>
      </w:pPr>
    </w:lvl>
    <w:lvl w:ilvl="4" w:tplc="4A4CC96A" w:tentative="1">
      <w:start w:val="1"/>
      <w:numFmt w:val="decimal"/>
      <w:lvlText w:val="%5."/>
      <w:lvlJc w:val="left"/>
      <w:pPr>
        <w:tabs>
          <w:tab w:val="num" w:pos="3600"/>
        </w:tabs>
        <w:ind w:left="3600" w:hanging="360"/>
      </w:pPr>
    </w:lvl>
    <w:lvl w:ilvl="5" w:tplc="75FCBDCC" w:tentative="1">
      <w:start w:val="1"/>
      <w:numFmt w:val="decimal"/>
      <w:lvlText w:val="%6."/>
      <w:lvlJc w:val="left"/>
      <w:pPr>
        <w:tabs>
          <w:tab w:val="num" w:pos="4320"/>
        </w:tabs>
        <w:ind w:left="4320" w:hanging="360"/>
      </w:pPr>
    </w:lvl>
    <w:lvl w:ilvl="6" w:tplc="D2800E12" w:tentative="1">
      <w:start w:val="1"/>
      <w:numFmt w:val="decimal"/>
      <w:lvlText w:val="%7."/>
      <w:lvlJc w:val="left"/>
      <w:pPr>
        <w:tabs>
          <w:tab w:val="num" w:pos="5040"/>
        </w:tabs>
        <w:ind w:left="5040" w:hanging="360"/>
      </w:pPr>
    </w:lvl>
    <w:lvl w:ilvl="7" w:tplc="4CEEB168" w:tentative="1">
      <w:start w:val="1"/>
      <w:numFmt w:val="decimal"/>
      <w:lvlText w:val="%8."/>
      <w:lvlJc w:val="left"/>
      <w:pPr>
        <w:tabs>
          <w:tab w:val="num" w:pos="5760"/>
        </w:tabs>
        <w:ind w:left="5760" w:hanging="360"/>
      </w:pPr>
    </w:lvl>
    <w:lvl w:ilvl="8" w:tplc="807210A0" w:tentative="1">
      <w:start w:val="1"/>
      <w:numFmt w:val="decimal"/>
      <w:lvlText w:val="%9."/>
      <w:lvlJc w:val="left"/>
      <w:pPr>
        <w:tabs>
          <w:tab w:val="num" w:pos="6480"/>
        </w:tabs>
        <w:ind w:left="6480" w:hanging="360"/>
      </w:pPr>
    </w:lvl>
  </w:abstractNum>
  <w:abstractNum w:abstractNumId="9">
    <w:nsid w:val="493370B2"/>
    <w:multiLevelType w:val="hybridMultilevel"/>
    <w:tmpl w:val="5FACB5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26131A"/>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B266162"/>
    <w:multiLevelType w:val="hybridMultilevel"/>
    <w:tmpl w:val="61B6EB48"/>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7A891E02"/>
    <w:multiLevelType w:val="hybridMultilevel"/>
    <w:tmpl w:val="987EC88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7CAE7030"/>
    <w:multiLevelType w:val="hybridMultilevel"/>
    <w:tmpl w:val="9F3A210A"/>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nsid w:val="7F2A498C"/>
    <w:multiLevelType w:val="hybridMultilevel"/>
    <w:tmpl w:val="05249DF2"/>
    <w:lvl w:ilvl="0" w:tplc="300A0015">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4"/>
  </w:num>
  <w:num w:numId="6">
    <w:abstractNumId w:val="11"/>
  </w:num>
  <w:num w:numId="7">
    <w:abstractNumId w:val="7"/>
  </w:num>
  <w:num w:numId="8">
    <w:abstractNumId w:val="1"/>
  </w:num>
  <w:num w:numId="9">
    <w:abstractNumId w:val="10"/>
  </w:num>
  <w:num w:numId="10">
    <w:abstractNumId w:val="2"/>
  </w:num>
  <w:num w:numId="11">
    <w:abstractNumId w:val="12"/>
  </w:num>
  <w:num w:numId="12">
    <w:abstractNumId w:val="13"/>
  </w:num>
  <w:num w:numId="13">
    <w:abstractNumId w:val="8"/>
  </w:num>
  <w:num w:numId="14">
    <w:abstractNumId w:val="9"/>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AA557C"/>
    <w:rsid w:val="00005CA5"/>
    <w:rsid w:val="00023BC6"/>
    <w:rsid w:val="00027F36"/>
    <w:rsid w:val="00031C2C"/>
    <w:rsid w:val="000340A0"/>
    <w:rsid w:val="000620E6"/>
    <w:rsid w:val="00066182"/>
    <w:rsid w:val="000B3ECF"/>
    <w:rsid w:val="000D64D4"/>
    <w:rsid w:val="00105E5B"/>
    <w:rsid w:val="00135C4D"/>
    <w:rsid w:val="0017043E"/>
    <w:rsid w:val="00180D14"/>
    <w:rsid w:val="00183D97"/>
    <w:rsid w:val="00186569"/>
    <w:rsid w:val="00186CDC"/>
    <w:rsid w:val="001A42F7"/>
    <w:rsid w:val="001D65D3"/>
    <w:rsid w:val="001E15B0"/>
    <w:rsid w:val="001E4BB5"/>
    <w:rsid w:val="001F5440"/>
    <w:rsid w:val="002262D9"/>
    <w:rsid w:val="00271BAB"/>
    <w:rsid w:val="00281678"/>
    <w:rsid w:val="00294667"/>
    <w:rsid w:val="002B76E4"/>
    <w:rsid w:val="002C49E9"/>
    <w:rsid w:val="002C5222"/>
    <w:rsid w:val="002D7B7E"/>
    <w:rsid w:val="002E79D8"/>
    <w:rsid w:val="00390AC8"/>
    <w:rsid w:val="003967AF"/>
    <w:rsid w:val="003A2ABC"/>
    <w:rsid w:val="003D121C"/>
    <w:rsid w:val="00402368"/>
    <w:rsid w:val="00427C0A"/>
    <w:rsid w:val="004730B2"/>
    <w:rsid w:val="00473354"/>
    <w:rsid w:val="0047497B"/>
    <w:rsid w:val="00490C48"/>
    <w:rsid w:val="00495E2B"/>
    <w:rsid w:val="004A3F6A"/>
    <w:rsid w:val="004B6366"/>
    <w:rsid w:val="004C4FDD"/>
    <w:rsid w:val="004C79FF"/>
    <w:rsid w:val="004E02E1"/>
    <w:rsid w:val="00534713"/>
    <w:rsid w:val="00554757"/>
    <w:rsid w:val="00556C35"/>
    <w:rsid w:val="00575D03"/>
    <w:rsid w:val="00586D00"/>
    <w:rsid w:val="005954D5"/>
    <w:rsid w:val="005A25AB"/>
    <w:rsid w:val="005B4AF2"/>
    <w:rsid w:val="005C19C1"/>
    <w:rsid w:val="005D591D"/>
    <w:rsid w:val="005E11F6"/>
    <w:rsid w:val="00667E4D"/>
    <w:rsid w:val="006818B1"/>
    <w:rsid w:val="00682BF9"/>
    <w:rsid w:val="00697014"/>
    <w:rsid w:val="006A2D5A"/>
    <w:rsid w:val="006E2623"/>
    <w:rsid w:val="006F08E0"/>
    <w:rsid w:val="00702717"/>
    <w:rsid w:val="007908E5"/>
    <w:rsid w:val="007A168D"/>
    <w:rsid w:val="00811BE0"/>
    <w:rsid w:val="00813D19"/>
    <w:rsid w:val="008217AB"/>
    <w:rsid w:val="00854706"/>
    <w:rsid w:val="008A4D1B"/>
    <w:rsid w:val="008F384D"/>
    <w:rsid w:val="009178E0"/>
    <w:rsid w:val="00934491"/>
    <w:rsid w:val="00934A14"/>
    <w:rsid w:val="00952001"/>
    <w:rsid w:val="009636B0"/>
    <w:rsid w:val="00981290"/>
    <w:rsid w:val="0099188B"/>
    <w:rsid w:val="009A0749"/>
    <w:rsid w:val="009A075E"/>
    <w:rsid w:val="009C26FA"/>
    <w:rsid w:val="009E0C06"/>
    <w:rsid w:val="009E55B7"/>
    <w:rsid w:val="009F543E"/>
    <w:rsid w:val="00A05339"/>
    <w:rsid w:val="00A245BF"/>
    <w:rsid w:val="00A25E15"/>
    <w:rsid w:val="00A4545D"/>
    <w:rsid w:val="00A55705"/>
    <w:rsid w:val="00A74A8E"/>
    <w:rsid w:val="00AA557C"/>
    <w:rsid w:val="00AA684A"/>
    <w:rsid w:val="00AB5AEE"/>
    <w:rsid w:val="00AE1A5C"/>
    <w:rsid w:val="00AE4F1A"/>
    <w:rsid w:val="00AF778C"/>
    <w:rsid w:val="00B12AEB"/>
    <w:rsid w:val="00B24BA7"/>
    <w:rsid w:val="00B44E10"/>
    <w:rsid w:val="00B72FEB"/>
    <w:rsid w:val="00B946C5"/>
    <w:rsid w:val="00BA47BB"/>
    <w:rsid w:val="00BB0914"/>
    <w:rsid w:val="00BB0FAB"/>
    <w:rsid w:val="00BF69F6"/>
    <w:rsid w:val="00C10C5A"/>
    <w:rsid w:val="00C14EF4"/>
    <w:rsid w:val="00C37C2B"/>
    <w:rsid w:val="00C54AC7"/>
    <w:rsid w:val="00C63982"/>
    <w:rsid w:val="00C70BCB"/>
    <w:rsid w:val="00C70F07"/>
    <w:rsid w:val="00C81B19"/>
    <w:rsid w:val="00C8776E"/>
    <w:rsid w:val="00CF2C69"/>
    <w:rsid w:val="00D12C26"/>
    <w:rsid w:val="00D261A6"/>
    <w:rsid w:val="00D6085C"/>
    <w:rsid w:val="00D80A34"/>
    <w:rsid w:val="00DD70A5"/>
    <w:rsid w:val="00E05771"/>
    <w:rsid w:val="00E70114"/>
    <w:rsid w:val="00E73B73"/>
    <w:rsid w:val="00E80ECD"/>
    <w:rsid w:val="00E84EA9"/>
    <w:rsid w:val="00EB16EE"/>
    <w:rsid w:val="00EB1F30"/>
    <w:rsid w:val="00EC00A5"/>
    <w:rsid w:val="00EF1F79"/>
    <w:rsid w:val="00EF33D0"/>
    <w:rsid w:val="00F022B3"/>
    <w:rsid w:val="00F322AD"/>
    <w:rsid w:val="00F83D53"/>
    <w:rsid w:val="00F87890"/>
    <w:rsid w:val="00F95079"/>
    <w:rsid w:val="00FC6387"/>
    <w:rsid w:val="00FD04B5"/>
    <w:rsid w:val="00FD4BE5"/>
    <w:rsid w:val="00FE1C3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557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D12C2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A55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17043E"/>
    <w:pPr>
      <w:jc w:val="both"/>
    </w:pPr>
  </w:style>
  <w:style w:type="character" w:customStyle="1" w:styleId="TextoindependienteCar">
    <w:name w:val="Texto independiente Car"/>
    <w:basedOn w:val="Fuentedeprrafopredeter"/>
    <w:link w:val="Textoindependiente"/>
    <w:rsid w:val="0017043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54AC7"/>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tulo1Car">
    <w:name w:val="Título 1 Car"/>
    <w:basedOn w:val="Fuentedeprrafopredeter"/>
    <w:link w:val="Ttulo1"/>
    <w:uiPriority w:val="9"/>
    <w:rsid w:val="00D12C26"/>
    <w:rPr>
      <w:rFonts w:asciiTheme="majorHAnsi" w:eastAsiaTheme="majorEastAsia" w:hAnsiTheme="majorHAnsi" w:cstheme="majorBidi"/>
      <w:b/>
      <w:bCs/>
      <w:color w:val="365F91" w:themeColor="accent1" w:themeShade="BF"/>
      <w:sz w:val="28"/>
      <w:szCs w:val="28"/>
      <w:lang w:val="es-ES" w:eastAsia="es-ES"/>
    </w:rPr>
  </w:style>
  <w:style w:type="paragraph" w:styleId="Textodeglobo">
    <w:name w:val="Balloon Text"/>
    <w:basedOn w:val="Normal"/>
    <w:link w:val="TextodegloboCar"/>
    <w:uiPriority w:val="99"/>
    <w:semiHidden/>
    <w:unhideWhenUsed/>
    <w:rsid w:val="00E73B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B73"/>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556C3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8108916">
      <w:bodyDiv w:val="1"/>
      <w:marLeft w:val="0"/>
      <w:marRight w:val="0"/>
      <w:marTop w:val="0"/>
      <w:marBottom w:val="0"/>
      <w:divBdr>
        <w:top w:val="none" w:sz="0" w:space="0" w:color="auto"/>
        <w:left w:val="none" w:sz="0" w:space="0" w:color="auto"/>
        <w:bottom w:val="none" w:sz="0" w:space="0" w:color="auto"/>
        <w:right w:val="none" w:sz="0" w:space="0" w:color="auto"/>
      </w:divBdr>
    </w:div>
    <w:div w:id="505092651">
      <w:bodyDiv w:val="1"/>
      <w:marLeft w:val="0"/>
      <w:marRight w:val="0"/>
      <w:marTop w:val="0"/>
      <w:marBottom w:val="0"/>
      <w:divBdr>
        <w:top w:val="none" w:sz="0" w:space="0" w:color="auto"/>
        <w:left w:val="none" w:sz="0" w:space="0" w:color="auto"/>
        <w:bottom w:val="none" w:sz="0" w:space="0" w:color="auto"/>
        <w:right w:val="none" w:sz="0" w:space="0" w:color="auto"/>
      </w:divBdr>
    </w:div>
    <w:div w:id="723866749">
      <w:bodyDiv w:val="1"/>
      <w:marLeft w:val="0"/>
      <w:marRight w:val="0"/>
      <w:marTop w:val="0"/>
      <w:marBottom w:val="0"/>
      <w:divBdr>
        <w:top w:val="none" w:sz="0" w:space="0" w:color="auto"/>
        <w:left w:val="none" w:sz="0" w:space="0" w:color="auto"/>
        <w:bottom w:val="none" w:sz="0" w:space="0" w:color="auto"/>
        <w:right w:val="none" w:sz="0" w:space="0" w:color="auto"/>
      </w:divBdr>
    </w:div>
    <w:div w:id="1290934824">
      <w:bodyDiv w:val="1"/>
      <w:marLeft w:val="0"/>
      <w:marRight w:val="0"/>
      <w:marTop w:val="0"/>
      <w:marBottom w:val="0"/>
      <w:divBdr>
        <w:top w:val="none" w:sz="0" w:space="0" w:color="auto"/>
        <w:left w:val="none" w:sz="0" w:space="0" w:color="auto"/>
        <w:bottom w:val="none" w:sz="0" w:space="0" w:color="auto"/>
        <w:right w:val="none" w:sz="0" w:space="0" w:color="auto"/>
      </w:divBdr>
    </w:div>
    <w:div w:id="1434790120">
      <w:bodyDiv w:val="1"/>
      <w:marLeft w:val="0"/>
      <w:marRight w:val="0"/>
      <w:marTop w:val="0"/>
      <w:marBottom w:val="0"/>
      <w:divBdr>
        <w:top w:val="none" w:sz="0" w:space="0" w:color="auto"/>
        <w:left w:val="none" w:sz="0" w:space="0" w:color="auto"/>
        <w:bottom w:val="none" w:sz="0" w:space="0" w:color="auto"/>
        <w:right w:val="none" w:sz="0" w:space="0" w:color="auto"/>
      </w:divBdr>
    </w:div>
    <w:div w:id="1484733038">
      <w:bodyDiv w:val="1"/>
      <w:marLeft w:val="0"/>
      <w:marRight w:val="0"/>
      <w:marTop w:val="0"/>
      <w:marBottom w:val="0"/>
      <w:divBdr>
        <w:top w:val="none" w:sz="0" w:space="0" w:color="auto"/>
        <w:left w:val="none" w:sz="0" w:space="0" w:color="auto"/>
        <w:bottom w:val="none" w:sz="0" w:space="0" w:color="auto"/>
        <w:right w:val="none" w:sz="0" w:space="0" w:color="auto"/>
      </w:divBdr>
    </w:div>
    <w:div w:id="1859342817">
      <w:bodyDiv w:val="1"/>
      <w:marLeft w:val="0"/>
      <w:marRight w:val="0"/>
      <w:marTop w:val="0"/>
      <w:marBottom w:val="0"/>
      <w:divBdr>
        <w:top w:val="none" w:sz="0" w:space="0" w:color="auto"/>
        <w:left w:val="none" w:sz="0" w:space="0" w:color="auto"/>
        <w:bottom w:val="none" w:sz="0" w:space="0" w:color="auto"/>
        <w:right w:val="none" w:sz="0" w:space="0" w:color="auto"/>
      </w:divBdr>
    </w:div>
    <w:div w:id="2092657003">
      <w:bodyDiv w:val="1"/>
      <w:marLeft w:val="0"/>
      <w:marRight w:val="0"/>
      <w:marTop w:val="0"/>
      <w:marBottom w:val="0"/>
      <w:divBdr>
        <w:top w:val="none" w:sz="0" w:space="0" w:color="auto"/>
        <w:left w:val="none" w:sz="0" w:space="0" w:color="auto"/>
        <w:bottom w:val="none" w:sz="0" w:space="0" w:color="auto"/>
        <w:right w:val="none" w:sz="0" w:space="0" w:color="auto"/>
      </w:divBdr>
    </w:div>
    <w:div w:id="210556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0F8D-B385-490C-8C72-6EF5364A7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1577</TotalTime>
  <Pages>1</Pages>
  <Words>681</Words>
  <Characters>3748</Characters>
  <Application>Microsoft Office Word</Application>
  <DocSecurity>0</DocSecurity>
  <Lines>31</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Caterine</dc:creator>
  <cp:lastModifiedBy>user</cp:lastModifiedBy>
  <cp:revision>17</cp:revision>
  <dcterms:created xsi:type="dcterms:W3CDTF">2012-09-13T17:46:00Z</dcterms:created>
  <dcterms:modified xsi:type="dcterms:W3CDTF">2012-09-20T14:04:00Z</dcterms:modified>
</cp:coreProperties>
</file>