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A71" w:rsidRPr="008B2CE5" w:rsidRDefault="00970A71" w:rsidP="00A25407">
      <w:pPr>
        <w:spacing w:after="0"/>
        <w:jc w:val="center"/>
        <w:rPr>
          <w:rFonts w:ascii="Calibri" w:eastAsia="Calibri" w:hAnsi="Calibri" w:cs="Times New Roman"/>
          <w:b/>
        </w:rPr>
      </w:pPr>
      <w:r w:rsidRPr="008B2CE5">
        <w:rPr>
          <w:rFonts w:ascii="Calibri" w:eastAsia="Calibri" w:hAnsi="Calibri" w:cs="Times New Roman"/>
          <w:b/>
        </w:rPr>
        <w:t xml:space="preserve">EXAMEN </w:t>
      </w:r>
      <w:r>
        <w:rPr>
          <w:rFonts w:ascii="Calibri" w:eastAsia="Calibri" w:hAnsi="Calibri" w:cs="Times New Roman"/>
          <w:b/>
        </w:rPr>
        <w:t>FINAL</w:t>
      </w:r>
      <w:r w:rsidRPr="008B2CE5">
        <w:rPr>
          <w:rFonts w:ascii="Calibri" w:eastAsia="Calibri" w:hAnsi="Calibri" w:cs="Times New Roman"/>
          <w:b/>
        </w:rPr>
        <w:t xml:space="preserve"> ADMINISTRACION FINANCIERA II</w:t>
      </w:r>
    </w:p>
    <w:p w:rsidR="00A25407" w:rsidRDefault="00A25407" w:rsidP="00A25407">
      <w:pPr>
        <w:spacing w:after="0"/>
        <w:rPr>
          <w:rFonts w:ascii="Calibri" w:eastAsia="Calibri" w:hAnsi="Calibri" w:cs="Times New Roman"/>
        </w:rPr>
      </w:pPr>
    </w:p>
    <w:p w:rsidR="00970A71" w:rsidRDefault="00970A71" w:rsidP="00A25407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Nombre: _______________</w:t>
      </w:r>
      <w:r>
        <w:t>_____________________________</w:t>
      </w:r>
      <w:r w:rsidR="00A25407">
        <w:t>____________________</w:t>
      </w:r>
      <w:r>
        <w:rPr>
          <w:rFonts w:ascii="Calibri" w:eastAsia="Calibri" w:hAnsi="Calibri" w:cs="Times New Roman"/>
        </w:rPr>
        <w:t xml:space="preserve">________  Fecha: </w:t>
      </w:r>
      <w:r w:rsidR="00B8589F">
        <w:rPr>
          <w:rFonts w:ascii="Calibri" w:eastAsia="Calibri" w:hAnsi="Calibri" w:cs="Times New Roman"/>
        </w:rPr>
        <w:t>2</w:t>
      </w:r>
      <w:r w:rsidR="008D17F0">
        <w:rPr>
          <w:rFonts w:ascii="Calibri" w:eastAsia="Calibri" w:hAnsi="Calibri" w:cs="Times New Roman"/>
        </w:rPr>
        <w:t>2</w:t>
      </w:r>
      <w:r>
        <w:rPr>
          <w:rFonts w:ascii="Calibri" w:eastAsia="Calibri" w:hAnsi="Calibri" w:cs="Times New Roman"/>
        </w:rPr>
        <w:t>/</w:t>
      </w:r>
      <w:proofErr w:type="spellStart"/>
      <w:r w:rsidR="00B8589F">
        <w:t>Ago</w:t>
      </w:r>
      <w:proofErr w:type="spellEnd"/>
      <w:r w:rsidR="00B8589F">
        <w:t>/</w:t>
      </w:r>
      <w:r>
        <w:rPr>
          <w:rFonts w:ascii="Calibri" w:eastAsia="Calibri" w:hAnsi="Calibri" w:cs="Times New Roman"/>
        </w:rPr>
        <w:t>201</w:t>
      </w:r>
      <w:r>
        <w:t>2</w:t>
      </w:r>
    </w:p>
    <w:p w:rsidR="00A25407" w:rsidRDefault="00A25407" w:rsidP="00A25407">
      <w:pPr>
        <w:spacing w:after="0"/>
        <w:jc w:val="both"/>
        <w:rPr>
          <w:rFonts w:ascii="Calibri" w:eastAsia="Calibri" w:hAnsi="Calibri" w:cs="Times New Roman"/>
          <w:b/>
        </w:rPr>
      </w:pPr>
    </w:p>
    <w:p w:rsidR="00C924CD" w:rsidRPr="00C924CD" w:rsidRDefault="00C924CD" w:rsidP="00A25407">
      <w:pPr>
        <w:spacing w:after="0"/>
        <w:jc w:val="both"/>
        <w:rPr>
          <w:rFonts w:ascii="Calibri" w:eastAsia="Calibri" w:hAnsi="Calibri" w:cs="Times New Roman"/>
          <w:b/>
        </w:rPr>
      </w:pPr>
      <w:r w:rsidRPr="00C924CD">
        <w:rPr>
          <w:rFonts w:ascii="Calibri" w:eastAsia="Calibri" w:hAnsi="Calibri" w:cs="Times New Roman"/>
          <w:b/>
        </w:rPr>
        <w:t>1. Resuelva el siguiente ejercicio (Valor total: 40 puntos)</w:t>
      </w:r>
    </w:p>
    <w:p w:rsidR="00D16524" w:rsidRDefault="00D16524" w:rsidP="00A25407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Flori</w:t>
      </w:r>
      <w:r w:rsidR="00AC4501">
        <w:rPr>
          <w:rFonts w:ascii="Calibri" w:eastAsia="Calibri" w:hAnsi="Calibri" w:cs="Times New Roman"/>
        </w:rPr>
        <w:t xml:space="preserve">da Electric </w:t>
      </w:r>
      <w:proofErr w:type="spellStart"/>
      <w:r w:rsidR="00AC4501">
        <w:rPr>
          <w:rFonts w:ascii="Calibri" w:eastAsia="Calibri" w:hAnsi="Calibri" w:cs="Times New Roman"/>
        </w:rPr>
        <w:t>Company</w:t>
      </w:r>
      <w:proofErr w:type="spellEnd"/>
      <w:r w:rsidR="00AC4501">
        <w:rPr>
          <w:rFonts w:ascii="Calibri" w:eastAsia="Calibri" w:hAnsi="Calibri" w:cs="Times New Roman"/>
        </w:rPr>
        <w:t xml:space="preserve"> (FEC) solam</w:t>
      </w:r>
      <w:r>
        <w:rPr>
          <w:rFonts w:ascii="Calibri" w:eastAsia="Calibri" w:hAnsi="Calibri" w:cs="Times New Roman"/>
        </w:rPr>
        <w:t xml:space="preserve">ente utiliza deudas y capital contable. Puede solicitar en préstamo cantidades ilimitadas a una tasa de interés de 10%, en tanto se financie con base en su estructura de capital fijada como meta, la cual exige 45% de deudas y 55% de capital contable común. Su último dividendo fue de dos dólares; su tasa esperada de crecimiento constante es de 4%; sus acciones se venden a 25 dólares y las nuevas acciones le proporcionarían a la empresa una cifra neta de </w:t>
      </w:r>
      <w:r w:rsidR="00C539B4">
        <w:rPr>
          <w:rFonts w:ascii="Calibri" w:eastAsia="Calibri" w:hAnsi="Calibri" w:cs="Times New Roman"/>
        </w:rPr>
        <w:t>20 dólares cada una, después de considerar los costos de flotación. La tasa fiscal marginal de la compañía es de 40% y espera tener cien millones de dólares de utilidades retenidas este año. Además cuenta con dos proyectos disponibles: el A tiene un costo de 200 millones de dólares y una tasa de rendimiento de 13%</w:t>
      </w:r>
      <w:r w:rsidR="00B1769D">
        <w:rPr>
          <w:rFonts w:ascii="Calibri" w:eastAsia="Calibri" w:hAnsi="Calibri" w:cs="Times New Roman"/>
        </w:rPr>
        <w:t>, mientras que el B tiene un costo de 125 millones de dólares y una tasa de rendimiento de 10%</w:t>
      </w:r>
      <w:r w:rsidR="00AC4501">
        <w:rPr>
          <w:rFonts w:ascii="Calibri" w:eastAsia="Calibri" w:hAnsi="Calibri" w:cs="Times New Roman"/>
        </w:rPr>
        <w:t>. Todos los demás proyectos potenciales de la compañía son igualmente riesgosos:</w:t>
      </w:r>
    </w:p>
    <w:p w:rsidR="00AC4501" w:rsidRDefault="00AC4501" w:rsidP="00A25407">
      <w:pPr>
        <w:pStyle w:val="Prrafodelista"/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</w:rPr>
      </w:pPr>
      <w:r w:rsidRPr="00AC4501">
        <w:rPr>
          <w:rFonts w:ascii="Calibri" w:eastAsia="Calibri" w:hAnsi="Calibri" w:cs="Times New Roman"/>
        </w:rPr>
        <w:t>¿Cuál será</w:t>
      </w:r>
      <w:r w:rsidR="00605304">
        <w:rPr>
          <w:rFonts w:ascii="Calibri" w:eastAsia="Calibri" w:hAnsi="Calibri" w:cs="Times New Roman"/>
        </w:rPr>
        <w:t>n</w:t>
      </w:r>
      <w:r w:rsidRPr="00AC4501">
        <w:rPr>
          <w:rFonts w:ascii="Calibri" w:eastAsia="Calibri" w:hAnsi="Calibri" w:cs="Times New Roman"/>
        </w:rPr>
        <w:t xml:space="preserve"> </w:t>
      </w:r>
      <w:r w:rsidR="00605304">
        <w:rPr>
          <w:rFonts w:ascii="Calibri" w:eastAsia="Calibri" w:hAnsi="Calibri" w:cs="Times New Roman"/>
        </w:rPr>
        <w:t xml:space="preserve">los </w:t>
      </w:r>
      <w:r w:rsidRPr="00AC4501">
        <w:rPr>
          <w:rFonts w:ascii="Calibri" w:eastAsia="Calibri" w:hAnsi="Calibri" w:cs="Times New Roman"/>
        </w:rPr>
        <w:t>costo</w:t>
      </w:r>
      <w:r w:rsidR="00605304">
        <w:rPr>
          <w:rFonts w:ascii="Calibri" w:eastAsia="Calibri" w:hAnsi="Calibri" w:cs="Times New Roman"/>
        </w:rPr>
        <w:t>s</w:t>
      </w:r>
      <w:r w:rsidRPr="00AC4501">
        <w:rPr>
          <w:rFonts w:ascii="Calibri" w:eastAsia="Calibri" w:hAnsi="Calibri" w:cs="Times New Roman"/>
        </w:rPr>
        <w:t xml:space="preserve"> del capital contable de la empresa proveniente de las acciones</w:t>
      </w:r>
      <w:r w:rsidR="00605304">
        <w:rPr>
          <w:rFonts w:ascii="Calibri" w:eastAsia="Calibri" w:hAnsi="Calibri" w:cs="Times New Roman"/>
        </w:rPr>
        <w:t>, antes y después de la flotación</w:t>
      </w:r>
      <w:r w:rsidRPr="00AC4501">
        <w:rPr>
          <w:rFonts w:ascii="Calibri" w:eastAsia="Calibri" w:hAnsi="Calibri" w:cs="Times New Roman"/>
        </w:rPr>
        <w:t>?</w:t>
      </w:r>
      <w:r w:rsidR="00605304">
        <w:rPr>
          <w:rFonts w:ascii="Calibri" w:eastAsia="Calibri" w:hAnsi="Calibri" w:cs="Times New Roman"/>
        </w:rPr>
        <w:t xml:space="preserve"> (Diez puntos)</w:t>
      </w:r>
    </w:p>
    <w:p w:rsidR="00AC4501" w:rsidRDefault="00C924CD" w:rsidP="00A25407">
      <w:pPr>
        <w:pStyle w:val="Prrafodelista"/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Realice una tabla en la que se pueda observar </w:t>
      </w:r>
      <w:r w:rsidR="00AC4501" w:rsidRPr="00605304">
        <w:rPr>
          <w:rFonts w:ascii="Calibri" w:eastAsia="Calibri" w:hAnsi="Calibri" w:cs="Times New Roman"/>
        </w:rPr>
        <w:t xml:space="preserve">el costo marginal de capital de FEC, es decir, </w:t>
      </w:r>
      <w:r>
        <w:rPr>
          <w:rFonts w:ascii="Calibri" w:eastAsia="Calibri" w:hAnsi="Calibri" w:cs="Times New Roman"/>
        </w:rPr>
        <w:t>los valores del</w:t>
      </w:r>
      <w:r w:rsidR="00AC4501" w:rsidRPr="00605304">
        <w:rPr>
          <w:rFonts w:ascii="Calibri" w:eastAsia="Calibri" w:hAnsi="Calibri" w:cs="Times New Roman"/>
        </w:rPr>
        <w:t xml:space="preserve"> CPCP </w:t>
      </w:r>
      <w:r>
        <w:rPr>
          <w:rFonts w:ascii="Calibri" w:eastAsia="Calibri" w:hAnsi="Calibri" w:cs="Times New Roman"/>
        </w:rPr>
        <w:t xml:space="preserve">que </w:t>
      </w:r>
      <w:r w:rsidR="00AC4501" w:rsidRPr="00605304">
        <w:rPr>
          <w:rFonts w:ascii="Calibri" w:eastAsia="Calibri" w:hAnsi="Calibri" w:cs="Times New Roman"/>
        </w:rPr>
        <w:t>debería aplicar para evaluar los proyectos de presupuesto de capital (estos dos proyectos más cualesquier otro que pudiera surgir durante el año, siempre y cuando el programa de costo de capital permanezca como se encuentra actualmente)</w:t>
      </w:r>
      <w:r>
        <w:rPr>
          <w:rFonts w:ascii="Calibri" w:eastAsia="Calibri" w:hAnsi="Calibri" w:cs="Times New Roman"/>
        </w:rPr>
        <w:t>. (Diez puntos)</w:t>
      </w:r>
    </w:p>
    <w:p w:rsidR="00605304" w:rsidRDefault="00C924CD" w:rsidP="00A25407">
      <w:pPr>
        <w:pStyle w:val="Prrafodelista"/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Realice un gráfico en el cual se combine los valores del CPCP y los rendimientos del Proyecto</w:t>
      </w:r>
      <w:r w:rsidR="00170665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 xml:space="preserve"> (Diez puntos)</w:t>
      </w:r>
    </w:p>
    <w:p w:rsidR="00C924CD" w:rsidRPr="00605304" w:rsidRDefault="00C924CD" w:rsidP="00A25407">
      <w:pPr>
        <w:pStyle w:val="Prrafodelista"/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¿Qué proyecto(s) se debe(n) elegir? (Diez puntos)</w:t>
      </w:r>
    </w:p>
    <w:p w:rsidR="00A25407" w:rsidRDefault="00A25407" w:rsidP="00A25407">
      <w:pPr>
        <w:spacing w:after="0"/>
        <w:jc w:val="both"/>
        <w:rPr>
          <w:rFonts w:ascii="Calibri" w:eastAsia="Calibri" w:hAnsi="Calibri" w:cs="Times New Roman"/>
          <w:b/>
        </w:rPr>
      </w:pPr>
    </w:p>
    <w:p w:rsidR="00C924CD" w:rsidRPr="00C924CD" w:rsidRDefault="00C924CD" w:rsidP="00A25407">
      <w:pPr>
        <w:spacing w:after="0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2</w:t>
      </w:r>
      <w:r w:rsidRPr="00C924CD">
        <w:rPr>
          <w:rFonts w:ascii="Calibri" w:eastAsia="Calibri" w:hAnsi="Calibri" w:cs="Times New Roman"/>
          <w:b/>
        </w:rPr>
        <w:t>. Resuelva el siguiente ejercicio (Valor total: 40 puntos)</w:t>
      </w:r>
    </w:p>
    <w:p w:rsidR="002C2FBB" w:rsidRDefault="00B21BBF" w:rsidP="00A25407">
      <w:pPr>
        <w:spacing w:after="0"/>
        <w:jc w:val="both"/>
      </w:pPr>
      <w:proofErr w:type="spellStart"/>
      <w:r>
        <w:t>Wired</w:t>
      </w:r>
      <w:proofErr w:type="spellEnd"/>
      <w:r>
        <w:t xml:space="preserve"> </w:t>
      </w:r>
      <w:proofErr w:type="spellStart"/>
      <w:r>
        <w:t>Comunications</w:t>
      </w:r>
      <w:proofErr w:type="spellEnd"/>
      <w:r>
        <w:t xml:space="preserve"> </w:t>
      </w:r>
      <w:proofErr w:type="spellStart"/>
      <w:r>
        <w:t>Corporation</w:t>
      </w:r>
      <w:proofErr w:type="spellEnd"/>
      <w:r>
        <w:t xml:space="preserve"> (WCC) suministra audífonos a las compañías aéreas para películas o con música estereofónica. Los audífonos se venden a 288 dólares y se espera que las ventas de este año sean de 45,000 unidades. Los costos variables de producción de las ventas esperadas bajo los métodos actuales de producción se han estimado en </w:t>
      </w:r>
      <w:r w:rsidR="00170665">
        <w:t>$</w:t>
      </w:r>
      <w:r>
        <w:t xml:space="preserve">10’200,000, mientras que los costos fijos de producción (operativos) son de </w:t>
      </w:r>
      <w:r w:rsidR="00170665">
        <w:t>$</w:t>
      </w:r>
      <w:r>
        <w:t xml:space="preserve">1’560,000. WCC tiene </w:t>
      </w:r>
      <w:r w:rsidR="00170665">
        <w:t>$</w:t>
      </w:r>
      <w:r>
        <w:t xml:space="preserve">4’800,000 de deudas en circulación a una tasa de interés de 8%.  Existen 240,000 acciones de capital común en circulación; no hay acciones preferentes. La razón de pago de dividendos es de 70% y WCC </w:t>
      </w:r>
      <w:r w:rsidR="007C3A16">
        <w:t>tiene una tasa</w:t>
      </w:r>
      <w:r>
        <w:t xml:space="preserve"> fiscal marginal de 40%.</w:t>
      </w:r>
    </w:p>
    <w:p w:rsidR="00B21BBF" w:rsidRDefault="00B21BBF" w:rsidP="00A25407">
      <w:pPr>
        <w:spacing w:after="0"/>
        <w:jc w:val="both"/>
      </w:pPr>
      <w:r>
        <w:t xml:space="preserve">La compañía piensa invertir </w:t>
      </w:r>
      <w:r w:rsidR="00170665">
        <w:t>$</w:t>
      </w:r>
      <w:r>
        <w:t>7’200,000 en nuevos equipos. Las ventas no aumentarían; pero los costos variables por unidad disminuirían 20%</w:t>
      </w:r>
      <w:r w:rsidR="00A25407">
        <w:t xml:space="preserve">. Además, los costos operativos fijos aumentarían desde </w:t>
      </w:r>
      <w:r w:rsidR="00170665">
        <w:t>$</w:t>
      </w:r>
      <w:r w:rsidR="00A25407">
        <w:t xml:space="preserve">1’560,000 hasta </w:t>
      </w:r>
      <w:r w:rsidR="00170665">
        <w:t>$</w:t>
      </w:r>
      <w:r w:rsidR="00A25407">
        <w:t xml:space="preserve">1’800,000. WCC podría obtener el capital requerido solicitando en préstamo </w:t>
      </w:r>
      <w:r w:rsidR="00170665">
        <w:t>$</w:t>
      </w:r>
      <w:r w:rsidR="00A25407">
        <w:t xml:space="preserve">7’200,000 a una tasa de 10% o mediante la venta de 240,000 acciones adicionales a un precio unitario de </w:t>
      </w:r>
      <w:r w:rsidR="00170665">
        <w:t>$</w:t>
      </w:r>
      <w:r w:rsidR="00A25407">
        <w:t>30.</w:t>
      </w:r>
    </w:p>
    <w:p w:rsidR="00A25407" w:rsidRDefault="00A25407" w:rsidP="00A25407">
      <w:pPr>
        <w:pStyle w:val="Prrafodelista"/>
        <w:numPr>
          <w:ilvl w:val="0"/>
          <w:numId w:val="3"/>
        </w:numPr>
        <w:spacing w:after="0"/>
        <w:jc w:val="both"/>
      </w:pPr>
      <w:r>
        <w:t>¿Cuál sería la UPA de WCC: 1) de acuerdo con el antiguo proceso de producción; 2) bajo el nuevo proceso de producción si contrajera deudas y 3) según el nuevo proceso si emitiera acciones comunes? (Veinte puntos)</w:t>
      </w:r>
    </w:p>
    <w:p w:rsidR="00A25407" w:rsidRDefault="00A25407" w:rsidP="00A25407">
      <w:pPr>
        <w:pStyle w:val="Prrafodelista"/>
        <w:numPr>
          <w:ilvl w:val="0"/>
          <w:numId w:val="3"/>
        </w:numPr>
        <w:spacing w:after="0"/>
        <w:jc w:val="both"/>
      </w:pPr>
      <w:r>
        <w:t>Calcule el GAO, GAF y GTA bajo los sistemas de carga existentes y bajo los nuevos sistemas de carga con cada tipo de financiamiento. (Veinte puntos)</w:t>
      </w:r>
    </w:p>
    <w:p w:rsidR="00A25407" w:rsidRDefault="00A25407" w:rsidP="00A25407">
      <w:pPr>
        <w:spacing w:after="0"/>
        <w:rPr>
          <w:b/>
        </w:rPr>
      </w:pPr>
    </w:p>
    <w:p w:rsidR="00B8589F" w:rsidRPr="00C924CD" w:rsidRDefault="00854FDF" w:rsidP="00A25407">
      <w:pPr>
        <w:spacing w:after="0"/>
        <w:rPr>
          <w:b/>
        </w:rPr>
      </w:pPr>
      <w:r w:rsidRPr="00C924CD">
        <w:rPr>
          <w:b/>
        </w:rPr>
        <w:t>3</w:t>
      </w:r>
      <w:r w:rsidR="00B8589F" w:rsidRPr="00C924CD">
        <w:rPr>
          <w:b/>
        </w:rPr>
        <w:t xml:space="preserve">. </w:t>
      </w:r>
      <w:r w:rsidR="00C924CD" w:rsidRPr="00C924CD">
        <w:rPr>
          <w:b/>
        </w:rPr>
        <w:t>Responda las siguientes preguntas</w:t>
      </w:r>
      <w:r w:rsidR="00B8589F" w:rsidRPr="00C924CD">
        <w:rPr>
          <w:b/>
        </w:rPr>
        <w:t>: (</w:t>
      </w:r>
      <w:r w:rsidR="00C924CD" w:rsidRPr="00C924CD">
        <w:rPr>
          <w:b/>
        </w:rPr>
        <w:t>Valor total:</w:t>
      </w:r>
      <w:r w:rsidR="00B8589F" w:rsidRPr="00C924CD">
        <w:rPr>
          <w:b/>
        </w:rPr>
        <w:t xml:space="preserve"> 2</w:t>
      </w:r>
      <w:r w:rsidRPr="00C924CD">
        <w:rPr>
          <w:b/>
        </w:rPr>
        <w:t>0</w:t>
      </w:r>
      <w:r w:rsidR="00B8589F" w:rsidRPr="00C924CD">
        <w:rPr>
          <w:b/>
        </w:rPr>
        <w:t xml:space="preserve"> puntos)</w:t>
      </w:r>
    </w:p>
    <w:p w:rsidR="00B8589F" w:rsidRDefault="00B8589F" w:rsidP="00A25407">
      <w:pPr>
        <w:pStyle w:val="Prrafodelista"/>
        <w:numPr>
          <w:ilvl w:val="0"/>
          <w:numId w:val="2"/>
        </w:numPr>
        <w:spacing w:after="0"/>
      </w:pPr>
      <w:r>
        <w:t>Mencione y describa tres factores de los cuales depende el Riesgo del Negocio</w:t>
      </w:r>
      <w:r w:rsidR="00C924CD">
        <w:t>. (Diez puntos)</w:t>
      </w:r>
    </w:p>
    <w:p w:rsidR="00B8589F" w:rsidRDefault="00B8589F" w:rsidP="00A25407">
      <w:pPr>
        <w:pStyle w:val="Prrafodelista"/>
        <w:numPr>
          <w:ilvl w:val="0"/>
          <w:numId w:val="2"/>
        </w:numPr>
        <w:spacing w:after="0"/>
      </w:pPr>
      <w:r>
        <w:t>¿</w:t>
      </w:r>
      <w:r w:rsidR="008D17F0">
        <w:t>A qué se debe que</w:t>
      </w:r>
      <w:r>
        <w:t xml:space="preserve"> exist</w:t>
      </w:r>
      <w:r w:rsidR="008D17F0">
        <w:t>a</w:t>
      </w:r>
      <w:r>
        <w:t>n diferencias en las estructuras de capitales de las empresas en el mundo?</w:t>
      </w:r>
      <w:r w:rsidR="00C924CD">
        <w:t xml:space="preserve"> (Diez puntos)</w:t>
      </w:r>
    </w:p>
    <w:sectPr w:rsidR="00B8589F" w:rsidSect="00A2540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5772C"/>
    <w:multiLevelType w:val="hybridMultilevel"/>
    <w:tmpl w:val="99EC5BF6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4352EA"/>
    <w:multiLevelType w:val="hybridMultilevel"/>
    <w:tmpl w:val="2A58C762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B5D0199"/>
    <w:multiLevelType w:val="hybridMultilevel"/>
    <w:tmpl w:val="C8CA96F8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70A71"/>
    <w:rsid w:val="00170665"/>
    <w:rsid w:val="002C2FBB"/>
    <w:rsid w:val="00337C82"/>
    <w:rsid w:val="00605304"/>
    <w:rsid w:val="00742B19"/>
    <w:rsid w:val="007662F9"/>
    <w:rsid w:val="007C3A16"/>
    <w:rsid w:val="00854FDF"/>
    <w:rsid w:val="008D17F0"/>
    <w:rsid w:val="00900AD5"/>
    <w:rsid w:val="00932F5B"/>
    <w:rsid w:val="00970A71"/>
    <w:rsid w:val="00A25407"/>
    <w:rsid w:val="00AC4501"/>
    <w:rsid w:val="00B1769D"/>
    <w:rsid w:val="00B21BBF"/>
    <w:rsid w:val="00B8589F"/>
    <w:rsid w:val="00C20836"/>
    <w:rsid w:val="00C539B4"/>
    <w:rsid w:val="00C924CD"/>
    <w:rsid w:val="00D16524"/>
    <w:rsid w:val="00F01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A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54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4FD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C45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557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SRI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efqj051205</dc:creator>
  <cp:lastModifiedBy>efqj051205</cp:lastModifiedBy>
  <cp:revision>8</cp:revision>
  <dcterms:created xsi:type="dcterms:W3CDTF">2012-08-21T15:23:00Z</dcterms:created>
  <dcterms:modified xsi:type="dcterms:W3CDTF">2012-08-21T17:13:00Z</dcterms:modified>
</cp:coreProperties>
</file>