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AD4" w:rsidRPr="003E7502" w:rsidRDefault="00D618C8" w:rsidP="00C376FC">
      <w:pPr>
        <w:rPr>
          <w:rFonts w:ascii="Calibri" w:hAnsi="Calibri"/>
          <w:sz w:val="22"/>
          <w:szCs w:val="22"/>
        </w:rPr>
      </w:pPr>
      <w:r>
        <w:rPr>
          <w:rFonts w:ascii="Calibri" w:hAnsi="Calibri"/>
          <w:noProof/>
          <w:sz w:val="22"/>
          <w:szCs w:val="22"/>
          <w:lang w:val="es-ES" w:eastAsia="es-ES"/>
        </w:rPr>
        <w:pict>
          <v:shapetype id="_x0000_t202" coordsize="21600,21600" o:spt="202" path="m,l,21600r21600,l21600,xe">
            <v:stroke joinstyle="miter"/>
            <v:path gradientshapeok="t" o:connecttype="rect"/>
          </v:shapetype>
          <v:shape id="_x0000_s1086" type="#_x0000_t202" style="position:absolute;margin-left:292.8pt;margin-top:20.5pt;width:126.55pt;height:59.3pt;z-index:251658752">
            <v:textbox style="mso-next-textbox:#_x0000_s1086">
              <w:txbxContent>
                <w:tbl>
                  <w:tblPr>
                    <w:tblW w:w="2578" w:type="dxa"/>
                    <w:tblLook w:val="01E0"/>
                  </w:tblPr>
                  <w:tblGrid>
                    <w:gridCol w:w="1912"/>
                    <w:gridCol w:w="444"/>
                    <w:gridCol w:w="222"/>
                  </w:tblGrid>
                  <w:tr w:rsidR="0015325D" w:rsidRPr="009C0FA7">
                    <w:trPr>
                      <w:trHeight w:hRule="exact" w:val="397"/>
                    </w:trPr>
                    <w:tc>
                      <w:tcPr>
                        <w:tcW w:w="1912" w:type="dxa"/>
                      </w:tcPr>
                      <w:p w:rsidR="0015325D" w:rsidRPr="00FE3455" w:rsidRDefault="0015325D" w:rsidP="00C376FC">
                        <w:pPr>
                          <w:spacing w:line="360" w:lineRule="auto"/>
                          <w:jc w:val="both"/>
                          <w:rPr>
                            <w:rFonts w:ascii="Calibri" w:eastAsia="Times New Roman" w:hAnsi="Calibri"/>
                            <w:sz w:val="22"/>
                            <w:szCs w:val="22"/>
                          </w:rPr>
                        </w:pPr>
                        <w:r w:rsidRPr="00FE3455">
                          <w:rPr>
                            <w:rFonts w:ascii="Calibri" w:eastAsia="Times New Roman" w:hAnsi="Calibri"/>
                            <w:sz w:val="22"/>
                            <w:szCs w:val="22"/>
                          </w:rPr>
                          <w:t>Examen</w:t>
                        </w:r>
                        <w:r w:rsidR="001F27E5">
                          <w:rPr>
                            <w:rFonts w:ascii="Calibri" w:eastAsia="Times New Roman" w:hAnsi="Calibri"/>
                            <w:sz w:val="22"/>
                            <w:szCs w:val="22"/>
                          </w:rPr>
                          <w:t xml:space="preserve"> (70%)</w:t>
                        </w:r>
                        <w:r w:rsidRPr="00FE3455">
                          <w:rPr>
                            <w:rFonts w:ascii="Calibri" w:eastAsia="Times New Roman" w:hAnsi="Calibri"/>
                            <w:sz w:val="22"/>
                            <w:szCs w:val="22"/>
                          </w:rPr>
                          <w:t>:</w:t>
                        </w:r>
                      </w:p>
                    </w:tc>
                    <w:tc>
                      <w:tcPr>
                        <w:tcW w:w="444" w:type="dxa"/>
                        <w:tcBorders>
                          <w:bottom w:val="single" w:sz="4" w:space="0" w:color="auto"/>
                        </w:tcBorders>
                      </w:tcPr>
                      <w:p w:rsidR="0015325D" w:rsidRPr="009C0FA7" w:rsidRDefault="0015325D" w:rsidP="00C376FC">
                        <w:pPr>
                          <w:spacing w:line="360" w:lineRule="auto"/>
                          <w:jc w:val="both"/>
                          <w:rPr>
                            <w:rFonts w:ascii="Calibri" w:eastAsia="Times New Roman" w:hAnsi="Calibri"/>
                            <w:sz w:val="16"/>
                            <w:szCs w:val="22"/>
                          </w:rPr>
                        </w:pPr>
                      </w:p>
                    </w:tc>
                    <w:tc>
                      <w:tcPr>
                        <w:tcW w:w="222" w:type="dxa"/>
                      </w:tcPr>
                      <w:p w:rsidR="0015325D" w:rsidRPr="009C0FA7" w:rsidRDefault="0015325D" w:rsidP="00C376FC">
                        <w:pPr>
                          <w:spacing w:line="360" w:lineRule="auto"/>
                          <w:jc w:val="both"/>
                          <w:rPr>
                            <w:rFonts w:ascii="Calibri" w:eastAsia="Times New Roman" w:hAnsi="Calibri"/>
                            <w:sz w:val="16"/>
                            <w:szCs w:val="22"/>
                          </w:rPr>
                        </w:pPr>
                      </w:p>
                    </w:tc>
                  </w:tr>
                  <w:tr w:rsidR="0015325D" w:rsidRPr="009C0FA7">
                    <w:trPr>
                      <w:trHeight w:hRule="exact" w:val="397"/>
                    </w:trPr>
                    <w:tc>
                      <w:tcPr>
                        <w:tcW w:w="1912" w:type="dxa"/>
                      </w:tcPr>
                      <w:p w:rsidR="0015325D" w:rsidRDefault="0015325D" w:rsidP="00C376FC">
                        <w:pPr>
                          <w:spacing w:line="360" w:lineRule="auto"/>
                          <w:jc w:val="both"/>
                          <w:rPr>
                            <w:rFonts w:ascii="Calibri" w:eastAsia="Times New Roman" w:hAnsi="Calibri"/>
                            <w:sz w:val="22"/>
                            <w:szCs w:val="22"/>
                          </w:rPr>
                        </w:pPr>
                        <w:r>
                          <w:rPr>
                            <w:rFonts w:ascii="Calibri" w:eastAsia="Times New Roman" w:hAnsi="Calibri"/>
                            <w:sz w:val="22"/>
                            <w:szCs w:val="22"/>
                          </w:rPr>
                          <w:t>Proyecto</w:t>
                        </w:r>
                        <w:r w:rsidR="001F27E5">
                          <w:rPr>
                            <w:rFonts w:ascii="Calibri" w:eastAsia="Times New Roman" w:hAnsi="Calibri"/>
                            <w:sz w:val="22"/>
                            <w:szCs w:val="22"/>
                          </w:rPr>
                          <w:t xml:space="preserve"> (30%)</w:t>
                        </w:r>
                        <w:r>
                          <w:rPr>
                            <w:rFonts w:ascii="Calibri" w:eastAsia="Times New Roman" w:hAnsi="Calibri"/>
                            <w:sz w:val="22"/>
                            <w:szCs w:val="22"/>
                          </w:rPr>
                          <w:t>:</w:t>
                        </w:r>
                      </w:p>
                    </w:tc>
                    <w:tc>
                      <w:tcPr>
                        <w:tcW w:w="444" w:type="dxa"/>
                        <w:tcBorders>
                          <w:top w:val="single" w:sz="4" w:space="0" w:color="auto"/>
                          <w:bottom w:val="single" w:sz="4" w:space="0" w:color="auto"/>
                        </w:tcBorders>
                      </w:tcPr>
                      <w:p w:rsidR="0015325D" w:rsidRPr="009C0FA7" w:rsidRDefault="0015325D" w:rsidP="00C376FC">
                        <w:pPr>
                          <w:spacing w:line="360" w:lineRule="auto"/>
                          <w:jc w:val="both"/>
                          <w:rPr>
                            <w:rFonts w:ascii="Calibri" w:eastAsia="Times New Roman" w:hAnsi="Calibri"/>
                            <w:sz w:val="16"/>
                            <w:szCs w:val="22"/>
                          </w:rPr>
                        </w:pPr>
                      </w:p>
                    </w:tc>
                    <w:tc>
                      <w:tcPr>
                        <w:tcW w:w="222" w:type="dxa"/>
                      </w:tcPr>
                      <w:p w:rsidR="0015325D" w:rsidRPr="009C0FA7" w:rsidRDefault="0015325D" w:rsidP="00C376FC">
                        <w:pPr>
                          <w:spacing w:line="360" w:lineRule="auto"/>
                          <w:jc w:val="both"/>
                          <w:rPr>
                            <w:rFonts w:ascii="Calibri" w:eastAsia="Times New Roman" w:hAnsi="Calibri"/>
                            <w:sz w:val="16"/>
                            <w:szCs w:val="22"/>
                          </w:rPr>
                        </w:pPr>
                      </w:p>
                    </w:tc>
                  </w:tr>
                </w:tbl>
                <w:p w:rsidR="0015325D" w:rsidRPr="009C0FA7" w:rsidRDefault="0015325D" w:rsidP="00C376FC">
                  <w:pPr>
                    <w:spacing w:line="360" w:lineRule="auto"/>
                    <w:jc w:val="both"/>
                    <w:rPr>
                      <w:rFonts w:ascii="Calibri" w:hAnsi="Calibri"/>
                      <w:sz w:val="16"/>
                      <w:szCs w:val="22"/>
                    </w:rPr>
                  </w:pPr>
                </w:p>
              </w:txbxContent>
            </v:textbox>
          </v:shape>
        </w:pict>
      </w:r>
      <w:r w:rsidR="002A4B4F">
        <w:rPr>
          <w:rFonts w:ascii="Calibri" w:hAnsi="Calibri"/>
          <w:noProof/>
          <w:sz w:val="22"/>
          <w:szCs w:val="22"/>
          <w:lang w:val="es-ES" w:eastAsia="es-ES"/>
        </w:rPr>
        <w:drawing>
          <wp:anchor distT="0" distB="0" distL="114300" distR="114300" simplePos="0" relativeHeight="251657728" behindDoc="0" locked="0" layoutInCell="1" allowOverlap="1">
            <wp:simplePos x="0" y="0"/>
            <wp:positionH relativeFrom="column">
              <wp:posOffset>3984625</wp:posOffset>
            </wp:positionH>
            <wp:positionV relativeFrom="paragraph">
              <wp:posOffset>-201295</wp:posOffset>
            </wp:positionV>
            <wp:extent cx="1181100" cy="430530"/>
            <wp:effectExtent l="25400" t="0" r="0" b="0"/>
            <wp:wrapTopAndBottom/>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5" cstate="print"/>
                    <a:srcRect/>
                    <a:stretch>
                      <a:fillRect/>
                    </a:stretch>
                  </pic:blipFill>
                  <pic:spPr bwMode="auto">
                    <a:xfrm>
                      <a:off x="0" y="0"/>
                      <a:ext cx="1181100" cy="430530"/>
                    </a:xfrm>
                    <a:prstGeom prst="rect">
                      <a:avLst/>
                    </a:prstGeom>
                    <a:noFill/>
                    <a:ln w="9525">
                      <a:noFill/>
                      <a:miter lim="800000"/>
                      <a:headEnd/>
                      <a:tailEnd/>
                    </a:ln>
                  </pic:spPr>
                </pic:pic>
              </a:graphicData>
            </a:graphic>
          </wp:anchor>
        </w:drawing>
      </w:r>
      <w:r w:rsidRPr="00D618C8">
        <w:rPr>
          <w:rFonts w:ascii="Calibri" w:hAnsi="Calibri"/>
          <w:noProof/>
          <w:sz w:val="22"/>
          <w:szCs w:val="22"/>
        </w:rPr>
        <w:pict>
          <v:shape id="_x0000_s1063" type="#_x0000_t202" style="position:absolute;margin-left:1.6pt;margin-top:-14.8pt;width:286.85pt;height:122.05pt;z-index:251656704;mso-position-horizontal-relative:text;mso-position-vertical-relative:text">
            <v:textbox>
              <w:txbxContent>
                <w:p w:rsidR="0015325D" w:rsidRPr="002457AB" w:rsidRDefault="0015325D" w:rsidP="00C376FC">
                  <w:pPr>
                    <w:jc w:val="center"/>
                    <w:rPr>
                      <w:rFonts w:ascii="Calibri" w:hAnsi="Calibri"/>
                      <w:b/>
                      <w:sz w:val="22"/>
                      <w:szCs w:val="22"/>
                    </w:rPr>
                  </w:pPr>
                  <w:r w:rsidRPr="002457AB">
                    <w:rPr>
                      <w:rFonts w:ascii="Calibri" w:hAnsi="Calibri"/>
                      <w:b/>
                      <w:sz w:val="22"/>
                      <w:szCs w:val="22"/>
                    </w:rPr>
                    <w:t>ESCUELA SUPERIOR POLITÉCNICA DEL LITORAL</w:t>
                  </w:r>
                </w:p>
                <w:p w:rsidR="0015325D" w:rsidRPr="002457AB" w:rsidRDefault="0015325D" w:rsidP="00C376FC">
                  <w:pPr>
                    <w:jc w:val="center"/>
                    <w:rPr>
                      <w:rFonts w:ascii="Calibri" w:hAnsi="Calibri"/>
                      <w:b/>
                      <w:sz w:val="22"/>
                      <w:szCs w:val="22"/>
                    </w:rPr>
                  </w:pPr>
                  <w:r w:rsidRPr="002457AB">
                    <w:rPr>
                      <w:rFonts w:ascii="Calibri" w:hAnsi="Calibri"/>
                      <w:b/>
                      <w:sz w:val="22"/>
                      <w:szCs w:val="22"/>
                    </w:rPr>
                    <w:t>Instituto de Ciencias Matemáticas</w:t>
                  </w:r>
                </w:p>
                <w:p w:rsidR="0015325D" w:rsidRPr="002457AB" w:rsidRDefault="0015325D" w:rsidP="00C376FC">
                  <w:pPr>
                    <w:jc w:val="center"/>
                    <w:rPr>
                      <w:rFonts w:ascii="Calibri" w:hAnsi="Calibri"/>
                      <w:b/>
                      <w:smallCaps/>
                      <w:sz w:val="22"/>
                      <w:szCs w:val="22"/>
                    </w:rPr>
                  </w:pPr>
                  <w:r w:rsidRPr="002457AB">
                    <w:rPr>
                      <w:rFonts w:ascii="Calibri" w:hAnsi="Calibri"/>
                      <w:b/>
                      <w:smallCaps/>
                      <w:sz w:val="22"/>
                      <w:szCs w:val="22"/>
                    </w:rPr>
                    <w:t>Ingeniería e</w:t>
                  </w:r>
                  <w:r w:rsidR="008C7C19">
                    <w:rPr>
                      <w:rFonts w:ascii="Calibri" w:hAnsi="Calibri"/>
                      <w:b/>
                      <w:smallCaps/>
                      <w:sz w:val="22"/>
                      <w:szCs w:val="22"/>
                    </w:rPr>
                    <w:t>n Auditoría y CPA</w:t>
                  </w:r>
                </w:p>
                <w:p w:rsidR="0015325D" w:rsidRPr="002457AB" w:rsidRDefault="0015325D" w:rsidP="00C376FC">
                  <w:pPr>
                    <w:jc w:val="center"/>
                    <w:rPr>
                      <w:rFonts w:ascii="Calibri" w:hAnsi="Calibri"/>
                      <w:b/>
                      <w:i/>
                      <w:sz w:val="22"/>
                      <w:szCs w:val="22"/>
                    </w:rPr>
                  </w:pPr>
                  <w:r w:rsidRPr="002457AB">
                    <w:rPr>
                      <w:rFonts w:ascii="Calibri" w:hAnsi="Calibri"/>
                      <w:b/>
                      <w:i/>
                      <w:sz w:val="22"/>
                      <w:szCs w:val="22"/>
                    </w:rPr>
                    <w:t>SISTEMAS ADMINISTRATIVOS FINANCIEROS</w:t>
                  </w:r>
                </w:p>
                <w:p w:rsidR="0015325D" w:rsidRPr="002457AB" w:rsidRDefault="0015325D" w:rsidP="00C376FC">
                  <w:pPr>
                    <w:jc w:val="center"/>
                    <w:rPr>
                      <w:rFonts w:ascii="Calibri" w:hAnsi="Calibri"/>
                      <w:b/>
                      <w:sz w:val="22"/>
                      <w:szCs w:val="22"/>
                    </w:rPr>
                  </w:pPr>
                  <w:r w:rsidRPr="002457AB">
                    <w:rPr>
                      <w:rFonts w:ascii="Calibri" w:hAnsi="Calibri"/>
                      <w:b/>
                      <w:sz w:val="22"/>
                      <w:szCs w:val="22"/>
                    </w:rPr>
                    <w:t xml:space="preserve">Examen de la </w:t>
                  </w:r>
                  <w:r w:rsidR="008C73B2">
                    <w:rPr>
                      <w:rFonts w:ascii="Calibri" w:hAnsi="Calibri"/>
                      <w:b/>
                      <w:sz w:val="22"/>
                      <w:szCs w:val="22"/>
                    </w:rPr>
                    <w:t>Tercera</w:t>
                  </w:r>
                  <w:r w:rsidRPr="002457AB">
                    <w:rPr>
                      <w:rFonts w:ascii="Calibri" w:hAnsi="Calibri"/>
                      <w:b/>
                      <w:sz w:val="22"/>
                      <w:szCs w:val="22"/>
                    </w:rPr>
                    <w:t xml:space="preserve"> Evaluación</w:t>
                  </w:r>
                </w:p>
                <w:p w:rsidR="0015325D" w:rsidRPr="002457AB" w:rsidRDefault="0015325D" w:rsidP="00C376FC">
                  <w:pPr>
                    <w:jc w:val="center"/>
                    <w:rPr>
                      <w:rFonts w:ascii="Calibri" w:hAnsi="Calibri"/>
                      <w:b/>
                      <w:sz w:val="22"/>
                      <w:szCs w:val="22"/>
                    </w:rPr>
                  </w:pPr>
                  <w:r w:rsidRPr="002457AB">
                    <w:rPr>
                      <w:rFonts w:ascii="Calibri" w:hAnsi="Calibri"/>
                      <w:b/>
                      <w:sz w:val="22"/>
                      <w:szCs w:val="22"/>
                    </w:rPr>
                    <w:t xml:space="preserve">I Término – </w:t>
                  </w:r>
                  <w:r w:rsidR="008C7C19">
                    <w:rPr>
                      <w:rFonts w:ascii="Calibri" w:hAnsi="Calibri"/>
                      <w:b/>
                      <w:sz w:val="22"/>
                      <w:szCs w:val="22"/>
                    </w:rPr>
                    <w:t>1</w:t>
                  </w:r>
                  <w:r w:rsidR="001F27E5">
                    <w:rPr>
                      <w:rFonts w:ascii="Calibri" w:hAnsi="Calibri"/>
                      <w:b/>
                      <w:sz w:val="22"/>
                      <w:szCs w:val="22"/>
                    </w:rPr>
                    <w:t>4</w:t>
                  </w:r>
                  <w:r w:rsidRPr="002457AB">
                    <w:rPr>
                      <w:rFonts w:ascii="Calibri" w:hAnsi="Calibri"/>
                      <w:b/>
                      <w:sz w:val="22"/>
                      <w:szCs w:val="22"/>
                    </w:rPr>
                    <w:t>/</w:t>
                  </w:r>
                  <w:r w:rsidR="001F27E5">
                    <w:rPr>
                      <w:rFonts w:ascii="Calibri" w:hAnsi="Calibri"/>
                      <w:b/>
                      <w:sz w:val="22"/>
                      <w:szCs w:val="22"/>
                    </w:rPr>
                    <w:t>09</w:t>
                  </w:r>
                  <w:r w:rsidRPr="002457AB">
                    <w:rPr>
                      <w:rFonts w:ascii="Calibri" w:hAnsi="Calibri"/>
                      <w:b/>
                      <w:sz w:val="22"/>
                      <w:szCs w:val="22"/>
                    </w:rPr>
                    <w:t>/201</w:t>
                  </w:r>
                  <w:r w:rsidR="008C7C19">
                    <w:rPr>
                      <w:rFonts w:ascii="Calibri" w:hAnsi="Calibri"/>
                      <w:b/>
                      <w:sz w:val="22"/>
                      <w:szCs w:val="22"/>
                    </w:rPr>
                    <w:t>2</w:t>
                  </w:r>
                </w:p>
                <w:p w:rsidR="0015325D" w:rsidRPr="002457AB" w:rsidRDefault="0015325D" w:rsidP="00C376FC">
                  <w:pPr>
                    <w:jc w:val="center"/>
                    <w:rPr>
                      <w:rFonts w:ascii="Calibri" w:hAnsi="Calibri"/>
                      <w:sz w:val="22"/>
                      <w:szCs w:val="22"/>
                    </w:rPr>
                  </w:pPr>
                </w:p>
                <w:p w:rsidR="0015325D" w:rsidRPr="002457AB" w:rsidRDefault="0015325D" w:rsidP="00C376FC">
                  <w:pPr>
                    <w:jc w:val="both"/>
                    <w:rPr>
                      <w:rFonts w:ascii="Calibri" w:hAnsi="Calibri"/>
                      <w:sz w:val="22"/>
                      <w:szCs w:val="22"/>
                    </w:rPr>
                  </w:pPr>
                  <w:r w:rsidRPr="002457AB">
                    <w:rPr>
                      <w:rFonts w:ascii="Calibri" w:hAnsi="Calibri"/>
                      <w:sz w:val="22"/>
                      <w:szCs w:val="22"/>
                    </w:rPr>
                    <w:t xml:space="preserve">Nombre: </w:t>
                  </w:r>
                  <w:r>
                    <w:rPr>
                      <w:rFonts w:ascii="Calibri" w:hAnsi="Calibri"/>
                      <w:sz w:val="22"/>
                      <w:szCs w:val="22"/>
                    </w:rPr>
                    <w:t>_</w:t>
                  </w:r>
                  <w:r w:rsidRPr="002457AB">
                    <w:rPr>
                      <w:rFonts w:ascii="Calibri" w:hAnsi="Calibri"/>
                      <w:sz w:val="22"/>
                      <w:szCs w:val="22"/>
                    </w:rPr>
                    <w:t>_______________________________________</w:t>
                  </w:r>
                </w:p>
                <w:p w:rsidR="0015325D" w:rsidRPr="002457AB" w:rsidRDefault="0015325D" w:rsidP="00C376FC">
                  <w:pPr>
                    <w:jc w:val="both"/>
                    <w:rPr>
                      <w:rFonts w:ascii="Calibri" w:hAnsi="Calibri"/>
                      <w:sz w:val="22"/>
                      <w:szCs w:val="22"/>
                    </w:rPr>
                  </w:pPr>
                  <w:r w:rsidRPr="002457AB">
                    <w:rPr>
                      <w:rFonts w:ascii="Calibri" w:hAnsi="Calibri"/>
                      <w:sz w:val="22"/>
                      <w:szCs w:val="22"/>
                    </w:rPr>
                    <w:tab/>
                  </w:r>
                  <w:r w:rsidRPr="002457AB">
                    <w:rPr>
                      <w:rFonts w:ascii="Calibri" w:hAnsi="Calibri"/>
                      <w:sz w:val="22"/>
                      <w:szCs w:val="22"/>
                    </w:rPr>
                    <w:tab/>
                    <w:t xml:space="preserve">   </w:t>
                  </w:r>
                </w:p>
              </w:txbxContent>
            </v:textbox>
          </v:shape>
        </w:pict>
      </w:r>
    </w:p>
    <w:p w:rsidR="00C376FC" w:rsidRPr="003E7502" w:rsidRDefault="00C376FC" w:rsidP="00C376FC">
      <w:pPr>
        <w:jc w:val="both"/>
        <w:rPr>
          <w:rFonts w:ascii="Calibri" w:hAnsi="Calibri"/>
          <w:sz w:val="22"/>
          <w:szCs w:val="22"/>
        </w:rPr>
      </w:pPr>
    </w:p>
    <w:p w:rsidR="00C376FC" w:rsidRPr="003E7502" w:rsidRDefault="00C376FC" w:rsidP="00C376FC">
      <w:pPr>
        <w:jc w:val="both"/>
        <w:rPr>
          <w:rFonts w:ascii="Calibri" w:hAnsi="Calibri"/>
          <w:sz w:val="22"/>
          <w:szCs w:val="22"/>
        </w:rPr>
      </w:pPr>
    </w:p>
    <w:p w:rsidR="00C376FC" w:rsidRPr="003E7502" w:rsidRDefault="00C376FC">
      <w:pPr>
        <w:jc w:val="both"/>
        <w:rPr>
          <w:rFonts w:ascii="Calibri" w:hAnsi="Calibri"/>
          <w:sz w:val="22"/>
          <w:szCs w:val="22"/>
        </w:rPr>
      </w:pPr>
    </w:p>
    <w:p w:rsidR="00C376FC" w:rsidRPr="003E7502" w:rsidRDefault="00C376FC">
      <w:pPr>
        <w:jc w:val="both"/>
        <w:rPr>
          <w:rFonts w:ascii="Calibri" w:hAnsi="Calibri"/>
          <w:sz w:val="22"/>
          <w:szCs w:val="22"/>
        </w:rPr>
      </w:pPr>
    </w:p>
    <w:p w:rsidR="00C376FC" w:rsidRPr="003E7502" w:rsidRDefault="00C376FC">
      <w:pPr>
        <w:jc w:val="both"/>
        <w:rPr>
          <w:rFonts w:ascii="Calibri" w:hAnsi="Calibri"/>
          <w:sz w:val="22"/>
          <w:szCs w:val="22"/>
        </w:rPr>
      </w:pPr>
    </w:p>
    <w:p w:rsidR="00C376FC" w:rsidRDefault="00C376FC" w:rsidP="00C376FC">
      <w:pPr>
        <w:jc w:val="both"/>
        <w:rPr>
          <w:rFonts w:ascii="Calibri" w:hAnsi="Calibri"/>
          <w:b/>
          <w:sz w:val="22"/>
          <w:szCs w:val="22"/>
          <w:u w:val="single"/>
          <w:lang w:val="es-ES"/>
        </w:rPr>
      </w:pPr>
    </w:p>
    <w:p w:rsidR="00C376FC" w:rsidRPr="003E7502" w:rsidRDefault="00C376FC" w:rsidP="00C376FC">
      <w:pPr>
        <w:jc w:val="both"/>
        <w:rPr>
          <w:rFonts w:ascii="Calibri" w:hAnsi="Calibri"/>
          <w:b/>
          <w:sz w:val="22"/>
          <w:szCs w:val="22"/>
          <w:u w:val="single"/>
          <w:lang w:val="es-ES"/>
        </w:rPr>
      </w:pPr>
    </w:p>
    <w:p w:rsidR="00C376FC" w:rsidRPr="003E7502" w:rsidRDefault="00C376FC" w:rsidP="00C376FC">
      <w:pPr>
        <w:jc w:val="both"/>
        <w:rPr>
          <w:rFonts w:ascii="Calibri" w:hAnsi="Calibri"/>
          <w:sz w:val="22"/>
          <w:szCs w:val="22"/>
          <w:u w:val="single"/>
        </w:rPr>
      </w:pPr>
      <w:r w:rsidRPr="003E7502">
        <w:rPr>
          <w:rFonts w:ascii="Calibri" w:hAnsi="Calibri"/>
          <w:b/>
          <w:sz w:val="22"/>
          <w:szCs w:val="22"/>
          <w:u w:val="single"/>
          <w:lang w:val="es-ES"/>
        </w:rPr>
        <w:t>TEMA No. 1</w:t>
      </w:r>
      <w:r w:rsidRPr="003E7502">
        <w:rPr>
          <w:rFonts w:ascii="Calibri" w:hAnsi="Calibri"/>
          <w:sz w:val="22"/>
          <w:szCs w:val="22"/>
          <w:u w:val="single"/>
          <w:lang w:val="es-ES"/>
        </w:rPr>
        <w:tab/>
      </w:r>
      <w:r w:rsidRPr="003E7502">
        <w:rPr>
          <w:rFonts w:ascii="Calibri" w:hAnsi="Calibri"/>
          <w:smallCaps/>
          <w:sz w:val="22"/>
          <w:szCs w:val="22"/>
          <w:u w:val="single"/>
          <w:lang w:val="es-ES"/>
        </w:rPr>
        <w:t xml:space="preserve"> </w:t>
      </w:r>
      <w:r w:rsidRPr="003E7502">
        <w:rPr>
          <w:rFonts w:ascii="Calibri" w:hAnsi="Calibri"/>
          <w:smallCaps/>
          <w:sz w:val="22"/>
          <w:szCs w:val="22"/>
          <w:u w:val="single"/>
        </w:rPr>
        <w:t>(</w:t>
      </w:r>
      <w:r w:rsidR="001F27E5">
        <w:rPr>
          <w:rFonts w:ascii="Calibri" w:hAnsi="Calibri"/>
          <w:smallCaps/>
          <w:sz w:val="22"/>
          <w:szCs w:val="22"/>
          <w:u w:val="single"/>
        </w:rPr>
        <w:t>20</w:t>
      </w:r>
      <w:r w:rsidRPr="003E7502">
        <w:rPr>
          <w:rFonts w:ascii="Calibri" w:hAnsi="Calibri"/>
          <w:smallCaps/>
          <w:sz w:val="22"/>
          <w:szCs w:val="22"/>
          <w:u w:val="single"/>
        </w:rPr>
        <w:t xml:space="preserve"> puntos)</w:t>
      </w:r>
    </w:p>
    <w:p w:rsidR="00C376FC" w:rsidRPr="003E7502" w:rsidRDefault="00C376FC" w:rsidP="00C376FC">
      <w:pPr>
        <w:jc w:val="both"/>
        <w:rPr>
          <w:rFonts w:ascii="Calibri" w:hAnsi="Calibri"/>
          <w:sz w:val="22"/>
          <w:szCs w:val="22"/>
        </w:rPr>
      </w:pPr>
    </w:p>
    <w:p w:rsidR="009C4465" w:rsidRDefault="00570E22" w:rsidP="00C376FC">
      <w:pPr>
        <w:numPr>
          <w:ilvl w:val="0"/>
          <w:numId w:val="22"/>
        </w:numPr>
        <w:overflowPunct/>
        <w:autoSpaceDE/>
        <w:autoSpaceDN/>
        <w:adjustRightInd/>
        <w:jc w:val="both"/>
        <w:textAlignment w:val="auto"/>
        <w:rPr>
          <w:rFonts w:ascii="Calibri" w:hAnsi="Calibri"/>
          <w:sz w:val="22"/>
          <w:szCs w:val="22"/>
        </w:rPr>
      </w:pPr>
      <w:r>
        <w:rPr>
          <w:rFonts w:ascii="Calibri" w:hAnsi="Calibri"/>
          <w:sz w:val="22"/>
          <w:szCs w:val="22"/>
        </w:rPr>
        <w:t>(</w:t>
      </w:r>
      <w:r w:rsidR="001F27E5">
        <w:rPr>
          <w:rFonts w:ascii="Calibri" w:hAnsi="Calibri"/>
          <w:sz w:val="22"/>
          <w:szCs w:val="22"/>
        </w:rPr>
        <w:t>4</w:t>
      </w:r>
      <w:r w:rsidR="009C4465">
        <w:rPr>
          <w:rFonts w:ascii="Calibri" w:hAnsi="Calibri"/>
          <w:sz w:val="22"/>
          <w:szCs w:val="22"/>
        </w:rPr>
        <w:t xml:space="preserve"> </w:t>
      </w:r>
      <w:r w:rsidR="009C4465" w:rsidRPr="00570E22">
        <w:rPr>
          <w:rFonts w:ascii="Calibri" w:hAnsi="Calibri"/>
          <w:sz w:val="22"/>
          <w:szCs w:val="22"/>
        </w:rPr>
        <w:t>puntos</w:t>
      </w:r>
      <w:r w:rsidR="009C4465">
        <w:rPr>
          <w:rFonts w:ascii="Calibri" w:hAnsi="Calibri"/>
          <w:sz w:val="22"/>
          <w:szCs w:val="22"/>
        </w:rPr>
        <w:t xml:space="preserve">)Mencione </w:t>
      </w:r>
      <w:r w:rsidR="008C7C19">
        <w:rPr>
          <w:rFonts w:ascii="Calibri" w:hAnsi="Calibri"/>
          <w:sz w:val="22"/>
          <w:szCs w:val="22"/>
        </w:rPr>
        <w:t>l</w:t>
      </w:r>
      <w:r w:rsidR="009C4465">
        <w:rPr>
          <w:rFonts w:ascii="Calibri" w:hAnsi="Calibri"/>
          <w:sz w:val="22"/>
          <w:szCs w:val="22"/>
        </w:rPr>
        <w:t>as etapas del ciclo de vida del desarrollo de un sistema de información</w:t>
      </w:r>
      <w:r w:rsidR="00E819A7">
        <w:rPr>
          <w:rFonts w:ascii="Calibri" w:hAnsi="Calibri"/>
          <w:sz w:val="22"/>
          <w:szCs w:val="22"/>
        </w:rPr>
        <w:t xml:space="preserve"> y explique </w:t>
      </w:r>
      <w:r>
        <w:rPr>
          <w:rFonts w:ascii="Calibri" w:hAnsi="Calibri"/>
          <w:sz w:val="22"/>
          <w:szCs w:val="22"/>
        </w:rPr>
        <w:t>1</w:t>
      </w:r>
      <w:r w:rsidR="009C4465">
        <w:rPr>
          <w:rFonts w:ascii="Calibri" w:hAnsi="Calibri"/>
          <w:sz w:val="22"/>
          <w:szCs w:val="22"/>
        </w:rPr>
        <w:t>.</w:t>
      </w:r>
    </w:p>
    <w:p w:rsidR="00E819A7" w:rsidRPr="00570E22" w:rsidRDefault="00C376FC" w:rsidP="00E819A7">
      <w:pPr>
        <w:pStyle w:val="Prrafodelista"/>
        <w:numPr>
          <w:ilvl w:val="0"/>
          <w:numId w:val="22"/>
        </w:numPr>
        <w:overflowPunct/>
        <w:autoSpaceDE/>
        <w:autoSpaceDN/>
        <w:adjustRightInd/>
        <w:spacing w:after="200" w:line="276" w:lineRule="auto"/>
        <w:contextualSpacing/>
        <w:textAlignment w:val="auto"/>
        <w:rPr>
          <w:rFonts w:ascii="Calibri" w:hAnsi="Calibri"/>
          <w:sz w:val="22"/>
          <w:szCs w:val="22"/>
        </w:rPr>
      </w:pPr>
      <w:r w:rsidRPr="00E819A7">
        <w:rPr>
          <w:rFonts w:ascii="Calibri" w:hAnsi="Calibri"/>
          <w:sz w:val="22"/>
          <w:szCs w:val="22"/>
        </w:rPr>
        <w:t>(</w:t>
      </w:r>
      <w:r w:rsidR="001F27E5">
        <w:rPr>
          <w:rFonts w:ascii="Calibri" w:hAnsi="Calibri"/>
          <w:sz w:val="22"/>
          <w:szCs w:val="22"/>
        </w:rPr>
        <w:t>4</w:t>
      </w:r>
      <w:r w:rsidRPr="00570E22">
        <w:rPr>
          <w:rFonts w:ascii="Calibri" w:hAnsi="Calibri"/>
          <w:sz w:val="22"/>
          <w:szCs w:val="22"/>
        </w:rPr>
        <w:t xml:space="preserve"> puntos) </w:t>
      </w:r>
      <w:r w:rsidR="00E819A7" w:rsidRPr="00570E22">
        <w:rPr>
          <w:rFonts w:ascii="Calibri" w:hAnsi="Calibri"/>
          <w:sz w:val="22"/>
          <w:szCs w:val="22"/>
        </w:rPr>
        <w:t>Explique que es un Diagrama de caso de uso y Proporcione un ejemplo.</w:t>
      </w:r>
    </w:p>
    <w:p w:rsidR="00E819A7" w:rsidRPr="00570E22" w:rsidRDefault="00570E22" w:rsidP="00E819A7">
      <w:pPr>
        <w:pStyle w:val="Prrafodelista"/>
        <w:numPr>
          <w:ilvl w:val="0"/>
          <w:numId w:val="22"/>
        </w:numPr>
        <w:overflowPunct/>
        <w:autoSpaceDE/>
        <w:autoSpaceDN/>
        <w:adjustRightInd/>
        <w:spacing w:after="200" w:line="276" w:lineRule="auto"/>
        <w:contextualSpacing/>
        <w:textAlignment w:val="auto"/>
        <w:rPr>
          <w:rFonts w:ascii="Calibri" w:hAnsi="Calibri"/>
          <w:sz w:val="22"/>
          <w:szCs w:val="22"/>
        </w:rPr>
      </w:pPr>
      <w:r w:rsidRPr="00E819A7">
        <w:rPr>
          <w:rFonts w:ascii="Calibri" w:hAnsi="Calibri"/>
          <w:sz w:val="22"/>
          <w:szCs w:val="22"/>
        </w:rPr>
        <w:t>(</w:t>
      </w:r>
      <w:r w:rsidR="001F27E5">
        <w:rPr>
          <w:rFonts w:ascii="Calibri" w:hAnsi="Calibri"/>
          <w:sz w:val="22"/>
          <w:szCs w:val="22"/>
        </w:rPr>
        <w:t>4</w:t>
      </w:r>
      <w:r w:rsidRPr="00570E22">
        <w:rPr>
          <w:rFonts w:ascii="Calibri" w:hAnsi="Calibri"/>
          <w:sz w:val="22"/>
          <w:szCs w:val="22"/>
        </w:rPr>
        <w:t xml:space="preserve"> puntos) </w:t>
      </w:r>
      <w:r w:rsidR="00E819A7" w:rsidRPr="00570E22">
        <w:rPr>
          <w:rFonts w:ascii="Calibri" w:hAnsi="Calibri"/>
          <w:sz w:val="22"/>
          <w:szCs w:val="22"/>
        </w:rPr>
        <w:t>Porqué los sistemas se pueden considerar una inversión.</w:t>
      </w:r>
    </w:p>
    <w:p w:rsidR="00570E22" w:rsidRDefault="00570E22" w:rsidP="00570E22">
      <w:pPr>
        <w:pStyle w:val="Prrafodelista"/>
        <w:numPr>
          <w:ilvl w:val="0"/>
          <w:numId w:val="22"/>
        </w:numPr>
        <w:overflowPunct/>
        <w:autoSpaceDE/>
        <w:autoSpaceDN/>
        <w:adjustRightInd/>
        <w:spacing w:after="200" w:line="276" w:lineRule="auto"/>
        <w:contextualSpacing/>
        <w:textAlignment w:val="auto"/>
        <w:rPr>
          <w:rFonts w:ascii="Calibri" w:hAnsi="Calibri"/>
          <w:sz w:val="22"/>
          <w:szCs w:val="22"/>
        </w:rPr>
      </w:pPr>
      <w:r w:rsidRPr="00E819A7">
        <w:rPr>
          <w:rFonts w:ascii="Calibri" w:hAnsi="Calibri"/>
          <w:sz w:val="22"/>
          <w:szCs w:val="22"/>
        </w:rPr>
        <w:t>(</w:t>
      </w:r>
      <w:r w:rsidR="001F27E5">
        <w:rPr>
          <w:rFonts w:ascii="Calibri" w:hAnsi="Calibri"/>
          <w:sz w:val="22"/>
          <w:szCs w:val="22"/>
        </w:rPr>
        <w:t xml:space="preserve">4 </w:t>
      </w:r>
      <w:r w:rsidRPr="00570E22">
        <w:rPr>
          <w:rFonts w:ascii="Calibri" w:hAnsi="Calibri"/>
          <w:sz w:val="22"/>
          <w:szCs w:val="22"/>
        </w:rPr>
        <w:t>puntos) Indique que aspectos se deben considerar para “costear” un sistema.</w:t>
      </w:r>
    </w:p>
    <w:p w:rsidR="00570E22" w:rsidRPr="00570E22" w:rsidRDefault="00570E22" w:rsidP="00570E22">
      <w:pPr>
        <w:pStyle w:val="Prrafodelista"/>
        <w:numPr>
          <w:ilvl w:val="0"/>
          <w:numId w:val="22"/>
        </w:numPr>
        <w:overflowPunct/>
        <w:autoSpaceDE/>
        <w:autoSpaceDN/>
        <w:adjustRightInd/>
        <w:spacing w:after="200" w:line="276" w:lineRule="auto"/>
        <w:contextualSpacing/>
        <w:textAlignment w:val="auto"/>
        <w:rPr>
          <w:rFonts w:ascii="Calibri" w:hAnsi="Calibri"/>
          <w:sz w:val="22"/>
          <w:szCs w:val="22"/>
        </w:rPr>
      </w:pPr>
      <w:r w:rsidRPr="00E819A7">
        <w:rPr>
          <w:rFonts w:ascii="Calibri" w:hAnsi="Calibri"/>
          <w:sz w:val="22"/>
          <w:szCs w:val="22"/>
        </w:rPr>
        <w:t>(</w:t>
      </w:r>
      <w:r w:rsidR="001F27E5">
        <w:rPr>
          <w:rFonts w:ascii="Calibri" w:hAnsi="Calibri"/>
          <w:sz w:val="22"/>
          <w:szCs w:val="22"/>
        </w:rPr>
        <w:t xml:space="preserve">4 </w:t>
      </w:r>
      <w:r w:rsidRPr="00570E22">
        <w:rPr>
          <w:rFonts w:ascii="Calibri" w:hAnsi="Calibri"/>
          <w:sz w:val="22"/>
          <w:szCs w:val="22"/>
        </w:rPr>
        <w:t xml:space="preserve">puntos) </w:t>
      </w:r>
      <w:r>
        <w:rPr>
          <w:rFonts w:ascii="Calibri" w:hAnsi="Calibri"/>
          <w:sz w:val="22"/>
          <w:szCs w:val="22"/>
        </w:rPr>
        <w:t>Explique qué es CRM y mencione sus principales áreas</w:t>
      </w:r>
      <w:proofErr w:type="gramStart"/>
      <w:r>
        <w:rPr>
          <w:rFonts w:ascii="Calibri" w:hAnsi="Calibri"/>
          <w:sz w:val="22"/>
          <w:szCs w:val="22"/>
        </w:rPr>
        <w:t>?</w:t>
      </w:r>
      <w:proofErr w:type="gramEnd"/>
    </w:p>
    <w:p w:rsidR="001E308D" w:rsidRPr="001E308D" w:rsidRDefault="001E308D" w:rsidP="001E308D">
      <w:pPr>
        <w:jc w:val="both"/>
        <w:rPr>
          <w:rFonts w:ascii="Calibri" w:hAnsi="Calibri"/>
          <w:sz w:val="22"/>
          <w:szCs w:val="22"/>
          <w:u w:val="single"/>
        </w:rPr>
      </w:pPr>
      <w:r w:rsidRPr="001E308D">
        <w:rPr>
          <w:rFonts w:ascii="Calibri" w:hAnsi="Calibri"/>
          <w:b/>
          <w:sz w:val="22"/>
          <w:szCs w:val="22"/>
          <w:u w:val="single"/>
          <w:lang w:val="es-ES"/>
        </w:rPr>
        <w:t xml:space="preserve">TEMA No. </w:t>
      </w:r>
      <w:r w:rsidR="001F27E5">
        <w:rPr>
          <w:rFonts w:ascii="Calibri" w:hAnsi="Calibri"/>
          <w:b/>
          <w:sz w:val="22"/>
          <w:szCs w:val="22"/>
          <w:u w:val="single"/>
          <w:lang w:val="es-ES"/>
        </w:rPr>
        <w:t>2</w:t>
      </w:r>
      <w:r w:rsidRPr="001E308D">
        <w:rPr>
          <w:rFonts w:ascii="Calibri" w:hAnsi="Calibri"/>
          <w:sz w:val="22"/>
          <w:szCs w:val="22"/>
          <w:u w:val="single"/>
          <w:lang w:val="es-ES"/>
        </w:rPr>
        <w:tab/>
      </w:r>
      <w:r w:rsidRPr="001E308D">
        <w:rPr>
          <w:rFonts w:ascii="Calibri" w:hAnsi="Calibri"/>
          <w:smallCaps/>
          <w:sz w:val="22"/>
          <w:szCs w:val="22"/>
          <w:u w:val="single"/>
          <w:lang w:val="es-ES"/>
        </w:rPr>
        <w:t xml:space="preserve"> </w:t>
      </w:r>
      <w:r w:rsidRPr="001E308D">
        <w:rPr>
          <w:rFonts w:ascii="Calibri" w:hAnsi="Calibri"/>
          <w:smallCaps/>
          <w:sz w:val="22"/>
          <w:szCs w:val="22"/>
          <w:u w:val="single"/>
        </w:rPr>
        <w:t>(1</w:t>
      </w:r>
      <w:r w:rsidR="001F27E5">
        <w:rPr>
          <w:rFonts w:ascii="Calibri" w:hAnsi="Calibri"/>
          <w:smallCaps/>
          <w:sz w:val="22"/>
          <w:szCs w:val="22"/>
          <w:u w:val="single"/>
        </w:rPr>
        <w:t>5</w:t>
      </w:r>
      <w:r w:rsidRPr="001E308D">
        <w:rPr>
          <w:rFonts w:ascii="Calibri" w:hAnsi="Calibri"/>
          <w:smallCaps/>
          <w:sz w:val="22"/>
          <w:szCs w:val="22"/>
          <w:u w:val="single"/>
        </w:rPr>
        <w:t xml:space="preserve"> puntos)</w:t>
      </w:r>
    </w:p>
    <w:p w:rsidR="001E308D" w:rsidRDefault="001E308D" w:rsidP="001E308D">
      <w:pPr>
        <w:overflowPunct/>
        <w:autoSpaceDE/>
        <w:autoSpaceDN/>
        <w:adjustRightInd/>
        <w:spacing w:after="200" w:line="276" w:lineRule="auto"/>
        <w:contextualSpacing/>
        <w:textAlignment w:val="auto"/>
        <w:rPr>
          <w:rFonts w:ascii="Calibri" w:hAnsi="Calibri"/>
          <w:sz w:val="22"/>
          <w:szCs w:val="22"/>
        </w:rPr>
      </w:pPr>
    </w:p>
    <w:p w:rsidR="001E308D" w:rsidRPr="001E308D" w:rsidRDefault="001E308D" w:rsidP="001E308D">
      <w:pPr>
        <w:overflowPunct/>
        <w:autoSpaceDE/>
        <w:autoSpaceDN/>
        <w:adjustRightInd/>
        <w:spacing w:after="200" w:line="276" w:lineRule="auto"/>
        <w:contextualSpacing/>
        <w:textAlignment w:val="auto"/>
        <w:rPr>
          <w:rFonts w:ascii="Calibri" w:hAnsi="Calibri"/>
          <w:sz w:val="22"/>
          <w:szCs w:val="22"/>
        </w:rPr>
      </w:pPr>
      <w:r>
        <w:rPr>
          <w:rFonts w:ascii="Calibri" w:hAnsi="Calibri"/>
          <w:sz w:val="22"/>
          <w:szCs w:val="22"/>
        </w:rPr>
        <w:t>(5</w:t>
      </w:r>
      <w:r w:rsidRPr="003E7502">
        <w:rPr>
          <w:rFonts w:ascii="Calibri" w:hAnsi="Calibri"/>
          <w:smallCaps/>
          <w:sz w:val="22"/>
          <w:szCs w:val="22"/>
        </w:rPr>
        <w:t xml:space="preserve"> puntos</w:t>
      </w:r>
      <w:r>
        <w:rPr>
          <w:rFonts w:ascii="Calibri" w:hAnsi="Calibri"/>
          <w:smallCaps/>
          <w:sz w:val="22"/>
          <w:szCs w:val="22"/>
        </w:rPr>
        <w:t>)</w:t>
      </w:r>
      <w:r w:rsidRPr="001E308D">
        <w:rPr>
          <w:rFonts w:ascii="Calibri" w:hAnsi="Calibri"/>
          <w:sz w:val="22"/>
          <w:szCs w:val="22"/>
        </w:rPr>
        <w:t xml:space="preserve"> En el paréntesis asocie el respectivo literal.</w:t>
      </w:r>
    </w:p>
    <w:tbl>
      <w:tblPr>
        <w:tblStyle w:val="Tablaconcuadrcula"/>
        <w:tblW w:w="8363" w:type="dxa"/>
        <w:tblInd w:w="534" w:type="dxa"/>
        <w:tblLook w:val="04A0"/>
      </w:tblPr>
      <w:tblGrid>
        <w:gridCol w:w="5244"/>
        <w:gridCol w:w="3119"/>
      </w:tblGrid>
      <w:tr w:rsidR="001E308D" w:rsidTr="001E308D">
        <w:tc>
          <w:tcPr>
            <w:tcW w:w="5244" w:type="dxa"/>
          </w:tcPr>
          <w:p w:rsidR="001E308D" w:rsidRPr="001E308D" w:rsidRDefault="001E308D" w:rsidP="00FB0685">
            <w:pPr>
              <w:rPr>
                <w:rFonts w:ascii="Calibri" w:eastAsia="Batang" w:hAnsi="Calibri"/>
                <w:sz w:val="22"/>
                <w:szCs w:val="22"/>
              </w:rPr>
            </w:pPr>
            <w:r w:rsidRPr="001E308D">
              <w:rPr>
                <w:rFonts w:ascii="Calibri" w:eastAsia="Batang" w:hAnsi="Calibri"/>
                <w:sz w:val="22"/>
                <w:szCs w:val="22"/>
              </w:rPr>
              <w:t>a.</w:t>
            </w:r>
            <w:r>
              <w:rPr>
                <w:rFonts w:ascii="Calibri" w:eastAsia="Batang" w:hAnsi="Calibri"/>
                <w:sz w:val="22"/>
                <w:szCs w:val="22"/>
              </w:rPr>
              <w:t xml:space="preserve"> </w:t>
            </w:r>
            <w:r w:rsidR="001F27E5">
              <w:rPr>
                <w:rFonts w:ascii="Calibri" w:eastAsia="Batang" w:hAnsi="Calibri"/>
                <w:sz w:val="22"/>
                <w:szCs w:val="22"/>
              </w:rPr>
              <w:t>Sistemas DSS</w:t>
            </w:r>
            <w:r w:rsidRPr="001E308D">
              <w:rPr>
                <w:rFonts w:ascii="Calibri" w:eastAsia="Batang" w:hAnsi="Calibri"/>
                <w:sz w:val="22"/>
                <w:szCs w:val="22"/>
              </w:rPr>
              <w:t>.</w:t>
            </w:r>
          </w:p>
          <w:p w:rsidR="001E308D" w:rsidRPr="001E308D" w:rsidRDefault="001E308D" w:rsidP="00FB0685">
            <w:pPr>
              <w:rPr>
                <w:rFonts w:ascii="Calibri" w:eastAsia="Batang" w:hAnsi="Calibri"/>
                <w:sz w:val="22"/>
                <w:szCs w:val="22"/>
              </w:rPr>
            </w:pPr>
            <w:r w:rsidRPr="001E308D">
              <w:rPr>
                <w:rFonts w:ascii="Calibri" w:eastAsia="Batang" w:hAnsi="Calibri"/>
                <w:sz w:val="22"/>
                <w:szCs w:val="22"/>
              </w:rPr>
              <w:t>b.</w:t>
            </w:r>
            <w:r>
              <w:rPr>
                <w:rFonts w:ascii="Calibri" w:eastAsia="Batang" w:hAnsi="Calibri"/>
                <w:sz w:val="22"/>
                <w:szCs w:val="22"/>
              </w:rPr>
              <w:t xml:space="preserve"> </w:t>
            </w:r>
            <w:r w:rsidR="001F27E5">
              <w:rPr>
                <w:rFonts w:ascii="Calibri" w:eastAsia="Batang" w:hAnsi="Calibri"/>
                <w:sz w:val="22"/>
                <w:szCs w:val="22"/>
              </w:rPr>
              <w:t>B2C</w:t>
            </w:r>
            <w:r w:rsidRPr="001E308D">
              <w:rPr>
                <w:rFonts w:ascii="Calibri" w:eastAsia="Batang" w:hAnsi="Calibri"/>
                <w:sz w:val="22"/>
                <w:szCs w:val="22"/>
              </w:rPr>
              <w:t>.</w:t>
            </w:r>
          </w:p>
          <w:p w:rsidR="001E308D" w:rsidRPr="001E308D" w:rsidRDefault="001E308D" w:rsidP="00FB0685">
            <w:pPr>
              <w:rPr>
                <w:rFonts w:ascii="Calibri" w:eastAsia="Batang" w:hAnsi="Calibri"/>
                <w:sz w:val="22"/>
                <w:szCs w:val="22"/>
              </w:rPr>
            </w:pPr>
            <w:r w:rsidRPr="001E308D">
              <w:rPr>
                <w:rFonts w:ascii="Calibri" w:eastAsia="Batang" w:hAnsi="Calibri"/>
                <w:sz w:val="22"/>
                <w:szCs w:val="22"/>
              </w:rPr>
              <w:t xml:space="preserve">c. </w:t>
            </w:r>
            <w:r w:rsidR="001F27E5">
              <w:rPr>
                <w:rFonts w:ascii="Calibri" w:eastAsia="Batang" w:hAnsi="Calibri"/>
                <w:sz w:val="22"/>
                <w:szCs w:val="22"/>
              </w:rPr>
              <w:t>Caja Negra</w:t>
            </w:r>
            <w:r w:rsidRPr="001E308D">
              <w:rPr>
                <w:rFonts w:ascii="Calibri" w:eastAsia="Batang" w:hAnsi="Calibri"/>
                <w:sz w:val="22"/>
                <w:szCs w:val="22"/>
              </w:rPr>
              <w:t>.</w:t>
            </w:r>
          </w:p>
          <w:p w:rsidR="001E308D" w:rsidRPr="001E308D" w:rsidRDefault="001E308D" w:rsidP="00FB0685">
            <w:pPr>
              <w:rPr>
                <w:rFonts w:ascii="Calibri" w:eastAsia="Batang" w:hAnsi="Calibri"/>
                <w:sz w:val="22"/>
                <w:szCs w:val="22"/>
              </w:rPr>
            </w:pPr>
            <w:r w:rsidRPr="001E308D">
              <w:rPr>
                <w:rFonts w:ascii="Calibri" w:eastAsia="Batang" w:hAnsi="Calibri"/>
                <w:sz w:val="22"/>
                <w:szCs w:val="22"/>
              </w:rPr>
              <w:t>d. Detalle gráfico de los procesos o módulos principales en un sistema</w:t>
            </w:r>
          </w:p>
          <w:p w:rsidR="001E308D" w:rsidRPr="00385A65" w:rsidRDefault="001E308D" w:rsidP="00FB0685">
            <w:pPr>
              <w:rPr>
                <w:lang w:val="es-ES"/>
              </w:rPr>
            </w:pPr>
            <w:r w:rsidRPr="001E308D">
              <w:rPr>
                <w:rFonts w:ascii="Calibri" w:eastAsia="Batang" w:hAnsi="Calibri"/>
                <w:sz w:val="22"/>
                <w:szCs w:val="22"/>
              </w:rPr>
              <w:t>e. Detalle de las operaciones de un usuario con el sistema</w:t>
            </w:r>
          </w:p>
        </w:tc>
        <w:tc>
          <w:tcPr>
            <w:tcW w:w="3119" w:type="dxa"/>
          </w:tcPr>
          <w:p w:rsidR="001E308D" w:rsidRPr="001E308D" w:rsidRDefault="001E308D" w:rsidP="00FB0685">
            <w:pPr>
              <w:pStyle w:val="Prrafodelista"/>
              <w:ind w:left="0"/>
              <w:rPr>
                <w:rFonts w:ascii="Calibri" w:eastAsia="Batang" w:hAnsi="Calibri"/>
                <w:sz w:val="22"/>
                <w:szCs w:val="22"/>
              </w:rPr>
            </w:pPr>
            <w:r w:rsidRPr="001E308D">
              <w:rPr>
                <w:rFonts w:ascii="Calibri" w:eastAsia="Batang" w:hAnsi="Calibri"/>
                <w:sz w:val="22"/>
                <w:szCs w:val="22"/>
              </w:rPr>
              <w:t xml:space="preserve">(     ) Diagrama Nivel Cero </w:t>
            </w:r>
          </w:p>
          <w:p w:rsidR="001E308D" w:rsidRPr="001E308D" w:rsidRDefault="001E308D" w:rsidP="00FB0685">
            <w:pPr>
              <w:pStyle w:val="Prrafodelista"/>
              <w:ind w:left="0"/>
              <w:rPr>
                <w:rFonts w:ascii="Calibri" w:eastAsia="Batang" w:hAnsi="Calibri"/>
                <w:sz w:val="22"/>
                <w:szCs w:val="22"/>
              </w:rPr>
            </w:pPr>
            <w:r w:rsidRPr="001E308D">
              <w:rPr>
                <w:rFonts w:ascii="Calibri" w:eastAsia="Batang" w:hAnsi="Calibri"/>
                <w:sz w:val="22"/>
                <w:szCs w:val="22"/>
              </w:rPr>
              <w:t xml:space="preserve">(     ) Diagrama Caso de USO </w:t>
            </w:r>
          </w:p>
          <w:p w:rsidR="001E308D" w:rsidRPr="001E308D" w:rsidRDefault="001E308D" w:rsidP="00FB0685">
            <w:pPr>
              <w:pStyle w:val="Prrafodelista"/>
              <w:ind w:left="0"/>
              <w:rPr>
                <w:rFonts w:ascii="Calibri" w:eastAsia="Batang" w:hAnsi="Calibri"/>
                <w:sz w:val="22"/>
                <w:szCs w:val="22"/>
              </w:rPr>
            </w:pPr>
            <w:r w:rsidRPr="001E308D">
              <w:rPr>
                <w:rFonts w:ascii="Calibri" w:eastAsia="Batang" w:hAnsi="Calibri"/>
                <w:sz w:val="22"/>
                <w:szCs w:val="22"/>
              </w:rPr>
              <w:t xml:space="preserve">(     ) </w:t>
            </w:r>
            <w:r w:rsidR="001F27E5">
              <w:rPr>
                <w:rFonts w:ascii="Calibri" w:eastAsia="Batang" w:hAnsi="Calibri"/>
                <w:sz w:val="22"/>
                <w:szCs w:val="22"/>
              </w:rPr>
              <w:t>Nivel Administrativo</w:t>
            </w:r>
          </w:p>
          <w:p w:rsidR="001E308D" w:rsidRPr="001E308D" w:rsidRDefault="001E308D" w:rsidP="00FB0685">
            <w:pPr>
              <w:pStyle w:val="Prrafodelista"/>
              <w:ind w:left="0"/>
              <w:rPr>
                <w:rFonts w:ascii="Calibri" w:eastAsia="Batang" w:hAnsi="Calibri"/>
                <w:sz w:val="22"/>
                <w:szCs w:val="22"/>
              </w:rPr>
            </w:pPr>
            <w:r w:rsidRPr="001E308D">
              <w:rPr>
                <w:rFonts w:ascii="Calibri" w:eastAsia="Batang" w:hAnsi="Calibri"/>
                <w:sz w:val="22"/>
                <w:szCs w:val="22"/>
              </w:rPr>
              <w:t xml:space="preserve">(     ) </w:t>
            </w:r>
            <w:r w:rsidR="001F27E5">
              <w:rPr>
                <w:rFonts w:ascii="Calibri" w:eastAsia="Batang" w:hAnsi="Calibri"/>
                <w:sz w:val="22"/>
                <w:szCs w:val="22"/>
              </w:rPr>
              <w:t>Prueba detallada de funcionalidad del software</w:t>
            </w:r>
          </w:p>
          <w:p w:rsidR="001E308D" w:rsidRPr="001E308D" w:rsidRDefault="001E308D" w:rsidP="00FB0685">
            <w:pPr>
              <w:pStyle w:val="Prrafodelista"/>
              <w:ind w:left="0"/>
              <w:rPr>
                <w:rFonts w:ascii="Calibri" w:eastAsia="Batang" w:hAnsi="Calibri"/>
                <w:sz w:val="22"/>
                <w:szCs w:val="22"/>
              </w:rPr>
            </w:pPr>
            <w:r w:rsidRPr="001E308D">
              <w:rPr>
                <w:rFonts w:ascii="Calibri" w:eastAsia="Batang" w:hAnsi="Calibri"/>
                <w:sz w:val="22"/>
                <w:szCs w:val="22"/>
              </w:rPr>
              <w:t xml:space="preserve">(     ) </w:t>
            </w:r>
            <w:r w:rsidR="001F27E5">
              <w:rPr>
                <w:rFonts w:ascii="Calibri" w:eastAsia="Batang" w:hAnsi="Calibri"/>
                <w:sz w:val="22"/>
                <w:szCs w:val="22"/>
              </w:rPr>
              <w:t>Tipo de Comercio electrónico</w:t>
            </w:r>
          </w:p>
          <w:p w:rsidR="001E308D" w:rsidRPr="001E308D" w:rsidRDefault="001E308D" w:rsidP="00FB0685">
            <w:pPr>
              <w:pStyle w:val="Prrafodelista"/>
              <w:ind w:left="0"/>
              <w:rPr>
                <w:rFonts w:ascii="Calibri" w:eastAsia="Batang" w:hAnsi="Calibri"/>
                <w:sz w:val="22"/>
                <w:szCs w:val="22"/>
              </w:rPr>
            </w:pPr>
          </w:p>
        </w:tc>
      </w:tr>
    </w:tbl>
    <w:p w:rsidR="00C96B8C" w:rsidRDefault="00C96B8C" w:rsidP="00C376FC">
      <w:pPr>
        <w:jc w:val="both"/>
        <w:rPr>
          <w:rFonts w:ascii="Calibri" w:hAnsi="Calibri"/>
          <w:sz w:val="22"/>
          <w:szCs w:val="22"/>
        </w:rPr>
      </w:pPr>
    </w:p>
    <w:p w:rsidR="005A33B0" w:rsidRPr="005A33B0" w:rsidRDefault="001E308D" w:rsidP="005A33B0">
      <w:pPr>
        <w:pStyle w:val="Prrafodelista"/>
        <w:numPr>
          <w:ilvl w:val="0"/>
          <w:numId w:val="22"/>
        </w:numPr>
        <w:overflowPunct/>
        <w:autoSpaceDE/>
        <w:autoSpaceDN/>
        <w:adjustRightInd/>
        <w:spacing w:after="200" w:line="276" w:lineRule="auto"/>
        <w:contextualSpacing/>
        <w:textAlignment w:val="auto"/>
        <w:rPr>
          <w:rFonts w:ascii="Calibri" w:eastAsia="Arial Unicode MS" w:hAnsi="Calibri" w:cs="Arial"/>
          <w:color w:val="000000"/>
          <w:sz w:val="22"/>
          <w:szCs w:val="22"/>
        </w:rPr>
      </w:pPr>
      <w:r>
        <w:rPr>
          <w:rFonts w:ascii="Calibri" w:hAnsi="Calibri"/>
          <w:sz w:val="22"/>
          <w:szCs w:val="22"/>
        </w:rPr>
        <w:t>(</w:t>
      </w:r>
      <w:r w:rsidR="001F27E5">
        <w:rPr>
          <w:rFonts w:ascii="Calibri" w:hAnsi="Calibri"/>
          <w:sz w:val="22"/>
          <w:szCs w:val="22"/>
        </w:rPr>
        <w:t>10</w:t>
      </w:r>
      <w:r w:rsidRPr="003E7502">
        <w:rPr>
          <w:rFonts w:ascii="Calibri" w:hAnsi="Calibri"/>
          <w:smallCaps/>
          <w:sz w:val="22"/>
          <w:szCs w:val="22"/>
        </w:rPr>
        <w:t xml:space="preserve"> puntos</w:t>
      </w:r>
      <w:r>
        <w:rPr>
          <w:rFonts w:ascii="Calibri" w:hAnsi="Calibri"/>
          <w:smallCaps/>
          <w:sz w:val="22"/>
          <w:szCs w:val="22"/>
        </w:rPr>
        <w:t xml:space="preserve">) </w:t>
      </w:r>
      <w:r w:rsidR="001F27E5">
        <w:rPr>
          <w:rFonts w:ascii="Calibri" w:hAnsi="Calibri"/>
          <w:sz w:val="22"/>
          <w:szCs w:val="22"/>
        </w:rPr>
        <w:t xml:space="preserve"> Mencione los Tipos de sistemas de Información, considere explicar un sistema de cada nivel.</w:t>
      </w:r>
    </w:p>
    <w:p w:rsidR="00C96B8C" w:rsidRPr="003E7502" w:rsidRDefault="00C96B8C" w:rsidP="00C96B8C">
      <w:pPr>
        <w:jc w:val="both"/>
        <w:rPr>
          <w:rFonts w:ascii="Calibri" w:hAnsi="Calibri"/>
          <w:sz w:val="22"/>
          <w:szCs w:val="22"/>
          <w:u w:val="single"/>
        </w:rPr>
      </w:pPr>
      <w:r w:rsidRPr="003E7502">
        <w:rPr>
          <w:rFonts w:ascii="Calibri" w:hAnsi="Calibri"/>
          <w:b/>
          <w:sz w:val="22"/>
          <w:szCs w:val="22"/>
          <w:u w:val="single"/>
          <w:lang w:val="es-ES"/>
        </w:rPr>
        <w:t xml:space="preserve">TEMA No. </w:t>
      </w:r>
      <w:r w:rsidR="001F27E5">
        <w:rPr>
          <w:rFonts w:ascii="Calibri" w:hAnsi="Calibri"/>
          <w:b/>
          <w:sz w:val="22"/>
          <w:szCs w:val="22"/>
          <w:u w:val="single"/>
          <w:lang w:val="es-ES"/>
        </w:rPr>
        <w:t>3</w:t>
      </w:r>
      <w:r w:rsidRPr="003E7502">
        <w:rPr>
          <w:rFonts w:ascii="Calibri" w:hAnsi="Calibri"/>
          <w:sz w:val="22"/>
          <w:szCs w:val="22"/>
          <w:u w:val="single"/>
          <w:lang w:val="es-ES"/>
        </w:rPr>
        <w:tab/>
      </w:r>
      <w:r w:rsidRPr="003E7502">
        <w:rPr>
          <w:rFonts w:ascii="Calibri" w:hAnsi="Calibri"/>
          <w:smallCaps/>
          <w:sz w:val="22"/>
          <w:szCs w:val="22"/>
          <w:u w:val="single"/>
          <w:lang w:val="es-ES"/>
        </w:rPr>
        <w:t xml:space="preserve"> </w:t>
      </w:r>
      <w:r>
        <w:rPr>
          <w:rFonts w:ascii="Calibri" w:hAnsi="Calibri"/>
          <w:smallCaps/>
          <w:sz w:val="22"/>
          <w:szCs w:val="22"/>
          <w:u w:val="single"/>
        </w:rPr>
        <w:t>(</w:t>
      </w:r>
      <w:r w:rsidR="001F27E5">
        <w:rPr>
          <w:rFonts w:ascii="Calibri" w:hAnsi="Calibri"/>
          <w:smallCaps/>
          <w:sz w:val="22"/>
          <w:szCs w:val="22"/>
          <w:u w:val="single"/>
        </w:rPr>
        <w:t>35</w:t>
      </w:r>
      <w:r w:rsidRPr="003E7502">
        <w:rPr>
          <w:rFonts w:ascii="Calibri" w:hAnsi="Calibri"/>
          <w:smallCaps/>
          <w:sz w:val="22"/>
          <w:szCs w:val="22"/>
          <w:u w:val="single"/>
        </w:rPr>
        <w:t xml:space="preserve"> puntos)</w:t>
      </w:r>
    </w:p>
    <w:p w:rsidR="00C96B8C" w:rsidRDefault="00C96B8C" w:rsidP="00C376FC">
      <w:pPr>
        <w:jc w:val="both"/>
        <w:rPr>
          <w:rFonts w:ascii="Calibri" w:hAnsi="Calibri"/>
          <w:sz w:val="22"/>
          <w:szCs w:val="22"/>
        </w:rPr>
      </w:pPr>
    </w:p>
    <w:p w:rsidR="00570E22" w:rsidRPr="001F27E5" w:rsidRDefault="00570E22" w:rsidP="00570E22">
      <w:pPr>
        <w:jc w:val="both"/>
        <w:rPr>
          <w:rFonts w:ascii="Calibri" w:hAnsi="Calibri"/>
          <w:sz w:val="20"/>
          <w:szCs w:val="20"/>
        </w:rPr>
      </w:pPr>
      <w:r w:rsidRPr="001F27E5">
        <w:rPr>
          <w:rFonts w:ascii="Calibri" w:hAnsi="Calibri"/>
          <w:sz w:val="20"/>
          <w:szCs w:val="20"/>
        </w:rPr>
        <w:t>"Cartelera de Cine C.A.", CINECA, es una compañía propietaria de un conjunto de cines situados en diferentes ciudades de Venezuela. CINECA desea desarrollar un sistema que permita gestionar los procesos de su Gerencia de Atención al Cliente (GATEC). La visión del negocio de GATEC es la siguiente: GATEC - Gerencia de Atención al Cliente, se encarga de todos aquellos procesos relacionados con la publicación en prensa de la programación, y la venta de boletos en taquilla. Además maneja un sitio Web que permite la consulta de la programación y la reservación y venta de boletos a través de Internet. Por tanto permite las siguientes funcionalidades: Registro de cines, Programación semanal, Reservación y Compra de boletos.</w:t>
      </w:r>
    </w:p>
    <w:p w:rsidR="00570E22" w:rsidRPr="001F27E5" w:rsidRDefault="00570E22" w:rsidP="00570E22">
      <w:pPr>
        <w:jc w:val="both"/>
        <w:rPr>
          <w:rFonts w:ascii="Calibri" w:hAnsi="Calibri"/>
          <w:sz w:val="20"/>
          <w:szCs w:val="20"/>
        </w:rPr>
      </w:pPr>
    </w:p>
    <w:p w:rsidR="00570E22" w:rsidRPr="001F27E5" w:rsidRDefault="00570E22" w:rsidP="00570E22">
      <w:pPr>
        <w:jc w:val="both"/>
        <w:rPr>
          <w:rFonts w:ascii="Calibri" w:hAnsi="Calibri"/>
          <w:sz w:val="20"/>
          <w:szCs w:val="20"/>
        </w:rPr>
      </w:pPr>
      <w:r w:rsidRPr="001F27E5">
        <w:rPr>
          <w:rFonts w:ascii="Calibri" w:hAnsi="Calibri"/>
          <w:sz w:val="20"/>
          <w:szCs w:val="20"/>
        </w:rPr>
        <w:t>A continuación se representa el resultado de la fase de análisis de los procesos anteriormente enunciados:</w:t>
      </w:r>
    </w:p>
    <w:p w:rsidR="00570E22" w:rsidRPr="001F27E5" w:rsidRDefault="00570E22" w:rsidP="00570E22">
      <w:pPr>
        <w:jc w:val="both"/>
        <w:rPr>
          <w:rFonts w:ascii="Calibri" w:hAnsi="Calibri"/>
          <w:sz w:val="20"/>
          <w:szCs w:val="20"/>
        </w:rPr>
      </w:pPr>
    </w:p>
    <w:p w:rsidR="00570E22" w:rsidRPr="001F27E5" w:rsidRDefault="00570E22" w:rsidP="00570E22">
      <w:pPr>
        <w:pStyle w:val="Prrafodelista"/>
        <w:numPr>
          <w:ilvl w:val="0"/>
          <w:numId w:val="39"/>
        </w:numPr>
        <w:overflowPunct/>
        <w:contextualSpacing/>
        <w:jc w:val="both"/>
        <w:textAlignment w:val="auto"/>
        <w:rPr>
          <w:rFonts w:ascii="Calibri" w:hAnsi="Calibri"/>
          <w:sz w:val="20"/>
          <w:szCs w:val="20"/>
        </w:rPr>
      </w:pPr>
      <w:r w:rsidRPr="001F27E5">
        <w:rPr>
          <w:rFonts w:ascii="Calibri" w:hAnsi="Calibri"/>
          <w:sz w:val="20"/>
          <w:szCs w:val="20"/>
        </w:rPr>
        <w:t>Registro de cines.-Para cada cine se desea conocer: Identificador asignado por la compañía,</w:t>
      </w:r>
      <w:r w:rsidR="001F27E5" w:rsidRPr="001F27E5">
        <w:rPr>
          <w:rFonts w:ascii="Calibri" w:hAnsi="Calibri"/>
          <w:sz w:val="20"/>
          <w:szCs w:val="20"/>
        </w:rPr>
        <w:t xml:space="preserve"> </w:t>
      </w:r>
      <w:r w:rsidRPr="001F27E5">
        <w:rPr>
          <w:rFonts w:ascii="Calibri" w:hAnsi="Calibri"/>
          <w:sz w:val="20"/>
          <w:szCs w:val="20"/>
        </w:rPr>
        <w:t xml:space="preserve">Nombre, Dirección: Ubicación, Ciudad, Estado, Precio regular de una entrada, Un cine puede manejar una o más salas. Las salas se numeran secuencialmente a partir de 1, y se requiere conocer la capacidad de cada una de las salas. Número total de salas de cine. </w:t>
      </w:r>
    </w:p>
    <w:p w:rsidR="00570E22" w:rsidRPr="001F27E5" w:rsidRDefault="00570E22" w:rsidP="00570E22">
      <w:pPr>
        <w:ind w:left="360"/>
        <w:jc w:val="both"/>
        <w:rPr>
          <w:rFonts w:ascii="Calibri" w:hAnsi="Calibri"/>
          <w:sz w:val="20"/>
          <w:szCs w:val="20"/>
        </w:rPr>
      </w:pPr>
      <w:r w:rsidRPr="001F27E5">
        <w:rPr>
          <w:rFonts w:ascii="Calibri" w:hAnsi="Calibri"/>
          <w:sz w:val="20"/>
          <w:szCs w:val="20"/>
        </w:rPr>
        <w:lastRenderedPageBreak/>
        <w:t>Existen dos tipos de cines: cine regular y cine cultural. Los cines culturales tienen una sola sala y pueden pasar festivales en determinado período.</w:t>
      </w:r>
    </w:p>
    <w:p w:rsidR="00570E22" w:rsidRPr="001F27E5" w:rsidRDefault="00570E22" w:rsidP="00570E22">
      <w:pPr>
        <w:ind w:left="360"/>
        <w:jc w:val="both"/>
        <w:rPr>
          <w:rFonts w:ascii="Calibri" w:hAnsi="Calibri"/>
          <w:sz w:val="20"/>
          <w:szCs w:val="20"/>
        </w:rPr>
      </w:pPr>
    </w:p>
    <w:p w:rsidR="001F27E5" w:rsidRPr="001F27E5" w:rsidRDefault="001F27E5" w:rsidP="00570E22">
      <w:pPr>
        <w:ind w:left="360"/>
        <w:jc w:val="both"/>
        <w:rPr>
          <w:rFonts w:ascii="Calibri" w:hAnsi="Calibri"/>
          <w:sz w:val="20"/>
          <w:szCs w:val="20"/>
        </w:rPr>
      </w:pPr>
    </w:p>
    <w:p w:rsidR="001F27E5" w:rsidRPr="001F27E5" w:rsidRDefault="001F27E5" w:rsidP="00570E22">
      <w:pPr>
        <w:ind w:left="360"/>
        <w:jc w:val="both"/>
        <w:rPr>
          <w:rFonts w:ascii="Calibri" w:hAnsi="Calibri"/>
          <w:sz w:val="20"/>
          <w:szCs w:val="20"/>
        </w:rPr>
      </w:pPr>
    </w:p>
    <w:p w:rsidR="00570E22" w:rsidRPr="001F27E5" w:rsidRDefault="00570E22" w:rsidP="00570E22">
      <w:pPr>
        <w:pStyle w:val="Prrafodelista"/>
        <w:numPr>
          <w:ilvl w:val="0"/>
          <w:numId w:val="39"/>
        </w:numPr>
        <w:overflowPunct/>
        <w:contextualSpacing/>
        <w:jc w:val="both"/>
        <w:textAlignment w:val="auto"/>
        <w:rPr>
          <w:rFonts w:ascii="Calibri" w:hAnsi="Calibri"/>
          <w:sz w:val="20"/>
          <w:szCs w:val="20"/>
        </w:rPr>
      </w:pPr>
      <w:r w:rsidRPr="001F27E5">
        <w:rPr>
          <w:rFonts w:ascii="Calibri" w:hAnsi="Calibri"/>
          <w:sz w:val="20"/>
          <w:szCs w:val="20"/>
        </w:rPr>
        <w:t>Programación semanal</w:t>
      </w:r>
    </w:p>
    <w:p w:rsidR="00570E22" w:rsidRPr="001F27E5" w:rsidRDefault="00570E22" w:rsidP="00570E22">
      <w:pPr>
        <w:ind w:left="360"/>
        <w:jc w:val="both"/>
        <w:rPr>
          <w:rFonts w:ascii="Calibri" w:hAnsi="Calibri"/>
          <w:sz w:val="20"/>
          <w:szCs w:val="20"/>
        </w:rPr>
      </w:pPr>
      <w:r w:rsidRPr="001F27E5">
        <w:rPr>
          <w:rFonts w:ascii="Calibri" w:hAnsi="Calibri"/>
          <w:sz w:val="20"/>
          <w:szCs w:val="20"/>
        </w:rPr>
        <w:t>Semanalmente GATEC debe publicar la programación de la cartelera de cada ciudad tanto en la prensa local, como en el sitio Web. La programación debe contener los siguientes elementos para los cines de cada ciudad: Nombre del Cine, Número de la Sala, Fecha, Funciones: Hora y Datos de la Película.</w:t>
      </w:r>
    </w:p>
    <w:p w:rsidR="00570E22" w:rsidRPr="001F27E5" w:rsidRDefault="00570E22" w:rsidP="00570E22">
      <w:pPr>
        <w:ind w:left="360"/>
        <w:jc w:val="both"/>
        <w:rPr>
          <w:rFonts w:ascii="Calibri" w:hAnsi="Calibri"/>
          <w:sz w:val="20"/>
          <w:szCs w:val="20"/>
        </w:rPr>
      </w:pPr>
      <w:r w:rsidRPr="001F27E5">
        <w:rPr>
          <w:rFonts w:ascii="Calibri" w:hAnsi="Calibri"/>
          <w:sz w:val="20"/>
          <w:szCs w:val="20"/>
        </w:rPr>
        <w:t>Para cada película se tienen los siguientes datos: Título, Censura, Categoría (comedia, terror, suspenso, etc.), Actores, Director, Premios obtenidos: Nombre, Renglón, Año</w:t>
      </w:r>
    </w:p>
    <w:p w:rsidR="00570E22" w:rsidRPr="001F27E5" w:rsidRDefault="00570E22" w:rsidP="00570E22">
      <w:pPr>
        <w:ind w:left="360"/>
        <w:jc w:val="both"/>
        <w:rPr>
          <w:rFonts w:ascii="Calibri" w:hAnsi="Calibri"/>
          <w:sz w:val="20"/>
          <w:szCs w:val="20"/>
        </w:rPr>
      </w:pPr>
      <w:r w:rsidRPr="001F27E5">
        <w:rPr>
          <w:rFonts w:ascii="Calibri" w:hAnsi="Calibri"/>
          <w:sz w:val="20"/>
          <w:szCs w:val="20"/>
        </w:rPr>
        <w:t>En una misma sala se pueden pasar diferentes películas en diferentes horarios.</w:t>
      </w:r>
    </w:p>
    <w:p w:rsidR="00570E22" w:rsidRPr="001F27E5" w:rsidRDefault="00570E22" w:rsidP="00570E22">
      <w:pPr>
        <w:jc w:val="both"/>
        <w:rPr>
          <w:rFonts w:ascii="Calibri" w:hAnsi="Calibri"/>
          <w:sz w:val="20"/>
          <w:szCs w:val="20"/>
        </w:rPr>
      </w:pPr>
    </w:p>
    <w:p w:rsidR="00570E22" w:rsidRPr="001F27E5" w:rsidRDefault="00570E22" w:rsidP="00570E22">
      <w:pPr>
        <w:pStyle w:val="Prrafodelista"/>
        <w:numPr>
          <w:ilvl w:val="0"/>
          <w:numId w:val="39"/>
        </w:numPr>
        <w:overflowPunct/>
        <w:contextualSpacing/>
        <w:jc w:val="both"/>
        <w:textAlignment w:val="auto"/>
        <w:rPr>
          <w:rFonts w:ascii="Calibri" w:hAnsi="Calibri"/>
          <w:sz w:val="20"/>
          <w:szCs w:val="20"/>
        </w:rPr>
      </w:pPr>
      <w:r w:rsidRPr="001F27E5">
        <w:rPr>
          <w:rFonts w:ascii="Calibri" w:hAnsi="Calibri"/>
          <w:sz w:val="20"/>
          <w:szCs w:val="20"/>
        </w:rPr>
        <w:t>Reservación y Compra de Boletos</w:t>
      </w:r>
    </w:p>
    <w:p w:rsidR="00570E22" w:rsidRPr="001F27E5" w:rsidRDefault="00570E22" w:rsidP="00570E22">
      <w:pPr>
        <w:ind w:left="360"/>
        <w:jc w:val="both"/>
        <w:rPr>
          <w:rFonts w:ascii="Calibri" w:hAnsi="Calibri"/>
          <w:sz w:val="20"/>
          <w:szCs w:val="20"/>
        </w:rPr>
      </w:pPr>
      <w:r w:rsidRPr="001F27E5">
        <w:rPr>
          <w:rFonts w:ascii="Calibri" w:hAnsi="Calibri"/>
          <w:sz w:val="20"/>
          <w:szCs w:val="20"/>
        </w:rPr>
        <w:t>El cliente puede adquirir boletos a través de Internet o directamente en la taquilla del cine. Existen varios tipos de boletos, cada uno con cierto porcentaje de descuento, entre los tipos se tiene el boleto "infantil" que tiene un 50% de descuento y el "juvenil" con un 30% de descuento Cada función en un cine puede estar asociado con determinados tipos de boletos.</w:t>
      </w:r>
    </w:p>
    <w:p w:rsidR="00570E22" w:rsidRPr="001F27E5" w:rsidRDefault="00570E22" w:rsidP="00570E22">
      <w:pPr>
        <w:ind w:left="360"/>
        <w:jc w:val="both"/>
        <w:rPr>
          <w:rFonts w:ascii="Calibri" w:hAnsi="Calibri"/>
          <w:sz w:val="20"/>
          <w:szCs w:val="20"/>
        </w:rPr>
      </w:pPr>
      <w:r w:rsidRPr="001F27E5">
        <w:rPr>
          <w:rFonts w:ascii="Calibri" w:hAnsi="Calibri"/>
          <w:sz w:val="20"/>
          <w:szCs w:val="20"/>
        </w:rPr>
        <w:t xml:space="preserve">Para comprar boletos a través de Internet, se debe estar registrado como usuario. Los datos que se registran del usuario son los siguientes: </w:t>
      </w:r>
      <w:bookmarkStart w:id="0" w:name="_GoBack"/>
      <w:bookmarkEnd w:id="0"/>
      <w:r w:rsidRPr="001F27E5">
        <w:rPr>
          <w:rFonts w:ascii="Calibri" w:hAnsi="Calibri"/>
          <w:sz w:val="20"/>
          <w:szCs w:val="20"/>
        </w:rPr>
        <w:t xml:space="preserve">Cédula de Identidad. Fecha de Nacimiento. Género: Masculino o Femenino. Apellidos y Nombres. Teléfonos: celular,  oficina y habitación. E-mail. </w:t>
      </w:r>
      <w:proofErr w:type="spellStart"/>
      <w:r w:rsidRPr="001F27E5">
        <w:rPr>
          <w:rFonts w:ascii="Calibri" w:hAnsi="Calibri"/>
          <w:sz w:val="20"/>
          <w:szCs w:val="20"/>
        </w:rPr>
        <w:t>Login</w:t>
      </w:r>
      <w:proofErr w:type="spellEnd"/>
      <w:r w:rsidRPr="001F27E5">
        <w:rPr>
          <w:rFonts w:ascii="Calibri" w:hAnsi="Calibri"/>
          <w:sz w:val="20"/>
          <w:szCs w:val="20"/>
        </w:rPr>
        <w:t xml:space="preserve">. </w:t>
      </w:r>
      <w:proofErr w:type="spellStart"/>
      <w:r w:rsidRPr="001F27E5">
        <w:rPr>
          <w:rFonts w:ascii="Calibri" w:hAnsi="Calibri"/>
          <w:sz w:val="20"/>
          <w:szCs w:val="20"/>
        </w:rPr>
        <w:t>Password</w:t>
      </w:r>
      <w:proofErr w:type="spellEnd"/>
      <w:r w:rsidRPr="001F27E5">
        <w:rPr>
          <w:rFonts w:ascii="Calibri" w:hAnsi="Calibri"/>
          <w:sz w:val="20"/>
          <w:szCs w:val="20"/>
        </w:rPr>
        <w:t>.</w:t>
      </w:r>
    </w:p>
    <w:p w:rsidR="00570E22" w:rsidRPr="001F27E5" w:rsidRDefault="00570E22" w:rsidP="00570E22">
      <w:pPr>
        <w:jc w:val="both"/>
        <w:rPr>
          <w:rFonts w:ascii="Calibri" w:hAnsi="Calibri"/>
          <w:sz w:val="20"/>
          <w:szCs w:val="20"/>
        </w:rPr>
      </w:pPr>
    </w:p>
    <w:p w:rsidR="00570E22" w:rsidRPr="001F27E5" w:rsidRDefault="00570E22" w:rsidP="00570E22">
      <w:pPr>
        <w:jc w:val="both"/>
        <w:rPr>
          <w:rFonts w:ascii="Calibri" w:hAnsi="Calibri"/>
          <w:sz w:val="20"/>
          <w:szCs w:val="20"/>
        </w:rPr>
      </w:pPr>
      <w:r w:rsidRPr="001F27E5">
        <w:rPr>
          <w:rFonts w:ascii="Calibri" w:hAnsi="Calibri"/>
          <w:sz w:val="20"/>
          <w:szCs w:val="20"/>
        </w:rPr>
        <w:t>Para reservar, el usuario indica el cine, la película, la hora y el número de boletos de cada tipo.</w:t>
      </w:r>
      <w:r w:rsidR="001F27E5" w:rsidRPr="001F27E5">
        <w:rPr>
          <w:rFonts w:ascii="Calibri" w:hAnsi="Calibri"/>
          <w:sz w:val="20"/>
          <w:szCs w:val="20"/>
        </w:rPr>
        <w:t xml:space="preserve"> </w:t>
      </w:r>
      <w:r w:rsidRPr="001F27E5">
        <w:rPr>
          <w:rFonts w:ascii="Calibri" w:hAnsi="Calibri"/>
          <w:sz w:val="20"/>
          <w:szCs w:val="20"/>
        </w:rPr>
        <w:t>Luego ingresa su número de tarjeta de crédito, tipo de tarjeta, y fecha de expiración, y se emite un recibo de "reservación" con la cédula, apellidos y nombres del usuario, nombre del cine, fecha, hora de la función, nombre de la película, número de boletos de cada tipo, precio unitario por tipo, y monto total. Al monto total se le debe sumar un 10% por gastos administrativos.</w:t>
      </w:r>
    </w:p>
    <w:p w:rsidR="00570E22" w:rsidRPr="001F27E5" w:rsidRDefault="00570E22" w:rsidP="00570E22">
      <w:pPr>
        <w:jc w:val="both"/>
        <w:rPr>
          <w:rFonts w:ascii="Calibri" w:hAnsi="Calibri"/>
          <w:sz w:val="20"/>
          <w:szCs w:val="20"/>
        </w:rPr>
      </w:pPr>
      <w:r w:rsidRPr="001F27E5">
        <w:rPr>
          <w:rFonts w:ascii="Calibri" w:hAnsi="Calibri"/>
          <w:sz w:val="20"/>
          <w:szCs w:val="20"/>
        </w:rPr>
        <w:t>Una vez que la reservación es ingresada, GATEC procede a validar la tarjeta de crédito. En caso de que resulte válida, la reservación es "confirmada" y se disminuye el número de boletos disponibles en el cine y función reservados; en caso contrario la reservación se "invalida".</w:t>
      </w:r>
      <w:r w:rsidR="001F27E5" w:rsidRPr="001F27E5">
        <w:rPr>
          <w:rFonts w:ascii="Calibri" w:hAnsi="Calibri"/>
          <w:sz w:val="20"/>
          <w:szCs w:val="20"/>
        </w:rPr>
        <w:t xml:space="preserve"> </w:t>
      </w:r>
      <w:r w:rsidRPr="001F27E5">
        <w:rPr>
          <w:rFonts w:ascii="Calibri" w:hAnsi="Calibri"/>
          <w:sz w:val="20"/>
          <w:szCs w:val="20"/>
        </w:rPr>
        <w:t>Cuando el usuario que ha reservado por Internet llega al cine retira de forma automatizada los boletos correspondientes.</w:t>
      </w:r>
    </w:p>
    <w:p w:rsidR="00570E22" w:rsidRPr="001F27E5" w:rsidRDefault="00570E22" w:rsidP="00570E22">
      <w:pPr>
        <w:jc w:val="both"/>
        <w:rPr>
          <w:rFonts w:ascii="Calibri" w:hAnsi="Calibri"/>
          <w:sz w:val="20"/>
          <w:szCs w:val="20"/>
        </w:rPr>
      </w:pPr>
      <w:r w:rsidRPr="001F27E5">
        <w:rPr>
          <w:rFonts w:ascii="Calibri" w:hAnsi="Calibri"/>
          <w:sz w:val="20"/>
          <w:szCs w:val="20"/>
        </w:rPr>
        <w:t>Cuando un usuario acude a la taquilla del cine a comprar los boletos, el operador verifica si existe el número de boletos disponibles en la función solicitada. De acuerdo a las opciones indicadas por el usuario (por ejemplo si desea boletos de tipo "infantil"), el sistema debe generar el monto total de los boletos solicitados; el usuario cancela en efectivo y recibe los boletos.</w:t>
      </w:r>
    </w:p>
    <w:p w:rsidR="00570E22" w:rsidRPr="001F27E5" w:rsidRDefault="00570E22" w:rsidP="00570E22">
      <w:pPr>
        <w:jc w:val="both"/>
        <w:rPr>
          <w:rFonts w:ascii="Calibri" w:hAnsi="Calibri"/>
          <w:sz w:val="20"/>
          <w:szCs w:val="20"/>
        </w:rPr>
      </w:pPr>
      <w:r w:rsidRPr="001F27E5">
        <w:rPr>
          <w:rFonts w:ascii="Calibri" w:hAnsi="Calibri"/>
          <w:sz w:val="20"/>
          <w:szCs w:val="20"/>
        </w:rPr>
        <w:t>Tanto los boletos comprados a través de Internet, como los adquiridos en taquilla indican el nombre de la película, el tipo de boleto, el costo, el número de la sala y la hora de la función.</w:t>
      </w:r>
    </w:p>
    <w:p w:rsidR="00570E22" w:rsidRPr="001F27E5" w:rsidRDefault="00570E22" w:rsidP="00570E22">
      <w:pPr>
        <w:jc w:val="both"/>
        <w:rPr>
          <w:rFonts w:ascii="Calibri" w:hAnsi="Calibri"/>
          <w:sz w:val="20"/>
          <w:szCs w:val="20"/>
        </w:rPr>
      </w:pPr>
    </w:p>
    <w:p w:rsidR="00570E22" w:rsidRPr="001F27E5" w:rsidRDefault="00570E22" w:rsidP="00570E22">
      <w:pPr>
        <w:jc w:val="both"/>
        <w:rPr>
          <w:rFonts w:ascii="Calibri" w:hAnsi="Calibri"/>
          <w:sz w:val="20"/>
          <w:szCs w:val="20"/>
        </w:rPr>
      </w:pPr>
      <w:r w:rsidRPr="001F27E5">
        <w:rPr>
          <w:rFonts w:ascii="Calibri" w:hAnsi="Calibri"/>
          <w:sz w:val="20"/>
          <w:szCs w:val="20"/>
        </w:rPr>
        <w:t>Elabore:</w:t>
      </w:r>
    </w:p>
    <w:p w:rsidR="00570E22" w:rsidRPr="001F27E5" w:rsidRDefault="00570E22" w:rsidP="00570E22">
      <w:pPr>
        <w:pStyle w:val="Prrafodelista"/>
        <w:numPr>
          <w:ilvl w:val="0"/>
          <w:numId w:val="41"/>
        </w:numPr>
        <w:overflowPunct/>
        <w:contextualSpacing/>
        <w:jc w:val="both"/>
        <w:textAlignment w:val="auto"/>
        <w:rPr>
          <w:rFonts w:ascii="Calibri" w:hAnsi="Calibri"/>
          <w:sz w:val="20"/>
          <w:szCs w:val="20"/>
        </w:rPr>
      </w:pPr>
      <w:r w:rsidRPr="001F27E5">
        <w:rPr>
          <w:rFonts w:ascii="Calibri" w:hAnsi="Calibri"/>
          <w:sz w:val="20"/>
          <w:szCs w:val="20"/>
        </w:rPr>
        <w:t>(</w:t>
      </w:r>
      <w:r w:rsidR="001F27E5" w:rsidRPr="001F27E5">
        <w:rPr>
          <w:rFonts w:ascii="Calibri" w:hAnsi="Calibri"/>
          <w:sz w:val="20"/>
          <w:szCs w:val="20"/>
        </w:rPr>
        <w:t>15</w:t>
      </w:r>
      <w:r w:rsidRPr="001F27E5">
        <w:rPr>
          <w:rFonts w:ascii="Calibri" w:hAnsi="Calibri"/>
          <w:sz w:val="20"/>
          <w:szCs w:val="20"/>
        </w:rPr>
        <w:t xml:space="preserve"> puntos) Diagrama de contexto para el software de la GATEC.</w:t>
      </w:r>
    </w:p>
    <w:p w:rsidR="00570E22" w:rsidRPr="001F27E5" w:rsidRDefault="00570E22" w:rsidP="00570E22">
      <w:pPr>
        <w:pStyle w:val="Prrafodelista"/>
        <w:numPr>
          <w:ilvl w:val="0"/>
          <w:numId w:val="41"/>
        </w:numPr>
        <w:overflowPunct/>
        <w:contextualSpacing/>
        <w:jc w:val="both"/>
        <w:textAlignment w:val="auto"/>
        <w:rPr>
          <w:rFonts w:ascii="Calibri" w:hAnsi="Calibri"/>
          <w:sz w:val="20"/>
          <w:szCs w:val="20"/>
        </w:rPr>
      </w:pPr>
      <w:r w:rsidRPr="001F27E5">
        <w:rPr>
          <w:rFonts w:ascii="Calibri" w:hAnsi="Calibri"/>
          <w:sz w:val="20"/>
          <w:szCs w:val="20"/>
        </w:rPr>
        <w:t>(</w:t>
      </w:r>
      <w:r w:rsidR="001F27E5" w:rsidRPr="001F27E5">
        <w:rPr>
          <w:rFonts w:ascii="Calibri" w:hAnsi="Calibri"/>
          <w:sz w:val="20"/>
          <w:szCs w:val="20"/>
        </w:rPr>
        <w:t>20</w:t>
      </w:r>
      <w:r w:rsidRPr="001F27E5">
        <w:rPr>
          <w:rFonts w:ascii="Calibri" w:hAnsi="Calibri"/>
          <w:sz w:val="20"/>
          <w:szCs w:val="20"/>
        </w:rPr>
        <w:t xml:space="preserve"> puntos) Diagrama de Nivel Cero para el software de la GATEC.</w:t>
      </w:r>
    </w:p>
    <w:p w:rsidR="00A55885" w:rsidRPr="005E0D3B" w:rsidRDefault="00A55885" w:rsidP="009C4465">
      <w:pPr>
        <w:pStyle w:val="Prrafodelista"/>
        <w:ind w:left="426"/>
        <w:jc w:val="both"/>
        <w:rPr>
          <w:rFonts w:ascii="Calibri" w:hAnsi="Calibri"/>
          <w:sz w:val="22"/>
          <w:szCs w:val="22"/>
        </w:rPr>
      </w:pPr>
    </w:p>
    <w:sectPr w:rsidR="00A55885" w:rsidRPr="005E0D3B" w:rsidSect="005A33B0">
      <w:type w:val="continuous"/>
      <w:pgSz w:w="11907" w:h="16840" w:code="5"/>
      <w:pgMar w:top="1701" w:right="1797" w:bottom="1135" w:left="179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Arial Unicode MS"/>
    <w:panose1 w:val="02030600000101010101"/>
    <w:charset w:val="81"/>
    <w:family w:val="auto"/>
    <w:notTrueType/>
    <w:pitch w:val="fixed"/>
    <w:sig w:usb0="00000000"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D7444"/>
    <w:multiLevelType w:val="multilevel"/>
    <w:tmpl w:val="1AA2418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38C403C"/>
    <w:multiLevelType w:val="hybridMultilevel"/>
    <w:tmpl w:val="F7007B90"/>
    <w:lvl w:ilvl="0" w:tplc="30105EB6">
      <w:start w:val="1"/>
      <w:numFmt w:val="lowerLetter"/>
      <w:lvlText w:val="%1."/>
      <w:lvlJc w:val="left"/>
      <w:pPr>
        <w:tabs>
          <w:tab w:val="num" w:pos="360"/>
        </w:tabs>
        <w:ind w:left="360" w:hanging="360"/>
      </w:pPr>
      <w:rPr>
        <w:rFonts w:hint="default"/>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04D925D6"/>
    <w:multiLevelType w:val="hybridMultilevel"/>
    <w:tmpl w:val="72244E62"/>
    <w:lvl w:ilvl="0" w:tplc="21701978">
      <w:start w:val="1"/>
      <w:numFmt w:val="lowerRoman"/>
      <w:lvlText w:val="%1)"/>
      <w:lvlJc w:val="left"/>
      <w:pPr>
        <w:tabs>
          <w:tab w:val="num" w:pos="294"/>
        </w:tabs>
        <w:ind w:left="294" w:hanging="360"/>
      </w:pPr>
      <w:rPr>
        <w:rFonts w:ascii="Calibri" w:hAnsi="Calibri" w:hint="default"/>
        <w:b w:val="0"/>
        <w:i w:val="0"/>
        <w:sz w:val="22"/>
        <w:szCs w:val="16"/>
      </w:rPr>
    </w:lvl>
    <w:lvl w:ilvl="1" w:tplc="04090003" w:tentative="1">
      <w:start w:val="1"/>
      <w:numFmt w:val="bullet"/>
      <w:lvlText w:val="o"/>
      <w:lvlJc w:val="left"/>
      <w:pPr>
        <w:tabs>
          <w:tab w:val="num" w:pos="1014"/>
        </w:tabs>
        <w:ind w:left="1014" w:hanging="360"/>
      </w:pPr>
      <w:rPr>
        <w:rFonts w:ascii="Courier New" w:hAnsi="Courier New" w:cs="Symbol"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Symbol"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Symbol"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3">
    <w:nsid w:val="0EFF01F6"/>
    <w:multiLevelType w:val="hybridMultilevel"/>
    <w:tmpl w:val="E2A0BA16"/>
    <w:lvl w:ilvl="0" w:tplc="7D548564">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
    <w:nsid w:val="0FEE4BEC"/>
    <w:multiLevelType w:val="hybridMultilevel"/>
    <w:tmpl w:val="D67E3BA8"/>
    <w:lvl w:ilvl="0" w:tplc="30105EB6">
      <w:start w:val="1"/>
      <w:numFmt w:val="lowerLetter"/>
      <w:lvlText w:val="%1."/>
      <w:lvlJc w:val="left"/>
      <w:pPr>
        <w:tabs>
          <w:tab w:val="num" w:pos="360"/>
        </w:tabs>
        <w:ind w:left="360" w:hanging="360"/>
      </w:pPr>
      <w:rPr>
        <w:rFonts w:hint="default"/>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2B42742"/>
    <w:multiLevelType w:val="hybridMultilevel"/>
    <w:tmpl w:val="9EA2560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9D65081"/>
    <w:multiLevelType w:val="hybridMultilevel"/>
    <w:tmpl w:val="CA3CDC94"/>
    <w:lvl w:ilvl="0" w:tplc="0C0A0015">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1BEA2518"/>
    <w:multiLevelType w:val="hybridMultilevel"/>
    <w:tmpl w:val="0C184AF0"/>
    <w:lvl w:ilvl="0" w:tplc="30105EB6">
      <w:start w:val="1"/>
      <w:numFmt w:val="lowerLetter"/>
      <w:lvlText w:val="%1."/>
      <w:lvlJc w:val="left"/>
      <w:pPr>
        <w:tabs>
          <w:tab w:val="num" w:pos="360"/>
        </w:tabs>
        <w:ind w:left="360" w:hanging="360"/>
      </w:pPr>
      <w:rPr>
        <w:rFonts w:hint="default"/>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nsid w:val="20E47D8F"/>
    <w:multiLevelType w:val="hybridMultilevel"/>
    <w:tmpl w:val="14E61A92"/>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21E32A75"/>
    <w:multiLevelType w:val="hybridMultilevel"/>
    <w:tmpl w:val="22AC7E2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250A23DE"/>
    <w:multiLevelType w:val="multilevel"/>
    <w:tmpl w:val="5934BCB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nsid w:val="26344826"/>
    <w:multiLevelType w:val="hybridMultilevel"/>
    <w:tmpl w:val="6C9E66EC"/>
    <w:lvl w:ilvl="0" w:tplc="13589890">
      <w:numFmt w:val="bullet"/>
      <w:lvlText w:val="-"/>
      <w:lvlJc w:val="left"/>
      <w:pPr>
        <w:ind w:left="720" w:hanging="360"/>
      </w:pPr>
      <w:rPr>
        <w:rFonts w:ascii="Calibri" w:eastAsia="Batang"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7756D9"/>
    <w:multiLevelType w:val="hybridMultilevel"/>
    <w:tmpl w:val="1DACD5CE"/>
    <w:lvl w:ilvl="0" w:tplc="5BF8A7D2">
      <w:start w:val="1"/>
      <w:numFmt w:val="lowerLetter"/>
      <w:lvlText w:val="%1)"/>
      <w:lvlJc w:val="left"/>
      <w:pPr>
        <w:tabs>
          <w:tab w:val="num" w:pos="360"/>
        </w:tabs>
        <w:ind w:left="360" w:hanging="360"/>
      </w:pPr>
      <w:rPr>
        <w:rFonts w:hint="default"/>
        <w:b w:val="0"/>
        <w:i w:val="0"/>
        <w:sz w:val="18"/>
        <w:szCs w:val="16"/>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B7E4C9C"/>
    <w:multiLevelType w:val="hybridMultilevel"/>
    <w:tmpl w:val="9144679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C91015E"/>
    <w:multiLevelType w:val="hybridMultilevel"/>
    <w:tmpl w:val="E70667A8"/>
    <w:lvl w:ilvl="0" w:tplc="FFB8F224">
      <w:start w:val="1"/>
      <w:numFmt w:val="lowerLetter"/>
      <w:lvlText w:val="%1)"/>
      <w:lvlJc w:val="left"/>
      <w:pPr>
        <w:tabs>
          <w:tab w:val="num" w:pos="360"/>
        </w:tabs>
        <w:ind w:left="360" w:hanging="360"/>
      </w:pPr>
      <w:rPr>
        <w:rFonts w:ascii="Calibri" w:hAnsi="Calibri" w:hint="default"/>
        <w:b w:val="0"/>
        <w:i w:val="0"/>
        <w:sz w:val="22"/>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2DA130D6"/>
    <w:multiLevelType w:val="hybridMultilevel"/>
    <w:tmpl w:val="5BD2FF2E"/>
    <w:lvl w:ilvl="0" w:tplc="82C663F2">
      <w:start w:val="1"/>
      <w:numFmt w:val="lowerLetter"/>
      <w:lvlText w:val="%1)"/>
      <w:lvlJc w:val="left"/>
      <w:pPr>
        <w:tabs>
          <w:tab w:val="num" w:pos="294"/>
        </w:tabs>
        <w:ind w:left="294" w:hanging="360"/>
      </w:pPr>
      <w:rPr>
        <w:rFonts w:hint="default"/>
        <w:b w:val="0"/>
        <w:i w:val="0"/>
        <w:sz w:val="24"/>
        <w:szCs w:val="16"/>
      </w:rPr>
    </w:lvl>
    <w:lvl w:ilvl="1" w:tplc="04090003" w:tentative="1">
      <w:start w:val="1"/>
      <w:numFmt w:val="bullet"/>
      <w:lvlText w:val="o"/>
      <w:lvlJc w:val="left"/>
      <w:pPr>
        <w:tabs>
          <w:tab w:val="num" w:pos="1014"/>
        </w:tabs>
        <w:ind w:left="1014" w:hanging="360"/>
      </w:pPr>
      <w:rPr>
        <w:rFonts w:ascii="Courier New" w:hAnsi="Courier New" w:cs="Symbol"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Symbol"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Symbol"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6">
    <w:nsid w:val="33516CFF"/>
    <w:multiLevelType w:val="hybridMultilevel"/>
    <w:tmpl w:val="A7DC0D6A"/>
    <w:lvl w:ilvl="0" w:tplc="2A648CB8">
      <w:start w:val="1"/>
      <w:numFmt w:val="upperLetter"/>
      <w:lvlText w:val="%1."/>
      <w:lvlJc w:val="left"/>
      <w:pPr>
        <w:tabs>
          <w:tab w:val="num" w:pos="360"/>
        </w:tabs>
        <w:ind w:left="360" w:hanging="360"/>
      </w:pPr>
      <w:rPr>
        <w:rFonts w:hint="default"/>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9AE1499"/>
    <w:multiLevelType w:val="hybridMultilevel"/>
    <w:tmpl w:val="FF1EC80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nsid w:val="3C280039"/>
    <w:multiLevelType w:val="hybridMultilevel"/>
    <w:tmpl w:val="05C83558"/>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CF66F10"/>
    <w:multiLevelType w:val="multilevel"/>
    <w:tmpl w:val="F2A2D9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40FF3300"/>
    <w:multiLevelType w:val="hybridMultilevel"/>
    <w:tmpl w:val="84D67E78"/>
    <w:lvl w:ilvl="0" w:tplc="30105EB6">
      <w:start w:val="1"/>
      <w:numFmt w:val="lowerLetter"/>
      <w:lvlText w:val="%1."/>
      <w:lvlJc w:val="left"/>
      <w:pPr>
        <w:tabs>
          <w:tab w:val="num" w:pos="360"/>
        </w:tabs>
        <w:ind w:left="360" w:hanging="360"/>
      </w:pPr>
      <w:rPr>
        <w:rFonts w:hint="default"/>
        <w:sz w:val="18"/>
        <w:szCs w:val="18"/>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1">
    <w:nsid w:val="413B29AE"/>
    <w:multiLevelType w:val="hybridMultilevel"/>
    <w:tmpl w:val="C674FEAA"/>
    <w:lvl w:ilvl="0" w:tplc="0C0A0015">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nsid w:val="41533CC2"/>
    <w:multiLevelType w:val="hybridMultilevel"/>
    <w:tmpl w:val="49D6EE3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3">
    <w:nsid w:val="44594E78"/>
    <w:multiLevelType w:val="hybridMultilevel"/>
    <w:tmpl w:val="5934BCBA"/>
    <w:lvl w:ilvl="0" w:tplc="0C0A000F">
      <w:start w:val="1"/>
      <w:numFmt w:val="decimal"/>
      <w:lvlText w:val="%1."/>
      <w:lvlJc w:val="left"/>
      <w:pPr>
        <w:tabs>
          <w:tab w:val="num" w:pos="360"/>
        </w:tabs>
        <w:ind w:left="360" w:hanging="360"/>
      </w:pPr>
      <w:rPr>
        <w:rFonts w:hint="default"/>
      </w:rPr>
    </w:lvl>
    <w:lvl w:ilvl="1" w:tplc="9EE89278">
      <w:start w:val="1"/>
      <w:numFmt w:val="lowerLetter"/>
      <w:lvlText w:val="%2)"/>
      <w:lvlJc w:val="left"/>
      <w:pPr>
        <w:tabs>
          <w:tab w:val="num" w:pos="1080"/>
        </w:tabs>
        <w:ind w:left="1080" w:hanging="360"/>
      </w:pPr>
      <w:rPr>
        <w:rFonts w:hint="default"/>
      </w:rPr>
    </w:lvl>
    <w:lvl w:ilvl="2" w:tplc="0C0A000F">
      <w:start w:val="1"/>
      <w:numFmt w:val="decimal"/>
      <w:lvlText w:val="%3."/>
      <w:lvlJc w:val="left"/>
      <w:pPr>
        <w:tabs>
          <w:tab w:val="num" w:pos="1980"/>
        </w:tabs>
        <w:ind w:left="1980" w:hanging="360"/>
      </w:pPr>
      <w:rPr>
        <w:rFonts w:hint="default"/>
      </w:r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4">
    <w:nsid w:val="4DDD4FEE"/>
    <w:multiLevelType w:val="hybridMultilevel"/>
    <w:tmpl w:val="84EE25A2"/>
    <w:lvl w:ilvl="0" w:tplc="010A38C6">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4E333068"/>
    <w:multiLevelType w:val="hybridMultilevel"/>
    <w:tmpl w:val="A83A48E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Symbol"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Symbol" w:hint="default"/>
      </w:rPr>
    </w:lvl>
    <w:lvl w:ilvl="8" w:tplc="0C0A0005" w:tentative="1">
      <w:start w:val="1"/>
      <w:numFmt w:val="bullet"/>
      <w:lvlText w:val=""/>
      <w:lvlJc w:val="left"/>
      <w:pPr>
        <w:ind w:left="6120" w:hanging="360"/>
      </w:pPr>
      <w:rPr>
        <w:rFonts w:ascii="Wingdings" w:hAnsi="Wingdings" w:hint="default"/>
      </w:rPr>
    </w:lvl>
  </w:abstractNum>
  <w:abstractNum w:abstractNumId="26">
    <w:nsid w:val="53620C84"/>
    <w:multiLevelType w:val="hybridMultilevel"/>
    <w:tmpl w:val="357417B2"/>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nsid w:val="58AC0BEE"/>
    <w:multiLevelType w:val="hybridMultilevel"/>
    <w:tmpl w:val="A82E6EF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28">
    <w:nsid w:val="5A373008"/>
    <w:multiLevelType w:val="hybridMultilevel"/>
    <w:tmpl w:val="D83AD4D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nsid w:val="5C86481E"/>
    <w:multiLevelType w:val="hybridMultilevel"/>
    <w:tmpl w:val="C3F41F2A"/>
    <w:lvl w:ilvl="0" w:tplc="FC4468E2">
      <w:start w:val="1"/>
      <w:numFmt w:val="lowerLetter"/>
      <w:lvlText w:val="%1)"/>
      <w:lvlJc w:val="left"/>
      <w:pPr>
        <w:tabs>
          <w:tab w:val="num" w:pos="294"/>
        </w:tabs>
        <w:ind w:left="294" w:hanging="360"/>
      </w:pPr>
      <w:rPr>
        <w:rFonts w:ascii="Calibri" w:hAnsi="Calibri" w:hint="default"/>
        <w:b w:val="0"/>
        <w:i w:val="0"/>
        <w:sz w:val="22"/>
        <w:szCs w:val="16"/>
      </w:rPr>
    </w:lvl>
    <w:lvl w:ilvl="1" w:tplc="04090003" w:tentative="1">
      <w:start w:val="1"/>
      <w:numFmt w:val="bullet"/>
      <w:lvlText w:val="o"/>
      <w:lvlJc w:val="left"/>
      <w:pPr>
        <w:tabs>
          <w:tab w:val="num" w:pos="1014"/>
        </w:tabs>
        <w:ind w:left="1014" w:hanging="360"/>
      </w:pPr>
      <w:rPr>
        <w:rFonts w:ascii="Courier New" w:hAnsi="Courier New" w:cs="Symbol"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cs="Symbol"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cs="Symbol"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30">
    <w:nsid w:val="5D04324B"/>
    <w:multiLevelType w:val="hybridMultilevel"/>
    <w:tmpl w:val="126AB0C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1">
    <w:nsid w:val="629000C8"/>
    <w:multiLevelType w:val="hybridMultilevel"/>
    <w:tmpl w:val="F2A2D9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69EE12D1"/>
    <w:multiLevelType w:val="hybridMultilevel"/>
    <w:tmpl w:val="FCCA943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7E159D"/>
    <w:multiLevelType w:val="hybridMultilevel"/>
    <w:tmpl w:val="D47C26EC"/>
    <w:lvl w:ilvl="0" w:tplc="F7B22E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495418B"/>
    <w:multiLevelType w:val="multilevel"/>
    <w:tmpl w:val="14E61A9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76EE4C72"/>
    <w:multiLevelType w:val="hybridMultilevel"/>
    <w:tmpl w:val="0DD4FDD0"/>
    <w:lvl w:ilvl="0" w:tplc="4276FA3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6">
    <w:nsid w:val="78E537C2"/>
    <w:multiLevelType w:val="hybridMultilevel"/>
    <w:tmpl w:val="7FAC5A58"/>
    <w:lvl w:ilvl="0" w:tplc="0C0A0015">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7">
    <w:nsid w:val="7AE57423"/>
    <w:multiLevelType w:val="hybridMultilevel"/>
    <w:tmpl w:val="46022AC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B3E4747"/>
    <w:multiLevelType w:val="hybridMultilevel"/>
    <w:tmpl w:val="D644B11E"/>
    <w:lvl w:ilvl="0" w:tplc="7DEAFB2E">
      <w:start w:val="1"/>
      <w:numFmt w:val="lowerLetter"/>
      <w:lvlText w:val="%1)"/>
      <w:lvlJc w:val="left"/>
      <w:pPr>
        <w:ind w:left="360" w:hanging="360"/>
      </w:pPr>
      <w:rPr>
        <w:rFonts w:eastAsia="Batang" w:cs="Times New Roman" w:hint="default"/>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nsid w:val="7FBC13CF"/>
    <w:multiLevelType w:val="hybridMultilevel"/>
    <w:tmpl w:val="78E8C8DA"/>
    <w:lvl w:ilvl="0" w:tplc="0C0A0015">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40">
    <w:nsid w:val="7FC46195"/>
    <w:multiLevelType w:val="hybridMultilevel"/>
    <w:tmpl w:val="D2A45C64"/>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39"/>
  </w:num>
  <w:num w:numId="2">
    <w:abstractNumId w:val="6"/>
  </w:num>
  <w:num w:numId="3">
    <w:abstractNumId w:val="36"/>
  </w:num>
  <w:num w:numId="4">
    <w:abstractNumId w:val="21"/>
  </w:num>
  <w:num w:numId="5">
    <w:abstractNumId w:val="8"/>
  </w:num>
  <w:num w:numId="6">
    <w:abstractNumId w:val="34"/>
  </w:num>
  <w:num w:numId="7">
    <w:abstractNumId w:val="16"/>
  </w:num>
  <w:num w:numId="8">
    <w:abstractNumId w:val="23"/>
  </w:num>
  <w:num w:numId="9">
    <w:abstractNumId w:val="24"/>
  </w:num>
  <w:num w:numId="10">
    <w:abstractNumId w:val="3"/>
  </w:num>
  <w:num w:numId="11">
    <w:abstractNumId w:val="7"/>
  </w:num>
  <w:num w:numId="12">
    <w:abstractNumId w:val="20"/>
  </w:num>
  <w:num w:numId="13">
    <w:abstractNumId w:val="1"/>
  </w:num>
  <w:num w:numId="14">
    <w:abstractNumId w:val="4"/>
  </w:num>
  <w:num w:numId="15">
    <w:abstractNumId w:val="35"/>
  </w:num>
  <w:num w:numId="16">
    <w:abstractNumId w:val="31"/>
  </w:num>
  <w:num w:numId="17">
    <w:abstractNumId w:val="0"/>
  </w:num>
  <w:num w:numId="18">
    <w:abstractNumId w:val="19"/>
  </w:num>
  <w:num w:numId="19">
    <w:abstractNumId w:val="2"/>
  </w:num>
  <w:num w:numId="20">
    <w:abstractNumId w:val="10"/>
  </w:num>
  <w:num w:numId="21">
    <w:abstractNumId w:val="14"/>
  </w:num>
  <w:num w:numId="22">
    <w:abstractNumId w:val="38"/>
  </w:num>
  <w:num w:numId="23">
    <w:abstractNumId w:val="15"/>
  </w:num>
  <w:num w:numId="24">
    <w:abstractNumId w:val="29"/>
  </w:num>
  <w:num w:numId="25">
    <w:abstractNumId w:val="12"/>
  </w:num>
  <w:num w:numId="26">
    <w:abstractNumId w:val="33"/>
  </w:num>
  <w:num w:numId="27">
    <w:abstractNumId w:val="17"/>
  </w:num>
  <w:num w:numId="28">
    <w:abstractNumId w:val="37"/>
  </w:num>
  <w:num w:numId="29">
    <w:abstractNumId w:val="22"/>
  </w:num>
  <w:num w:numId="30">
    <w:abstractNumId w:val="25"/>
  </w:num>
  <w:num w:numId="31">
    <w:abstractNumId w:val="9"/>
  </w:num>
  <w:num w:numId="32">
    <w:abstractNumId w:val="26"/>
  </w:num>
  <w:num w:numId="33">
    <w:abstractNumId w:val="11"/>
  </w:num>
  <w:num w:numId="34">
    <w:abstractNumId w:val="40"/>
  </w:num>
  <w:num w:numId="35">
    <w:abstractNumId w:val="13"/>
  </w:num>
  <w:num w:numId="36">
    <w:abstractNumId w:val="18"/>
  </w:num>
  <w:num w:numId="37">
    <w:abstractNumId w:val="32"/>
  </w:num>
  <w:num w:numId="38">
    <w:abstractNumId w:val="30"/>
  </w:num>
  <w:num w:numId="39">
    <w:abstractNumId w:val="27"/>
  </w:num>
  <w:num w:numId="40">
    <w:abstractNumId w:val="5"/>
  </w:num>
  <w:num w:numId="41">
    <w:abstractNumId w:val="2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useFELayout/>
  </w:compat>
  <w:rsids>
    <w:rsidRoot w:val="00852FB9"/>
    <w:rsid w:val="00002262"/>
    <w:rsid w:val="0001329B"/>
    <w:rsid w:val="00066818"/>
    <w:rsid w:val="000A06B3"/>
    <w:rsid w:val="000A28F4"/>
    <w:rsid w:val="000C258C"/>
    <w:rsid w:val="000D6271"/>
    <w:rsid w:val="000E18C3"/>
    <w:rsid w:val="000E36A2"/>
    <w:rsid w:val="00122A01"/>
    <w:rsid w:val="00125CE2"/>
    <w:rsid w:val="0015325D"/>
    <w:rsid w:val="001A0330"/>
    <w:rsid w:val="001E308D"/>
    <w:rsid w:val="001E7027"/>
    <w:rsid w:val="001F27E5"/>
    <w:rsid w:val="002112C3"/>
    <w:rsid w:val="002513A6"/>
    <w:rsid w:val="00261021"/>
    <w:rsid w:val="002A4B4F"/>
    <w:rsid w:val="002B118F"/>
    <w:rsid w:val="00353DF2"/>
    <w:rsid w:val="003A3F60"/>
    <w:rsid w:val="003B103E"/>
    <w:rsid w:val="003B104F"/>
    <w:rsid w:val="003F459A"/>
    <w:rsid w:val="0040294A"/>
    <w:rsid w:val="00417E26"/>
    <w:rsid w:val="004623AE"/>
    <w:rsid w:val="004965BA"/>
    <w:rsid w:val="004C6C6B"/>
    <w:rsid w:val="004F7423"/>
    <w:rsid w:val="0051215B"/>
    <w:rsid w:val="0052173C"/>
    <w:rsid w:val="00570E22"/>
    <w:rsid w:val="00572405"/>
    <w:rsid w:val="005A116E"/>
    <w:rsid w:val="005A33B0"/>
    <w:rsid w:val="005A4A5A"/>
    <w:rsid w:val="005C1445"/>
    <w:rsid w:val="005E0D3B"/>
    <w:rsid w:val="00613FEC"/>
    <w:rsid w:val="006471A2"/>
    <w:rsid w:val="0066492D"/>
    <w:rsid w:val="0070207F"/>
    <w:rsid w:val="007314F3"/>
    <w:rsid w:val="00741FAE"/>
    <w:rsid w:val="00780543"/>
    <w:rsid w:val="007A510D"/>
    <w:rsid w:val="007F2AD4"/>
    <w:rsid w:val="008266F0"/>
    <w:rsid w:val="00852FB9"/>
    <w:rsid w:val="00863978"/>
    <w:rsid w:val="00865886"/>
    <w:rsid w:val="00891A9D"/>
    <w:rsid w:val="008C73B2"/>
    <w:rsid w:val="008C7C19"/>
    <w:rsid w:val="009803CA"/>
    <w:rsid w:val="009B7068"/>
    <w:rsid w:val="009C4465"/>
    <w:rsid w:val="009D3714"/>
    <w:rsid w:val="00A46576"/>
    <w:rsid w:val="00A55885"/>
    <w:rsid w:val="00AC4BAA"/>
    <w:rsid w:val="00B475EF"/>
    <w:rsid w:val="00BB7494"/>
    <w:rsid w:val="00C376FC"/>
    <w:rsid w:val="00C62AAF"/>
    <w:rsid w:val="00C66DFA"/>
    <w:rsid w:val="00C96B8C"/>
    <w:rsid w:val="00CC67E8"/>
    <w:rsid w:val="00CE0C9E"/>
    <w:rsid w:val="00D01130"/>
    <w:rsid w:val="00D618C8"/>
    <w:rsid w:val="00D7623C"/>
    <w:rsid w:val="00DB7A21"/>
    <w:rsid w:val="00DF351B"/>
    <w:rsid w:val="00E17AA2"/>
    <w:rsid w:val="00E37B9C"/>
    <w:rsid w:val="00E50CEF"/>
    <w:rsid w:val="00E819A7"/>
    <w:rsid w:val="00E83D2C"/>
    <w:rsid w:val="00E94CD6"/>
    <w:rsid w:val="00EF6868"/>
    <w:rsid w:val="00F0357F"/>
    <w:rsid w:val="00F510D0"/>
    <w:rsid w:val="00F71D6C"/>
    <w:rsid w:val="00F81BC9"/>
    <w:rsid w:val="00FC20E6"/>
    <w:rsid w:val="00FC5C49"/>
    <w:rsid w:val="00FD4DA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sz w:val="24"/>
        <w:szCs w:val="24"/>
        <w:lang w:val="es-ES_tradnl" w:eastAsia="es-ES_tradnl" w:bidi="ar-SA"/>
      </w:rPr>
    </w:rPrDefault>
    <w:pPrDefault/>
  </w:docDefaults>
  <w:latentStyles w:defLockedState="0" w:defUIPriority="0" w:defSemiHidden="0" w:defUnhideWhenUsed="0" w:defQFormat="0" w:count="267">
    <w:lsdException w:name="Plain Text" w:uiPriority="99"/>
    <w:lsdException w:name="Table Grid" w:uiPriority="59"/>
    <w:lsdException w:name="List Paragraph" w:uiPriority="34" w:qFormat="1"/>
  </w:latentStyles>
  <w:style w:type="paragraph" w:default="1" w:styleId="Normal">
    <w:name w:val="Normal"/>
    <w:qFormat/>
    <w:rsid w:val="00E17AA2"/>
    <w:pPr>
      <w:overflowPunct w:val="0"/>
      <w:autoSpaceDE w:val="0"/>
      <w:autoSpaceDN w:val="0"/>
      <w:adjustRightInd w:val="0"/>
      <w:textAlignment w:val="baseline"/>
    </w:pPr>
    <w:rPr>
      <w:lang w:eastAsia="es-MX"/>
    </w:rPr>
  </w:style>
  <w:style w:type="paragraph" w:styleId="Ttulo1">
    <w:name w:val="heading 1"/>
    <w:basedOn w:val="Normal"/>
    <w:next w:val="Normal"/>
    <w:qFormat/>
    <w:rsid w:val="00E17AA2"/>
    <w:pPr>
      <w:keepNext/>
      <w:jc w:val="center"/>
      <w:outlineLvl w:val="0"/>
    </w:pPr>
    <w:rPr>
      <w:b/>
    </w:rPr>
  </w:style>
  <w:style w:type="paragraph" w:styleId="Ttulo2">
    <w:name w:val="heading 2"/>
    <w:basedOn w:val="Normal"/>
    <w:next w:val="Normal"/>
    <w:qFormat/>
    <w:rsid w:val="00E17AA2"/>
    <w:pPr>
      <w:keepNext/>
      <w:jc w:val="center"/>
      <w:outlineLvl w:val="1"/>
    </w:pPr>
    <w:rPr>
      <w:rFonts w:ascii="Verdana" w:hAnsi="Verdana"/>
      <w:b/>
      <w:i/>
      <w:sz w:val="18"/>
      <w:lang w:val="es-MX"/>
    </w:rPr>
  </w:style>
  <w:style w:type="paragraph" w:styleId="Ttulo3">
    <w:name w:val="heading 3"/>
    <w:basedOn w:val="Normal"/>
    <w:next w:val="Normal"/>
    <w:qFormat/>
    <w:rsid w:val="00E17AA2"/>
    <w:pPr>
      <w:keepNext/>
      <w:spacing w:before="240" w:after="60"/>
      <w:outlineLvl w:val="2"/>
    </w:pPr>
    <w:rPr>
      <w:b/>
    </w:rPr>
  </w:style>
  <w:style w:type="paragraph" w:styleId="Ttulo4">
    <w:name w:val="heading 4"/>
    <w:basedOn w:val="Normal"/>
    <w:next w:val="Normal"/>
    <w:qFormat/>
    <w:rsid w:val="00E17AA2"/>
    <w:pPr>
      <w:keepNext/>
      <w:jc w:val="both"/>
      <w:outlineLvl w:val="3"/>
    </w:pPr>
    <w:rPr>
      <w:rFonts w:ascii="Verdana" w:hAnsi="Verdana"/>
      <w:b/>
      <w:sz w:val="18"/>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Ttulo3"/>
    <w:rsid w:val="00E17AA2"/>
    <w:pPr>
      <w:outlineLvl w:val="9"/>
    </w:pPr>
    <w:rPr>
      <w:sz w:val="32"/>
    </w:rPr>
  </w:style>
  <w:style w:type="paragraph" w:customStyle="1" w:styleId="Estilo2">
    <w:name w:val="Estilo2"/>
    <w:basedOn w:val="Ttulo3"/>
    <w:rsid w:val="00E17AA2"/>
    <w:pPr>
      <w:ind w:left="454"/>
      <w:outlineLvl w:val="9"/>
    </w:pPr>
    <w:rPr>
      <w:sz w:val="26"/>
    </w:rPr>
  </w:style>
  <w:style w:type="paragraph" w:customStyle="1" w:styleId="Estilo3">
    <w:name w:val="Estilo3"/>
    <w:basedOn w:val="Ttulo3"/>
    <w:rsid w:val="00E17AA2"/>
    <w:pPr>
      <w:tabs>
        <w:tab w:val="left" w:pos="1985"/>
        <w:tab w:val="left" w:pos="3969"/>
        <w:tab w:val="left" w:pos="5670"/>
      </w:tabs>
      <w:ind w:left="680"/>
      <w:jc w:val="both"/>
      <w:outlineLvl w:val="9"/>
    </w:pPr>
    <w:rPr>
      <w:b w:val="0"/>
      <w:sz w:val="20"/>
    </w:rPr>
  </w:style>
  <w:style w:type="paragraph" w:customStyle="1" w:styleId="Estilo4">
    <w:name w:val="Estilo4"/>
    <w:basedOn w:val="Estilo3"/>
    <w:rsid w:val="00E17AA2"/>
    <w:pPr>
      <w:spacing w:before="60"/>
      <w:ind w:left="3118" w:hanging="283"/>
    </w:pPr>
  </w:style>
  <w:style w:type="paragraph" w:customStyle="1" w:styleId="Estilo5">
    <w:name w:val="Estilo5"/>
    <w:basedOn w:val="Estilo2"/>
    <w:rsid w:val="00E17AA2"/>
    <w:rPr>
      <w:sz w:val="22"/>
    </w:rPr>
  </w:style>
  <w:style w:type="paragraph" w:customStyle="1" w:styleId="Estilo6">
    <w:name w:val="Estilo6"/>
    <w:basedOn w:val="Estilo3"/>
    <w:rsid w:val="00E17AA2"/>
    <w:pPr>
      <w:keepNext w:val="0"/>
      <w:widowControl w:val="0"/>
      <w:ind w:left="2948" w:hanging="1955"/>
    </w:pPr>
  </w:style>
  <w:style w:type="paragraph" w:customStyle="1" w:styleId="Textodecuerpo21">
    <w:name w:val="Texto de cuerpo 21"/>
    <w:basedOn w:val="Normal"/>
    <w:rsid w:val="00E17AA2"/>
    <w:pPr>
      <w:ind w:left="284" w:hanging="284"/>
      <w:jc w:val="both"/>
    </w:pPr>
    <w:rPr>
      <w:rFonts w:ascii="Verdana" w:hAnsi="Verdana"/>
      <w:sz w:val="18"/>
    </w:rPr>
  </w:style>
  <w:style w:type="paragraph" w:styleId="Textoindependiente">
    <w:name w:val="Body Text"/>
    <w:basedOn w:val="Normal"/>
    <w:rsid w:val="00E17AA2"/>
    <w:pPr>
      <w:jc w:val="both"/>
    </w:pPr>
    <w:rPr>
      <w:rFonts w:ascii="Arial Narrow" w:hAnsi="Arial Narrow"/>
      <w:lang w:val="es-ES"/>
    </w:rPr>
  </w:style>
  <w:style w:type="paragraph" w:customStyle="1" w:styleId="Sangra2detdecuerpo1">
    <w:name w:val="Sangría 2 de t. de cuerpo1"/>
    <w:basedOn w:val="Normal"/>
    <w:rsid w:val="00E17AA2"/>
    <w:pPr>
      <w:ind w:left="284"/>
      <w:jc w:val="both"/>
    </w:pPr>
    <w:rPr>
      <w:rFonts w:ascii="Verdana" w:hAnsi="Verdana"/>
      <w:sz w:val="18"/>
    </w:rPr>
  </w:style>
  <w:style w:type="paragraph" w:customStyle="1" w:styleId="BodyText22">
    <w:name w:val="Body Text 22"/>
    <w:basedOn w:val="Normal"/>
    <w:rsid w:val="00E17AA2"/>
    <w:pPr>
      <w:spacing w:after="120" w:line="480" w:lineRule="auto"/>
    </w:pPr>
  </w:style>
  <w:style w:type="paragraph" w:customStyle="1" w:styleId="BodyText21">
    <w:name w:val="Body Text 21"/>
    <w:basedOn w:val="Normal"/>
    <w:rsid w:val="00E17AA2"/>
    <w:pPr>
      <w:spacing w:after="120"/>
      <w:ind w:left="283"/>
    </w:pPr>
  </w:style>
  <w:style w:type="paragraph" w:customStyle="1" w:styleId="Textosinformato1">
    <w:name w:val="Texto sin formato1"/>
    <w:basedOn w:val="Normal"/>
    <w:rsid w:val="00E17AA2"/>
    <w:rPr>
      <w:rFonts w:ascii="Courier New" w:hAnsi="Courier New"/>
      <w:lang w:val="en-US"/>
    </w:rPr>
  </w:style>
  <w:style w:type="paragraph" w:customStyle="1" w:styleId="Sangra3detdecuerpo1">
    <w:name w:val="Sangría 3 de t. de cuerpo1"/>
    <w:basedOn w:val="Normal"/>
    <w:rsid w:val="00E17AA2"/>
    <w:pPr>
      <w:spacing w:after="120"/>
      <w:ind w:left="283"/>
    </w:pPr>
    <w:rPr>
      <w:sz w:val="16"/>
    </w:rPr>
  </w:style>
  <w:style w:type="table" w:styleId="Tablaconcuadrcula">
    <w:name w:val="Table Grid"/>
    <w:basedOn w:val="Tablanormal"/>
    <w:uiPriority w:val="59"/>
    <w:rsid w:val="0086235E"/>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34E14"/>
    <w:pPr>
      <w:ind w:left="708"/>
    </w:pPr>
  </w:style>
  <w:style w:type="paragraph" w:styleId="Textosinformato">
    <w:name w:val="Plain Text"/>
    <w:basedOn w:val="Normal"/>
    <w:link w:val="TextosinformatoCar"/>
    <w:uiPriority w:val="99"/>
    <w:unhideWhenUsed/>
    <w:rsid w:val="0040294A"/>
    <w:pPr>
      <w:overflowPunct/>
      <w:autoSpaceDE/>
      <w:autoSpaceDN/>
      <w:adjustRightInd/>
      <w:textAlignment w:val="auto"/>
    </w:pPr>
    <w:rPr>
      <w:rFonts w:ascii="Consolas" w:eastAsiaTheme="minorHAnsi" w:hAnsi="Consolas" w:cstheme="minorBidi"/>
      <w:sz w:val="21"/>
      <w:szCs w:val="21"/>
      <w:lang w:val="es-ES" w:eastAsia="en-US"/>
    </w:rPr>
  </w:style>
  <w:style w:type="character" w:customStyle="1" w:styleId="TextosinformatoCar">
    <w:name w:val="Texto sin formato Car"/>
    <w:basedOn w:val="Fuentedeprrafopredeter"/>
    <w:link w:val="Textosinformato"/>
    <w:uiPriority w:val="99"/>
    <w:rsid w:val="0040294A"/>
    <w:rPr>
      <w:rFonts w:ascii="Consolas" w:eastAsiaTheme="minorHAnsi" w:hAnsi="Consolas" w:cstheme="minorBidi"/>
      <w:sz w:val="21"/>
      <w:szCs w:val="21"/>
      <w:lang w:val="es-ES" w:eastAsia="en-US"/>
    </w:rPr>
  </w:style>
</w:styles>
</file>

<file path=word/webSettings.xml><?xml version="1.0" encoding="utf-8"?>
<w:webSettings xmlns:r="http://schemas.openxmlformats.org/officeDocument/2006/relationships" xmlns:w="http://schemas.openxmlformats.org/wordprocessingml/2006/main">
  <w:divs>
    <w:div w:id="1855067740">
      <w:bodyDiv w:val="1"/>
      <w:marLeft w:val="0"/>
      <w:marRight w:val="0"/>
      <w:marTop w:val="0"/>
      <w:marBottom w:val="0"/>
      <w:divBdr>
        <w:top w:val="none" w:sz="0" w:space="0" w:color="auto"/>
        <w:left w:val="none" w:sz="0" w:space="0" w:color="auto"/>
        <w:bottom w:val="none" w:sz="0" w:space="0" w:color="auto"/>
        <w:right w:val="none" w:sz="0" w:space="0" w:color="auto"/>
      </w:divBdr>
      <w:divsChild>
        <w:div w:id="1342077930">
          <w:marLeft w:val="0"/>
          <w:marRight w:val="0"/>
          <w:marTop w:val="0"/>
          <w:marBottom w:val="0"/>
          <w:divBdr>
            <w:top w:val="none" w:sz="0" w:space="0" w:color="auto"/>
            <w:left w:val="none" w:sz="0" w:space="0" w:color="auto"/>
            <w:bottom w:val="none" w:sz="0" w:space="0" w:color="auto"/>
            <w:right w:val="none" w:sz="0" w:space="0" w:color="auto"/>
          </w:divBdr>
          <w:divsChild>
            <w:div w:id="773668373">
              <w:marLeft w:val="0"/>
              <w:marRight w:val="0"/>
              <w:marTop w:val="0"/>
              <w:marBottom w:val="0"/>
              <w:divBdr>
                <w:top w:val="none" w:sz="0" w:space="0" w:color="auto"/>
                <w:left w:val="none" w:sz="0" w:space="0" w:color="auto"/>
                <w:bottom w:val="none" w:sz="0" w:space="0" w:color="auto"/>
                <w:right w:val="none" w:sz="0" w:space="0" w:color="auto"/>
              </w:divBdr>
            </w:div>
            <w:div w:id="1066998952">
              <w:marLeft w:val="0"/>
              <w:marRight w:val="0"/>
              <w:marTop w:val="0"/>
              <w:marBottom w:val="0"/>
              <w:divBdr>
                <w:top w:val="none" w:sz="0" w:space="0" w:color="auto"/>
                <w:left w:val="none" w:sz="0" w:space="0" w:color="auto"/>
                <w:bottom w:val="none" w:sz="0" w:space="0" w:color="auto"/>
                <w:right w:val="none" w:sz="0" w:space="0" w:color="auto"/>
              </w:divBdr>
            </w:div>
            <w:div w:id="1604075185">
              <w:marLeft w:val="0"/>
              <w:marRight w:val="0"/>
              <w:marTop w:val="0"/>
              <w:marBottom w:val="0"/>
              <w:divBdr>
                <w:top w:val="none" w:sz="0" w:space="0" w:color="auto"/>
                <w:left w:val="none" w:sz="0" w:space="0" w:color="auto"/>
                <w:bottom w:val="none" w:sz="0" w:space="0" w:color="auto"/>
                <w:right w:val="none" w:sz="0" w:space="0" w:color="auto"/>
              </w:divBdr>
            </w:div>
            <w:div w:id="184431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829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800</Words>
  <Characters>4405</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SAF - Examen</vt:lpstr>
      <vt:lpstr>SAF - Examen</vt:lpstr>
    </vt:vector>
  </TitlesOfParts>
  <Company>ESPOL - ICM</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 - Examen</dc:title>
  <dc:subject/>
  <dc:creator>Ing. Guillermo Baquerizo</dc:creator>
  <cp:keywords/>
  <dc:description/>
  <cp:lastModifiedBy>acadaud</cp:lastModifiedBy>
  <cp:revision>2</cp:revision>
  <cp:lastPrinted>2012-08-30T17:26:00Z</cp:lastPrinted>
  <dcterms:created xsi:type="dcterms:W3CDTF">2012-09-14T15:48:00Z</dcterms:created>
  <dcterms:modified xsi:type="dcterms:W3CDTF">2012-09-14T15:48:00Z</dcterms:modified>
</cp:coreProperties>
</file>